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15626" w14:textId="1329B6BA" w:rsidR="00D304D7" w:rsidRDefault="00000000">
      <w:r>
        <w:rPr>
          <w:noProof/>
        </w:rPr>
        <w:pict w14:anchorId="2B7D2040"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-57.4pt;margin-top:-59.35pt;width:566.05pt;height:102pt;z-index:25166336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30">
              <w:txbxContent>
                <w:p w14:paraId="5FAA890F" w14:textId="5B927EB5" w:rsidR="00784B93" w:rsidRDefault="002D3355" w:rsidP="00784B93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JAYA</w:t>
                  </w:r>
                  <w:r w:rsidR="00784B93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 SUPER-SPECIALTY FERTILITY CENTRE </w:t>
                  </w: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&amp;</w:t>
                  </w:r>
                </w:p>
                <w:p w14:paraId="7887266B" w14:textId="2F3EFE28" w:rsidR="002D3355" w:rsidRDefault="002D3355" w:rsidP="00784B93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CENTRE FOR REPRODUCTIVE GENETICS AND IMMUNOLOGY</w:t>
                  </w:r>
                </w:p>
                <w:p w14:paraId="2C590088" w14:textId="1F7F0543" w:rsidR="00784B93" w:rsidRDefault="00784B93" w:rsidP="00784B93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</w:pPr>
                  <w:r>
                    <w:rPr>
                      <w:rFonts w:ascii="Bahnschrift" w:hAnsi="Bahnschrift"/>
                      <w:b/>
                      <w:bCs/>
                      <w:sz w:val="18"/>
                      <w:szCs w:val="18"/>
                      <w:lang w:val="en-US"/>
                    </w:rPr>
                    <w:t>Dr. PRIYANKA CHEVUTURI</w:t>
                  </w:r>
                  <w:r>
                    <w:rPr>
                      <w:rFonts w:ascii="Bahnschrift" w:hAnsi="Bahnschrift"/>
                      <w:b/>
                      <w:bCs/>
                      <w:sz w:val="18"/>
                      <w:szCs w:val="18"/>
                      <w:vertAlign w:val="subscript"/>
                      <w:lang w:val="en-US"/>
                    </w:rPr>
                    <w:t xml:space="preserve"> </w:t>
                  </w:r>
                  <w:r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 xml:space="preserve">MBBS, MS(OBGYN), M. Ch (REPRODUCTIVE MEDICINE AND SURGERY), REG NO: </w:t>
                  </w:r>
                  <w:r w:rsidR="002D3355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>APMC/FMR/129439</w:t>
                  </w:r>
                </w:p>
                <w:p w14:paraId="49B7C67C" w14:textId="3659808E" w:rsidR="00784B93" w:rsidRDefault="00784B93" w:rsidP="002D3355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>CHIEF OF FERTILITY AND REPRODUCTIVE MEDICINE DEPARTMENT</w:t>
                  </w:r>
                </w:p>
              </w:txbxContent>
            </v:textbox>
            <w10:wrap type="square"/>
          </v:shape>
        </w:pict>
      </w:r>
      <w:r w:rsidR="00D304D7">
        <w:t>NAME:</w:t>
      </w:r>
      <w:r w:rsidR="00D304D7">
        <w:tab/>
      </w:r>
      <w:proofErr w:type="gramStart"/>
      <w:r w:rsidR="00B202A5">
        <w:t>M.MARY</w:t>
      </w:r>
      <w:proofErr w:type="gramEnd"/>
      <w:r w:rsidR="00D304D7">
        <w:tab/>
        <w:t>AGE:</w:t>
      </w:r>
      <w:r w:rsidR="004C72F0">
        <w:t xml:space="preserve"> </w:t>
      </w:r>
      <w:r w:rsidR="00B202A5">
        <w:t>34 years</w:t>
      </w:r>
      <w:r w:rsidR="004C72F0">
        <w:t xml:space="preserve">                            </w:t>
      </w:r>
      <w:r w:rsidR="00D304D7">
        <w:t>INDICATION:</w:t>
      </w:r>
      <w:r w:rsidR="00B202A5">
        <w:t xml:space="preserve"> Persistent Right Para Ovarian Cyst</w:t>
      </w:r>
    </w:p>
    <w:p w14:paraId="1572AFF2" w14:textId="3477F9CE" w:rsidR="00D304D7" w:rsidRDefault="00D304D7">
      <w:r>
        <w:t xml:space="preserve">3D </w:t>
      </w:r>
      <w:r w:rsidR="00B211BF">
        <w:t>PELVIC USG</w:t>
      </w:r>
      <w:r>
        <w:t>:</w:t>
      </w:r>
    </w:p>
    <w:p w14:paraId="72B39E6C" w14:textId="550AF65D" w:rsidR="00D304D7" w:rsidRPr="009260EC" w:rsidRDefault="00000000">
      <w:pPr>
        <w:rPr>
          <w:b/>
        </w:rPr>
      </w:pPr>
      <w:r>
        <w:rPr>
          <w:noProof/>
          <w:sz w:val="16"/>
          <w:lang w:eastAsia="en-IN"/>
        </w:rPr>
        <w:pict w14:anchorId="021AA4C2">
          <v:shape id="_x0000_s1028" type="#_x0000_t202" style="position:absolute;margin-left:352.5pt;margin-top:167.5pt;width:128.95pt;height:33.4pt;z-index:251662336;mso-height-percent:200;mso-position-horizontal-relative:text;mso-position-vertical-relative:text;mso-height-percent:200;mso-width-relative:margin;mso-height-relative:margin">
            <v:textbox style="mso-next-textbox:#_x0000_s1028;mso-fit-shape-to-text:t">
              <w:txbxContent>
                <w:p w14:paraId="0116C18D" w14:textId="743DCAE0" w:rsidR="00EE35A5" w:rsidRDefault="00B202A5" w:rsidP="00EE35A5">
                  <w:r>
                    <w:t>GI-</w:t>
                  </w:r>
                  <w:proofErr w:type="gramStart"/>
                  <w:r>
                    <w:t>RADS :</w:t>
                  </w:r>
                  <w:proofErr w:type="gramEnd"/>
                  <w:r>
                    <w:t xml:space="preserve"> 03</w:t>
                  </w:r>
                </w:p>
              </w:txbxContent>
            </v:textbox>
          </v:shape>
        </w:pict>
      </w:r>
      <w:r w:rsidR="00D304D7" w:rsidRPr="009260EC">
        <w:rPr>
          <w:b/>
        </w:rPr>
        <w:t>GI-RADS SCORE: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1701"/>
        <w:gridCol w:w="1134"/>
        <w:gridCol w:w="2976"/>
      </w:tblGrid>
      <w:tr w:rsidR="00790A3A" w14:paraId="3BEF78A6" w14:textId="77777777" w:rsidTr="004D5D08">
        <w:tc>
          <w:tcPr>
            <w:tcW w:w="1101" w:type="dxa"/>
          </w:tcPr>
          <w:p w14:paraId="6FD18194" w14:textId="77777777" w:rsidR="00790A3A" w:rsidRPr="004D5D08" w:rsidRDefault="004D5D08" w:rsidP="004D5D08">
            <w:pPr>
              <w:jc w:val="center"/>
              <w:rPr>
                <w:sz w:val="16"/>
              </w:rPr>
            </w:pPr>
            <w:r w:rsidRPr="004D5D08">
              <w:rPr>
                <w:sz w:val="16"/>
              </w:rPr>
              <w:t>GI-RADS</w:t>
            </w:r>
          </w:p>
        </w:tc>
        <w:tc>
          <w:tcPr>
            <w:tcW w:w="1701" w:type="dxa"/>
          </w:tcPr>
          <w:p w14:paraId="5364FDC8" w14:textId="77777777" w:rsidR="00790A3A" w:rsidRPr="004D5D08" w:rsidRDefault="004D5D08" w:rsidP="004D5D08">
            <w:pPr>
              <w:jc w:val="center"/>
              <w:rPr>
                <w:sz w:val="16"/>
              </w:rPr>
            </w:pPr>
            <w:r w:rsidRPr="004D5D08">
              <w:rPr>
                <w:sz w:val="16"/>
              </w:rPr>
              <w:t>DIAGNOSIS</w:t>
            </w:r>
          </w:p>
        </w:tc>
        <w:tc>
          <w:tcPr>
            <w:tcW w:w="1134" w:type="dxa"/>
          </w:tcPr>
          <w:p w14:paraId="6468B49A" w14:textId="77777777" w:rsidR="00790A3A" w:rsidRPr="004D5D08" w:rsidRDefault="004D5D08" w:rsidP="004D5D08">
            <w:pPr>
              <w:jc w:val="center"/>
              <w:rPr>
                <w:sz w:val="16"/>
              </w:rPr>
            </w:pPr>
            <w:proofErr w:type="gramStart"/>
            <w:r w:rsidRPr="004D5D08">
              <w:rPr>
                <w:sz w:val="16"/>
              </w:rPr>
              <w:t>EPM(</w:t>
            </w:r>
            <w:proofErr w:type="gramEnd"/>
            <w:r w:rsidRPr="004D5D08">
              <w:rPr>
                <w:sz w:val="16"/>
              </w:rPr>
              <w:t>%)</w:t>
            </w:r>
          </w:p>
        </w:tc>
        <w:tc>
          <w:tcPr>
            <w:tcW w:w="2976" w:type="dxa"/>
          </w:tcPr>
          <w:p w14:paraId="1FE554B5" w14:textId="77777777" w:rsidR="00790A3A" w:rsidRPr="004D5D08" w:rsidRDefault="004D5D08" w:rsidP="004D5D08">
            <w:pPr>
              <w:jc w:val="center"/>
              <w:rPr>
                <w:sz w:val="16"/>
              </w:rPr>
            </w:pPr>
            <w:r w:rsidRPr="004D5D08">
              <w:rPr>
                <w:sz w:val="16"/>
              </w:rPr>
              <w:t>FEATURES</w:t>
            </w:r>
          </w:p>
        </w:tc>
      </w:tr>
      <w:tr w:rsidR="00790A3A" w14:paraId="3272FC24" w14:textId="77777777" w:rsidTr="004D5D08">
        <w:tc>
          <w:tcPr>
            <w:tcW w:w="1101" w:type="dxa"/>
          </w:tcPr>
          <w:p w14:paraId="6CF44A6C" w14:textId="77777777" w:rsidR="00790A3A" w:rsidRPr="004D5D08" w:rsidRDefault="004D5D08" w:rsidP="004D5D08">
            <w:pPr>
              <w:jc w:val="center"/>
              <w:rPr>
                <w:sz w:val="16"/>
              </w:rPr>
            </w:pPr>
            <w:r w:rsidRPr="004D5D08">
              <w:rPr>
                <w:sz w:val="16"/>
              </w:rPr>
              <w:t>1</w:t>
            </w:r>
          </w:p>
        </w:tc>
        <w:tc>
          <w:tcPr>
            <w:tcW w:w="1701" w:type="dxa"/>
          </w:tcPr>
          <w:p w14:paraId="72D8146E" w14:textId="77777777" w:rsidR="00790A3A" w:rsidRPr="004D5D08" w:rsidRDefault="004D5D08">
            <w:pPr>
              <w:rPr>
                <w:sz w:val="16"/>
              </w:rPr>
            </w:pPr>
            <w:r w:rsidRPr="004D5D08">
              <w:rPr>
                <w:sz w:val="16"/>
              </w:rPr>
              <w:t>DEFINITIVE BENIGN</w:t>
            </w:r>
          </w:p>
        </w:tc>
        <w:tc>
          <w:tcPr>
            <w:tcW w:w="1134" w:type="dxa"/>
          </w:tcPr>
          <w:p w14:paraId="6694C242" w14:textId="77777777" w:rsidR="00790A3A" w:rsidRPr="004D5D08" w:rsidRDefault="004D5D08">
            <w:pPr>
              <w:rPr>
                <w:sz w:val="16"/>
              </w:rPr>
            </w:pPr>
            <w:r w:rsidRPr="004D5D08">
              <w:rPr>
                <w:sz w:val="16"/>
              </w:rPr>
              <w:t>0</w:t>
            </w:r>
          </w:p>
        </w:tc>
        <w:tc>
          <w:tcPr>
            <w:tcW w:w="2976" w:type="dxa"/>
          </w:tcPr>
          <w:p w14:paraId="73ED5961" w14:textId="77777777" w:rsidR="00790A3A" w:rsidRDefault="004D5D08">
            <w:pPr>
              <w:rPr>
                <w:sz w:val="16"/>
              </w:rPr>
            </w:pPr>
            <w:r>
              <w:rPr>
                <w:sz w:val="16"/>
              </w:rPr>
              <w:t>Normal ovaries identified and no adnexal mass seen</w:t>
            </w:r>
          </w:p>
          <w:p w14:paraId="738AE4A8" w14:textId="77777777" w:rsidR="004D5D08" w:rsidRPr="004D5D08" w:rsidRDefault="004D5D08">
            <w:pPr>
              <w:rPr>
                <w:sz w:val="16"/>
              </w:rPr>
            </w:pPr>
          </w:p>
        </w:tc>
      </w:tr>
      <w:tr w:rsidR="00790A3A" w14:paraId="49ED8A84" w14:textId="77777777" w:rsidTr="004D5D08">
        <w:tc>
          <w:tcPr>
            <w:tcW w:w="1101" w:type="dxa"/>
          </w:tcPr>
          <w:p w14:paraId="003FB558" w14:textId="77777777" w:rsidR="00790A3A" w:rsidRPr="004D5D08" w:rsidRDefault="004D5D08" w:rsidP="004D5D08">
            <w:pPr>
              <w:jc w:val="center"/>
              <w:rPr>
                <w:sz w:val="16"/>
              </w:rPr>
            </w:pPr>
            <w:r w:rsidRPr="004D5D08">
              <w:rPr>
                <w:sz w:val="16"/>
              </w:rPr>
              <w:t>2</w:t>
            </w:r>
          </w:p>
        </w:tc>
        <w:tc>
          <w:tcPr>
            <w:tcW w:w="1701" w:type="dxa"/>
          </w:tcPr>
          <w:p w14:paraId="271C904A" w14:textId="77777777" w:rsidR="00790A3A" w:rsidRPr="004D5D08" w:rsidRDefault="004D5D08">
            <w:pPr>
              <w:rPr>
                <w:sz w:val="16"/>
              </w:rPr>
            </w:pPr>
            <w:r w:rsidRPr="004D5D08">
              <w:rPr>
                <w:sz w:val="16"/>
              </w:rPr>
              <w:t>VERY PROBABLY BENIGN</w:t>
            </w:r>
          </w:p>
        </w:tc>
        <w:tc>
          <w:tcPr>
            <w:tcW w:w="1134" w:type="dxa"/>
          </w:tcPr>
          <w:p w14:paraId="0DD83DE1" w14:textId="77777777" w:rsidR="00790A3A" w:rsidRPr="004D5D08" w:rsidRDefault="004D5D08">
            <w:pPr>
              <w:rPr>
                <w:sz w:val="16"/>
              </w:rPr>
            </w:pPr>
            <w:r w:rsidRPr="004D5D08">
              <w:rPr>
                <w:sz w:val="16"/>
              </w:rPr>
              <w:t>&lt; 1</w:t>
            </w:r>
          </w:p>
        </w:tc>
        <w:tc>
          <w:tcPr>
            <w:tcW w:w="2976" w:type="dxa"/>
          </w:tcPr>
          <w:p w14:paraId="3BCA9E2E" w14:textId="77777777" w:rsidR="00790A3A" w:rsidRDefault="004D5D08">
            <w:pPr>
              <w:rPr>
                <w:sz w:val="16"/>
              </w:rPr>
            </w:pPr>
            <w:r>
              <w:rPr>
                <w:sz w:val="16"/>
              </w:rPr>
              <w:t>Adnexal lesions thought to be of functional origin</w:t>
            </w:r>
          </w:p>
          <w:p w14:paraId="67232273" w14:textId="77777777" w:rsidR="004D5D08" w:rsidRPr="004D5D08" w:rsidRDefault="004D5D08">
            <w:pPr>
              <w:rPr>
                <w:sz w:val="16"/>
              </w:rPr>
            </w:pPr>
            <w:proofErr w:type="spellStart"/>
            <w:r>
              <w:rPr>
                <w:sz w:val="16"/>
              </w:rPr>
              <w:t>e.g</w:t>
            </w:r>
            <w:proofErr w:type="spellEnd"/>
            <w:r>
              <w:rPr>
                <w:sz w:val="16"/>
              </w:rPr>
              <w:t xml:space="preserve">: follicles, corpora lutea and </w:t>
            </w:r>
            <w:proofErr w:type="spellStart"/>
            <w:r>
              <w:rPr>
                <w:sz w:val="16"/>
              </w:rPr>
              <w:t>hemorrhagic</w:t>
            </w:r>
            <w:proofErr w:type="spellEnd"/>
            <w:r>
              <w:rPr>
                <w:sz w:val="16"/>
              </w:rPr>
              <w:t xml:space="preserve"> cysts</w:t>
            </w:r>
          </w:p>
        </w:tc>
      </w:tr>
      <w:tr w:rsidR="00790A3A" w14:paraId="2EF025B1" w14:textId="77777777" w:rsidTr="004D5D08">
        <w:tc>
          <w:tcPr>
            <w:tcW w:w="1101" w:type="dxa"/>
          </w:tcPr>
          <w:p w14:paraId="38E7C3A5" w14:textId="77777777" w:rsidR="00790A3A" w:rsidRPr="004D5D08" w:rsidRDefault="004D5D08" w:rsidP="004D5D08">
            <w:pPr>
              <w:jc w:val="center"/>
              <w:rPr>
                <w:sz w:val="16"/>
              </w:rPr>
            </w:pPr>
            <w:r w:rsidRPr="004D5D08">
              <w:rPr>
                <w:sz w:val="16"/>
              </w:rPr>
              <w:t>3</w:t>
            </w:r>
          </w:p>
        </w:tc>
        <w:tc>
          <w:tcPr>
            <w:tcW w:w="1701" w:type="dxa"/>
          </w:tcPr>
          <w:p w14:paraId="2E4954AE" w14:textId="77777777" w:rsidR="00790A3A" w:rsidRPr="004D5D08" w:rsidRDefault="004D5D08">
            <w:pPr>
              <w:rPr>
                <w:sz w:val="16"/>
              </w:rPr>
            </w:pPr>
            <w:r w:rsidRPr="004D5D08">
              <w:rPr>
                <w:sz w:val="16"/>
              </w:rPr>
              <w:t>PROBABLY BENIGN</w:t>
            </w:r>
          </w:p>
        </w:tc>
        <w:tc>
          <w:tcPr>
            <w:tcW w:w="1134" w:type="dxa"/>
          </w:tcPr>
          <w:p w14:paraId="4E42527B" w14:textId="77777777" w:rsidR="00790A3A" w:rsidRPr="004D5D08" w:rsidRDefault="004D5D08">
            <w:pPr>
              <w:rPr>
                <w:sz w:val="16"/>
              </w:rPr>
            </w:pPr>
            <w:r w:rsidRPr="004D5D08">
              <w:rPr>
                <w:sz w:val="16"/>
              </w:rPr>
              <w:t>1-4</w:t>
            </w:r>
          </w:p>
        </w:tc>
        <w:tc>
          <w:tcPr>
            <w:tcW w:w="2976" w:type="dxa"/>
          </w:tcPr>
          <w:p w14:paraId="61630628" w14:textId="1A8AAC91" w:rsidR="004D5D08" w:rsidRPr="004D5D08" w:rsidRDefault="004D5D08" w:rsidP="004D5D08">
            <w:pPr>
              <w:rPr>
                <w:sz w:val="16"/>
              </w:rPr>
            </w:pPr>
            <w:r>
              <w:rPr>
                <w:sz w:val="16"/>
              </w:rPr>
              <w:t xml:space="preserve">Neoplastic adnexal lesions thought to be benign such as endometrioma, teratoma, simple cyst, hydrosalpinx, </w:t>
            </w:r>
            <w:proofErr w:type="spellStart"/>
            <w:r>
              <w:rPr>
                <w:sz w:val="16"/>
              </w:rPr>
              <w:t>paraovarian</w:t>
            </w:r>
            <w:proofErr w:type="spellEnd"/>
            <w:r>
              <w:rPr>
                <w:sz w:val="16"/>
              </w:rPr>
              <w:t xml:space="preserve"> cyst, peritoneal pseudocyst, pedunculated myoma or findings suggestive of PID</w:t>
            </w:r>
          </w:p>
        </w:tc>
      </w:tr>
      <w:tr w:rsidR="00790A3A" w14:paraId="40CADDD9" w14:textId="77777777" w:rsidTr="004D5D08">
        <w:tc>
          <w:tcPr>
            <w:tcW w:w="1101" w:type="dxa"/>
          </w:tcPr>
          <w:p w14:paraId="4DE2C620" w14:textId="77777777" w:rsidR="00790A3A" w:rsidRPr="004D5D08" w:rsidRDefault="004D5D08" w:rsidP="004D5D08">
            <w:pPr>
              <w:jc w:val="center"/>
              <w:rPr>
                <w:sz w:val="16"/>
              </w:rPr>
            </w:pPr>
            <w:r w:rsidRPr="004D5D08">
              <w:rPr>
                <w:sz w:val="16"/>
              </w:rPr>
              <w:t>4</w:t>
            </w:r>
          </w:p>
        </w:tc>
        <w:tc>
          <w:tcPr>
            <w:tcW w:w="1701" w:type="dxa"/>
          </w:tcPr>
          <w:p w14:paraId="0FD796C4" w14:textId="77777777" w:rsidR="00790A3A" w:rsidRPr="004D5D08" w:rsidRDefault="004D5D08">
            <w:pPr>
              <w:rPr>
                <w:sz w:val="16"/>
              </w:rPr>
            </w:pPr>
            <w:r w:rsidRPr="004D5D08">
              <w:rPr>
                <w:sz w:val="16"/>
              </w:rPr>
              <w:t>PROBABLY MALIGNANT</w:t>
            </w:r>
          </w:p>
        </w:tc>
        <w:tc>
          <w:tcPr>
            <w:tcW w:w="1134" w:type="dxa"/>
          </w:tcPr>
          <w:p w14:paraId="5CBF8836" w14:textId="77777777" w:rsidR="00790A3A" w:rsidRPr="004D5D08" w:rsidRDefault="004D5D08">
            <w:pPr>
              <w:rPr>
                <w:sz w:val="16"/>
              </w:rPr>
            </w:pPr>
            <w:r w:rsidRPr="004D5D08">
              <w:rPr>
                <w:sz w:val="16"/>
              </w:rPr>
              <w:t>5-20</w:t>
            </w:r>
          </w:p>
        </w:tc>
        <w:tc>
          <w:tcPr>
            <w:tcW w:w="2976" w:type="dxa"/>
          </w:tcPr>
          <w:p w14:paraId="3AD9637F" w14:textId="77777777" w:rsidR="00790A3A" w:rsidRPr="004D5D08" w:rsidRDefault="004D5D08">
            <w:pPr>
              <w:rPr>
                <w:sz w:val="16"/>
              </w:rPr>
            </w:pPr>
            <w:r>
              <w:rPr>
                <w:sz w:val="16"/>
              </w:rPr>
              <w:t>Any adnexal lesion not included in GI-RADS 1-3 with one or two features suggestive of malignancy</w:t>
            </w:r>
          </w:p>
        </w:tc>
      </w:tr>
      <w:tr w:rsidR="00790A3A" w14:paraId="2661695F" w14:textId="77777777" w:rsidTr="004D5D08">
        <w:tc>
          <w:tcPr>
            <w:tcW w:w="1101" w:type="dxa"/>
          </w:tcPr>
          <w:p w14:paraId="41AD9816" w14:textId="77777777" w:rsidR="00790A3A" w:rsidRPr="004D5D08" w:rsidRDefault="004D5D08" w:rsidP="004D5D08">
            <w:pPr>
              <w:jc w:val="center"/>
              <w:rPr>
                <w:sz w:val="16"/>
              </w:rPr>
            </w:pPr>
            <w:r w:rsidRPr="004D5D08">
              <w:rPr>
                <w:sz w:val="16"/>
              </w:rPr>
              <w:t>5</w:t>
            </w:r>
          </w:p>
        </w:tc>
        <w:tc>
          <w:tcPr>
            <w:tcW w:w="1701" w:type="dxa"/>
          </w:tcPr>
          <w:p w14:paraId="3BB05E0E" w14:textId="77777777" w:rsidR="00790A3A" w:rsidRPr="004D5D08" w:rsidRDefault="004D5D08">
            <w:pPr>
              <w:rPr>
                <w:sz w:val="16"/>
              </w:rPr>
            </w:pPr>
            <w:r w:rsidRPr="004D5D08">
              <w:rPr>
                <w:sz w:val="16"/>
              </w:rPr>
              <w:t xml:space="preserve">VERY </w:t>
            </w:r>
            <w:proofErr w:type="gramStart"/>
            <w:r w:rsidRPr="004D5D08">
              <w:rPr>
                <w:sz w:val="16"/>
              </w:rPr>
              <w:t>PROBABLY  MALIGNANT</w:t>
            </w:r>
            <w:proofErr w:type="gramEnd"/>
          </w:p>
        </w:tc>
        <w:tc>
          <w:tcPr>
            <w:tcW w:w="1134" w:type="dxa"/>
          </w:tcPr>
          <w:p w14:paraId="781525A9" w14:textId="77777777" w:rsidR="00790A3A" w:rsidRPr="004D5D08" w:rsidRDefault="00790A3A">
            <w:pPr>
              <w:rPr>
                <w:sz w:val="16"/>
              </w:rPr>
            </w:pPr>
          </w:p>
        </w:tc>
        <w:tc>
          <w:tcPr>
            <w:tcW w:w="2976" w:type="dxa"/>
          </w:tcPr>
          <w:p w14:paraId="5E52B7C8" w14:textId="77777777" w:rsidR="00790A3A" w:rsidRPr="004D5D08" w:rsidRDefault="004D5D08">
            <w:pPr>
              <w:rPr>
                <w:sz w:val="16"/>
              </w:rPr>
            </w:pPr>
            <w:r>
              <w:rPr>
                <w:sz w:val="16"/>
              </w:rPr>
              <w:t>Adnexal masses with three or more findings suggestive of malignancy</w:t>
            </w:r>
          </w:p>
        </w:tc>
      </w:tr>
    </w:tbl>
    <w:p w14:paraId="598407EA" w14:textId="2B3C4AB0" w:rsidR="00D304D7" w:rsidRDefault="00000000">
      <w:r>
        <w:rPr>
          <w:noProof/>
          <w:sz w:val="14"/>
          <w:lang w:eastAsia="en-IN"/>
        </w:rPr>
        <w:pict w14:anchorId="532F4C2A">
          <v:shape id="_x0000_s1027" type="#_x0000_t202" style="position:absolute;margin-left:349.5pt;margin-top:21.3pt;width:128.95pt;height:120.6pt;z-index:251661312;mso-height-percent:200;mso-position-horizontal-relative:text;mso-position-vertical-relative:text;mso-height-percent:200;mso-width-relative:margin;mso-height-relative:margin">
            <v:textbox style="mso-fit-shape-to-text:t">
              <w:txbxContent>
                <w:p w14:paraId="2360C4E6" w14:textId="61A3CBCC" w:rsidR="00EC09F6" w:rsidRDefault="00B202A5" w:rsidP="00EC09F6">
                  <w:r>
                    <w:t xml:space="preserve">Probable M5: </w:t>
                  </w:r>
                  <w:proofErr w:type="gramStart"/>
                  <w:r>
                    <w:t>Suspicious(</w:t>
                  </w:r>
                  <w:proofErr w:type="gramEnd"/>
                  <w:r>
                    <w:t>Low RI with PRF 0.3 and Low wall motion filter): Needs work-up</w:t>
                  </w:r>
                </w:p>
                <w:p w14:paraId="3F1E462A" w14:textId="2CCD2C94" w:rsidR="00B202A5" w:rsidRDefault="00B202A5" w:rsidP="00EC09F6">
                  <w:r>
                    <w:t>B</w:t>
                  </w:r>
                  <w:proofErr w:type="gramStart"/>
                  <w:r>
                    <w:t>1 ,</w:t>
                  </w:r>
                  <w:proofErr w:type="gramEnd"/>
                  <w:r>
                    <w:t xml:space="preserve"> B2, B3, B4 only</w:t>
                  </w:r>
                </w:p>
              </w:txbxContent>
            </v:textbox>
          </v:shape>
        </w:pict>
      </w:r>
      <w:r w:rsidR="00D304D7" w:rsidRPr="009260EC">
        <w:rPr>
          <w:b/>
        </w:rPr>
        <w:t>IOTA SCORING: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0"/>
        <w:gridCol w:w="2489"/>
        <w:gridCol w:w="425"/>
        <w:gridCol w:w="880"/>
        <w:gridCol w:w="2238"/>
      </w:tblGrid>
      <w:tr w:rsidR="009260EC" w:rsidRPr="00EC09F6" w14:paraId="56A6DC5E" w14:textId="77777777" w:rsidTr="00EC09F6">
        <w:tc>
          <w:tcPr>
            <w:tcW w:w="880" w:type="dxa"/>
          </w:tcPr>
          <w:p w14:paraId="39308283" w14:textId="77777777" w:rsidR="009260EC" w:rsidRPr="004D5D08" w:rsidRDefault="009260EC">
            <w:pPr>
              <w:rPr>
                <w:sz w:val="14"/>
              </w:rPr>
            </w:pPr>
            <w:r w:rsidRPr="004D5D08">
              <w:rPr>
                <w:sz w:val="14"/>
              </w:rPr>
              <w:t>FEATURES</w:t>
            </w:r>
          </w:p>
        </w:tc>
        <w:tc>
          <w:tcPr>
            <w:tcW w:w="2489" w:type="dxa"/>
          </w:tcPr>
          <w:p w14:paraId="150BB8A7" w14:textId="77777777" w:rsidR="009260EC" w:rsidRPr="004D5D08" w:rsidRDefault="009260EC">
            <w:pPr>
              <w:rPr>
                <w:sz w:val="14"/>
              </w:rPr>
            </w:pPr>
          </w:p>
        </w:tc>
        <w:tc>
          <w:tcPr>
            <w:tcW w:w="425" w:type="dxa"/>
            <w:vMerge w:val="restart"/>
          </w:tcPr>
          <w:p w14:paraId="7DB7A911" w14:textId="77777777" w:rsidR="009260EC" w:rsidRPr="004D5D08" w:rsidRDefault="009260EC">
            <w:pPr>
              <w:rPr>
                <w:sz w:val="14"/>
              </w:rPr>
            </w:pPr>
          </w:p>
        </w:tc>
        <w:tc>
          <w:tcPr>
            <w:tcW w:w="880" w:type="dxa"/>
          </w:tcPr>
          <w:p w14:paraId="09DDFF8B" w14:textId="77777777" w:rsidR="009260EC" w:rsidRPr="004D5D08" w:rsidRDefault="009260EC" w:rsidP="00B8082D">
            <w:pPr>
              <w:rPr>
                <w:sz w:val="14"/>
              </w:rPr>
            </w:pPr>
            <w:r w:rsidRPr="004D5D08">
              <w:rPr>
                <w:sz w:val="14"/>
              </w:rPr>
              <w:t>FEATURES</w:t>
            </w:r>
          </w:p>
        </w:tc>
        <w:tc>
          <w:tcPr>
            <w:tcW w:w="2238" w:type="dxa"/>
          </w:tcPr>
          <w:p w14:paraId="24A12F78" w14:textId="77777777" w:rsidR="009260EC" w:rsidRPr="004D5D08" w:rsidRDefault="009260EC">
            <w:pPr>
              <w:rPr>
                <w:sz w:val="14"/>
              </w:rPr>
            </w:pPr>
          </w:p>
        </w:tc>
      </w:tr>
      <w:tr w:rsidR="009260EC" w:rsidRPr="00EC09F6" w14:paraId="40FFBEE4" w14:textId="77777777" w:rsidTr="00EC09F6">
        <w:tc>
          <w:tcPr>
            <w:tcW w:w="880" w:type="dxa"/>
          </w:tcPr>
          <w:p w14:paraId="5A60F0D1" w14:textId="77777777" w:rsidR="009260EC" w:rsidRPr="004D5D08" w:rsidRDefault="009260EC" w:rsidP="009260EC">
            <w:pPr>
              <w:jc w:val="center"/>
              <w:rPr>
                <w:sz w:val="14"/>
              </w:rPr>
            </w:pPr>
            <w:r w:rsidRPr="004D5D08">
              <w:rPr>
                <w:sz w:val="14"/>
              </w:rPr>
              <w:t>B1</w:t>
            </w:r>
          </w:p>
        </w:tc>
        <w:tc>
          <w:tcPr>
            <w:tcW w:w="2489" w:type="dxa"/>
          </w:tcPr>
          <w:p w14:paraId="540366A1" w14:textId="77777777" w:rsidR="009260EC" w:rsidRPr="004D5D08" w:rsidRDefault="00EC09F6">
            <w:pPr>
              <w:rPr>
                <w:sz w:val="14"/>
              </w:rPr>
            </w:pPr>
            <w:r w:rsidRPr="004D5D08">
              <w:rPr>
                <w:sz w:val="14"/>
              </w:rPr>
              <w:t>Unilocular</w:t>
            </w:r>
          </w:p>
          <w:p w14:paraId="21850D20" w14:textId="77777777" w:rsidR="00EC09F6" w:rsidRPr="004D5D08" w:rsidRDefault="00EC09F6">
            <w:pPr>
              <w:rPr>
                <w:sz w:val="14"/>
              </w:rPr>
            </w:pPr>
          </w:p>
        </w:tc>
        <w:tc>
          <w:tcPr>
            <w:tcW w:w="425" w:type="dxa"/>
            <w:vMerge/>
          </w:tcPr>
          <w:p w14:paraId="085547EA" w14:textId="77777777" w:rsidR="009260EC" w:rsidRPr="004D5D08" w:rsidRDefault="009260EC">
            <w:pPr>
              <w:rPr>
                <w:sz w:val="14"/>
              </w:rPr>
            </w:pPr>
          </w:p>
        </w:tc>
        <w:tc>
          <w:tcPr>
            <w:tcW w:w="880" w:type="dxa"/>
          </w:tcPr>
          <w:p w14:paraId="4AB493D4" w14:textId="77777777" w:rsidR="009260EC" w:rsidRPr="004D5D08" w:rsidRDefault="009260EC" w:rsidP="009260EC">
            <w:pPr>
              <w:jc w:val="center"/>
              <w:rPr>
                <w:sz w:val="14"/>
              </w:rPr>
            </w:pPr>
            <w:r w:rsidRPr="004D5D08">
              <w:rPr>
                <w:sz w:val="14"/>
              </w:rPr>
              <w:t>M1</w:t>
            </w:r>
          </w:p>
        </w:tc>
        <w:tc>
          <w:tcPr>
            <w:tcW w:w="2238" w:type="dxa"/>
          </w:tcPr>
          <w:p w14:paraId="0C981239" w14:textId="77777777" w:rsidR="009260EC" w:rsidRPr="004D5D08" w:rsidRDefault="00EC09F6">
            <w:pPr>
              <w:rPr>
                <w:sz w:val="14"/>
              </w:rPr>
            </w:pPr>
            <w:r w:rsidRPr="004D5D08">
              <w:rPr>
                <w:sz w:val="14"/>
              </w:rPr>
              <w:t xml:space="preserve">Irregular solid </w:t>
            </w:r>
            <w:proofErr w:type="spellStart"/>
            <w:r w:rsidRPr="004D5D08">
              <w:rPr>
                <w:sz w:val="14"/>
              </w:rPr>
              <w:t>tumor</w:t>
            </w:r>
            <w:proofErr w:type="spellEnd"/>
          </w:p>
        </w:tc>
      </w:tr>
      <w:tr w:rsidR="009260EC" w:rsidRPr="00EC09F6" w14:paraId="2DD1B1AF" w14:textId="77777777" w:rsidTr="00EC09F6">
        <w:tc>
          <w:tcPr>
            <w:tcW w:w="880" w:type="dxa"/>
          </w:tcPr>
          <w:p w14:paraId="2E4B14C9" w14:textId="77777777" w:rsidR="009260EC" w:rsidRPr="004D5D08" w:rsidRDefault="009260EC" w:rsidP="009260EC">
            <w:pPr>
              <w:jc w:val="center"/>
              <w:rPr>
                <w:sz w:val="14"/>
              </w:rPr>
            </w:pPr>
            <w:r w:rsidRPr="004D5D08">
              <w:rPr>
                <w:sz w:val="14"/>
              </w:rPr>
              <w:t>B2</w:t>
            </w:r>
          </w:p>
        </w:tc>
        <w:tc>
          <w:tcPr>
            <w:tcW w:w="2489" w:type="dxa"/>
          </w:tcPr>
          <w:p w14:paraId="11692256" w14:textId="77777777" w:rsidR="009260EC" w:rsidRPr="004D5D08" w:rsidRDefault="00EC09F6">
            <w:pPr>
              <w:rPr>
                <w:sz w:val="14"/>
              </w:rPr>
            </w:pPr>
            <w:r w:rsidRPr="004D5D08">
              <w:rPr>
                <w:sz w:val="14"/>
              </w:rPr>
              <w:t>Presence of solid components with largest component &lt; 7mm</w:t>
            </w:r>
          </w:p>
        </w:tc>
        <w:tc>
          <w:tcPr>
            <w:tcW w:w="425" w:type="dxa"/>
            <w:vMerge/>
          </w:tcPr>
          <w:p w14:paraId="09570361" w14:textId="77777777" w:rsidR="009260EC" w:rsidRPr="004D5D08" w:rsidRDefault="009260EC">
            <w:pPr>
              <w:rPr>
                <w:sz w:val="14"/>
              </w:rPr>
            </w:pPr>
          </w:p>
        </w:tc>
        <w:tc>
          <w:tcPr>
            <w:tcW w:w="880" w:type="dxa"/>
          </w:tcPr>
          <w:p w14:paraId="6A295450" w14:textId="77777777" w:rsidR="009260EC" w:rsidRPr="004D5D08" w:rsidRDefault="009260EC" w:rsidP="009260EC">
            <w:pPr>
              <w:jc w:val="center"/>
              <w:rPr>
                <w:sz w:val="14"/>
              </w:rPr>
            </w:pPr>
            <w:r w:rsidRPr="004D5D08">
              <w:rPr>
                <w:sz w:val="14"/>
              </w:rPr>
              <w:t>M2</w:t>
            </w:r>
          </w:p>
        </w:tc>
        <w:tc>
          <w:tcPr>
            <w:tcW w:w="2238" w:type="dxa"/>
          </w:tcPr>
          <w:p w14:paraId="4E94641E" w14:textId="720E5769" w:rsidR="009260EC" w:rsidRPr="004D5D08" w:rsidRDefault="00EC09F6">
            <w:pPr>
              <w:rPr>
                <w:sz w:val="14"/>
              </w:rPr>
            </w:pPr>
            <w:r w:rsidRPr="004D5D08">
              <w:rPr>
                <w:sz w:val="14"/>
              </w:rPr>
              <w:t>Presence of ascites</w:t>
            </w:r>
          </w:p>
        </w:tc>
      </w:tr>
      <w:tr w:rsidR="009260EC" w:rsidRPr="00EC09F6" w14:paraId="4DFC40D6" w14:textId="77777777" w:rsidTr="00EC09F6">
        <w:tc>
          <w:tcPr>
            <w:tcW w:w="880" w:type="dxa"/>
          </w:tcPr>
          <w:p w14:paraId="609A57CB" w14:textId="77777777" w:rsidR="009260EC" w:rsidRPr="004D5D08" w:rsidRDefault="009260EC" w:rsidP="009260EC">
            <w:pPr>
              <w:jc w:val="center"/>
              <w:rPr>
                <w:sz w:val="14"/>
              </w:rPr>
            </w:pPr>
            <w:r w:rsidRPr="004D5D08">
              <w:rPr>
                <w:sz w:val="14"/>
              </w:rPr>
              <w:t>B3</w:t>
            </w:r>
          </w:p>
        </w:tc>
        <w:tc>
          <w:tcPr>
            <w:tcW w:w="2489" w:type="dxa"/>
          </w:tcPr>
          <w:p w14:paraId="1C27030E" w14:textId="77777777" w:rsidR="009260EC" w:rsidRPr="004D5D08" w:rsidRDefault="00EC09F6">
            <w:pPr>
              <w:rPr>
                <w:sz w:val="14"/>
              </w:rPr>
            </w:pPr>
            <w:r w:rsidRPr="004D5D08">
              <w:rPr>
                <w:sz w:val="14"/>
              </w:rPr>
              <w:t>Presence of acoustic shadows</w:t>
            </w:r>
          </w:p>
          <w:p w14:paraId="1FACF0AD" w14:textId="77777777" w:rsidR="00EC09F6" w:rsidRPr="004D5D08" w:rsidRDefault="00EC09F6">
            <w:pPr>
              <w:rPr>
                <w:sz w:val="14"/>
              </w:rPr>
            </w:pPr>
          </w:p>
        </w:tc>
        <w:tc>
          <w:tcPr>
            <w:tcW w:w="425" w:type="dxa"/>
            <w:vMerge/>
          </w:tcPr>
          <w:p w14:paraId="4899E65A" w14:textId="77777777" w:rsidR="009260EC" w:rsidRPr="004D5D08" w:rsidRDefault="009260EC">
            <w:pPr>
              <w:rPr>
                <w:sz w:val="14"/>
              </w:rPr>
            </w:pPr>
          </w:p>
        </w:tc>
        <w:tc>
          <w:tcPr>
            <w:tcW w:w="880" w:type="dxa"/>
          </w:tcPr>
          <w:p w14:paraId="5326EBCD" w14:textId="77777777" w:rsidR="009260EC" w:rsidRPr="004D5D08" w:rsidRDefault="009260EC" w:rsidP="009260EC">
            <w:pPr>
              <w:jc w:val="center"/>
              <w:rPr>
                <w:sz w:val="14"/>
              </w:rPr>
            </w:pPr>
            <w:r w:rsidRPr="004D5D08">
              <w:rPr>
                <w:sz w:val="14"/>
              </w:rPr>
              <w:t>M3</w:t>
            </w:r>
          </w:p>
        </w:tc>
        <w:tc>
          <w:tcPr>
            <w:tcW w:w="2238" w:type="dxa"/>
          </w:tcPr>
          <w:p w14:paraId="173100E6" w14:textId="77777777" w:rsidR="009260EC" w:rsidRPr="004D5D08" w:rsidRDefault="00EC09F6">
            <w:pPr>
              <w:rPr>
                <w:sz w:val="14"/>
              </w:rPr>
            </w:pPr>
            <w:proofErr w:type="spellStart"/>
            <w:r w:rsidRPr="004D5D08">
              <w:rPr>
                <w:sz w:val="14"/>
              </w:rPr>
              <w:t>Atleast</w:t>
            </w:r>
            <w:proofErr w:type="spellEnd"/>
            <w:r w:rsidRPr="004D5D08">
              <w:rPr>
                <w:sz w:val="14"/>
              </w:rPr>
              <w:t xml:space="preserve"> 4 papillary structures</w:t>
            </w:r>
          </w:p>
        </w:tc>
      </w:tr>
      <w:tr w:rsidR="009260EC" w:rsidRPr="00EC09F6" w14:paraId="502DE8CA" w14:textId="77777777" w:rsidTr="00EC09F6">
        <w:tc>
          <w:tcPr>
            <w:tcW w:w="880" w:type="dxa"/>
          </w:tcPr>
          <w:p w14:paraId="61501DF1" w14:textId="77777777" w:rsidR="009260EC" w:rsidRPr="004D5D08" w:rsidRDefault="009260EC" w:rsidP="009260EC">
            <w:pPr>
              <w:jc w:val="center"/>
              <w:rPr>
                <w:sz w:val="14"/>
              </w:rPr>
            </w:pPr>
            <w:r w:rsidRPr="004D5D08">
              <w:rPr>
                <w:sz w:val="14"/>
              </w:rPr>
              <w:t>B4</w:t>
            </w:r>
          </w:p>
        </w:tc>
        <w:tc>
          <w:tcPr>
            <w:tcW w:w="2489" w:type="dxa"/>
          </w:tcPr>
          <w:p w14:paraId="59999C56" w14:textId="77777777" w:rsidR="009260EC" w:rsidRPr="004D5D08" w:rsidRDefault="00EC09F6">
            <w:pPr>
              <w:rPr>
                <w:sz w:val="14"/>
              </w:rPr>
            </w:pPr>
            <w:r w:rsidRPr="004D5D08">
              <w:rPr>
                <w:sz w:val="14"/>
              </w:rPr>
              <w:t xml:space="preserve">Smooth multilocular </w:t>
            </w:r>
            <w:proofErr w:type="spellStart"/>
            <w:r w:rsidRPr="004D5D08">
              <w:rPr>
                <w:sz w:val="14"/>
              </w:rPr>
              <w:t>tumor</w:t>
            </w:r>
            <w:proofErr w:type="spellEnd"/>
            <w:r w:rsidRPr="004D5D08">
              <w:rPr>
                <w:sz w:val="14"/>
              </w:rPr>
              <w:t xml:space="preserve"> with largest diameter &lt; 100mm</w:t>
            </w:r>
          </w:p>
        </w:tc>
        <w:tc>
          <w:tcPr>
            <w:tcW w:w="425" w:type="dxa"/>
            <w:vMerge/>
          </w:tcPr>
          <w:p w14:paraId="750F7DC2" w14:textId="77777777" w:rsidR="009260EC" w:rsidRPr="004D5D08" w:rsidRDefault="009260EC">
            <w:pPr>
              <w:rPr>
                <w:sz w:val="14"/>
              </w:rPr>
            </w:pPr>
          </w:p>
        </w:tc>
        <w:tc>
          <w:tcPr>
            <w:tcW w:w="880" w:type="dxa"/>
          </w:tcPr>
          <w:p w14:paraId="6E58789B" w14:textId="77777777" w:rsidR="009260EC" w:rsidRPr="004D5D08" w:rsidRDefault="009260EC" w:rsidP="009260EC">
            <w:pPr>
              <w:jc w:val="center"/>
              <w:rPr>
                <w:sz w:val="14"/>
              </w:rPr>
            </w:pPr>
            <w:r w:rsidRPr="004D5D08">
              <w:rPr>
                <w:sz w:val="14"/>
              </w:rPr>
              <w:t>M4</w:t>
            </w:r>
          </w:p>
        </w:tc>
        <w:tc>
          <w:tcPr>
            <w:tcW w:w="2238" w:type="dxa"/>
          </w:tcPr>
          <w:p w14:paraId="5317B956" w14:textId="77777777" w:rsidR="009260EC" w:rsidRPr="004D5D08" w:rsidRDefault="00EC09F6">
            <w:pPr>
              <w:rPr>
                <w:sz w:val="14"/>
              </w:rPr>
            </w:pPr>
            <w:r w:rsidRPr="004D5D08">
              <w:rPr>
                <w:sz w:val="14"/>
              </w:rPr>
              <w:t xml:space="preserve">Smooth multilocular </w:t>
            </w:r>
            <w:proofErr w:type="spellStart"/>
            <w:r w:rsidRPr="004D5D08">
              <w:rPr>
                <w:sz w:val="14"/>
              </w:rPr>
              <w:t>tumor</w:t>
            </w:r>
            <w:proofErr w:type="spellEnd"/>
            <w:r w:rsidRPr="004D5D08">
              <w:rPr>
                <w:sz w:val="14"/>
              </w:rPr>
              <w:t xml:space="preserve"> with largest diameter </w:t>
            </w:r>
            <w:r w:rsidRPr="004D5D08">
              <w:rPr>
                <w:sz w:val="14"/>
                <w:u w:val="single"/>
              </w:rPr>
              <w:t>&gt;</w:t>
            </w:r>
            <w:r w:rsidRPr="004D5D08">
              <w:rPr>
                <w:sz w:val="14"/>
              </w:rPr>
              <w:t xml:space="preserve"> 100mm</w:t>
            </w:r>
          </w:p>
        </w:tc>
      </w:tr>
      <w:tr w:rsidR="009260EC" w:rsidRPr="00EC09F6" w14:paraId="2751C1AA" w14:textId="77777777" w:rsidTr="00EC09F6">
        <w:tc>
          <w:tcPr>
            <w:tcW w:w="880" w:type="dxa"/>
          </w:tcPr>
          <w:p w14:paraId="0C487157" w14:textId="77777777" w:rsidR="009260EC" w:rsidRPr="004D5D08" w:rsidRDefault="009260EC" w:rsidP="009260EC">
            <w:pPr>
              <w:jc w:val="center"/>
              <w:rPr>
                <w:sz w:val="14"/>
              </w:rPr>
            </w:pPr>
            <w:r w:rsidRPr="004D5D08">
              <w:rPr>
                <w:sz w:val="14"/>
              </w:rPr>
              <w:t>B5</w:t>
            </w:r>
          </w:p>
        </w:tc>
        <w:tc>
          <w:tcPr>
            <w:tcW w:w="2489" w:type="dxa"/>
          </w:tcPr>
          <w:p w14:paraId="5230D5EB" w14:textId="77777777" w:rsidR="009260EC" w:rsidRPr="004D5D08" w:rsidRDefault="00EC09F6">
            <w:pPr>
              <w:rPr>
                <w:sz w:val="14"/>
              </w:rPr>
            </w:pPr>
            <w:r w:rsidRPr="004D5D08">
              <w:rPr>
                <w:sz w:val="14"/>
              </w:rPr>
              <w:t xml:space="preserve">No Doppler blood </w:t>
            </w:r>
            <w:proofErr w:type="gramStart"/>
            <w:r w:rsidRPr="004D5D08">
              <w:rPr>
                <w:sz w:val="14"/>
              </w:rPr>
              <w:t>flow(</w:t>
            </w:r>
            <w:proofErr w:type="gramEnd"/>
            <w:r w:rsidRPr="004D5D08">
              <w:rPr>
                <w:sz w:val="14"/>
              </w:rPr>
              <w:t>Colour score 1)</w:t>
            </w:r>
          </w:p>
          <w:p w14:paraId="368B84DE" w14:textId="77777777" w:rsidR="00EC09F6" w:rsidRPr="004D5D08" w:rsidRDefault="00EC09F6">
            <w:pPr>
              <w:rPr>
                <w:sz w:val="14"/>
              </w:rPr>
            </w:pPr>
          </w:p>
        </w:tc>
        <w:tc>
          <w:tcPr>
            <w:tcW w:w="425" w:type="dxa"/>
            <w:vMerge/>
          </w:tcPr>
          <w:p w14:paraId="21751317" w14:textId="77777777" w:rsidR="009260EC" w:rsidRPr="004D5D08" w:rsidRDefault="009260EC">
            <w:pPr>
              <w:rPr>
                <w:sz w:val="14"/>
              </w:rPr>
            </w:pPr>
          </w:p>
        </w:tc>
        <w:tc>
          <w:tcPr>
            <w:tcW w:w="880" w:type="dxa"/>
          </w:tcPr>
          <w:p w14:paraId="236A160D" w14:textId="77777777" w:rsidR="009260EC" w:rsidRPr="004D5D08" w:rsidRDefault="009260EC" w:rsidP="009260EC">
            <w:pPr>
              <w:jc w:val="center"/>
              <w:rPr>
                <w:sz w:val="14"/>
              </w:rPr>
            </w:pPr>
            <w:r w:rsidRPr="004D5D08">
              <w:rPr>
                <w:sz w:val="14"/>
              </w:rPr>
              <w:t>M5</w:t>
            </w:r>
          </w:p>
        </w:tc>
        <w:tc>
          <w:tcPr>
            <w:tcW w:w="2238" w:type="dxa"/>
          </w:tcPr>
          <w:p w14:paraId="37DCA925" w14:textId="77777777" w:rsidR="009260EC" w:rsidRPr="004D5D08" w:rsidRDefault="00EC09F6">
            <w:pPr>
              <w:rPr>
                <w:sz w:val="14"/>
              </w:rPr>
            </w:pPr>
            <w:r w:rsidRPr="004D5D08">
              <w:rPr>
                <w:sz w:val="14"/>
              </w:rPr>
              <w:t xml:space="preserve">High Doppler blood </w:t>
            </w:r>
            <w:proofErr w:type="gramStart"/>
            <w:r w:rsidRPr="004D5D08">
              <w:rPr>
                <w:sz w:val="14"/>
              </w:rPr>
              <w:t>flow(</w:t>
            </w:r>
            <w:proofErr w:type="gramEnd"/>
            <w:r w:rsidRPr="004D5D08">
              <w:rPr>
                <w:sz w:val="14"/>
              </w:rPr>
              <w:t>Colour score 4)</w:t>
            </w:r>
          </w:p>
        </w:tc>
      </w:tr>
    </w:tbl>
    <w:p w14:paraId="6179F5FA" w14:textId="49C6E07A" w:rsidR="00D304D7" w:rsidRPr="00271048" w:rsidRDefault="00000000">
      <w:pPr>
        <w:rPr>
          <w:b/>
        </w:rPr>
      </w:pPr>
      <w:r>
        <w:rPr>
          <w:noProof/>
          <w:lang w:val="en-US" w:eastAsia="zh-TW"/>
        </w:rPr>
        <w:pict w14:anchorId="5889CF1C">
          <v:shape id="_x0000_s1026" type="#_x0000_t202" style="position:absolute;margin-left:351.75pt;margin-top:81.35pt;width:135.3pt;height:48.85pt;z-index:251660288;mso-height-percent:200;mso-position-horizontal-relative:text;mso-position-vertical-relative:text;mso-height-percent:200;mso-width-relative:margin;mso-height-relative:margin">
            <v:textbox style="mso-fit-shape-to-text:t">
              <w:txbxContent>
                <w:p w14:paraId="73009C61" w14:textId="148C9F30" w:rsidR="00271048" w:rsidRDefault="00B202A5">
                  <w:r>
                    <w:t>Probably benign: Needs blood test verification</w:t>
                  </w:r>
                </w:p>
              </w:txbxContent>
            </v:textbox>
          </v:shape>
        </w:pict>
      </w:r>
      <w:r w:rsidR="00D304D7" w:rsidRPr="00271048">
        <w:rPr>
          <w:b/>
        </w:rPr>
        <w:t>RMI SCORE: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1767"/>
        <w:gridCol w:w="993"/>
        <w:gridCol w:w="1843"/>
      </w:tblGrid>
      <w:tr w:rsidR="00D304D7" w14:paraId="45074F28" w14:textId="77777777" w:rsidTr="00D304D7">
        <w:tc>
          <w:tcPr>
            <w:tcW w:w="2310" w:type="dxa"/>
          </w:tcPr>
          <w:p w14:paraId="1EDE67B1" w14:textId="77777777" w:rsidR="00D304D7" w:rsidRPr="00271048" w:rsidRDefault="00D304D7" w:rsidP="00271048">
            <w:pPr>
              <w:jc w:val="center"/>
              <w:rPr>
                <w:b/>
                <w:sz w:val="14"/>
              </w:rPr>
            </w:pPr>
            <w:r w:rsidRPr="00271048">
              <w:rPr>
                <w:b/>
                <w:sz w:val="14"/>
              </w:rPr>
              <w:t>CRITERIA</w:t>
            </w:r>
          </w:p>
        </w:tc>
        <w:tc>
          <w:tcPr>
            <w:tcW w:w="1767" w:type="dxa"/>
          </w:tcPr>
          <w:p w14:paraId="553CAC0B" w14:textId="77777777" w:rsidR="00D304D7" w:rsidRPr="00271048" w:rsidRDefault="00D304D7" w:rsidP="00271048">
            <w:pPr>
              <w:jc w:val="center"/>
              <w:rPr>
                <w:b/>
                <w:sz w:val="14"/>
              </w:rPr>
            </w:pPr>
            <w:r w:rsidRPr="00271048">
              <w:rPr>
                <w:b/>
                <w:sz w:val="14"/>
              </w:rPr>
              <w:t>SCORE</w:t>
            </w:r>
          </w:p>
        </w:tc>
        <w:tc>
          <w:tcPr>
            <w:tcW w:w="993" w:type="dxa"/>
          </w:tcPr>
          <w:p w14:paraId="13A10B6C" w14:textId="77777777" w:rsidR="00D304D7" w:rsidRPr="00271048" w:rsidRDefault="00D304D7" w:rsidP="00271048">
            <w:pPr>
              <w:jc w:val="center"/>
              <w:rPr>
                <w:b/>
                <w:sz w:val="14"/>
              </w:rPr>
            </w:pPr>
            <w:r w:rsidRPr="00271048">
              <w:rPr>
                <w:b/>
                <w:sz w:val="14"/>
              </w:rPr>
              <w:t>PATIENT SCORE</w:t>
            </w:r>
          </w:p>
        </w:tc>
        <w:tc>
          <w:tcPr>
            <w:tcW w:w="1843" w:type="dxa"/>
          </w:tcPr>
          <w:p w14:paraId="243FF784" w14:textId="77777777" w:rsidR="00D304D7" w:rsidRPr="00271048" w:rsidRDefault="00D304D7" w:rsidP="00271048">
            <w:pPr>
              <w:jc w:val="center"/>
              <w:rPr>
                <w:b/>
                <w:sz w:val="14"/>
              </w:rPr>
            </w:pPr>
            <w:r w:rsidRPr="00271048">
              <w:rPr>
                <w:b/>
                <w:sz w:val="14"/>
              </w:rPr>
              <w:t>FEATURES</w:t>
            </w:r>
          </w:p>
        </w:tc>
      </w:tr>
      <w:tr w:rsidR="00D304D7" w14:paraId="0B84CD47" w14:textId="77777777" w:rsidTr="00D304D7">
        <w:tc>
          <w:tcPr>
            <w:tcW w:w="2310" w:type="dxa"/>
          </w:tcPr>
          <w:p w14:paraId="447480F5" w14:textId="77777777" w:rsidR="00D304D7" w:rsidRPr="00271048" w:rsidRDefault="00D304D7">
            <w:pPr>
              <w:rPr>
                <w:sz w:val="14"/>
              </w:rPr>
            </w:pPr>
            <w:r w:rsidRPr="00271048">
              <w:rPr>
                <w:sz w:val="14"/>
              </w:rPr>
              <w:t>MENOPAUSAL STATUS</w:t>
            </w:r>
          </w:p>
          <w:p w14:paraId="4483FF29" w14:textId="77777777" w:rsidR="00D304D7" w:rsidRPr="00271048" w:rsidRDefault="00D304D7">
            <w:pPr>
              <w:rPr>
                <w:sz w:val="14"/>
              </w:rPr>
            </w:pPr>
            <w:r w:rsidRPr="00271048">
              <w:rPr>
                <w:sz w:val="14"/>
              </w:rPr>
              <w:t>-PRE-MENOPAUSAL</w:t>
            </w:r>
          </w:p>
          <w:p w14:paraId="16E09EAA" w14:textId="77777777" w:rsidR="00D304D7" w:rsidRPr="00271048" w:rsidRDefault="00D304D7">
            <w:pPr>
              <w:rPr>
                <w:sz w:val="14"/>
              </w:rPr>
            </w:pPr>
            <w:r w:rsidRPr="00271048">
              <w:rPr>
                <w:sz w:val="14"/>
              </w:rPr>
              <w:t>-POST-MENOPAUSAL</w:t>
            </w:r>
          </w:p>
        </w:tc>
        <w:tc>
          <w:tcPr>
            <w:tcW w:w="1767" w:type="dxa"/>
          </w:tcPr>
          <w:p w14:paraId="4233A045" w14:textId="77777777" w:rsidR="00D304D7" w:rsidRPr="00271048" w:rsidRDefault="00D304D7" w:rsidP="00D304D7">
            <w:pPr>
              <w:jc w:val="center"/>
              <w:rPr>
                <w:sz w:val="14"/>
              </w:rPr>
            </w:pPr>
          </w:p>
          <w:p w14:paraId="51985FF7" w14:textId="77777777" w:rsidR="00D304D7" w:rsidRPr="00271048" w:rsidRDefault="00D304D7" w:rsidP="00D304D7">
            <w:pPr>
              <w:jc w:val="center"/>
              <w:rPr>
                <w:sz w:val="14"/>
              </w:rPr>
            </w:pPr>
            <w:r w:rsidRPr="00271048">
              <w:rPr>
                <w:sz w:val="14"/>
              </w:rPr>
              <w:t>1</w:t>
            </w:r>
          </w:p>
          <w:p w14:paraId="5DA66BF5" w14:textId="77777777" w:rsidR="00D304D7" w:rsidRPr="00271048" w:rsidRDefault="00D304D7" w:rsidP="00D304D7">
            <w:pPr>
              <w:jc w:val="center"/>
              <w:rPr>
                <w:sz w:val="14"/>
              </w:rPr>
            </w:pPr>
            <w:r w:rsidRPr="00271048">
              <w:rPr>
                <w:sz w:val="14"/>
              </w:rPr>
              <w:t>3</w:t>
            </w:r>
          </w:p>
        </w:tc>
        <w:tc>
          <w:tcPr>
            <w:tcW w:w="993" w:type="dxa"/>
          </w:tcPr>
          <w:p w14:paraId="70FCAD44" w14:textId="77777777" w:rsidR="00D304D7" w:rsidRDefault="00D304D7">
            <w:pPr>
              <w:rPr>
                <w:sz w:val="14"/>
              </w:rPr>
            </w:pPr>
          </w:p>
          <w:p w14:paraId="54887F0D" w14:textId="28900D5B" w:rsidR="00B202A5" w:rsidRPr="00271048" w:rsidRDefault="00B202A5">
            <w:pPr>
              <w:rPr>
                <w:sz w:val="14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843" w:type="dxa"/>
          </w:tcPr>
          <w:p w14:paraId="137F08E4" w14:textId="77777777" w:rsidR="00D304D7" w:rsidRPr="00271048" w:rsidRDefault="00D304D7">
            <w:pPr>
              <w:rPr>
                <w:sz w:val="14"/>
              </w:rPr>
            </w:pPr>
          </w:p>
        </w:tc>
      </w:tr>
      <w:tr w:rsidR="00D304D7" w14:paraId="20BE78F3" w14:textId="77777777" w:rsidTr="00D304D7">
        <w:tc>
          <w:tcPr>
            <w:tcW w:w="2310" w:type="dxa"/>
          </w:tcPr>
          <w:p w14:paraId="00C3C3FC" w14:textId="77777777" w:rsidR="00D304D7" w:rsidRPr="00271048" w:rsidRDefault="00D304D7">
            <w:pPr>
              <w:rPr>
                <w:sz w:val="14"/>
              </w:rPr>
            </w:pPr>
            <w:r w:rsidRPr="00271048">
              <w:rPr>
                <w:sz w:val="14"/>
              </w:rPr>
              <w:t>USG FEATURES</w:t>
            </w:r>
          </w:p>
          <w:p w14:paraId="71424DF2" w14:textId="77777777" w:rsidR="00D304D7" w:rsidRPr="00271048" w:rsidRDefault="00D304D7">
            <w:pPr>
              <w:rPr>
                <w:sz w:val="14"/>
              </w:rPr>
            </w:pPr>
            <w:r w:rsidRPr="00271048">
              <w:rPr>
                <w:sz w:val="14"/>
              </w:rPr>
              <w:t>-BILATERALITY</w:t>
            </w:r>
          </w:p>
          <w:p w14:paraId="17B52DFC" w14:textId="77777777" w:rsidR="00D304D7" w:rsidRPr="00271048" w:rsidRDefault="00D304D7">
            <w:pPr>
              <w:rPr>
                <w:sz w:val="14"/>
              </w:rPr>
            </w:pPr>
            <w:r w:rsidRPr="00271048">
              <w:rPr>
                <w:sz w:val="14"/>
              </w:rPr>
              <w:t>-ASCITES</w:t>
            </w:r>
          </w:p>
          <w:p w14:paraId="1CB1DF4F" w14:textId="77777777" w:rsidR="00D304D7" w:rsidRPr="00271048" w:rsidRDefault="00D304D7">
            <w:pPr>
              <w:rPr>
                <w:sz w:val="14"/>
              </w:rPr>
            </w:pPr>
            <w:r w:rsidRPr="00271048">
              <w:rPr>
                <w:sz w:val="14"/>
              </w:rPr>
              <w:t>-METASTASIS</w:t>
            </w:r>
          </w:p>
          <w:p w14:paraId="6ED0AD77" w14:textId="77777777" w:rsidR="00D304D7" w:rsidRPr="00271048" w:rsidRDefault="00D304D7">
            <w:pPr>
              <w:rPr>
                <w:sz w:val="14"/>
              </w:rPr>
            </w:pPr>
            <w:r w:rsidRPr="00271048">
              <w:rPr>
                <w:sz w:val="14"/>
              </w:rPr>
              <w:t>-MULTILOCULAR</w:t>
            </w:r>
          </w:p>
          <w:p w14:paraId="569BB147" w14:textId="77777777" w:rsidR="00D304D7" w:rsidRPr="00271048" w:rsidRDefault="00D304D7">
            <w:pPr>
              <w:rPr>
                <w:sz w:val="14"/>
              </w:rPr>
            </w:pPr>
            <w:r w:rsidRPr="00271048">
              <w:rPr>
                <w:sz w:val="14"/>
              </w:rPr>
              <w:t>-SOLID AREAS</w:t>
            </w:r>
          </w:p>
        </w:tc>
        <w:tc>
          <w:tcPr>
            <w:tcW w:w="1767" w:type="dxa"/>
          </w:tcPr>
          <w:p w14:paraId="2DECE528" w14:textId="77777777" w:rsidR="00D304D7" w:rsidRPr="00271048" w:rsidRDefault="00D304D7" w:rsidP="00D304D7">
            <w:pPr>
              <w:jc w:val="center"/>
              <w:rPr>
                <w:sz w:val="14"/>
              </w:rPr>
            </w:pPr>
          </w:p>
          <w:p w14:paraId="74200CBD" w14:textId="77777777" w:rsidR="00D304D7" w:rsidRPr="00271048" w:rsidRDefault="00D304D7" w:rsidP="00D304D7">
            <w:pPr>
              <w:jc w:val="center"/>
              <w:rPr>
                <w:sz w:val="14"/>
              </w:rPr>
            </w:pPr>
            <w:r w:rsidRPr="00271048">
              <w:rPr>
                <w:sz w:val="14"/>
              </w:rPr>
              <w:t>No lesions – 0</w:t>
            </w:r>
          </w:p>
          <w:p w14:paraId="0C95AD5E" w14:textId="77777777" w:rsidR="00D304D7" w:rsidRPr="00271048" w:rsidRDefault="00D304D7" w:rsidP="00D304D7">
            <w:pPr>
              <w:jc w:val="center"/>
              <w:rPr>
                <w:sz w:val="14"/>
              </w:rPr>
            </w:pPr>
            <w:r w:rsidRPr="00271048">
              <w:rPr>
                <w:sz w:val="14"/>
              </w:rPr>
              <w:t>1 Lesion – 1</w:t>
            </w:r>
          </w:p>
          <w:p w14:paraId="6528A89E" w14:textId="77777777" w:rsidR="00D304D7" w:rsidRPr="00271048" w:rsidRDefault="00D304D7" w:rsidP="00D304D7">
            <w:pPr>
              <w:rPr>
                <w:sz w:val="14"/>
              </w:rPr>
            </w:pPr>
            <w:r w:rsidRPr="00271048">
              <w:rPr>
                <w:sz w:val="14"/>
              </w:rPr>
              <w:t xml:space="preserve"> </w:t>
            </w:r>
            <w:r w:rsidR="004D5D08">
              <w:rPr>
                <w:sz w:val="14"/>
              </w:rPr>
              <w:t xml:space="preserve">        </w:t>
            </w:r>
            <w:r w:rsidRPr="00271048">
              <w:rPr>
                <w:sz w:val="14"/>
              </w:rPr>
              <w:t xml:space="preserve">    &gt;1 lesion </w:t>
            </w:r>
            <w:r w:rsidR="00271048" w:rsidRPr="00271048">
              <w:rPr>
                <w:sz w:val="14"/>
              </w:rPr>
              <w:t>–</w:t>
            </w:r>
            <w:r w:rsidRPr="00271048">
              <w:rPr>
                <w:sz w:val="14"/>
              </w:rPr>
              <w:t xml:space="preserve"> 3</w:t>
            </w:r>
          </w:p>
        </w:tc>
        <w:tc>
          <w:tcPr>
            <w:tcW w:w="993" w:type="dxa"/>
          </w:tcPr>
          <w:p w14:paraId="77949AF9" w14:textId="77777777" w:rsidR="00D304D7" w:rsidRDefault="00D304D7">
            <w:pPr>
              <w:rPr>
                <w:sz w:val="14"/>
              </w:rPr>
            </w:pPr>
          </w:p>
          <w:p w14:paraId="70E61F02" w14:textId="77777777" w:rsidR="00B202A5" w:rsidRDefault="00B202A5">
            <w:pPr>
              <w:rPr>
                <w:sz w:val="14"/>
              </w:rPr>
            </w:pPr>
          </w:p>
          <w:p w14:paraId="63D99B73" w14:textId="47407D92" w:rsidR="00B202A5" w:rsidRPr="00271048" w:rsidRDefault="00B202A5">
            <w:pPr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843" w:type="dxa"/>
          </w:tcPr>
          <w:p w14:paraId="2E2D73C1" w14:textId="2C1F59DB" w:rsidR="00D304D7" w:rsidRPr="00271048" w:rsidRDefault="00D304D7">
            <w:pPr>
              <w:rPr>
                <w:sz w:val="14"/>
              </w:rPr>
            </w:pPr>
          </w:p>
        </w:tc>
      </w:tr>
      <w:tr w:rsidR="00D304D7" w14:paraId="7D14A2D5" w14:textId="77777777" w:rsidTr="00D304D7">
        <w:tc>
          <w:tcPr>
            <w:tcW w:w="2310" w:type="dxa"/>
          </w:tcPr>
          <w:p w14:paraId="4632C0D8" w14:textId="77777777" w:rsidR="00D304D7" w:rsidRDefault="00271048">
            <w:pPr>
              <w:rPr>
                <w:sz w:val="14"/>
              </w:rPr>
            </w:pPr>
            <w:r w:rsidRPr="00271048">
              <w:rPr>
                <w:sz w:val="14"/>
              </w:rPr>
              <w:t>CA-125 ABSOLUTE VALUE</w:t>
            </w:r>
          </w:p>
          <w:p w14:paraId="241CEBA6" w14:textId="77777777" w:rsidR="00271048" w:rsidRPr="00271048" w:rsidRDefault="00271048">
            <w:pPr>
              <w:rPr>
                <w:sz w:val="14"/>
              </w:rPr>
            </w:pPr>
          </w:p>
        </w:tc>
        <w:tc>
          <w:tcPr>
            <w:tcW w:w="1767" w:type="dxa"/>
          </w:tcPr>
          <w:p w14:paraId="0488F63B" w14:textId="77777777" w:rsidR="00D304D7" w:rsidRPr="00271048" w:rsidRDefault="00D304D7" w:rsidP="00D304D7">
            <w:pPr>
              <w:jc w:val="center"/>
              <w:rPr>
                <w:sz w:val="14"/>
              </w:rPr>
            </w:pPr>
          </w:p>
        </w:tc>
        <w:tc>
          <w:tcPr>
            <w:tcW w:w="993" w:type="dxa"/>
          </w:tcPr>
          <w:p w14:paraId="155AEE62" w14:textId="77777777" w:rsidR="00D304D7" w:rsidRPr="00271048" w:rsidRDefault="00D304D7">
            <w:pPr>
              <w:rPr>
                <w:sz w:val="14"/>
              </w:rPr>
            </w:pPr>
          </w:p>
        </w:tc>
        <w:tc>
          <w:tcPr>
            <w:tcW w:w="1843" w:type="dxa"/>
          </w:tcPr>
          <w:p w14:paraId="5C77DAE0" w14:textId="77777777" w:rsidR="00D304D7" w:rsidRPr="00271048" w:rsidRDefault="00D304D7">
            <w:pPr>
              <w:rPr>
                <w:sz w:val="14"/>
              </w:rPr>
            </w:pPr>
          </w:p>
        </w:tc>
      </w:tr>
    </w:tbl>
    <w:p w14:paraId="1BB7AEF5" w14:textId="77777777" w:rsidR="00D304D7" w:rsidRDefault="00D304D7"/>
    <w:p w14:paraId="70BF9DEE" w14:textId="77777777" w:rsidR="00D304D7" w:rsidRDefault="00D304D7" w:rsidP="00653035">
      <w:pPr>
        <w:jc w:val="right"/>
      </w:pPr>
    </w:p>
    <w:p w14:paraId="41C75BBA" w14:textId="77777777" w:rsidR="00653035" w:rsidRDefault="00653035" w:rsidP="00653035">
      <w:pPr>
        <w:spacing w:line="240" w:lineRule="auto"/>
        <w:jc w:val="right"/>
        <w:rPr>
          <w:rFonts w:ascii="Bahnschrift" w:hAnsi="Bahnschrift"/>
          <w:b/>
          <w:bCs/>
          <w:lang w:val="en-US"/>
        </w:rPr>
      </w:pPr>
    </w:p>
    <w:p w14:paraId="1816D201" w14:textId="6BFB1798" w:rsidR="00653035" w:rsidRDefault="00653035" w:rsidP="00653035">
      <w:pPr>
        <w:spacing w:line="240" w:lineRule="auto"/>
        <w:jc w:val="right"/>
        <w:rPr>
          <w:rFonts w:ascii="Bahnschrift" w:hAnsi="Bahnschrift"/>
          <w:sz w:val="18"/>
          <w:szCs w:val="18"/>
          <w:vertAlign w:val="subscript"/>
          <w:lang w:val="en-US"/>
        </w:rPr>
      </w:pPr>
      <w:r>
        <w:rPr>
          <w:rFonts w:ascii="Bahnschrift" w:hAnsi="Bahnschrift"/>
          <w:b/>
          <w:bCs/>
          <w:lang w:val="en-US"/>
        </w:rPr>
        <w:t>Dr. PRIYANKA CHEVUTURI</w:t>
      </w:r>
      <w:r>
        <w:rPr>
          <w:rFonts w:ascii="Bahnschrift" w:hAnsi="Bahnschrift"/>
          <w:b/>
          <w:bCs/>
          <w:vertAlign w:val="subscript"/>
          <w:lang w:val="en-US"/>
        </w:rPr>
        <w:t xml:space="preserve"> </w:t>
      </w:r>
      <w:r>
        <w:rPr>
          <w:rFonts w:ascii="Bahnschrift" w:hAnsi="Bahnschrift"/>
          <w:b/>
          <w:bCs/>
          <w:sz w:val="18"/>
          <w:szCs w:val="18"/>
          <w:vertAlign w:val="subscript"/>
          <w:lang w:val="en-US"/>
        </w:rPr>
        <w:t xml:space="preserve">MBBS, MS(OBGYN), M. Ch (REPRODUCTIVE MEDICINE AND SURGERY), REG NO: </w:t>
      </w:r>
      <w:r w:rsidR="002D3355">
        <w:rPr>
          <w:rFonts w:ascii="Bahnschrift" w:hAnsi="Bahnschrift"/>
          <w:b/>
          <w:bCs/>
          <w:sz w:val="18"/>
          <w:szCs w:val="18"/>
          <w:vertAlign w:val="subscript"/>
          <w:lang w:val="en-US"/>
        </w:rPr>
        <w:t>APMC/FMR/129439</w:t>
      </w:r>
    </w:p>
    <w:p w14:paraId="3E832543" w14:textId="77777777" w:rsidR="00653035" w:rsidRDefault="00653035" w:rsidP="00653035">
      <w:pPr>
        <w:spacing w:line="240" w:lineRule="auto"/>
        <w:jc w:val="right"/>
        <w:rPr>
          <w:rFonts w:ascii="Bahnschrift" w:hAnsi="Bahnschrift"/>
          <w:sz w:val="18"/>
          <w:szCs w:val="18"/>
          <w:lang w:val="en-US"/>
        </w:rPr>
      </w:pPr>
      <w:r>
        <w:rPr>
          <w:rFonts w:ascii="Bahnschrift" w:hAnsi="Bahnschrift"/>
          <w:sz w:val="18"/>
          <w:szCs w:val="18"/>
          <w:lang w:val="en-US"/>
        </w:rPr>
        <w:t>CHIEF OF FERTILITY AND REPRODUCTIVE MEDICINE DEPARTMENT</w:t>
      </w:r>
    </w:p>
    <w:p w14:paraId="4AA61EBF" w14:textId="7668ADB7" w:rsidR="00653035" w:rsidRPr="002D3355" w:rsidRDefault="002D3355" w:rsidP="00653035">
      <w:pPr>
        <w:spacing w:line="240" w:lineRule="auto"/>
        <w:jc w:val="right"/>
        <w:rPr>
          <w:lang w:val="en-US"/>
        </w:rPr>
      </w:pPr>
      <w:r>
        <w:rPr>
          <w:rFonts w:ascii="Bahnschrift" w:hAnsi="Bahnschrift"/>
          <w:sz w:val="18"/>
          <w:szCs w:val="18"/>
          <w:lang w:val="en-US"/>
        </w:rPr>
        <w:t>JAYA</w:t>
      </w:r>
      <w:r w:rsidR="00653035">
        <w:rPr>
          <w:rFonts w:ascii="Bahnschrift" w:hAnsi="Bahnschrift"/>
          <w:sz w:val="18"/>
          <w:szCs w:val="18"/>
          <w:lang w:val="en-US"/>
        </w:rPr>
        <w:t xml:space="preserve"> SUPER-SPECIALTY FERTILITY CENTR</w:t>
      </w:r>
      <w:r>
        <w:rPr>
          <w:rFonts w:ascii="Bahnschrift" w:hAnsi="Bahnschrift"/>
          <w:sz w:val="18"/>
          <w:szCs w:val="18"/>
          <w:lang w:val="en-US"/>
        </w:rPr>
        <w:t>E AND CENTRE FOR REPRODUCTIVE GENETICS AND IMMUNOLOGY</w:t>
      </w:r>
    </w:p>
    <w:sectPr w:rsidR="00653035" w:rsidRPr="002D3355" w:rsidSect="00F25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CB617" w14:textId="77777777" w:rsidR="00552736" w:rsidRDefault="00552736" w:rsidP="00582EA9">
      <w:pPr>
        <w:spacing w:after="0" w:line="240" w:lineRule="auto"/>
      </w:pPr>
      <w:r>
        <w:separator/>
      </w:r>
    </w:p>
  </w:endnote>
  <w:endnote w:type="continuationSeparator" w:id="0">
    <w:p w14:paraId="701646DB" w14:textId="77777777" w:rsidR="00552736" w:rsidRDefault="00552736" w:rsidP="00582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C78F7" w14:textId="77777777" w:rsidR="00552736" w:rsidRDefault="00552736" w:rsidP="00582EA9">
      <w:pPr>
        <w:spacing w:after="0" w:line="240" w:lineRule="auto"/>
      </w:pPr>
      <w:r>
        <w:separator/>
      </w:r>
    </w:p>
  </w:footnote>
  <w:footnote w:type="continuationSeparator" w:id="0">
    <w:p w14:paraId="66064638" w14:textId="77777777" w:rsidR="00552736" w:rsidRDefault="00552736" w:rsidP="00582E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353D1"/>
    <w:multiLevelType w:val="hybridMultilevel"/>
    <w:tmpl w:val="4978F1F4"/>
    <w:lvl w:ilvl="0" w:tplc="EFD69FA6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6960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04D7"/>
    <w:rsid w:val="000B7C56"/>
    <w:rsid w:val="00170B00"/>
    <w:rsid w:val="00271048"/>
    <w:rsid w:val="002D3355"/>
    <w:rsid w:val="00346DEB"/>
    <w:rsid w:val="003B134F"/>
    <w:rsid w:val="003B3355"/>
    <w:rsid w:val="0043167F"/>
    <w:rsid w:val="004C72F0"/>
    <w:rsid w:val="004D5D08"/>
    <w:rsid w:val="00552736"/>
    <w:rsid w:val="00582EA9"/>
    <w:rsid w:val="00653035"/>
    <w:rsid w:val="00680C5B"/>
    <w:rsid w:val="00784B93"/>
    <w:rsid w:val="00790A3A"/>
    <w:rsid w:val="00847739"/>
    <w:rsid w:val="009260EC"/>
    <w:rsid w:val="00B202A5"/>
    <w:rsid w:val="00B211BF"/>
    <w:rsid w:val="00D304D7"/>
    <w:rsid w:val="00EC09F6"/>
    <w:rsid w:val="00EE35A5"/>
    <w:rsid w:val="00F23788"/>
    <w:rsid w:val="00F2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E7863ED"/>
  <w15:docId w15:val="{731947AB-CA4C-490C-B87E-8F61F9580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B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0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04D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10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04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82E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2EA9"/>
  </w:style>
  <w:style w:type="paragraph" w:styleId="Footer">
    <w:name w:val="footer"/>
    <w:basedOn w:val="Normal"/>
    <w:link w:val="FooterChar"/>
    <w:uiPriority w:val="99"/>
    <w:semiHidden/>
    <w:unhideWhenUsed/>
    <w:rsid w:val="00582E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82E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657</TotalTime>
  <Pages>1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auhct</dc:creator>
  <cp:keywords/>
  <dc:description/>
  <cp:lastModifiedBy>priyanka chevuturi</cp:lastModifiedBy>
  <cp:revision>11</cp:revision>
  <dcterms:created xsi:type="dcterms:W3CDTF">2021-09-02T07:50:00Z</dcterms:created>
  <dcterms:modified xsi:type="dcterms:W3CDTF">2026-01-11T08:50:00Z</dcterms:modified>
</cp:coreProperties>
</file>