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structure of the model</w:t>
      </w:r>
      <w:r w:rsidDel="00000000" w:rsidR="00000000" w:rsidRPr="00000000">
        <w:rPr>
          <w:rtl w:val="0"/>
        </w:rPr>
        <w:br w:type="textWrapping"/>
        <w:br w:type="textWrapping"/>
        <w:t xml:space="preserve">The input (format of tree) may contain null values and cannot be represented perfectly using an array. </w:t>
        <w:br w:type="textWrapping"/>
        <w:t xml:space="preserve">The input needs to be parsed to construct the tree before finding the lucky number.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Hence a linked list is used to create the binary tree by parsing the given input.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Operations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 tree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Description : </w:t>
      </w:r>
      <w:r w:rsidDel="00000000" w:rsidR="00000000" w:rsidRPr="00000000">
        <w:rPr>
          <w:rtl w:val="0"/>
        </w:rPr>
        <w:t xml:space="preserve">The input is converted to a binary tree having a linked list as the data structure.</w:t>
        <w:br w:type="textWrapping"/>
        <w:br w:type="textWrapping"/>
        <w:t xml:space="preserve">Time complexity : O(n)</w:t>
        <w:br w:type="textWrapping"/>
        <w:br w:type="textWrapping"/>
        <w:t xml:space="preserve">Efficiency : The time complexity does not exceed the number of nodes to be added in the binary tree.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lucky number path </w:t>
      </w:r>
      <w:r w:rsidDel="00000000" w:rsidR="00000000" w:rsidRPr="00000000">
        <w:rPr>
          <w:rtl w:val="0"/>
        </w:rPr>
        <w:br w:type="textWrapping"/>
        <w:br w:type="textWrapping"/>
        <w:t xml:space="preserve">Description : A recursive function to traverse the binary tree in a DFS fashion to find the lucky number path using a string path variable.</w:t>
        <w:br w:type="textWrapping"/>
        <w:br w:type="textWrapping"/>
        <w:t xml:space="preserve">Time complexity : O(n+v)</w:t>
        <w:br w:type="textWrapping"/>
        <w:br w:type="textWrapping"/>
        <w:t xml:space="preserve">Efficiency : The time complexity does not exceed the number of nodes and vertices of the binary tree.</w:t>
        <w:br w:type="textWrapping"/>
        <w:t xml:space="preserve"> 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Alternate way of modeling the problem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The problem can be modeled through an iterative method using stacks having a time complexity of O(n²).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