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0273" w14:textId="2684FB1F" w:rsidR="008B7806" w:rsidRDefault="00D50A51" w:rsidP="008B7806">
      <w:pPr>
        <w:pStyle w:val="NormalWeb"/>
        <w:rPr>
          <w:rFonts w:ascii="Aptos Light" w:hAnsi="Aptos Light"/>
        </w:rPr>
      </w:pPr>
      <w:r>
        <w:rPr>
          <w:rFonts w:ascii="Aptos Light" w:hAnsi="Aptos Light"/>
        </w:rPr>
        <w:t>O</w:t>
      </w:r>
      <w:r w:rsidR="008B7806" w:rsidRPr="00DB172F">
        <w:rPr>
          <w:rFonts w:ascii="Aptos Light" w:hAnsi="Aptos Light"/>
        </w:rPr>
        <w:t xml:space="preserve">verview of the </w:t>
      </w:r>
      <w:r w:rsidR="008B7806" w:rsidRPr="00DB172F">
        <w:rPr>
          <w:rStyle w:val="Strong"/>
          <w:rFonts w:ascii="Aptos Light" w:hAnsi="Aptos Light"/>
        </w:rPr>
        <w:t>main criticisms DRO researchers raise against predict-then-optimize approaches</w:t>
      </w:r>
      <w:r w:rsidR="008B7806" w:rsidRPr="00DB172F">
        <w:rPr>
          <w:rFonts w:ascii="Aptos Light" w:hAnsi="Aptos Light"/>
        </w:rPr>
        <w:t>, grouped by conceptual level</w:t>
      </w:r>
      <w:r w:rsidR="00265CFC">
        <w:rPr>
          <w:rFonts w:ascii="Aptos Light" w:hAnsi="Aptos Light"/>
        </w:rPr>
        <w:t>.</w:t>
      </w:r>
    </w:p>
    <w:p w14:paraId="23C1A12B" w14:textId="388FBA0E" w:rsidR="00D5595E" w:rsidRPr="00DB172F" w:rsidRDefault="00D5595E" w:rsidP="00D5595E">
      <w:pPr>
        <w:pStyle w:val="Heading2"/>
        <w:rPr>
          <w:rFonts w:ascii="Aptos Light" w:hAnsi="Aptos Light"/>
          <w:sz w:val="24"/>
          <w:szCs w:val="24"/>
        </w:rPr>
      </w:pPr>
      <w:r w:rsidRPr="00DB172F">
        <w:rPr>
          <w:rFonts w:ascii="Aptos Light" w:hAnsi="Aptos Light"/>
          <w:sz w:val="24"/>
          <w:szCs w:val="24"/>
        </w:rPr>
        <w:t>What Bootstrapping Time Series Actually Does</w:t>
      </w:r>
    </w:p>
    <w:p w14:paraId="5650BD85" w14:textId="77777777" w:rsidR="00D5595E" w:rsidRPr="00DB172F" w:rsidRDefault="00D5595E" w:rsidP="00D5595E">
      <w:pPr>
        <w:pStyle w:val="NormalWeb"/>
        <w:rPr>
          <w:rFonts w:ascii="Aptos Light" w:hAnsi="Aptos Light"/>
        </w:rPr>
      </w:pPr>
      <w:r w:rsidRPr="00DB172F">
        <w:rPr>
          <w:rFonts w:ascii="Aptos Light" w:hAnsi="Aptos Light"/>
        </w:rPr>
        <w:t xml:space="preserve">Bootstrapping a time series (e.g., via </w:t>
      </w:r>
      <w:r w:rsidRPr="00DB172F">
        <w:rPr>
          <w:rStyle w:val="Strong"/>
          <w:rFonts w:ascii="Aptos Light" w:hAnsi="Aptos Light"/>
        </w:rPr>
        <w:t>block bootstrap</w:t>
      </w:r>
      <w:r w:rsidRPr="00DB172F">
        <w:rPr>
          <w:rFonts w:ascii="Aptos Light" w:hAnsi="Aptos Light"/>
        </w:rPr>
        <w:t xml:space="preserve">, </w:t>
      </w:r>
      <w:r w:rsidRPr="00DB172F">
        <w:rPr>
          <w:rStyle w:val="Strong"/>
          <w:rFonts w:ascii="Aptos Light" w:hAnsi="Aptos Light"/>
        </w:rPr>
        <w:t>stationary bootstrap</w:t>
      </w:r>
      <w:r w:rsidRPr="00DB172F">
        <w:rPr>
          <w:rFonts w:ascii="Aptos Light" w:hAnsi="Aptos Light"/>
        </w:rPr>
        <w:t xml:space="preserve">, or </w:t>
      </w:r>
      <w:r w:rsidRPr="00DB172F">
        <w:rPr>
          <w:rStyle w:val="Strong"/>
          <w:rFonts w:ascii="Aptos Light" w:hAnsi="Aptos Light"/>
        </w:rPr>
        <w:t>model-based residual bootstrap</w:t>
      </w:r>
      <w:r w:rsidRPr="00DB172F">
        <w:rPr>
          <w:rFonts w:ascii="Aptos Light" w:hAnsi="Aptos Light"/>
        </w:rPr>
        <w:t xml:space="preserve">) aims to generate </w:t>
      </w:r>
      <w:r w:rsidRPr="00DB172F">
        <w:rPr>
          <w:rStyle w:val="Strong"/>
          <w:rFonts w:ascii="Aptos Light" w:hAnsi="Aptos Light"/>
        </w:rPr>
        <w:t>resampled trajectories</w:t>
      </w:r>
      <w:r w:rsidRPr="00DB172F">
        <w:rPr>
          <w:rFonts w:ascii="Aptos Light" w:hAnsi="Aptos Light"/>
        </w:rPr>
        <w:t xml:space="preserve"> that reflect the uncertainty and dependence structure of the data.</w:t>
      </w:r>
    </w:p>
    <w:p w14:paraId="35664203" w14:textId="0C73A759" w:rsidR="00D50A51" w:rsidRPr="00DB172F" w:rsidRDefault="00D5595E" w:rsidP="00D5595E">
      <w:pPr>
        <w:pStyle w:val="NormalWeb"/>
        <w:rPr>
          <w:rFonts w:ascii="Aptos Light" w:hAnsi="Aptos Light"/>
        </w:rPr>
      </w:pPr>
      <w:r w:rsidRPr="00DB172F">
        <w:rPr>
          <w:rFonts w:ascii="Aptos Light" w:hAnsi="Aptos Light"/>
        </w:rPr>
        <w:t xml:space="preserve">So, instead of a single estimated distribution </w:t>
      </w:r>
      <w:r w:rsidRPr="00DB172F">
        <w:rPr>
          <w:rStyle w:val="mord"/>
          <w:rFonts w:ascii="Aptos Light" w:hAnsi="Aptos Light"/>
        </w:rPr>
        <w:t>P^</w:t>
      </w:r>
      <w:r w:rsidRPr="00DB172F">
        <w:rPr>
          <w:rFonts w:ascii="Aptos Light" w:hAnsi="Aptos Light"/>
        </w:rPr>
        <w:t xml:space="preserve">, you get many simulated versions </w:t>
      </w:r>
      <w:r w:rsidRPr="00DB172F">
        <w:rPr>
          <w:rStyle w:val="mord"/>
          <w:rFonts w:ascii="Aptos Light" w:hAnsi="Aptos Light"/>
        </w:rPr>
        <w:t>P^1</w:t>
      </w:r>
      <w:proofErr w:type="gramStart"/>
      <w:r w:rsidRPr="00DB172F">
        <w:rPr>
          <w:rStyle w:val="vlist-s"/>
          <w:rFonts w:ascii="Arial" w:hAnsi="Arial" w:cs="Arial"/>
        </w:rPr>
        <w:t>​</w:t>
      </w:r>
      <w:r w:rsidRPr="00DB172F">
        <w:rPr>
          <w:rStyle w:val="mpunct"/>
          <w:rFonts w:ascii="Aptos Light" w:hAnsi="Aptos Light"/>
        </w:rPr>
        <w:t>,</w:t>
      </w:r>
      <w:r w:rsidRPr="00DB172F">
        <w:rPr>
          <w:rStyle w:val="mord"/>
          <w:rFonts w:ascii="Aptos Light" w:hAnsi="Aptos Light"/>
        </w:rPr>
        <w:t>P</w:t>
      </w:r>
      <w:proofErr w:type="gramEnd"/>
      <w:r w:rsidRPr="00DB172F">
        <w:rPr>
          <w:rStyle w:val="mord"/>
          <w:rFonts w:ascii="Aptos Light" w:hAnsi="Aptos Light"/>
        </w:rPr>
        <w:t>^2</w:t>
      </w:r>
      <w:r w:rsidRPr="00DB172F">
        <w:rPr>
          <w:rStyle w:val="vlist-s"/>
          <w:rFonts w:ascii="Arial" w:hAnsi="Arial" w:cs="Arial"/>
        </w:rPr>
        <w:t>​</w:t>
      </w:r>
      <w:r w:rsidRPr="00DB172F">
        <w:rPr>
          <w:rStyle w:val="mpunct"/>
          <w:rFonts w:ascii="Aptos Light" w:hAnsi="Aptos Light"/>
        </w:rPr>
        <w:t>,</w:t>
      </w:r>
      <w:r w:rsidRPr="00DB172F">
        <w:rPr>
          <w:rStyle w:val="minner"/>
          <w:rFonts w:ascii="Aptos Light" w:hAnsi="Aptos Light"/>
        </w:rPr>
        <w:t>…</w:t>
      </w:r>
      <w:r w:rsidRPr="00DB172F">
        <w:rPr>
          <w:rStyle w:val="mpunct"/>
          <w:rFonts w:ascii="Aptos Light" w:hAnsi="Aptos Light"/>
        </w:rPr>
        <w:t>,</w:t>
      </w:r>
      <w:r w:rsidRPr="00DB172F">
        <w:rPr>
          <w:rStyle w:val="mord"/>
          <w:rFonts w:ascii="Aptos Light" w:hAnsi="Aptos Light"/>
        </w:rPr>
        <w:t>P^B</w:t>
      </w:r>
      <w:r w:rsidRPr="00DB172F">
        <w:rPr>
          <w:rStyle w:val="vlist-s"/>
          <w:rFonts w:ascii="Arial" w:hAnsi="Arial" w:cs="Arial"/>
        </w:rPr>
        <w:t>​</w:t>
      </w:r>
      <w:r w:rsidRPr="00DB172F">
        <w:rPr>
          <w:rFonts w:ascii="Aptos Light" w:hAnsi="Aptos Light"/>
        </w:rPr>
        <w:t>, which approximate sampling variability.</w:t>
      </w:r>
    </w:p>
    <w:p w14:paraId="3922AB7C" w14:textId="77777777" w:rsidR="00D5595E" w:rsidRPr="00DB172F" w:rsidRDefault="00D5595E" w:rsidP="00D5595E">
      <w:pPr>
        <w:pStyle w:val="NormalWeb"/>
        <w:rPr>
          <w:rFonts w:ascii="Aptos Light" w:hAnsi="Aptos Light"/>
        </w:rPr>
      </w:pPr>
      <w:r w:rsidRPr="00DB172F">
        <w:rPr>
          <w:rFonts w:ascii="Aptos Light" w:hAnsi="Aptos Light"/>
        </w:rPr>
        <w:t>This can be used to:</w:t>
      </w:r>
    </w:p>
    <w:p w14:paraId="02199861" w14:textId="77777777" w:rsidR="00D5595E" w:rsidRPr="00DB172F" w:rsidRDefault="00D5595E" w:rsidP="00D5595E">
      <w:pPr>
        <w:pStyle w:val="NormalWeb"/>
        <w:numPr>
          <w:ilvl w:val="0"/>
          <w:numId w:val="10"/>
        </w:numPr>
        <w:rPr>
          <w:rFonts w:ascii="Aptos Light" w:hAnsi="Aptos Light"/>
        </w:rPr>
      </w:pPr>
      <w:r w:rsidRPr="00DB172F">
        <w:rPr>
          <w:rFonts w:ascii="Aptos Light" w:hAnsi="Aptos Light"/>
        </w:rPr>
        <w:t xml:space="preserve">Estimate </w:t>
      </w:r>
      <w:r w:rsidRPr="00DB172F">
        <w:rPr>
          <w:rStyle w:val="Strong"/>
          <w:rFonts w:ascii="Aptos Light" w:hAnsi="Aptos Light"/>
        </w:rPr>
        <w:t>forecast uncertainty</w:t>
      </w:r>
      <w:r w:rsidRPr="00DB172F">
        <w:rPr>
          <w:rFonts w:ascii="Aptos Light" w:hAnsi="Aptos Light"/>
        </w:rPr>
        <w:t>,</w:t>
      </w:r>
    </w:p>
    <w:p w14:paraId="2AF77D08" w14:textId="77777777" w:rsidR="00D5595E" w:rsidRPr="00DB172F" w:rsidRDefault="00D5595E" w:rsidP="00D5595E">
      <w:pPr>
        <w:pStyle w:val="NormalWeb"/>
        <w:numPr>
          <w:ilvl w:val="0"/>
          <w:numId w:val="10"/>
        </w:numPr>
        <w:rPr>
          <w:rFonts w:ascii="Aptos Light" w:hAnsi="Aptos Light"/>
        </w:rPr>
      </w:pPr>
      <w:r w:rsidRPr="00DB172F">
        <w:rPr>
          <w:rFonts w:ascii="Aptos Light" w:hAnsi="Aptos Light"/>
        </w:rPr>
        <w:t xml:space="preserve">Compute </w:t>
      </w:r>
      <w:r w:rsidRPr="00DB172F">
        <w:rPr>
          <w:rStyle w:val="Strong"/>
          <w:rFonts w:ascii="Aptos Light" w:hAnsi="Aptos Light"/>
        </w:rPr>
        <w:t>confidence or prediction intervals</w:t>
      </w:r>
      <w:r w:rsidRPr="00DB172F">
        <w:rPr>
          <w:rFonts w:ascii="Aptos Light" w:hAnsi="Aptos Light"/>
        </w:rPr>
        <w:t>,</w:t>
      </w:r>
    </w:p>
    <w:p w14:paraId="738473CC" w14:textId="77777777" w:rsidR="00D5595E" w:rsidRPr="00DB172F" w:rsidRDefault="00D5595E" w:rsidP="00D5595E">
      <w:pPr>
        <w:pStyle w:val="NormalWeb"/>
        <w:numPr>
          <w:ilvl w:val="0"/>
          <w:numId w:val="10"/>
        </w:numPr>
        <w:rPr>
          <w:rFonts w:ascii="Aptos Light" w:hAnsi="Aptos Light"/>
        </w:rPr>
      </w:pPr>
      <w:r w:rsidRPr="00DB172F">
        <w:rPr>
          <w:rFonts w:ascii="Aptos Light" w:hAnsi="Aptos Light"/>
        </w:rPr>
        <w:t xml:space="preserve">Evaluate </w:t>
      </w:r>
      <w:r w:rsidRPr="00DB172F">
        <w:rPr>
          <w:rStyle w:val="Strong"/>
          <w:rFonts w:ascii="Aptos Light" w:hAnsi="Aptos Light"/>
        </w:rPr>
        <w:t>decision robustness</w:t>
      </w:r>
      <w:r w:rsidRPr="00DB172F">
        <w:rPr>
          <w:rFonts w:ascii="Aptos Light" w:hAnsi="Aptos Light"/>
        </w:rPr>
        <w:t xml:space="preserve"> across resampled series.</w:t>
      </w:r>
    </w:p>
    <w:p w14:paraId="3CDA74DA" w14:textId="77777777" w:rsidR="00D5595E" w:rsidRDefault="00D5595E" w:rsidP="008B7806">
      <w:pPr>
        <w:pStyle w:val="NormalWeb"/>
        <w:rPr>
          <w:rFonts w:ascii="Aptos Light" w:hAnsi="Aptos Light"/>
        </w:rPr>
      </w:pPr>
    </w:p>
    <w:p w14:paraId="26B5B086" w14:textId="77777777" w:rsidR="008B7806" w:rsidRPr="00DB172F" w:rsidRDefault="004944FF" w:rsidP="008B7806">
      <w:pPr>
        <w:rPr>
          <w:szCs w:val="24"/>
        </w:rPr>
      </w:pPr>
      <w:r>
        <w:rPr>
          <w:szCs w:val="24"/>
        </w:rPr>
        <w:pict w14:anchorId="0CBBA4EE">
          <v:rect id="_x0000_i1025" style="width:0;height:1.5pt" o:hralign="center" o:hrstd="t" o:hr="t" fillcolor="#a0a0a0" stroked="f"/>
        </w:pict>
      </w:r>
    </w:p>
    <w:p w14:paraId="2341C7BE" w14:textId="77777777" w:rsidR="008B7806" w:rsidRPr="00DB172F" w:rsidRDefault="008B7806" w:rsidP="008B7806">
      <w:pPr>
        <w:pStyle w:val="Heading3"/>
        <w:rPr>
          <w:rFonts w:ascii="Aptos Light" w:hAnsi="Aptos Light"/>
        </w:rPr>
      </w:pPr>
      <w:r w:rsidRPr="00DB172F">
        <w:rPr>
          <w:rStyle w:val="Strong"/>
          <w:rFonts w:ascii="Aptos Light" w:hAnsi="Aptos Light"/>
          <w:b w:val="0"/>
          <w:bCs w:val="0"/>
        </w:rPr>
        <w:t>1. Objective Misalignment</w:t>
      </w:r>
    </w:p>
    <w:p w14:paraId="2D988D4E" w14:textId="77777777" w:rsidR="008B7806" w:rsidRPr="00DB172F" w:rsidRDefault="008B7806" w:rsidP="008B7806">
      <w:pPr>
        <w:pStyle w:val="NormalWeb"/>
        <w:rPr>
          <w:rFonts w:ascii="Aptos Light" w:hAnsi="Aptos Light"/>
        </w:rPr>
      </w:pPr>
      <w:r w:rsidRPr="00DB172F">
        <w:rPr>
          <w:rStyle w:val="Strong"/>
          <w:rFonts w:ascii="Aptos Light" w:hAnsi="Aptos Light"/>
        </w:rPr>
        <w:t>Criticism:</w:t>
      </w:r>
      <w:r w:rsidRPr="00DB172F">
        <w:rPr>
          <w:rFonts w:ascii="Aptos Light" w:hAnsi="Aptos Light"/>
        </w:rPr>
        <w:br/>
      </w:r>
      <w:proofErr w:type="spellStart"/>
      <w:r w:rsidRPr="00DB172F">
        <w:rPr>
          <w:rFonts w:ascii="Aptos Light" w:hAnsi="Aptos Light"/>
        </w:rPr>
        <w:t>PtO</w:t>
      </w:r>
      <w:proofErr w:type="spellEnd"/>
      <w:r w:rsidRPr="00DB172F">
        <w:rPr>
          <w:rFonts w:ascii="Aptos Light" w:hAnsi="Aptos Light"/>
        </w:rPr>
        <w:t xml:space="preserve"> optimizes the prediction model for </w:t>
      </w:r>
      <w:r w:rsidRPr="00DB172F">
        <w:rPr>
          <w:rStyle w:val="Emphasis"/>
          <w:rFonts w:ascii="Aptos Light" w:hAnsi="Aptos Light"/>
        </w:rPr>
        <w:t>statistical accuracy</w:t>
      </w:r>
      <w:r w:rsidRPr="00DB172F">
        <w:rPr>
          <w:rFonts w:ascii="Aptos Light" w:hAnsi="Aptos Light"/>
        </w:rPr>
        <w:t xml:space="preserve"> (e.g., minimizing MSE or cross-entropy), not for </w:t>
      </w:r>
      <w:r w:rsidRPr="00DB172F">
        <w:rPr>
          <w:rStyle w:val="Emphasis"/>
          <w:rFonts w:ascii="Aptos Light" w:hAnsi="Aptos Light"/>
        </w:rPr>
        <w:t>decision quality</w:t>
      </w:r>
      <w:r w:rsidRPr="00DB172F">
        <w:rPr>
          <w:rFonts w:ascii="Aptos Light" w:hAnsi="Aptos Light"/>
        </w:rPr>
        <w:t xml:space="preserve"> under uncertainty.</w:t>
      </w:r>
    </w:p>
    <w:p w14:paraId="5071B58A" w14:textId="775206CC" w:rsidR="008B7806" w:rsidRPr="00DB172F" w:rsidRDefault="008B7806" w:rsidP="008B7806">
      <w:pPr>
        <w:pStyle w:val="NormalWeb"/>
        <w:rPr>
          <w:rFonts w:ascii="Aptos Light" w:hAnsi="Aptos Light"/>
        </w:rPr>
      </w:pPr>
      <w:r w:rsidRPr="00DB172F">
        <w:rPr>
          <w:rStyle w:val="Strong"/>
          <w:rFonts w:ascii="Aptos Light" w:hAnsi="Aptos Light"/>
        </w:rPr>
        <w:t>Explanation:</w:t>
      </w:r>
      <w:r w:rsidRPr="00DB172F">
        <w:rPr>
          <w:rFonts w:ascii="Aptos Light" w:hAnsi="Aptos Light"/>
        </w:rPr>
        <w:br/>
        <w:t>Even small errors in the predicted mean or quantiles can lead to poor downstream decisions if the cost function is highly nonlinear or asymmetric.</w:t>
      </w:r>
      <w:r w:rsidRPr="00DB172F">
        <w:rPr>
          <w:rFonts w:ascii="Aptos Light" w:hAnsi="Aptos Light"/>
        </w:rPr>
        <w:br/>
        <w:t xml:space="preserve">In contrast, DRO directly incorporates the </w:t>
      </w:r>
      <w:r w:rsidRPr="00DB172F">
        <w:rPr>
          <w:rStyle w:val="Emphasis"/>
          <w:rFonts w:ascii="Aptos Light" w:hAnsi="Aptos Light"/>
        </w:rPr>
        <w:t>decision objective</w:t>
      </w:r>
      <w:r w:rsidRPr="00DB172F">
        <w:rPr>
          <w:rFonts w:ascii="Aptos Light" w:hAnsi="Aptos Light"/>
        </w:rPr>
        <w:t xml:space="preserve"> and </w:t>
      </w:r>
      <w:r w:rsidRPr="00DB172F">
        <w:rPr>
          <w:rStyle w:val="Emphasis"/>
          <w:rFonts w:ascii="Aptos Light" w:hAnsi="Aptos Light"/>
        </w:rPr>
        <w:t>uncertainty</w:t>
      </w:r>
      <w:r w:rsidRPr="00DB172F">
        <w:rPr>
          <w:rFonts w:ascii="Aptos Light" w:hAnsi="Aptos Light"/>
        </w:rPr>
        <w:t xml:space="preserve"> into a single optimization problem</w:t>
      </w:r>
      <w:r w:rsidR="00D56751">
        <w:rPr>
          <w:rFonts w:ascii="Aptos Light" w:hAnsi="Aptos Light"/>
        </w:rPr>
        <w:t xml:space="preserve"> (</w:t>
      </w:r>
      <w:r w:rsidR="00D56751" w:rsidRPr="00D56751">
        <w:rPr>
          <w:rFonts w:ascii="Aptos Light" w:hAnsi="Aptos Light"/>
        </w:rPr>
        <w:t xml:space="preserve">In recent years, </w:t>
      </w:r>
      <w:proofErr w:type="spellStart"/>
      <w:r w:rsidR="00D56751" w:rsidRPr="00D56751">
        <w:rPr>
          <w:rFonts w:ascii="Aptos Light" w:hAnsi="Aptos Light"/>
        </w:rPr>
        <w:t>distributionally</w:t>
      </w:r>
      <w:proofErr w:type="spellEnd"/>
      <w:r w:rsidR="00D56751" w:rsidRPr="00D56751">
        <w:rPr>
          <w:rFonts w:ascii="Aptos Light" w:hAnsi="Aptos Light"/>
        </w:rPr>
        <w:t xml:space="preserve"> robust optimization (DRO) has emerged as a promising data-driven approach to tackle these challenges. DRO aims</w:t>
      </w:r>
      <w:r w:rsidR="0049058E">
        <w:rPr>
          <w:rFonts w:ascii="Aptos Light" w:hAnsi="Aptos Light"/>
        </w:rPr>
        <w:t xml:space="preserve"> </w:t>
      </w:r>
      <w:r w:rsidR="00D56751" w:rsidRPr="00D56751">
        <w:rPr>
          <w:rFonts w:ascii="Aptos Light" w:hAnsi="Aptos Light"/>
        </w:rPr>
        <w:t>to find a minimax robust optimal decision that minimizes the expected loss under the most adverse distribution within a predefined set of relevant distributions,</w:t>
      </w:r>
      <w:r w:rsidR="00D56751">
        <w:rPr>
          <w:rFonts w:ascii="Aptos Light" w:hAnsi="Aptos Light"/>
        </w:rPr>
        <w:t xml:space="preserve"> </w:t>
      </w:r>
      <w:r w:rsidR="00D56751" w:rsidRPr="00D56751">
        <w:rPr>
          <w:rFonts w:ascii="Aptos Light" w:hAnsi="Aptos Light"/>
        </w:rPr>
        <w:t>known as an ambiguity set.</w:t>
      </w:r>
      <w:r w:rsidR="00D56751">
        <w:rPr>
          <w:rFonts w:ascii="Aptos Light" w:hAnsi="Aptos Light"/>
        </w:rPr>
        <w:t>)</w:t>
      </w:r>
    </w:p>
    <w:p w14:paraId="354E3E8F" w14:textId="79262A40" w:rsidR="008B7806" w:rsidRPr="004365E5" w:rsidRDefault="004365E5" w:rsidP="008B7806">
      <w:pPr>
        <w:rPr>
          <w:szCs w:val="24"/>
          <w:lang w:val="it-IT"/>
        </w:rPr>
      </w:pPr>
      <w:proofErr w:type="spellStart"/>
      <w:r w:rsidRPr="004365E5">
        <w:rPr>
          <w:rStyle w:val="mop"/>
          <w:lang w:val="it-IT"/>
        </w:rPr>
        <w:t>Min_x</w:t>
      </w:r>
      <w:proofErr w:type="spellEnd"/>
      <w:r w:rsidRPr="004365E5">
        <w:rPr>
          <w:rStyle w:val="mop"/>
          <w:lang w:val="it-IT"/>
        </w:rPr>
        <w:t xml:space="preserve"> </w:t>
      </w:r>
      <w:proofErr w:type="spellStart"/>
      <w:r w:rsidRPr="004365E5">
        <w:rPr>
          <w:rStyle w:val="mop"/>
          <w:lang w:val="it-IT"/>
        </w:rPr>
        <w:t>sup</w:t>
      </w:r>
      <w:proofErr w:type="spellEnd"/>
      <w:r w:rsidRPr="004365E5">
        <w:rPr>
          <w:rStyle w:val="mop"/>
          <w:lang w:val="it-IT"/>
        </w:rPr>
        <w:t xml:space="preserve">_ </w:t>
      </w:r>
      <w:r w:rsidRPr="004365E5">
        <w:rPr>
          <w:rStyle w:val="mord"/>
          <w:lang w:val="it-IT"/>
        </w:rPr>
        <w:t>P</w:t>
      </w:r>
      <w:r w:rsidRPr="004365E5">
        <w:rPr>
          <w:rStyle w:val="mrel"/>
          <w:rFonts w:ascii="Cambria Math" w:hAnsi="Cambria Math" w:cs="Cambria Math"/>
          <w:lang w:val="it-IT"/>
        </w:rPr>
        <w:t>∈</w:t>
      </w:r>
      <w:r w:rsidRPr="004365E5">
        <w:rPr>
          <w:rStyle w:val="mord"/>
          <w:lang w:val="it-IT"/>
        </w:rPr>
        <w:t>P</w:t>
      </w:r>
      <w:r w:rsidRPr="004365E5">
        <w:rPr>
          <w:rStyle w:val="vlist-s"/>
          <w:rFonts w:ascii="Arial" w:hAnsi="Arial" w:cs="Arial"/>
          <w:lang w:val="it-IT"/>
        </w:rPr>
        <w:t xml:space="preserve"> ​</w:t>
      </w:r>
      <w:r w:rsidRPr="004365E5">
        <w:rPr>
          <w:rStyle w:val="mord"/>
          <w:lang w:val="it-IT"/>
        </w:rPr>
        <w:t xml:space="preserve">E_P </w:t>
      </w:r>
      <w:r w:rsidRPr="004365E5">
        <w:rPr>
          <w:rStyle w:val="vlist-s"/>
          <w:rFonts w:ascii="Arial" w:hAnsi="Arial" w:cs="Arial"/>
          <w:lang w:val="it-IT"/>
        </w:rPr>
        <w:t>​</w:t>
      </w:r>
      <w:r w:rsidRPr="004365E5">
        <w:rPr>
          <w:rStyle w:val="mopen"/>
          <w:lang w:val="it-IT"/>
        </w:rPr>
        <w:t>[</w:t>
      </w:r>
      <w:r w:rsidRPr="004365E5">
        <w:rPr>
          <w:rStyle w:val="mord"/>
          <w:lang w:val="it-IT"/>
        </w:rPr>
        <w:t>c</w:t>
      </w:r>
      <w:r w:rsidRPr="004365E5">
        <w:rPr>
          <w:rStyle w:val="mopen"/>
          <w:lang w:val="it-IT"/>
        </w:rPr>
        <w:t>(</w:t>
      </w:r>
      <w:proofErr w:type="gramStart"/>
      <w:r w:rsidRPr="004365E5">
        <w:rPr>
          <w:rStyle w:val="mord"/>
          <w:lang w:val="it-IT"/>
        </w:rPr>
        <w:t>x</w:t>
      </w:r>
      <w:r w:rsidRPr="004365E5">
        <w:rPr>
          <w:rStyle w:val="mpunct"/>
          <w:lang w:val="it-IT"/>
        </w:rPr>
        <w:t>,</w:t>
      </w:r>
      <w:r>
        <w:rPr>
          <w:rStyle w:val="mord"/>
        </w:rPr>
        <w:t>ξ</w:t>
      </w:r>
      <w:proofErr w:type="gramEnd"/>
      <w:r w:rsidRPr="004365E5">
        <w:rPr>
          <w:rStyle w:val="mclose"/>
          <w:lang w:val="it-IT"/>
        </w:rPr>
        <w:t xml:space="preserve">)] </w:t>
      </w:r>
      <w:r>
        <w:rPr>
          <w:noProof/>
        </w:rPr>
        <w:drawing>
          <wp:inline distT="0" distB="0" distL="0" distR="0" wp14:anchorId="482FC1B3" wp14:editId="6B26D1F5">
            <wp:extent cx="1714286" cy="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4286" cy="571429"/>
                    </a:xfrm>
                    <a:prstGeom prst="rect">
                      <a:avLst/>
                    </a:prstGeom>
                  </pic:spPr>
                </pic:pic>
              </a:graphicData>
            </a:graphic>
          </wp:inline>
        </w:drawing>
      </w:r>
    </w:p>
    <w:p w14:paraId="15C2BC1C" w14:textId="53C03713" w:rsidR="008B7806" w:rsidRPr="00DB172F" w:rsidRDefault="008B7806" w:rsidP="008B7806">
      <w:pPr>
        <w:pStyle w:val="NormalWeb"/>
        <w:rPr>
          <w:rFonts w:ascii="Aptos Light" w:hAnsi="Aptos Light"/>
        </w:rPr>
      </w:pPr>
      <w:r w:rsidRPr="00DB172F">
        <w:rPr>
          <w:rFonts w:ascii="Aptos Light" w:hAnsi="Aptos Light"/>
        </w:rPr>
        <w:t xml:space="preserve">where </w:t>
      </w:r>
      <w:r w:rsidRPr="00DB172F">
        <w:rPr>
          <w:rStyle w:val="mord"/>
          <w:rFonts w:ascii="Aptos Light" w:hAnsi="Aptos Light"/>
        </w:rPr>
        <w:t>P</w:t>
      </w:r>
      <w:r w:rsidRPr="00DB172F">
        <w:rPr>
          <w:rFonts w:ascii="Aptos Light" w:hAnsi="Aptos Light"/>
        </w:rPr>
        <w:t xml:space="preserve"> is an ambiguity set around the empirical distribution.</w:t>
      </w:r>
    </w:p>
    <w:p w14:paraId="6AB72E93" w14:textId="18A761C8" w:rsidR="008B7806" w:rsidRDefault="008B7806" w:rsidP="008B7806">
      <w:pPr>
        <w:pStyle w:val="NormalWeb"/>
        <w:rPr>
          <w:rFonts w:ascii="Aptos Light" w:hAnsi="Aptos Light"/>
        </w:rPr>
      </w:pPr>
      <w:r w:rsidRPr="00DB172F">
        <w:rPr>
          <w:rStyle w:val="Strong"/>
          <w:rFonts w:ascii="Aptos Light" w:hAnsi="Aptos Light"/>
        </w:rPr>
        <w:t>In short:</w:t>
      </w:r>
      <w:r w:rsidRPr="00DB172F">
        <w:rPr>
          <w:rFonts w:ascii="Aptos Light" w:hAnsi="Aptos Light"/>
        </w:rPr>
        <w:t xml:space="preserve"> </w:t>
      </w:r>
      <w:proofErr w:type="spellStart"/>
      <w:r w:rsidRPr="00DB172F">
        <w:rPr>
          <w:rFonts w:ascii="Aptos Light" w:hAnsi="Aptos Light"/>
        </w:rPr>
        <w:t>PtO</w:t>
      </w:r>
      <w:proofErr w:type="spellEnd"/>
      <w:r w:rsidRPr="00DB172F">
        <w:rPr>
          <w:rFonts w:ascii="Aptos Light" w:hAnsi="Aptos Light"/>
        </w:rPr>
        <w:t xml:space="preserve"> can be </w:t>
      </w:r>
      <w:r w:rsidRPr="00DB172F">
        <w:rPr>
          <w:rStyle w:val="Emphasis"/>
          <w:rFonts w:ascii="Aptos Light" w:hAnsi="Aptos Light"/>
        </w:rPr>
        <w:t>statistically optimal but decision-suboptimal</w:t>
      </w:r>
      <w:r w:rsidRPr="00DB172F">
        <w:rPr>
          <w:rFonts w:ascii="Aptos Light" w:hAnsi="Aptos Light"/>
        </w:rPr>
        <w:t>, because it separates prediction and optimization.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5"/>
        <w:gridCol w:w="5755"/>
      </w:tblGrid>
      <w:tr w:rsidR="00265CFC" w:rsidRPr="00DB172F" w14:paraId="41DF23A0" w14:textId="77777777" w:rsidTr="00270563">
        <w:trPr>
          <w:tblCellSpacing w:w="15" w:type="dxa"/>
        </w:trPr>
        <w:tc>
          <w:tcPr>
            <w:tcW w:w="0" w:type="auto"/>
            <w:vAlign w:val="center"/>
            <w:hideMark/>
          </w:tcPr>
          <w:p w14:paraId="20B30A74" w14:textId="77777777" w:rsidR="00265CFC" w:rsidRPr="00DB172F" w:rsidRDefault="00265CFC" w:rsidP="00270563">
            <w:pPr>
              <w:spacing w:before="0"/>
              <w:rPr>
                <w:rFonts w:eastAsia="Times New Roman" w:cs="Times New Roman"/>
                <w:szCs w:val="24"/>
              </w:rPr>
            </w:pPr>
            <w:r w:rsidRPr="00DB172F">
              <w:rPr>
                <w:rFonts w:eastAsia="Times New Roman" w:cs="Times New Roman"/>
                <w:b/>
                <w:bCs/>
                <w:szCs w:val="24"/>
              </w:rPr>
              <w:lastRenderedPageBreak/>
              <w:t>1. Objective misalignment</w:t>
            </w:r>
            <w:r w:rsidRPr="00DB172F">
              <w:rPr>
                <w:rFonts w:eastAsia="Times New Roman" w:cs="Times New Roman"/>
                <w:szCs w:val="24"/>
              </w:rPr>
              <w:t xml:space="preserve"> (</w:t>
            </w:r>
            <w:proofErr w:type="gramStart"/>
            <w:r w:rsidRPr="00DB172F">
              <w:rPr>
                <w:rFonts w:eastAsia="Times New Roman" w:cs="Times New Roman"/>
                <w:szCs w:val="24"/>
              </w:rPr>
              <w:t>i.e.</w:t>
            </w:r>
            <w:proofErr w:type="gramEnd"/>
            <w:r w:rsidRPr="00DB172F">
              <w:rPr>
                <w:rFonts w:eastAsia="Times New Roman" w:cs="Times New Roman"/>
                <w:szCs w:val="24"/>
              </w:rPr>
              <w:t xml:space="preserve"> prediction error minimized ≠ decision/regret error)</w:t>
            </w:r>
          </w:p>
        </w:tc>
        <w:tc>
          <w:tcPr>
            <w:tcW w:w="0" w:type="auto"/>
            <w:vAlign w:val="center"/>
            <w:hideMark/>
          </w:tcPr>
          <w:p w14:paraId="0FA4D72A" w14:textId="77777777" w:rsidR="00265CFC" w:rsidRPr="00DB172F" w:rsidRDefault="00265CFC" w:rsidP="00270563">
            <w:pPr>
              <w:spacing w:before="0"/>
              <w:rPr>
                <w:rFonts w:eastAsia="Times New Roman" w:cs="Times New Roman"/>
                <w:szCs w:val="24"/>
              </w:rPr>
            </w:pPr>
            <w:r w:rsidRPr="00DB172F">
              <w:rPr>
                <w:rFonts w:eastAsia="Times New Roman" w:cs="Times New Roman"/>
                <w:szCs w:val="24"/>
              </w:rPr>
              <w:t xml:space="preserve">• </w:t>
            </w:r>
            <w:proofErr w:type="spellStart"/>
            <w:r w:rsidRPr="00DB172F">
              <w:rPr>
                <w:rFonts w:eastAsia="Times New Roman" w:cs="Times New Roman"/>
                <w:szCs w:val="24"/>
              </w:rPr>
              <w:t>Elmachtoub</w:t>
            </w:r>
            <w:proofErr w:type="spellEnd"/>
            <w:r w:rsidRPr="00DB172F">
              <w:rPr>
                <w:rFonts w:eastAsia="Times New Roman" w:cs="Times New Roman"/>
                <w:szCs w:val="24"/>
              </w:rPr>
              <w:t xml:space="preserve">, A. N., &amp; </w:t>
            </w:r>
            <w:proofErr w:type="spellStart"/>
            <w:r w:rsidRPr="00DB172F">
              <w:rPr>
                <w:rFonts w:eastAsia="Times New Roman" w:cs="Times New Roman"/>
                <w:szCs w:val="24"/>
              </w:rPr>
              <w:t>Grigas</w:t>
            </w:r>
            <w:proofErr w:type="spellEnd"/>
            <w:r w:rsidRPr="00DB172F">
              <w:rPr>
                <w:rFonts w:eastAsia="Times New Roman" w:cs="Times New Roman"/>
                <w:szCs w:val="24"/>
              </w:rPr>
              <w:t xml:space="preserve">, P. (2022). </w:t>
            </w:r>
            <w:r w:rsidRPr="00DB172F">
              <w:rPr>
                <w:rFonts w:eastAsia="Times New Roman" w:cs="Times New Roman"/>
                <w:i/>
                <w:iCs/>
                <w:szCs w:val="24"/>
              </w:rPr>
              <w:t>Smart “Predict, then Optimize”</w:t>
            </w:r>
            <w:r w:rsidRPr="00DB172F">
              <w:rPr>
                <w:rFonts w:eastAsia="Times New Roman" w:cs="Times New Roman"/>
                <w:szCs w:val="24"/>
              </w:rPr>
              <w:t xml:space="preserve">. </w:t>
            </w:r>
            <w:r w:rsidRPr="00DB172F">
              <w:rPr>
                <w:rFonts w:eastAsia="Times New Roman" w:cs="Times New Roman"/>
                <w:i/>
                <w:iCs/>
                <w:szCs w:val="24"/>
              </w:rPr>
              <w:t>Management Science</w:t>
            </w:r>
            <w:r w:rsidRPr="00DB172F">
              <w:rPr>
                <w:rFonts w:eastAsia="Times New Roman" w:cs="Times New Roman"/>
                <w:szCs w:val="24"/>
              </w:rPr>
              <w:t xml:space="preserve">, 68(1), 9-26. </w:t>
            </w:r>
            <w:hyperlink r:id="rId6" w:tgtFrame="_blank" w:history="1">
              <w:r w:rsidRPr="00DB172F">
                <w:rPr>
                  <w:rFonts w:eastAsia="Times New Roman" w:cs="Times New Roman"/>
                  <w:color w:val="0000FF"/>
                  <w:szCs w:val="24"/>
                  <w:u w:val="single"/>
                </w:rPr>
                <w:t>Emergent Mind+1</w:t>
              </w:r>
            </w:hyperlink>
            <w:r w:rsidRPr="00DB172F">
              <w:rPr>
                <w:rFonts w:eastAsia="Times New Roman" w:cs="Times New Roman"/>
                <w:szCs w:val="24"/>
              </w:rPr>
              <w:t xml:space="preserve"> </w:t>
            </w:r>
            <w:r w:rsidRPr="00DB172F">
              <w:rPr>
                <w:rFonts w:eastAsia="Times New Roman" w:cs="Times New Roman"/>
                <w:szCs w:val="24"/>
              </w:rPr>
              <w:br/>
              <w:t xml:space="preserve">• </w:t>
            </w:r>
            <w:r w:rsidRPr="00DB172F">
              <w:rPr>
                <w:rFonts w:eastAsia="Times New Roman" w:cs="Times New Roman"/>
                <w:i/>
                <w:iCs/>
                <w:szCs w:val="24"/>
              </w:rPr>
              <w:t>Generalization Bounds in the Predict-then-Optimize Framework</w:t>
            </w:r>
            <w:r w:rsidRPr="00DB172F">
              <w:rPr>
                <w:rFonts w:eastAsia="Times New Roman" w:cs="Times New Roman"/>
                <w:szCs w:val="24"/>
              </w:rPr>
              <w:t xml:space="preserve">. O. El </w:t>
            </w:r>
            <w:proofErr w:type="spellStart"/>
            <w:r w:rsidRPr="00DB172F">
              <w:rPr>
                <w:rFonts w:eastAsia="Times New Roman" w:cs="Times New Roman"/>
                <w:szCs w:val="24"/>
              </w:rPr>
              <w:t>Balghiti</w:t>
            </w:r>
            <w:proofErr w:type="spellEnd"/>
            <w:r w:rsidRPr="00DB172F">
              <w:rPr>
                <w:rFonts w:eastAsia="Times New Roman" w:cs="Times New Roman"/>
                <w:szCs w:val="24"/>
              </w:rPr>
              <w:t xml:space="preserve">, A. </w:t>
            </w:r>
            <w:proofErr w:type="spellStart"/>
            <w:r w:rsidRPr="00DB172F">
              <w:rPr>
                <w:rFonts w:eastAsia="Times New Roman" w:cs="Times New Roman"/>
                <w:szCs w:val="24"/>
              </w:rPr>
              <w:t>Elmachtoub</w:t>
            </w:r>
            <w:proofErr w:type="spellEnd"/>
            <w:r w:rsidRPr="00DB172F">
              <w:rPr>
                <w:rFonts w:eastAsia="Times New Roman" w:cs="Times New Roman"/>
                <w:szCs w:val="24"/>
              </w:rPr>
              <w:t xml:space="preserve">, P. </w:t>
            </w:r>
            <w:proofErr w:type="spellStart"/>
            <w:r w:rsidRPr="00DB172F">
              <w:rPr>
                <w:rFonts w:eastAsia="Times New Roman" w:cs="Times New Roman"/>
                <w:szCs w:val="24"/>
              </w:rPr>
              <w:t>Grigas</w:t>
            </w:r>
            <w:proofErr w:type="spellEnd"/>
            <w:r w:rsidRPr="00DB172F">
              <w:rPr>
                <w:rFonts w:eastAsia="Times New Roman" w:cs="Times New Roman"/>
                <w:szCs w:val="24"/>
              </w:rPr>
              <w:t xml:space="preserve">, </w:t>
            </w:r>
            <w:proofErr w:type="spellStart"/>
            <w:r w:rsidRPr="00DB172F">
              <w:rPr>
                <w:rFonts w:eastAsia="Times New Roman" w:cs="Times New Roman"/>
                <w:szCs w:val="24"/>
              </w:rPr>
              <w:t>Ambuj</w:t>
            </w:r>
            <w:proofErr w:type="spellEnd"/>
            <w:r w:rsidRPr="00DB172F">
              <w:rPr>
                <w:rFonts w:eastAsia="Times New Roman" w:cs="Times New Roman"/>
                <w:szCs w:val="24"/>
              </w:rPr>
              <w:t xml:space="preserve"> Tewari. </w:t>
            </w:r>
            <w:proofErr w:type="spellStart"/>
            <w:r w:rsidRPr="00DB172F">
              <w:rPr>
                <w:rFonts w:eastAsia="Times New Roman" w:cs="Times New Roman"/>
                <w:szCs w:val="24"/>
              </w:rPr>
              <w:t>NeurIPS</w:t>
            </w:r>
            <w:proofErr w:type="spellEnd"/>
            <w:r w:rsidRPr="00DB172F">
              <w:rPr>
                <w:rFonts w:eastAsia="Times New Roman" w:cs="Times New Roman"/>
                <w:szCs w:val="24"/>
              </w:rPr>
              <w:t xml:space="preserve"> 2019. </w:t>
            </w:r>
            <w:hyperlink r:id="rId7" w:tgtFrame="_blank" w:history="1">
              <w:r w:rsidRPr="00DB172F">
                <w:rPr>
                  <w:rFonts w:eastAsia="Times New Roman" w:cs="Times New Roman"/>
                  <w:color w:val="0000FF"/>
                  <w:szCs w:val="24"/>
                  <w:u w:val="single"/>
                </w:rPr>
                <w:t>papers.nips.cc</w:t>
              </w:r>
            </w:hyperlink>
            <w:r w:rsidRPr="00DB172F">
              <w:rPr>
                <w:rFonts w:eastAsia="Times New Roman" w:cs="Times New Roman"/>
                <w:szCs w:val="24"/>
              </w:rPr>
              <w:t xml:space="preserve"> </w:t>
            </w:r>
            <w:r w:rsidRPr="00DB172F">
              <w:rPr>
                <w:rFonts w:eastAsia="Times New Roman" w:cs="Times New Roman"/>
                <w:szCs w:val="24"/>
              </w:rPr>
              <w:br/>
              <w:t xml:space="preserve">• </w:t>
            </w:r>
            <w:r w:rsidRPr="00DB172F">
              <w:rPr>
                <w:rFonts w:eastAsia="Times New Roman" w:cs="Times New Roman"/>
                <w:i/>
                <w:iCs/>
                <w:szCs w:val="24"/>
              </w:rPr>
              <w:t>Risk Bounds and Calibration for a Smart Predict-then-Optimize Method</w:t>
            </w:r>
            <w:r w:rsidRPr="00DB172F">
              <w:rPr>
                <w:rFonts w:eastAsia="Times New Roman" w:cs="Times New Roman"/>
                <w:szCs w:val="24"/>
              </w:rPr>
              <w:t xml:space="preserve">. </w:t>
            </w:r>
            <w:proofErr w:type="spellStart"/>
            <w:r w:rsidRPr="00DB172F">
              <w:rPr>
                <w:rFonts w:eastAsia="Times New Roman" w:cs="Times New Roman"/>
                <w:szCs w:val="24"/>
              </w:rPr>
              <w:t>Heyuan</w:t>
            </w:r>
            <w:proofErr w:type="spellEnd"/>
            <w:r w:rsidRPr="00DB172F">
              <w:rPr>
                <w:rFonts w:eastAsia="Times New Roman" w:cs="Times New Roman"/>
                <w:szCs w:val="24"/>
              </w:rPr>
              <w:t xml:space="preserve"> Liu &amp; Paul </w:t>
            </w:r>
            <w:proofErr w:type="spellStart"/>
            <w:r w:rsidRPr="00DB172F">
              <w:rPr>
                <w:rFonts w:eastAsia="Times New Roman" w:cs="Times New Roman"/>
                <w:szCs w:val="24"/>
              </w:rPr>
              <w:t>Grigas</w:t>
            </w:r>
            <w:proofErr w:type="spellEnd"/>
            <w:r w:rsidRPr="00DB172F">
              <w:rPr>
                <w:rFonts w:eastAsia="Times New Roman" w:cs="Times New Roman"/>
                <w:szCs w:val="24"/>
              </w:rPr>
              <w:t>, 2021 (</w:t>
            </w:r>
            <w:proofErr w:type="spellStart"/>
            <w:r w:rsidRPr="00DB172F">
              <w:rPr>
                <w:rFonts w:eastAsia="Times New Roman" w:cs="Times New Roman"/>
                <w:szCs w:val="24"/>
              </w:rPr>
              <w:t>arXiv</w:t>
            </w:r>
            <w:proofErr w:type="spellEnd"/>
            <w:r w:rsidRPr="00DB172F">
              <w:rPr>
                <w:rFonts w:eastAsia="Times New Roman" w:cs="Times New Roman"/>
                <w:szCs w:val="24"/>
              </w:rPr>
              <w:t xml:space="preserve"> / </w:t>
            </w:r>
            <w:proofErr w:type="spellStart"/>
            <w:proofErr w:type="gramStart"/>
            <w:r w:rsidRPr="00DB172F">
              <w:rPr>
                <w:rFonts w:eastAsia="Times New Roman" w:cs="Times New Roman"/>
                <w:szCs w:val="24"/>
              </w:rPr>
              <w:t>math.OC</w:t>
            </w:r>
            <w:proofErr w:type="spellEnd"/>
            <w:proofErr w:type="gramEnd"/>
            <w:r w:rsidRPr="00DB172F">
              <w:rPr>
                <w:rFonts w:eastAsia="Times New Roman" w:cs="Times New Roman"/>
                <w:szCs w:val="24"/>
              </w:rPr>
              <w:t xml:space="preserve">) </w:t>
            </w:r>
            <w:hyperlink r:id="rId8" w:tgtFrame="_blank" w:history="1">
              <w:proofErr w:type="spellStart"/>
              <w:r w:rsidRPr="00DB172F">
                <w:rPr>
                  <w:rFonts w:eastAsia="Times New Roman" w:cs="Times New Roman"/>
                  <w:color w:val="0000FF"/>
                  <w:szCs w:val="24"/>
                  <w:u w:val="single"/>
                </w:rPr>
                <w:t>arXiv</w:t>
              </w:r>
              <w:proofErr w:type="spellEnd"/>
            </w:hyperlink>
          </w:p>
        </w:tc>
      </w:tr>
    </w:tbl>
    <w:p w14:paraId="0D890E49" w14:textId="77777777" w:rsidR="00C57E70" w:rsidRPr="00DB172F" w:rsidRDefault="00C57E70" w:rsidP="00C57E70">
      <w:pPr>
        <w:spacing w:before="100" w:beforeAutospacing="1" w:after="100" w:afterAutospacing="1"/>
        <w:rPr>
          <w:rFonts w:eastAsia="Times New Roman" w:cs="Times New Roman"/>
          <w:szCs w:val="24"/>
        </w:rPr>
      </w:pPr>
      <w:r w:rsidRPr="00DB172F">
        <w:rPr>
          <w:rFonts w:eastAsia="Times New Roman" w:cs="Times New Roman"/>
          <w:b/>
          <w:bCs/>
          <w:szCs w:val="24"/>
        </w:rPr>
        <w:t>Key refs &amp; quotes</w:t>
      </w:r>
    </w:p>
    <w:p w14:paraId="5DF5AC6F" w14:textId="77777777" w:rsidR="00C57E70" w:rsidRPr="00DB172F" w:rsidRDefault="00C57E70" w:rsidP="00C57E70">
      <w:pPr>
        <w:numPr>
          <w:ilvl w:val="0"/>
          <w:numId w:val="1"/>
        </w:numPr>
        <w:spacing w:before="100" w:beforeAutospacing="1" w:after="100" w:afterAutospacing="1"/>
        <w:rPr>
          <w:rFonts w:eastAsia="Times New Roman" w:cs="Times New Roman"/>
          <w:szCs w:val="24"/>
        </w:rPr>
      </w:pPr>
      <w:proofErr w:type="spellStart"/>
      <w:r w:rsidRPr="00DB172F">
        <w:rPr>
          <w:rFonts w:eastAsia="Times New Roman" w:cs="Times New Roman"/>
          <w:szCs w:val="24"/>
        </w:rPr>
        <w:t>Elmachtoub</w:t>
      </w:r>
      <w:proofErr w:type="spellEnd"/>
      <w:r w:rsidRPr="00DB172F">
        <w:rPr>
          <w:rFonts w:eastAsia="Times New Roman" w:cs="Times New Roman"/>
          <w:szCs w:val="24"/>
        </w:rPr>
        <w:t xml:space="preserve"> &amp; </w:t>
      </w:r>
      <w:proofErr w:type="spellStart"/>
      <w:r w:rsidRPr="00DB172F">
        <w:rPr>
          <w:rFonts w:eastAsia="Times New Roman" w:cs="Times New Roman"/>
          <w:szCs w:val="24"/>
        </w:rPr>
        <w:t>Grigas</w:t>
      </w:r>
      <w:proofErr w:type="spellEnd"/>
      <w:r w:rsidRPr="00DB172F">
        <w:rPr>
          <w:rFonts w:eastAsia="Times New Roman" w:cs="Times New Roman"/>
          <w:szCs w:val="24"/>
        </w:rPr>
        <w:t xml:space="preserve"> — </w:t>
      </w:r>
      <w:r w:rsidRPr="00DB172F">
        <w:rPr>
          <w:rFonts w:eastAsia="Times New Roman" w:cs="Times New Roman"/>
          <w:i/>
          <w:iCs/>
          <w:szCs w:val="24"/>
        </w:rPr>
        <w:t>Smart “Predict, then Optimize”</w:t>
      </w:r>
      <w:r w:rsidRPr="00DB172F">
        <w:rPr>
          <w:rFonts w:eastAsia="Times New Roman" w:cs="Times New Roman"/>
          <w:szCs w:val="24"/>
        </w:rPr>
        <w:t xml:space="preserve"> (</w:t>
      </w:r>
      <w:proofErr w:type="spellStart"/>
      <w:r w:rsidRPr="00DB172F">
        <w:rPr>
          <w:rFonts w:eastAsia="Times New Roman" w:cs="Times New Roman"/>
          <w:szCs w:val="24"/>
        </w:rPr>
        <w:t>arXiv</w:t>
      </w:r>
      <w:proofErr w:type="spellEnd"/>
      <w:r w:rsidRPr="00DB172F">
        <w:rPr>
          <w:rFonts w:eastAsia="Times New Roman" w:cs="Times New Roman"/>
          <w:szCs w:val="24"/>
        </w:rPr>
        <w:t xml:space="preserve"> / Management Science).</w:t>
      </w:r>
      <w:r w:rsidRPr="00DB172F">
        <w:rPr>
          <w:rFonts w:eastAsia="Times New Roman" w:cs="Times New Roman"/>
          <w:szCs w:val="24"/>
        </w:rPr>
        <w:br/>
        <w:t>Quote: “machine learning tools are intended to minimize prediction error and do not account for how the predictions will be used in the downstream optimization problem.”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"https://arxiv.org/abs/1710.08005?utm_source=chatgpt.com" \o "Smart \"Predict, then Optimize\""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r w:rsidRPr="00DB172F">
        <w:rPr>
          <w:rFonts w:eastAsia="Times New Roman" w:cs="Times New Roman"/>
          <w:szCs w:val="24"/>
        </w:rPr>
        <w:br/>
      </w:r>
      <w:r w:rsidRPr="00DB172F">
        <w:rPr>
          <w:rFonts w:eastAsia="Times New Roman" w:cs="Times New Roman"/>
          <w:i/>
          <w:iCs/>
          <w:szCs w:val="24"/>
        </w:rPr>
        <w:t>Annotation:</w:t>
      </w:r>
      <w:r w:rsidRPr="00DB172F">
        <w:rPr>
          <w:rFonts w:eastAsia="Times New Roman" w:cs="Times New Roman"/>
          <w:szCs w:val="24"/>
        </w:rPr>
        <w:t xml:space="preserve"> This paper introduces the SPO loss precisely because standard predictive losses are not aligned with decision loss; it formalizes the misalignment and proposes a decision-aware surrogate (SPO+). (</w:t>
      </w:r>
      <w:hyperlink r:id="rId9" w:tooltip="Smart " w:history="1">
        <w:r w:rsidRPr="00DB172F">
          <w:rPr>
            <w:rFonts w:eastAsia="Times New Roman" w:cs="Times New Roman"/>
            <w:color w:val="0000FF"/>
            <w:szCs w:val="24"/>
            <w:u w:val="single"/>
          </w:rPr>
          <w:t>INFORMS Pubs Online</w:t>
        </w:r>
      </w:hyperlink>
      <w:r w:rsidRPr="00DB172F">
        <w:rPr>
          <w:rFonts w:eastAsia="Times New Roman" w:cs="Times New Roman"/>
          <w:szCs w:val="24"/>
        </w:rPr>
        <w:t>)</w:t>
      </w:r>
    </w:p>
    <w:p w14:paraId="34E4F4B8" w14:textId="77777777" w:rsidR="00C57E70" w:rsidRPr="00DB172F" w:rsidRDefault="00C57E70" w:rsidP="00C57E70">
      <w:pPr>
        <w:numPr>
          <w:ilvl w:val="0"/>
          <w:numId w:val="1"/>
        </w:numPr>
        <w:spacing w:before="100" w:beforeAutospacing="1" w:after="100" w:afterAutospacing="1"/>
        <w:rPr>
          <w:rFonts w:eastAsia="Times New Roman" w:cs="Times New Roman"/>
          <w:szCs w:val="24"/>
        </w:rPr>
      </w:pPr>
      <w:r w:rsidRPr="00DB172F">
        <w:rPr>
          <w:rFonts w:eastAsia="Times New Roman" w:cs="Times New Roman"/>
          <w:szCs w:val="24"/>
        </w:rPr>
        <w:t xml:space="preserve">El </w:t>
      </w:r>
      <w:proofErr w:type="spellStart"/>
      <w:r w:rsidRPr="00DB172F">
        <w:rPr>
          <w:rFonts w:eastAsia="Times New Roman" w:cs="Times New Roman"/>
          <w:szCs w:val="24"/>
        </w:rPr>
        <w:t>Balghiti</w:t>
      </w:r>
      <w:proofErr w:type="spellEnd"/>
      <w:r w:rsidRPr="00DB172F">
        <w:rPr>
          <w:rFonts w:eastAsia="Times New Roman" w:cs="Times New Roman"/>
          <w:szCs w:val="24"/>
        </w:rPr>
        <w:t xml:space="preserve">, </w:t>
      </w:r>
      <w:proofErr w:type="spellStart"/>
      <w:r w:rsidRPr="00DB172F">
        <w:rPr>
          <w:rFonts w:eastAsia="Times New Roman" w:cs="Times New Roman"/>
          <w:szCs w:val="24"/>
        </w:rPr>
        <w:t>Elmachtoub</w:t>
      </w:r>
      <w:proofErr w:type="spellEnd"/>
      <w:r w:rsidRPr="00DB172F">
        <w:rPr>
          <w:rFonts w:eastAsia="Times New Roman" w:cs="Times New Roman"/>
          <w:szCs w:val="24"/>
        </w:rPr>
        <w:t xml:space="preserve">, </w:t>
      </w:r>
      <w:proofErr w:type="spellStart"/>
      <w:r w:rsidRPr="00DB172F">
        <w:rPr>
          <w:rFonts w:eastAsia="Times New Roman" w:cs="Times New Roman"/>
          <w:szCs w:val="24"/>
        </w:rPr>
        <w:t>Grigas</w:t>
      </w:r>
      <w:proofErr w:type="spellEnd"/>
      <w:r w:rsidRPr="00DB172F">
        <w:rPr>
          <w:rFonts w:eastAsia="Times New Roman" w:cs="Times New Roman"/>
          <w:szCs w:val="24"/>
        </w:rPr>
        <w:t xml:space="preserve">, &amp; Tewari — </w:t>
      </w:r>
      <w:r w:rsidRPr="00DB172F">
        <w:rPr>
          <w:rFonts w:eastAsia="Times New Roman" w:cs="Times New Roman"/>
          <w:i/>
          <w:iCs/>
          <w:szCs w:val="24"/>
        </w:rPr>
        <w:t>Generalization Bounds in the Predict-then-Optimize Framework</w:t>
      </w:r>
      <w:r w:rsidRPr="00DB172F">
        <w:rPr>
          <w:rFonts w:eastAsia="Times New Roman" w:cs="Times New Roman"/>
          <w:szCs w:val="24"/>
        </w:rPr>
        <w:t xml:space="preserve"> (</w:t>
      </w:r>
      <w:proofErr w:type="spellStart"/>
      <w:r w:rsidRPr="00DB172F">
        <w:rPr>
          <w:rFonts w:eastAsia="Times New Roman" w:cs="Times New Roman"/>
          <w:szCs w:val="24"/>
        </w:rPr>
        <w:t>NeurIPS</w:t>
      </w:r>
      <w:proofErr w:type="spellEnd"/>
      <w:r w:rsidRPr="00DB172F">
        <w:rPr>
          <w:rFonts w:eastAsia="Times New Roman" w:cs="Times New Roman"/>
          <w:szCs w:val="24"/>
        </w:rPr>
        <w:t xml:space="preserve"> 2019).</w:t>
      </w:r>
      <w:r w:rsidRPr="00DB172F">
        <w:rPr>
          <w:rFonts w:eastAsia="Times New Roman" w:cs="Times New Roman"/>
          <w:szCs w:val="24"/>
        </w:rPr>
        <w:br/>
        <w:t>Quote: “we provide an assortment of generalization bounds for the SPO loss function.” (</w:t>
      </w:r>
      <w:hyperlink r:id="rId10" w:tooltip="Generalization Bounds in the Predict-then-Optimize ..." w:history="1">
        <w:r w:rsidRPr="00DB172F">
          <w:rPr>
            <w:rFonts w:eastAsia="Times New Roman" w:cs="Times New Roman"/>
            <w:color w:val="0000FF"/>
            <w:szCs w:val="24"/>
            <w:u w:val="single"/>
          </w:rPr>
          <w:t>papers.nips.cc</w:t>
        </w:r>
      </w:hyperlink>
      <w:r w:rsidRPr="00DB172F">
        <w:rPr>
          <w:rFonts w:eastAsia="Times New Roman" w:cs="Times New Roman"/>
          <w:szCs w:val="24"/>
        </w:rPr>
        <w:t>)</w:t>
      </w:r>
      <w:r w:rsidRPr="00DB172F">
        <w:rPr>
          <w:rFonts w:eastAsia="Times New Roman" w:cs="Times New Roman"/>
          <w:szCs w:val="24"/>
        </w:rPr>
        <w:br/>
      </w:r>
      <w:r w:rsidRPr="00DB172F">
        <w:rPr>
          <w:rFonts w:eastAsia="Times New Roman" w:cs="Times New Roman"/>
          <w:i/>
          <w:iCs/>
          <w:szCs w:val="24"/>
        </w:rPr>
        <w:t>Annotation:</w:t>
      </w:r>
      <w:r w:rsidRPr="00DB172F">
        <w:rPr>
          <w:rFonts w:eastAsia="Times New Roman" w:cs="Times New Roman"/>
          <w:szCs w:val="24"/>
        </w:rPr>
        <w:t xml:space="preserve"> Provides theoretical analysis showing how predictive loss vs. decision loss generalize differently — further evidence that optimizing prediction error need not minimize decision regret. (</w:t>
      </w:r>
      <w:hyperlink r:id="rId11" w:tooltip="Generalization Bounds in the Predict-then-Optimize ..." w:history="1">
        <w:r w:rsidRPr="00DB172F">
          <w:rPr>
            <w:rFonts w:eastAsia="Times New Roman" w:cs="Times New Roman"/>
            <w:color w:val="0000FF"/>
            <w:szCs w:val="24"/>
            <w:u w:val="single"/>
          </w:rPr>
          <w:t>ambujtewari.com</w:t>
        </w:r>
      </w:hyperlink>
      <w:r w:rsidRPr="00DB172F">
        <w:rPr>
          <w:rFonts w:eastAsia="Times New Roman" w:cs="Times New Roman"/>
          <w:szCs w:val="24"/>
        </w:rPr>
        <w:t>)</w:t>
      </w:r>
    </w:p>
    <w:p w14:paraId="58E70F0A" w14:textId="62B44BA4" w:rsidR="00124CD2" w:rsidRPr="00DB172F" w:rsidRDefault="00124CD2" w:rsidP="00124CD2">
      <w:pPr>
        <w:pStyle w:val="Heading3"/>
        <w:rPr>
          <w:rFonts w:ascii="Aptos Light" w:hAnsi="Aptos Light"/>
        </w:rPr>
      </w:pPr>
      <w:r>
        <w:rPr>
          <w:rStyle w:val="Strong"/>
          <w:rFonts w:ascii="Aptos Light" w:hAnsi="Aptos Light"/>
          <w:b w:val="0"/>
          <w:bCs w:val="0"/>
        </w:rPr>
        <w:t xml:space="preserve">Bootstrap and </w:t>
      </w:r>
      <w:r w:rsidRPr="00DB172F">
        <w:rPr>
          <w:rStyle w:val="Strong"/>
          <w:rFonts w:ascii="Aptos Light" w:hAnsi="Aptos Light"/>
          <w:b w:val="0"/>
          <w:bCs w:val="0"/>
        </w:rPr>
        <w:t>Objective Misalignment</w:t>
      </w:r>
    </w:p>
    <w:p w14:paraId="3338DF21" w14:textId="77777777" w:rsidR="00124CD2" w:rsidRPr="00DB172F" w:rsidRDefault="00124CD2" w:rsidP="00124CD2">
      <w:pPr>
        <w:pStyle w:val="NormalWeb"/>
        <w:rPr>
          <w:rFonts w:ascii="Aptos Light" w:hAnsi="Aptos Light"/>
        </w:rPr>
      </w:pPr>
      <w:r w:rsidRPr="00DB172F">
        <w:rPr>
          <w:rFonts w:ascii="Segoe UI Emoji" w:hAnsi="Segoe UI Emoji" w:cs="Segoe UI Emoji"/>
        </w:rPr>
        <w:t>✖</w:t>
      </w:r>
      <w:r w:rsidRPr="00DB172F">
        <w:rPr>
          <w:rFonts w:ascii="Aptos Light" w:hAnsi="Aptos Light"/>
        </w:rPr>
        <w:t xml:space="preserve"> </w:t>
      </w:r>
      <w:r w:rsidRPr="00DB172F">
        <w:rPr>
          <w:rStyle w:val="Strong"/>
          <w:rFonts w:ascii="Aptos Light" w:hAnsi="Aptos Light"/>
        </w:rPr>
        <w:t>Does not address:</w:t>
      </w:r>
      <w:r w:rsidRPr="00DB172F">
        <w:rPr>
          <w:rFonts w:ascii="Aptos Light" w:hAnsi="Aptos Light"/>
        </w:rPr>
        <w:t xml:space="preserve"> The fact that </w:t>
      </w:r>
      <w:proofErr w:type="spellStart"/>
      <w:r w:rsidRPr="00DB172F">
        <w:rPr>
          <w:rFonts w:ascii="Aptos Light" w:hAnsi="Aptos Light"/>
        </w:rPr>
        <w:t>PtO</w:t>
      </w:r>
      <w:proofErr w:type="spellEnd"/>
      <w:r w:rsidRPr="00DB172F">
        <w:rPr>
          <w:rFonts w:ascii="Aptos Light" w:hAnsi="Aptos Light"/>
        </w:rPr>
        <w:t xml:space="preserve"> still optimizes the wrong loss.</w:t>
      </w:r>
    </w:p>
    <w:p w14:paraId="27D4CF6E" w14:textId="77777777" w:rsidR="00124CD2" w:rsidRPr="00DB172F" w:rsidRDefault="00124CD2" w:rsidP="00124CD2">
      <w:pPr>
        <w:pStyle w:val="NormalWeb"/>
        <w:rPr>
          <w:rFonts w:ascii="Aptos Light" w:hAnsi="Aptos Light"/>
        </w:rPr>
      </w:pPr>
      <w:r w:rsidRPr="00DB172F">
        <w:rPr>
          <w:rFonts w:ascii="Aptos Light" w:hAnsi="Aptos Light"/>
        </w:rPr>
        <w:t xml:space="preserve">Bootstrapping may improve uncertainty estimation, but unless you incorporate the </w:t>
      </w:r>
      <w:r w:rsidRPr="00DB172F">
        <w:rPr>
          <w:rStyle w:val="Strong"/>
          <w:rFonts w:ascii="Aptos Light" w:hAnsi="Aptos Light"/>
        </w:rPr>
        <w:t>decision objective into the resampling-based training</w:t>
      </w:r>
      <w:r w:rsidRPr="00DB172F">
        <w:rPr>
          <w:rFonts w:ascii="Aptos Light" w:hAnsi="Aptos Light"/>
        </w:rPr>
        <w:t>, you’re still separating prediction and optimization.</w:t>
      </w:r>
      <w:r w:rsidRPr="00DB172F">
        <w:rPr>
          <w:rFonts w:ascii="Aptos Light" w:hAnsi="Aptos Light"/>
        </w:rPr>
        <w:br/>
        <w:t xml:space="preserve">You would need </w:t>
      </w:r>
      <w:r w:rsidRPr="00DB172F">
        <w:rPr>
          <w:rStyle w:val="Emphasis"/>
          <w:rFonts w:ascii="Aptos Light" w:hAnsi="Aptos Light"/>
        </w:rPr>
        <w:t>decision-focused learning</w:t>
      </w:r>
      <w:r w:rsidRPr="00DB172F">
        <w:rPr>
          <w:rFonts w:ascii="Aptos Light" w:hAnsi="Aptos Light"/>
        </w:rPr>
        <w:t xml:space="preserve"> or </w:t>
      </w:r>
      <w:r w:rsidRPr="00DB172F">
        <w:rPr>
          <w:rStyle w:val="Emphasis"/>
          <w:rFonts w:ascii="Aptos Light" w:hAnsi="Aptos Light"/>
        </w:rPr>
        <w:t>stochastic programming</w:t>
      </w:r>
      <w:r w:rsidRPr="00DB172F">
        <w:rPr>
          <w:rFonts w:ascii="Aptos Light" w:hAnsi="Aptos Light"/>
        </w:rPr>
        <w:t xml:space="preserve"> for that.</w:t>
      </w:r>
    </w:p>
    <w:p w14:paraId="685F0797" w14:textId="77777777" w:rsidR="00265CFC" w:rsidRPr="00DB172F" w:rsidRDefault="00265CFC" w:rsidP="008B7806">
      <w:pPr>
        <w:pStyle w:val="NormalWeb"/>
        <w:rPr>
          <w:rFonts w:ascii="Aptos Light" w:hAnsi="Aptos Light"/>
        </w:rPr>
      </w:pPr>
    </w:p>
    <w:p w14:paraId="1082A448" w14:textId="77777777" w:rsidR="008B7806" w:rsidRPr="00DB172F" w:rsidRDefault="004944FF" w:rsidP="008B7806">
      <w:pPr>
        <w:rPr>
          <w:szCs w:val="24"/>
        </w:rPr>
      </w:pPr>
      <w:r>
        <w:rPr>
          <w:szCs w:val="24"/>
        </w:rPr>
        <w:pict w14:anchorId="15B2F370">
          <v:rect id="_x0000_i1026" style="width:0;height:1.5pt" o:hralign="center" o:hrstd="t" o:hr="t" fillcolor="#a0a0a0" stroked="f"/>
        </w:pict>
      </w:r>
    </w:p>
    <w:p w14:paraId="7EE520B0" w14:textId="77777777" w:rsidR="008B7806" w:rsidRPr="00DB172F" w:rsidRDefault="008B7806" w:rsidP="008B7806">
      <w:pPr>
        <w:pStyle w:val="Heading3"/>
        <w:rPr>
          <w:rFonts w:ascii="Aptos Light" w:hAnsi="Aptos Light"/>
        </w:rPr>
      </w:pPr>
      <w:r w:rsidRPr="00DB172F">
        <w:rPr>
          <w:rStyle w:val="Strong"/>
          <w:rFonts w:ascii="Aptos Light" w:hAnsi="Aptos Light"/>
          <w:b w:val="0"/>
          <w:bCs w:val="0"/>
        </w:rPr>
        <w:lastRenderedPageBreak/>
        <w:t>2. Lack of Robustness to Distributional Shift</w:t>
      </w:r>
    </w:p>
    <w:p w14:paraId="37240B88" w14:textId="77777777" w:rsidR="008B7806" w:rsidRPr="00DB172F" w:rsidRDefault="008B7806" w:rsidP="008B7806">
      <w:pPr>
        <w:pStyle w:val="NormalWeb"/>
        <w:rPr>
          <w:rFonts w:ascii="Aptos Light" w:hAnsi="Aptos Light"/>
        </w:rPr>
      </w:pPr>
      <w:r w:rsidRPr="00DB172F">
        <w:rPr>
          <w:rStyle w:val="Strong"/>
          <w:rFonts w:ascii="Aptos Light" w:hAnsi="Aptos Light"/>
        </w:rPr>
        <w:t>Criticism:</w:t>
      </w:r>
      <w:r w:rsidRPr="00DB172F">
        <w:rPr>
          <w:rFonts w:ascii="Aptos Light" w:hAnsi="Aptos Light"/>
        </w:rPr>
        <w:br/>
      </w:r>
      <w:proofErr w:type="spellStart"/>
      <w:r w:rsidRPr="00DB172F">
        <w:rPr>
          <w:rFonts w:ascii="Aptos Light" w:hAnsi="Aptos Light"/>
        </w:rPr>
        <w:t>PtO</w:t>
      </w:r>
      <w:proofErr w:type="spellEnd"/>
      <w:r w:rsidRPr="00DB172F">
        <w:rPr>
          <w:rFonts w:ascii="Aptos Light" w:hAnsi="Aptos Light"/>
        </w:rPr>
        <w:t xml:space="preserve"> assumes that the predictive model generalizes perfectly — i.e., that the distribution seen in training is the same as in deployment.</w:t>
      </w:r>
    </w:p>
    <w:p w14:paraId="7CDB232A" w14:textId="77777777" w:rsidR="008B7806" w:rsidRPr="00DB172F" w:rsidRDefault="008B7806" w:rsidP="008B7806">
      <w:pPr>
        <w:pStyle w:val="NormalWeb"/>
        <w:rPr>
          <w:rFonts w:ascii="Aptos Light" w:hAnsi="Aptos Light"/>
        </w:rPr>
      </w:pPr>
      <w:r w:rsidRPr="00DB172F">
        <w:rPr>
          <w:rStyle w:val="Strong"/>
          <w:rFonts w:ascii="Aptos Light" w:hAnsi="Aptos Light"/>
        </w:rPr>
        <w:t>Explanation:</w:t>
      </w:r>
      <w:r w:rsidRPr="00DB172F">
        <w:rPr>
          <w:rFonts w:ascii="Aptos Light" w:hAnsi="Aptos Light"/>
        </w:rPr>
        <w:br/>
        <w:t xml:space="preserve">When there is a </w:t>
      </w:r>
      <w:r w:rsidRPr="00DB172F">
        <w:rPr>
          <w:rStyle w:val="Emphasis"/>
          <w:rFonts w:ascii="Aptos Light" w:hAnsi="Aptos Light"/>
        </w:rPr>
        <w:t>distributional shift</w:t>
      </w:r>
      <w:r w:rsidRPr="00DB172F">
        <w:rPr>
          <w:rFonts w:ascii="Aptos Light" w:hAnsi="Aptos Light"/>
        </w:rPr>
        <w:t xml:space="preserve"> (e.g., new demand patterns, new customers, changing prices), </w:t>
      </w:r>
      <w:proofErr w:type="spellStart"/>
      <w:r w:rsidRPr="00DB172F">
        <w:rPr>
          <w:rFonts w:ascii="Aptos Light" w:hAnsi="Aptos Light"/>
        </w:rPr>
        <w:t>PtO</w:t>
      </w:r>
      <w:proofErr w:type="spellEnd"/>
      <w:r w:rsidRPr="00DB172F">
        <w:rPr>
          <w:rFonts w:ascii="Aptos Light" w:hAnsi="Aptos Light"/>
        </w:rPr>
        <w:t xml:space="preserve"> decisions can degrade sharply.</w:t>
      </w:r>
      <w:r w:rsidRPr="00DB172F">
        <w:rPr>
          <w:rFonts w:ascii="Aptos Light" w:hAnsi="Aptos Light"/>
        </w:rPr>
        <w:br/>
        <w:t xml:space="preserve">DRO, on the other hand, explicitly guards against </w:t>
      </w:r>
      <w:r w:rsidRPr="00DB172F">
        <w:rPr>
          <w:rStyle w:val="Emphasis"/>
          <w:rFonts w:ascii="Aptos Light" w:hAnsi="Aptos Light"/>
        </w:rPr>
        <w:t>worst-case shifts</w:t>
      </w:r>
      <w:r w:rsidRPr="00DB172F">
        <w:rPr>
          <w:rFonts w:ascii="Aptos Light" w:hAnsi="Aptos Light"/>
        </w:rPr>
        <w:t xml:space="preserve"> within a predefined ambiguity set, often defined via Wasserstein distance or f-divergences.</w:t>
      </w:r>
    </w:p>
    <w:p w14:paraId="7DE0FC63" w14:textId="484377AD" w:rsidR="008B7806" w:rsidRDefault="008B7806" w:rsidP="008B7806">
      <w:pPr>
        <w:pStyle w:val="NormalWeb"/>
        <w:rPr>
          <w:rFonts w:ascii="Aptos Light" w:hAnsi="Aptos Light"/>
        </w:rPr>
      </w:pPr>
      <w:r w:rsidRPr="00DB172F">
        <w:rPr>
          <w:rStyle w:val="Strong"/>
          <w:rFonts w:ascii="Aptos Light" w:hAnsi="Aptos Light"/>
        </w:rPr>
        <w:t>In short:</w:t>
      </w:r>
      <w:r w:rsidRPr="00DB172F">
        <w:rPr>
          <w:rFonts w:ascii="Aptos Light" w:hAnsi="Aptos Light"/>
        </w:rPr>
        <w:t xml:space="preserve"> </w:t>
      </w:r>
      <w:proofErr w:type="spellStart"/>
      <w:r w:rsidRPr="00DB172F">
        <w:rPr>
          <w:rFonts w:ascii="Aptos Light" w:hAnsi="Aptos Light"/>
        </w:rPr>
        <w:t>PtO</w:t>
      </w:r>
      <w:proofErr w:type="spellEnd"/>
      <w:r w:rsidRPr="00DB172F">
        <w:rPr>
          <w:rFonts w:ascii="Aptos Light" w:hAnsi="Aptos Light"/>
        </w:rPr>
        <w:t xml:space="preserve"> is brittle under data mismatch; DRO is robust by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7219"/>
      </w:tblGrid>
      <w:tr w:rsidR="00265CFC" w:rsidRPr="00DB172F" w14:paraId="50FDAD67" w14:textId="77777777" w:rsidTr="00270563">
        <w:trPr>
          <w:tblCellSpacing w:w="15" w:type="dxa"/>
        </w:trPr>
        <w:tc>
          <w:tcPr>
            <w:tcW w:w="0" w:type="auto"/>
            <w:vAlign w:val="center"/>
            <w:hideMark/>
          </w:tcPr>
          <w:p w14:paraId="10BEF43B" w14:textId="77777777" w:rsidR="00265CFC" w:rsidRPr="00DB172F" w:rsidRDefault="00265CFC" w:rsidP="00270563">
            <w:pPr>
              <w:spacing w:before="0"/>
              <w:rPr>
                <w:rFonts w:eastAsia="Times New Roman" w:cs="Times New Roman"/>
                <w:szCs w:val="24"/>
              </w:rPr>
            </w:pPr>
            <w:r w:rsidRPr="00DB172F">
              <w:rPr>
                <w:rFonts w:eastAsia="Times New Roman" w:cs="Times New Roman"/>
                <w:b/>
                <w:bCs/>
                <w:szCs w:val="24"/>
              </w:rPr>
              <w:t>2. Lack of robustness to distributional shift</w:t>
            </w:r>
          </w:p>
        </w:tc>
        <w:tc>
          <w:tcPr>
            <w:tcW w:w="0" w:type="auto"/>
            <w:vAlign w:val="center"/>
            <w:hideMark/>
          </w:tcPr>
          <w:p w14:paraId="08AC31C3" w14:textId="77777777" w:rsidR="00265CFC" w:rsidRPr="00DB172F" w:rsidRDefault="00265CFC" w:rsidP="00270563">
            <w:pPr>
              <w:spacing w:before="0"/>
              <w:rPr>
                <w:rFonts w:eastAsia="Times New Roman" w:cs="Times New Roman"/>
                <w:szCs w:val="24"/>
              </w:rPr>
            </w:pPr>
            <w:r w:rsidRPr="00DB172F">
              <w:rPr>
                <w:rFonts w:eastAsia="Times New Roman" w:cs="Times New Roman"/>
                <w:szCs w:val="24"/>
              </w:rPr>
              <w:t xml:space="preserve">• </w:t>
            </w:r>
            <w:r w:rsidRPr="00DB172F">
              <w:rPr>
                <w:rFonts w:eastAsia="Times New Roman" w:cs="Times New Roman"/>
                <w:i/>
                <w:iCs/>
                <w:szCs w:val="24"/>
              </w:rPr>
              <w:t>Minimax Regret Optimization for Robust Machine Learning under Distribution Shift</w:t>
            </w:r>
            <w:r w:rsidRPr="00DB172F">
              <w:rPr>
                <w:rFonts w:eastAsia="Times New Roman" w:cs="Times New Roman"/>
                <w:szCs w:val="24"/>
              </w:rPr>
              <w:t xml:space="preserve">, </w:t>
            </w:r>
            <w:proofErr w:type="spellStart"/>
            <w:r w:rsidRPr="00DB172F">
              <w:rPr>
                <w:rFonts w:eastAsia="Times New Roman" w:cs="Times New Roman"/>
                <w:szCs w:val="24"/>
              </w:rPr>
              <w:t>Alekh</w:t>
            </w:r>
            <w:proofErr w:type="spellEnd"/>
            <w:r w:rsidRPr="00DB172F">
              <w:rPr>
                <w:rFonts w:eastAsia="Times New Roman" w:cs="Times New Roman"/>
                <w:szCs w:val="24"/>
              </w:rPr>
              <w:t xml:space="preserve"> Agarwal &amp; Tong Zhang, COLT / </w:t>
            </w:r>
            <w:proofErr w:type="spellStart"/>
            <w:r w:rsidRPr="00DB172F">
              <w:rPr>
                <w:rFonts w:eastAsia="Times New Roman" w:cs="Times New Roman"/>
                <w:szCs w:val="24"/>
              </w:rPr>
              <w:t>NeurIPS</w:t>
            </w:r>
            <w:proofErr w:type="spellEnd"/>
            <w:r w:rsidRPr="00DB172F">
              <w:rPr>
                <w:rFonts w:eastAsia="Times New Roman" w:cs="Times New Roman"/>
                <w:szCs w:val="24"/>
              </w:rPr>
              <w:t xml:space="preserve"> -type setting (PMLR) 2022. </w:t>
            </w:r>
            <w:hyperlink r:id="rId12" w:tgtFrame="_blank" w:history="1">
              <w:r w:rsidRPr="00DB172F">
                <w:rPr>
                  <w:rFonts w:eastAsia="Times New Roman" w:cs="Times New Roman"/>
                  <w:color w:val="0000FF"/>
                  <w:szCs w:val="24"/>
                  <w:u w:val="single"/>
                </w:rPr>
                <w:t>Proceedings of Machine Learning Research</w:t>
              </w:r>
            </w:hyperlink>
            <w:r w:rsidRPr="00DB172F">
              <w:rPr>
                <w:rFonts w:eastAsia="Times New Roman" w:cs="Times New Roman"/>
                <w:szCs w:val="24"/>
              </w:rPr>
              <w:t xml:space="preserve"> </w:t>
            </w:r>
            <w:r w:rsidRPr="00DB172F">
              <w:rPr>
                <w:rFonts w:eastAsia="Times New Roman" w:cs="Times New Roman"/>
                <w:szCs w:val="24"/>
              </w:rPr>
              <w:br/>
              <w:t>• Also works on DRO in ML (</w:t>
            </w:r>
            <w:proofErr w:type="gramStart"/>
            <w:r w:rsidRPr="00DB172F">
              <w:rPr>
                <w:rFonts w:eastAsia="Times New Roman" w:cs="Times New Roman"/>
                <w:szCs w:val="24"/>
              </w:rPr>
              <w:t>e.g.</w:t>
            </w:r>
            <w:proofErr w:type="gramEnd"/>
            <w:r w:rsidRPr="00DB172F">
              <w:rPr>
                <w:rFonts w:eastAsia="Times New Roman" w:cs="Times New Roman"/>
                <w:szCs w:val="24"/>
              </w:rPr>
              <w:t xml:space="preserve"> group DRO, domain adaptation) implicitly argue that </w:t>
            </w:r>
            <w:proofErr w:type="spellStart"/>
            <w:r w:rsidRPr="00DB172F">
              <w:rPr>
                <w:rFonts w:eastAsia="Times New Roman" w:cs="Times New Roman"/>
                <w:szCs w:val="24"/>
              </w:rPr>
              <w:t>PtO</w:t>
            </w:r>
            <w:proofErr w:type="spellEnd"/>
            <w:r w:rsidRPr="00DB172F">
              <w:rPr>
                <w:rFonts w:eastAsia="Times New Roman" w:cs="Times New Roman"/>
                <w:szCs w:val="24"/>
              </w:rPr>
              <w:t xml:space="preserve"> that uses only training distribution fails under shift. </w:t>
            </w:r>
            <w:r w:rsidRPr="00DB172F">
              <w:rPr>
                <w:rFonts w:eastAsia="Times New Roman" w:cs="Times New Roman"/>
                <w:szCs w:val="24"/>
              </w:rPr>
              <w:br/>
              <w:t xml:space="preserve">• Review “Predict-and-Optimize Techniques for Data-Driven Optimization Problems: A Review”, Neural Processing Letters 2025, which discusses shortcomings of decoupled PO vs methods that account for uncertainty in deployment. </w:t>
            </w:r>
            <w:hyperlink r:id="rId13" w:tgtFrame="_blank" w:history="1">
              <w:r w:rsidRPr="00DB172F">
                <w:rPr>
                  <w:rFonts w:eastAsia="Times New Roman" w:cs="Times New Roman"/>
                  <w:color w:val="0000FF"/>
                  <w:szCs w:val="24"/>
                  <w:u w:val="single"/>
                </w:rPr>
                <w:t>SpringerLink</w:t>
              </w:r>
            </w:hyperlink>
          </w:p>
        </w:tc>
      </w:tr>
    </w:tbl>
    <w:p w14:paraId="48751C03" w14:textId="77777777" w:rsidR="00C57E70" w:rsidRPr="00DB172F" w:rsidRDefault="00C57E70" w:rsidP="00C57E70">
      <w:pPr>
        <w:spacing w:before="100" w:beforeAutospacing="1" w:after="100" w:afterAutospacing="1"/>
        <w:rPr>
          <w:rFonts w:eastAsia="Times New Roman" w:cs="Times New Roman"/>
          <w:szCs w:val="24"/>
        </w:rPr>
      </w:pPr>
      <w:r w:rsidRPr="00DB172F">
        <w:rPr>
          <w:rFonts w:eastAsia="Times New Roman" w:cs="Times New Roman"/>
          <w:b/>
          <w:bCs/>
          <w:szCs w:val="24"/>
        </w:rPr>
        <w:t>Key refs &amp; quotes</w:t>
      </w:r>
    </w:p>
    <w:p w14:paraId="4FC08631" w14:textId="77777777" w:rsidR="00C57E70" w:rsidRPr="00DB172F" w:rsidRDefault="00C57E70" w:rsidP="00C57E70">
      <w:pPr>
        <w:numPr>
          <w:ilvl w:val="0"/>
          <w:numId w:val="2"/>
        </w:numPr>
        <w:spacing w:before="100" w:beforeAutospacing="1" w:after="100" w:afterAutospacing="1"/>
        <w:rPr>
          <w:rFonts w:eastAsia="Times New Roman" w:cs="Times New Roman"/>
          <w:szCs w:val="24"/>
        </w:rPr>
      </w:pPr>
      <w:proofErr w:type="spellStart"/>
      <w:r w:rsidRPr="00DB172F">
        <w:rPr>
          <w:rFonts w:eastAsia="Times New Roman" w:cs="Times New Roman"/>
          <w:szCs w:val="24"/>
        </w:rPr>
        <w:t>Mohajerin</w:t>
      </w:r>
      <w:proofErr w:type="spellEnd"/>
      <w:r w:rsidRPr="00DB172F">
        <w:rPr>
          <w:rFonts w:eastAsia="Times New Roman" w:cs="Times New Roman"/>
          <w:szCs w:val="24"/>
        </w:rPr>
        <w:t xml:space="preserve"> </w:t>
      </w:r>
      <w:proofErr w:type="spellStart"/>
      <w:r w:rsidRPr="00DB172F">
        <w:rPr>
          <w:rFonts w:eastAsia="Times New Roman" w:cs="Times New Roman"/>
          <w:szCs w:val="24"/>
        </w:rPr>
        <w:t>Esfahani</w:t>
      </w:r>
      <w:proofErr w:type="spellEnd"/>
      <w:r w:rsidRPr="00DB172F">
        <w:rPr>
          <w:rFonts w:eastAsia="Times New Roman" w:cs="Times New Roman"/>
          <w:szCs w:val="24"/>
        </w:rPr>
        <w:t xml:space="preserve"> &amp; Kuhn — </w:t>
      </w:r>
      <w:r w:rsidRPr="00DB172F">
        <w:rPr>
          <w:rFonts w:eastAsia="Times New Roman" w:cs="Times New Roman"/>
          <w:i/>
          <w:iCs/>
          <w:szCs w:val="24"/>
        </w:rPr>
        <w:t xml:space="preserve">Data-driven </w:t>
      </w:r>
      <w:proofErr w:type="spellStart"/>
      <w:r w:rsidRPr="00DB172F">
        <w:rPr>
          <w:rFonts w:eastAsia="Times New Roman" w:cs="Times New Roman"/>
          <w:i/>
          <w:iCs/>
          <w:szCs w:val="24"/>
        </w:rPr>
        <w:t>Distributionally</w:t>
      </w:r>
      <w:proofErr w:type="spellEnd"/>
      <w:r w:rsidRPr="00DB172F">
        <w:rPr>
          <w:rFonts w:eastAsia="Times New Roman" w:cs="Times New Roman"/>
          <w:i/>
          <w:iCs/>
          <w:szCs w:val="24"/>
        </w:rPr>
        <w:t xml:space="preserve"> Robust Optimization using the Wasserstein metric</w:t>
      </w:r>
      <w:r w:rsidRPr="00DB172F">
        <w:rPr>
          <w:rFonts w:eastAsia="Times New Roman" w:cs="Times New Roman"/>
          <w:szCs w:val="24"/>
        </w:rPr>
        <w:t xml:space="preserve"> (Math. OR / 2018).</w:t>
      </w:r>
      <w:r w:rsidRPr="00DB172F">
        <w:rPr>
          <w:rFonts w:eastAsia="Times New Roman" w:cs="Times New Roman"/>
          <w:szCs w:val="24"/>
        </w:rPr>
        <w:br/>
        <w:t>Quote: “we seek decisions that perform best in view of the worst-case distribution within this Wasserstein ball.” (</w:t>
      </w:r>
      <w:hyperlink r:id="rId14" w:tooltip="Data-driven distributionally robust optimization using the ..." w:history="1">
        <w:r w:rsidRPr="00DB172F">
          <w:rPr>
            <w:rFonts w:eastAsia="Times New Roman" w:cs="Times New Roman"/>
            <w:color w:val="0000FF"/>
            <w:szCs w:val="24"/>
            <w:u w:val="single"/>
          </w:rPr>
          <w:t>SpringerLink</w:t>
        </w:r>
      </w:hyperlink>
      <w:r w:rsidRPr="00DB172F">
        <w:rPr>
          <w:rFonts w:eastAsia="Times New Roman" w:cs="Times New Roman"/>
          <w:szCs w:val="24"/>
        </w:rPr>
        <w:t>)</w:t>
      </w:r>
      <w:r w:rsidRPr="00DB172F">
        <w:rPr>
          <w:rFonts w:eastAsia="Times New Roman" w:cs="Times New Roman"/>
          <w:szCs w:val="24"/>
        </w:rPr>
        <w:br/>
      </w:r>
      <w:r w:rsidRPr="00DB172F">
        <w:rPr>
          <w:rFonts w:eastAsia="Times New Roman" w:cs="Times New Roman"/>
          <w:i/>
          <w:iCs/>
          <w:szCs w:val="24"/>
        </w:rPr>
        <w:t>Annotation:</w:t>
      </w:r>
      <w:r w:rsidRPr="00DB172F">
        <w:rPr>
          <w:rFonts w:eastAsia="Times New Roman" w:cs="Times New Roman"/>
          <w:szCs w:val="24"/>
        </w:rPr>
        <w:t xml:space="preserve"> Formal DRO construction showing how decision rules can explicitly guard against distributional shift — directly contrasts </w:t>
      </w:r>
      <w:proofErr w:type="spellStart"/>
      <w:r w:rsidRPr="00DB172F">
        <w:rPr>
          <w:rFonts w:eastAsia="Times New Roman" w:cs="Times New Roman"/>
          <w:szCs w:val="24"/>
        </w:rPr>
        <w:t>PtO’s</w:t>
      </w:r>
      <w:proofErr w:type="spellEnd"/>
      <w:r w:rsidRPr="00DB172F">
        <w:rPr>
          <w:rFonts w:eastAsia="Times New Roman" w:cs="Times New Roman"/>
          <w:szCs w:val="24"/>
        </w:rPr>
        <w:t xml:space="preserve"> reliance on a single estimated distribution.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"https://arxiv.org/abs/1505.05116?utm_source=chatgpt.com" \o "Data-driven Distributionally Robust Optimization Using the ..."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p>
    <w:p w14:paraId="27E8DD3E" w14:textId="77777777" w:rsidR="00C57E70" w:rsidRPr="00DB172F" w:rsidRDefault="00C57E70" w:rsidP="00C57E70">
      <w:pPr>
        <w:numPr>
          <w:ilvl w:val="0"/>
          <w:numId w:val="2"/>
        </w:numPr>
        <w:spacing w:before="100" w:beforeAutospacing="1" w:after="100" w:afterAutospacing="1"/>
        <w:rPr>
          <w:rFonts w:eastAsia="Times New Roman" w:cs="Times New Roman"/>
          <w:szCs w:val="24"/>
        </w:rPr>
      </w:pPr>
      <w:r w:rsidRPr="00DB172F">
        <w:rPr>
          <w:rFonts w:eastAsia="Times New Roman" w:cs="Times New Roman"/>
          <w:szCs w:val="24"/>
        </w:rPr>
        <w:t xml:space="preserve">(Recent) </w:t>
      </w:r>
      <w:r w:rsidRPr="00DB172F">
        <w:rPr>
          <w:rFonts w:eastAsia="Times New Roman" w:cs="Times New Roman"/>
          <w:i/>
          <w:iCs/>
          <w:szCs w:val="24"/>
        </w:rPr>
        <w:t>Decision-Focused Evaluation of Worst-Case Distribution Shift</w:t>
      </w:r>
      <w:r w:rsidRPr="00DB172F">
        <w:rPr>
          <w:rFonts w:eastAsia="Times New Roman" w:cs="Times New Roman"/>
          <w:szCs w:val="24"/>
        </w:rPr>
        <w:t xml:space="preserve"> — discussion and examples showing how </w:t>
      </w:r>
      <w:proofErr w:type="spellStart"/>
      <w:r w:rsidRPr="00DB172F">
        <w:rPr>
          <w:rFonts w:eastAsia="Times New Roman" w:cs="Times New Roman"/>
          <w:szCs w:val="24"/>
        </w:rPr>
        <w:t>PtO</w:t>
      </w:r>
      <w:proofErr w:type="spellEnd"/>
      <w:r w:rsidRPr="00DB172F">
        <w:rPr>
          <w:rFonts w:eastAsia="Times New Roman" w:cs="Times New Roman"/>
          <w:szCs w:val="24"/>
        </w:rPr>
        <w:t xml:space="preserve"> can fail under adversarial shifts.</w:t>
      </w:r>
      <w:r w:rsidRPr="00DB172F">
        <w:rPr>
          <w:rFonts w:eastAsia="Times New Roman" w:cs="Times New Roman"/>
          <w:szCs w:val="24"/>
        </w:rPr>
        <w:br/>
        <w:t>Quote: “Task-aware/decision-aware methods can be tested by worst-case shifts in distribution.”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"https://arxiv.org/html/2407.03557v1?utm_source=chatgpt.com" \o "Decision-Focused Evaluation of Worst-Case Distribution Shift"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r w:rsidRPr="00DB172F">
        <w:rPr>
          <w:rFonts w:eastAsia="Times New Roman" w:cs="Times New Roman"/>
          <w:szCs w:val="24"/>
        </w:rPr>
        <w:br/>
      </w:r>
      <w:r w:rsidRPr="00DB172F">
        <w:rPr>
          <w:rFonts w:eastAsia="Times New Roman" w:cs="Times New Roman"/>
          <w:i/>
          <w:iCs/>
          <w:szCs w:val="24"/>
        </w:rPr>
        <w:t>Annotation:</w:t>
      </w:r>
      <w:r w:rsidRPr="00DB172F">
        <w:rPr>
          <w:rFonts w:eastAsia="Times New Roman" w:cs="Times New Roman"/>
          <w:szCs w:val="24"/>
        </w:rPr>
        <w:t xml:space="preserve"> Recent work framing distributional shift as a decision-facing worst-case problem, reinforcing the DRO critique of </w:t>
      </w:r>
      <w:proofErr w:type="spellStart"/>
      <w:r w:rsidRPr="00DB172F">
        <w:rPr>
          <w:rFonts w:eastAsia="Times New Roman" w:cs="Times New Roman"/>
          <w:szCs w:val="24"/>
        </w:rPr>
        <w:t>PtO</w:t>
      </w:r>
      <w:proofErr w:type="spellEnd"/>
      <w:r w:rsidRPr="00DB172F">
        <w:rPr>
          <w:rFonts w:eastAsia="Times New Roman" w:cs="Times New Roman"/>
          <w:szCs w:val="24"/>
        </w:rPr>
        <w:t xml:space="preserve"> under deployment shifts.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"https://arxiv.org/html/2407.03557v1?utm_source=chatgpt.com" \o "Decision-Focused Evaluation of Worst-Case Distribution Shift"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p>
    <w:p w14:paraId="63010DEF" w14:textId="03CB3A3F" w:rsidR="009664B2" w:rsidRPr="00DB172F" w:rsidRDefault="009664B2" w:rsidP="009664B2">
      <w:pPr>
        <w:pStyle w:val="Heading3"/>
        <w:rPr>
          <w:rFonts w:ascii="Aptos Light" w:hAnsi="Aptos Light"/>
        </w:rPr>
      </w:pPr>
      <w:r>
        <w:rPr>
          <w:rStyle w:val="Strong"/>
          <w:rFonts w:ascii="Aptos Light" w:hAnsi="Aptos Light"/>
          <w:b w:val="0"/>
          <w:bCs w:val="0"/>
        </w:rPr>
        <w:t xml:space="preserve">Bootstrap </w:t>
      </w:r>
      <w:proofErr w:type="gramStart"/>
      <w:r>
        <w:rPr>
          <w:rStyle w:val="Strong"/>
          <w:rFonts w:ascii="Aptos Light" w:hAnsi="Aptos Light"/>
          <w:b w:val="0"/>
          <w:bCs w:val="0"/>
        </w:rPr>
        <w:t xml:space="preserve">and </w:t>
      </w:r>
      <w:r w:rsidRPr="00DB172F">
        <w:rPr>
          <w:rStyle w:val="Strong"/>
          <w:rFonts w:ascii="Aptos Light" w:hAnsi="Aptos Light"/>
          <w:b w:val="0"/>
          <w:bCs w:val="0"/>
        </w:rPr>
        <w:t xml:space="preserve"> Distributional</w:t>
      </w:r>
      <w:proofErr w:type="gramEnd"/>
      <w:r w:rsidRPr="00DB172F">
        <w:rPr>
          <w:rStyle w:val="Strong"/>
          <w:rFonts w:ascii="Aptos Light" w:hAnsi="Aptos Light"/>
          <w:b w:val="0"/>
          <w:bCs w:val="0"/>
        </w:rPr>
        <w:t xml:space="preserve"> Shift (</w:t>
      </w:r>
      <w:proofErr w:type="spellStart"/>
      <w:r w:rsidRPr="00DB172F">
        <w:rPr>
          <w:rStyle w:val="Strong"/>
          <w:rFonts w:ascii="Aptos Light" w:hAnsi="Aptos Light"/>
          <w:b w:val="0"/>
          <w:bCs w:val="0"/>
        </w:rPr>
        <w:t>Nonstationarity</w:t>
      </w:r>
      <w:proofErr w:type="spellEnd"/>
      <w:r w:rsidRPr="00DB172F">
        <w:rPr>
          <w:rStyle w:val="Strong"/>
          <w:rFonts w:ascii="Aptos Light" w:hAnsi="Aptos Light"/>
          <w:b w:val="0"/>
          <w:bCs w:val="0"/>
        </w:rPr>
        <w:t>)</w:t>
      </w:r>
    </w:p>
    <w:p w14:paraId="3A806C95" w14:textId="77777777" w:rsidR="009664B2" w:rsidRPr="00DB172F" w:rsidRDefault="009664B2" w:rsidP="009664B2">
      <w:pPr>
        <w:pStyle w:val="NormalWeb"/>
        <w:rPr>
          <w:rFonts w:ascii="Aptos Light" w:hAnsi="Aptos Light"/>
        </w:rPr>
      </w:pPr>
      <w:r w:rsidRPr="00DB172F">
        <w:rPr>
          <w:rFonts w:ascii="Segoe UI Emoji" w:hAnsi="Segoe UI Emoji" w:cs="Segoe UI Emoji"/>
        </w:rPr>
        <w:t>✖</w:t>
      </w:r>
      <w:r w:rsidRPr="00DB172F">
        <w:rPr>
          <w:rFonts w:ascii="Aptos Light" w:hAnsi="Aptos Light"/>
        </w:rPr>
        <w:t xml:space="preserve"> </w:t>
      </w:r>
      <w:r w:rsidRPr="00DB172F">
        <w:rPr>
          <w:rStyle w:val="Strong"/>
          <w:rFonts w:ascii="Aptos Light" w:hAnsi="Aptos Light"/>
        </w:rPr>
        <w:t>Does not address:</w:t>
      </w:r>
      <w:r w:rsidRPr="00DB172F">
        <w:rPr>
          <w:rFonts w:ascii="Aptos Light" w:hAnsi="Aptos Light"/>
        </w:rPr>
        <w:t xml:space="preserve"> Changes in the data-generating process.</w:t>
      </w:r>
    </w:p>
    <w:p w14:paraId="6BD2530A" w14:textId="77777777" w:rsidR="009664B2" w:rsidRPr="00DB172F" w:rsidRDefault="009664B2" w:rsidP="009664B2">
      <w:pPr>
        <w:pStyle w:val="NormalWeb"/>
        <w:rPr>
          <w:rFonts w:ascii="Aptos Light" w:hAnsi="Aptos Light"/>
        </w:rPr>
      </w:pPr>
      <w:r w:rsidRPr="00DB172F">
        <w:rPr>
          <w:rFonts w:ascii="Aptos Light" w:hAnsi="Aptos Light"/>
        </w:rPr>
        <w:lastRenderedPageBreak/>
        <w:t>Bootstrapping assumes that the observed series is representative of the future (stationary or at least weakly dependent).</w:t>
      </w:r>
      <w:r w:rsidRPr="00DB172F">
        <w:rPr>
          <w:rFonts w:ascii="Aptos Light" w:hAnsi="Aptos Light"/>
        </w:rPr>
        <w:br/>
        <w:t xml:space="preserve">If your system undergoes </w:t>
      </w:r>
      <w:r w:rsidRPr="00DB172F">
        <w:rPr>
          <w:rStyle w:val="Strong"/>
          <w:rFonts w:ascii="Aptos Light" w:hAnsi="Aptos Light"/>
        </w:rPr>
        <w:t>structural breaks</w:t>
      </w:r>
      <w:r w:rsidRPr="00DB172F">
        <w:rPr>
          <w:rFonts w:ascii="Aptos Light" w:hAnsi="Aptos Light"/>
        </w:rPr>
        <w:t xml:space="preserve">, </w:t>
      </w:r>
      <w:r w:rsidRPr="00DB172F">
        <w:rPr>
          <w:rStyle w:val="Strong"/>
          <w:rFonts w:ascii="Aptos Light" w:hAnsi="Aptos Light"/>
        </w:rPr>
        <w:t>regime changes</w:t>
      </w:r>
      <w:r w:rsidRPr="00DB172F">
        <w:rPr>
          <w:rFonts w:ascii="Aptos Light" w:hAnsi="Aptos Light"/>
        </w:rPr>
        <w:t xml:space="preserve">, or </w:t>
      </w:r>
      <w:r w:rsidRPr="00DB172F">
        <w:rPr>
          <w:rStyle w:val="Strong"/>
          <w:rFonts w:ascii="Aptos Light" w:hAnsi="Aptos Light"/>
        </w:rPr>
        <w:t>policy shifts</w:t>
      </w:r>
      <w:r w:rsidRPr="00DB172F">
        <w:rPr>
          <w:rFonts w:ascii="Aptos Light" w:hAnsi="Aptos Light"/>
        </w:rPr>
        <w:t>, bootstrap resamples just replicate past patterns — they don’t anticipate future distributional shifts.</w:t>
      </w:r>
    </w:p>
    <w:p w14:paraId="5F5310F8" w14:textId="2E867F76" w:rsidR="00265CFC" w:rsidRPr="00DB172F" w:rsidRDefault="009664B2" w:rsidP="008B7806">
      <w:pPr>
        <w:pStyle w:val="NormalWeb"/>
        <w:rPr>
          <w:rFonts w:ascii="Aptos Light" w:hAnsi="Aptos Light"/>
        </w:rPr>
      </w:pPr>
      <w:r w:rsidRPr="00DB172F">
        <w:rPr>
          <w:rFonts w:ascii="Aptos Light" w:hAnsi="Aptos Light"/>
        </w:rPr>
        <w:t xml:space="preserve">→ DRO, in contrast, explicitly models </w:t>
      </w:r>
      <w:r w:rsidRPr="00DB172F">
        <w:rPr>
          <w:rStyle w:val="Emphasis"/>
          <w:rFonts w:ascii="Aptos Light" w:hAnsi="Aptos Light"/>
        </w:rPr>
        <w:t>adversarial</w:t>
      </w:r>
      <w:r w:rsidRPr="00DB172F">
        <w:rPr>
          <w:rFonts w:ascii="Aptos Light" w:hAnsi="Aptos Light"/>
        </w:rPr>
        <w:t xml:space="preserve"> or </w:t>
      </w:r>
      <w:r w:rsidRPr="00DB172F">
        <w:rPr>
          <w:rStyle w:val="Emphasis"/>
          <w:rFonts w:ascii="Aptos Light" w:hAnsi="Aptos Light"/>
        </w:rPr>
        <w:t>worst-case</w:t>
      </w:r>
      <w:r w:rsidRPr="00DB172F">
        <w:rPr>
          <w:rFonts w:ascii="Aptos Light" w:hAnsi="Aptos Light"/>
        </w:rPr>
        <w:t xml:space="preserve"> deviations, so it’s more robust to this.</w:t>
      </w:r>
    </w:p>
    <w:p w14:paraId="3B3F652A" w14:textId="77777777" w:rsidR="008B7806" w:rsidRPr="00DB172F" w:rsidRDefault="004944FF" w:rsidP="008B7806">
      <w:pPr>
        <w:rPr>
          <w:szCs w:val="24"/>
        </w:rPr>
      </w:pPr>
      <w:r>
        <w:rPr>
          <w:szCs w:val="24"/>
        </w:rPr>
        <w:pict w14:anchorId="0D31D347">
          <v:rect id="_x0000_i1027" style="width:0;height:1.5pt" o:hralign="center" o:hrstd="t" o:hr="t" fillcolor="#a0a0a0" stroked="f"/>
        </w:pict>
      </w:r>
    </w:p>
    <w:p w14:paraId="0A18D833" w14:textId="77777777" w:rsidR="008B7806" w:rsidRPr="00DB172F" w:rsidRDefault="008B7806" w:rsidP="008B7806">
      <w:pPr>
        <w:pStyle w:val="Heading3"/>
        <w:rPr>
          <w:rFonts w:ascii="Aptos Light" w:hAnsi="Aptos Light"/>
        </w:rPr>
      </w:pPr>
      <w:r w:rsidRPr="00DB172F">
        <w:rPr>
          <w:rStyle w:val="Strong"/>
          <w:rFonts w:ascii="Aptos Light" w:hAnsi="Aptos Light"/>
          <w:b w:val="0"/>
          <w:bCs w:val="0"/>
        </w:rPr>
        <w:t>3. Ignorance of Uncertainty Quantification</w:t>
      </w:r>
    </w:p>
    <w:p w14:paraId="762ACB21" w14:textId="77777777" w:rsidR="008B7806" w:rsidRPr="00DB172F" w:rsidRDefault="008B7806" w:rsidP="008B7806">
      <w:pPr>
        <w:pStyle w:val="NormalWeb"/>
        <w:rPr>
          <w:rFonts w:ascii="Aptos Light" w:hAnsi="Aptos Light"/>
        </w:rPr>
      </w:pPr>
      <w:r w:rsidRPr="00DB172F">
        <w:rPr>
          <w:rStyle w:val="Strong"/>
          <w:rFonts w:ascii="Aptos Light" w:hAnsi="Aptos Light"/>
        </w:rPr>
        <w:t>Criticism:</w:t>
      </w:r>
      <w:r w:rsidRPr="00DB172F">
        <w:rPr>
          <w:rFonts w:ascii="Aptos Light" w:hAnsi="Aptos Light"/>
        </w:rPr>
        <w:br/>
      </w:r>
      <w:proofErr w:type="spellStart"/>
      <w:r w:rsidRPr="00DB172F">
        <w:rPr>
          <w:rFonts w:ascii="Aptos Light" w:hAnsi="Aptos Light"/>
        </w:rPr>
        <w:t>PtO</w:t>
      </w:r>
      <w:proofErr w:type="spellEnd"/>
      <w:r w:rsidRPr="00DB172F">
        <w:rPr>
          <w:rFonts w:ascii="Aptos Light" w:hAnsi="Aptos Light"/>
        </w:rPr>
        <w:t xml:space="preserve"> typically produces point forecasts and ignores uncertainty in the predictions.</w:t>
      </w:r>
    </w:p>
    <w:p w14:paraId="62BFB071" w14:textId="77777777" w:rsidR="008B7806" w:rsidRPr="00DB172F" w:rsidRDefault="008B7806" w:rsidP="008B7806">
      <w:pPr>
        <w:pStyle w:val="NormalWeb"/>
        <w:rPr>
          <w:rFonts w:ascii="Aptos Light" w:hAnsi="Aptos Light"/>
        </w:rPr>
      </w:pPr>
      <w:r w:rsidRPr="00DB172F">
        <w:rPr>
          <w:rStyle w:val="Strong"/>
          <w:rFonts w:ascii="Aptos Light" w:hAnsi="Aptos Light"/>
        </w:rPr>
        <w:t>Explanation:</w:t>
      </w:r>
      <w:r w:rsidRPr="00DB172F">
        <w:rPr>
          <w:rFonts w:ascii="Aptos Light" w:hAnsi="Aptos Light"/>
        </w:rPr>
        <w:br/>
        <w:t xml:space="preserve">Decisions like inventory stocking or portfolio allocation require understanding not just </w:t>
      </w:r>
      <w:r w:rsidRPr="00DB172F">
        <w:rPr>
          <w:rStyle w:val="Emphasis"/>
          <w:rFonts w:ascii="Aptos Light" w:hAnsi="Aptos Light"/>
        </w:rPr>
        <w:t>expected outcomes</w:t>
      </w:r>
      <w:r w:rsidRPr="00DB172F">
        <w:rPr>
          <w:rFonts w:ascii="Aptos Light" w:hAnsi="Aptos Light"/>
        </w:rPr>
        <w:t xml:space="preserve">, but also </w:t>
      </w:r>
      <w:r w:rsidRPr="00DB172F">
        <w:rPr>
          <w:rStyle w:val="Emphasis"/>
          <w:rFonts w:ascii="Aptos Light" w:hAnsi="Aptos Light"/>
        </w:rPr>
        <w:t>variance and tail risk</w:t>
      </w:r>
      <w:r w:rsidRPr="00DB172F">
        <w:rPr>
          <w:rFonts w:ascii="Aptos Light" w:hAnsi="Aptos Light"/>
        </w:rPr>
        <w:t>.</w:t>
      </w:r>
      <w:r w:rsidRPr="00DB172F">
        <w:rPr>
          <w:rFonts w:ascii="Aptos Light" w:hAnsi="Aptos Light"/>
        </w:rPr>
        <w:br/>
        <w:t xml:space="preserve">DRO treats the entire </w:t>
      </w:r>
      <w:r w:rsidRPr="00DB172F">
        <w:rPr>
          <w:rStyle w:val="Emphasis"/>
          <w:rFonts w:ascii="Aptos Light" w:hAnsi="Aptos Light"/>
        </w:rPr>
        <w:t>distribution</w:t>
      </w:r>
      <w:r w:rsidRPr="00DB172F">
        <w:rPr>
          <w:rFonts w:ascii="Aptos Light" w:hAnsi="Aptos Light"/>
        </w:rPr>
        <w:t xml:space="preserve"> of the uncertain parameters as the decision input, not just a point estimate.</w:t>
      </w:r>
    </w:p>
    <w:p w14:paraId="6EE0B7D7" w14:textId="4DB3F947" w:rsidR="008B7806" w:rsidRDefault="008B7806" w:rsidP="008B7806">
      <w:pPr>
        <w:pStyle w:val="NormalWeb"/>
        <w:rPr>
          <w:rFonts w:ascii="Aptos Light" w:hAnsi="Aptos Light"/>
        </w:rPr>
      </w:pPr>
      <w:r w:rsidRPr="00DB172F">
        <w:rPr>
          <w:rStyle w:val="Strong"/>
          <w:rFonts w:ascii="Aptos Light" w:hAnsi="Aptos Light"/>
        </w:rPr>
        <w:t>In short:</w:t>
      </w:r>
      <w:r w:rsidRPr="00DB172F">
        <w:rPr>
          <w:rFonts w:ascii="Aptos Light" w:hAnsi="Aptos Light"/>
        </w:rPr>
        <w:t xml:space="preserve"> </w:t>
      </w:r>
      <w:proofErr w:type="spellStart"/>
      <w:r w:rsidRPr="00DB172F">
        <w:rPr>
          <w:rFonts w:ascii="Aptos Light" w:hAnsi="Aptos Light"/>
        </w:rPr>
        <w:t>PtO</w:t>
      </w:r>
      <w:proofErr w:type="spellEnd"/>
      <w:r w:rsidRPr="00DB172F">
        <w:rPr>
          <w:rFonts w:ascii="Aptos Light" w:hAnsi="Aptos Light"/>
        </w:rPr>
        <w:t xml:space="preserve"> discards uncertainty; DRO formalizes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7323"/>
      </w:tblGrid>
      <w:tr w:rsidR="00265CFC" w:rsidRPr="00DB172F" w14:paraId="20074D9D" w14:textId="77777777" w:rsidTr="00270563">
        <w:trPr>
          <w:tblCellSpacing w:w="15" w:type="dxa"/>
        </w:trPr>
        <w:tc>
          <w:tcPr>
            <w:tcW w:w="0" w:type="auto"/>
            <w:vAlign w:val="center"/>
            <w:hideMark/>
          </w:tcPr>
          <w:p w14:paraId="16C0E9A4" w14:textId="77777777" w:rsidR="00265CFC" w:rsidRPr="00DB172F" w:rsidRDefault="00265CFC" w:rsidP="00270563">
            <w:pPr>
              <w:spacing w:before="0"/>
              <w:rPr>
                <w:rFonts w:eastAsia="Times New Roman" w:cs="Times New Roman"/>
                <w:szCs w:val="24"/>
              </w:rPr>
            </w:pPr>
            <w:r w:rsidRPr="00DB172F">
              <w:rPr>
                <w:rFonts w:eastAsia="Times New Roman" w:cs="Times New Roman"/>
                <w:b/>
                <w:bCs/>
                <w:szCs w:val="24"/>
              </w:rPr>
              <w:t>3. Ignorance of uncertainty quantification</w:t>
            </w:r>
          </w:p>
        </w:tc>
        <w:tc>
          <w:tcPr>
            <w:tcW w:w="0" w:type="auto"/>
            <w:vAlign w:val="center"/>
            <w:hideMark/>
          </w:tcPr>
          <w:p w14:paraId="01CFE816" w14:textId="77777777" w:rsidR="00265CFC" w:rsidRPr="00DB172F" w:rsidRDefault="00265CFC" w:rsidP="00270563">
            <w:pPr>
              <w:spacing w:before="0"/>
              <w:rPr>
                <w:rFonts w:eastAsia="Times New Roman" w:cs="Times New Roman"/>
                <w:szCs w:val="24"/>
              </w:rPr>
            </w:pPr>
            <w:r w:rsidRPr="00DB172F">
              <w:rPr>
                <w:rFonts w:eastAsia="Times New Roman" w:cs="Times New Roman"/>
                <w:szCs w:val="24"/>
              </w:rPr>
              <w:t xml:space="preserve">• Many works under DRO and decision-focused learning point out that </w:t>
            </w:r>
            <w:proofErr w:type="spellStart"/>
            <w:r w:rsidRPr="00DB172F">
              <w:rPr>
                <w:rFonts w:eastAsia="Times New Roman" w:cs="Times New Roman"/>
                <w:szCs w:val="24"/>
              </w:rPr>
              <w:t>PtO</w:t>
            </w:r>
            <w:proofErr w:type="spellEnd"/>
            <w:r w:rsidRPr="00DB172F">
              <w:rPr>
                <w:rFonts w:eastAsia="Times New Roman" w:cs="Times New Roman"/>
                <w:szCs w:val="24"/>
              </w:rPr>
              <w:t xml:space="preserve"> gives point estimates only; </w:t>
            </w:r>
            <w:proofErr w:type="gramStart"/>
            <w:r w:rsidRPr="00DB172F">
              <w:rPr>
                <w:rFonts w:eastAsia="Times New Roman" w:cs="Times New Roman"/>
                <w:szCs w:val="24"/>
              </w:rPr>
              <w:t>e.g.</w:t>
            </w:r>
            <w:proofErr w:type="gramEnd"/>
            <w:r w:rsidRPr="00DB172F">
              <w:rPr>
                <w:rFonts w:eastAsia="Times New Roman" w:cs="Times New Roman"/>
                <w:szCs w:val="24"/>
              </w:rPr>
              <w:t xml:space="preserve"> </w:t>
            </w:r>
            <w:r w:rsidRPr="00DB172F">
              <w:rPr>
                <w:rFonts w:eastAsia="Times New Roman" w:cs="Times New Roman"/>
                <w:i/>
                <w:iCs/>
                <w:szCs w:val="24"/>
              </w:rPr>
              <w:t>Generalization Bounds in the Predict-then-Optimize Framework</w:t>
            </w:r>
            <w:r w:rsidRPr="00DB172F">
              <w:rPr>
                <w:rFonts w:eastAsia="Times New Roman" w:cs="Times New Roman"/>
                <w:szCs w:val="24"/>
              </w:rPr>
              <w:t xml:space="preserve"> again, for understanding how the loss of decision errors depends on true parameter uncertainty. </w:t>
            </w:r>
            <w:hyperlink r:id="rId15" w:tgtFrame="_blank" w:history="1">
              <w:r w:rsidRPr="00DB172F">
                <w:rPr>
                  <w:rFonts w:eastAsia="Times New Roman" w:cs="Times New Roman"/>
                  <w:color w:val="0000FF"/>
                  <w:szCs w:val="24"/>
                  <w:u w:val="single"/>
                </w:rPr>
                <w:t>papers.nips.cc</w:t>
              </w:r>
            </w:hyperlink>
            <w:r w:rsidRPr="00DB172F">
              <w:rPr>
                <w:rFonts w:eastAsia="Times New Roman" w:cs="Times New Roman"/>
                <w:szCs w:val="24"/>
              </w:rPr>
              <w:t xml:space="preserve"> </w:t>
            </w:r>
            <w:r w:rsidRPr="00DB172F">
              <w:rPr>
                <w:rFonts w:eastAsia="Times New Roman" w:cs="Times New Roman"/>
                <w:szCs w:val="24"/>
              </w:rPr>
              <w:br/>
              <w:t xml:space="preserve">• Also, the </w:t>
            </w:r>
            <w:r w:rsidRPr="00DB172F">
              <w:rPr>
                <w:rFonts w:eastAsia="Times New Roman" w:cs="Times New Roman"/>
                <w:i/>
                <w:iCs/>
                <w:szCs w:val="24"/>
              </w:rPr>
              <w:t>Smart Predict, then Optimize</w:t>
            </w:r>
            <w:r w:rsidRPr="00DB172F">
              <w:rPr>
                <w:rFonts w:eastAsia="Times New Roman" w:cs="Times New Roman"/>
                <w:szCs w:val="24"/>
              </w:rPr>
              <w:t xml:space="preserve"> original SPO paper discusses “misspecification” to show how models optimized for pure prediction error can perform poorly in decision</w:t>
            </w:r>
            <w:r w:rsidRPr="00DB172F">
              <w:rPr>
                <w:rFonts w:ascii="Cambria Math" w:eastAsia="Times New Roman" w:hAnsi="Cambria Math" w:cs="Cambria Math"/>
                <w:szCs w:val="24"/>
              </w:rPr>
              <w:t>‐</w:t>
            </w:r>
            <w:r w:rsidRPr="00DB172F">
              <w:rPr>
                <w:rFonts w:eastAsia="Times New Roman" w:cs="Times New Roman"/>
                <w:szCs w:val="24"/>
              </w:rPr>
              <w:t xml:space="preserve">making. </w:t>
            </w:r>
            <w:hyperlink r:id="rId16" w:tgtFrame="_blank" w:history="1">
              <w:r w:rsidRPr="00DB172F">
                <w:rPr>
                  <w:rFonts w:eastAsia="Times New Roman" w:cs="Times New Roman"/>
                  <w:color w:val="0000FF"/>
                  <w:szCs w:val="24"/>
                  <w:u w:val="single"/>
                </w:rPr>
                <w:t>arXiv+1</w:t>
              </w:r>
            </w:hyperlink>
          </w:p>
        </w:tc>
      </w:tr>
    </w:tbl>
    <w:p w14:paraId="39D2F3C8" w14:textId="77777777" w:rsidR="00C57E70" w:rsidRPr="00DB172F" w:rsidRDefault="00C57E70" w:rsidP="00C57E70">
      <w:pPr>
        <w:spacing w:before="100" w:beforeAutospacing="1" w:after="100" w:afterAutospacing="1"/>
        <w:rPr>
          <w:rFonts w:eastAsia="Times New Roman" w:cs="Times New Roman"/>
          <w:szCs w:val="24"/>
        </w:rPr>
      </w:pPr>
      <w:r w:rsidRPr="00DB172F">
        <w:rPr>
          <w:rFonts w:eastAsia="Times New Roman" w:cs="Times New Roman"/>
          <w:b/>
          <w:bCs/>
          <w:szCs w:val="24"/>
        </w:rPr>
        <w:t>Key refs &amp; quotes</w:t>
      </w:r>
    </w:p>
    <w:p w14:paraId="6CDF12D3" w14:textId="77777777" w:rsidR="00C57E70" w:rsidRPr="00DB172F" w:rsidRDefault="00C57E70" w:rsidP="00C57E70">
      <w:pPr>
        <w:numPr>
          <w:ilvl w:val="0"/>
          <w:numId w:val="3"/>
        </w:numPr>
        <w:spacing w:before="100" w:beforeAutospacing="1" w:after="100" w:afterAutospacing="1"/>
        <w:rPr>
          <w:rFonts w:eastAsia="Times New Roman" w:cs="Times New Roman"/>
          <w:szCs w:val="24"/>
        </w:rPr>
      </w:pPr>
      <w:proofErr w:type="spellStart"/>
      <w:r w:rsidRPr="00DB172F">
        <w:rPr>
          <w:rFonts w:eastAsia="Times New Roman" w:cs="Times New Roman"/>
          <w:szCs w:val="24"/>
        </w:rPr>
        <w:t>Elmachtoub</w:t>
      </w:r>
      <w:proofErr w:type="spellEnd"/>
      <w:r w:rsidRPr="00DB172F">
        <w:rPr>
          <w:rFonts w:eastAsia="Times New Roman" w:cs="Times New Roman"/>
          <w:szCs w:val="24"/>
        </w:rPr>
        <w:t xml:space="preserve"> &amp; </w:t>
      </w:r>
      <w:proofErr w:type="spellStart"/>
      <w:r w:rsidRPr="00DB172F">
        <w:rPr>
          <w:rFonts w:eastAsia="Times New Roman" w:cs="Times New Roman"/>
          <w:szCs w:val="24"/>
        </w:rPr>
        <w:t>Grigas</w:t>
      </w:r>
      <w:proofErr w:type="spellEnd"/>
      <w:r w:rsidRPr="00DB172F">
        <w:rPr>
          <w:rFonts w:eastAsia="Times New Roman" w:cs="Times New Roman"/>
          <w:szCs w:val="24"/>
        </w:rPr>
        <w:t xml:space="preserve"> — </w:t>
      </w:r>
      <w:r w:rsidRPr="00DB172F">
        <w:rPr>
          <w:rFonts w:eastAsia="Times New Roman" w:cs="Times New Roman"/>
          <w:i/>
          <w:iCs/>
          <w:szCs w:val="24"/>
        </w:rPr>
        <w:t>Smart “Predict, then Optimize”</w:t>
      </w:r>
      <w:r w:rsidRPr="00DB172F">
        <w:rPr>
          <w:rFonts w:eastAsia="Times New Roman" w:cs="Times New Roman"/>
          <w:szCs w:val="24"/>
        </w:rPr>
        <w:t>.</w:t>
      </w:r>
      <w:r w:rsidRPr="00DB172F">
        <w:rPr>
          <w:rFonts w:eastAsia="Times New Roman" w:cs="Times New Roman"/>
          <w:szCs w:val="24"/>
        </w:rPr>
        <w:br/>
        <w:t>Quote: “SPO loss function which measures the decision error induced by a prediction.”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"https://arxiv.org/abs/1710.08005?utm_source=chatgpt.com" \o "Smart \"Predict, then Optimize\""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r w:rsidRPr="00DB172F">
        <w:rPr>
          <w:rFonts w:eastAsia="Times New Roman" w:cs="Times New Roman"/>
          <w:szCs w:val="24"/>
        </w:rPr>
        <w:br/>
      </w:r>
      <w:r w:rsidRPr="00DB172F">
        <w:rPr>
          <w:rFonts w:eastAsia="Times New Roman" w:cs="Times New Roman"/>
          <w:i/>
          <w:iCs/>
          <w:szCs w:val="24"/>
        </w:rPr>
        <w:t>Annotation:</w:t>
      </w:r>
      <w:r w:rsidRPr="00DB172F">
        <w:rPr>
          <w:rFonts w:eastAsia="Times New Roman" w:cs="Times New Roman"/>
          <w:szCs w:val="24"/>
        </w:rPr>
        <w:t xml:space="preserve"> By defining a decision loss, SPO highlights the need to go beyond point forecasts — i.e., to measure how prediction uncertainty maps to decision regret. (</w:t>
      </w:r>
      <w:hyperlink r:id="rId17" w:tooltip="Smart " w:history="1">
        <w:r w:rsidRPr="00DB172F">
          <w:rPr>
            <w:rFonts w:eastAsia="Times New Roman" w:cs="Times New Roman"/>
            <w:color w:val="0000FF"/>
            <w:szCs w:val="24"/>
            <w:u w:val="single"/>
          </w:rPr>
          <w:t>optimization-online.org</w:t>
        </w:r>
      </w:hyperlink>
      <w:r w:rsidRPr="00DB172F">
        <w:rPr>
          <w:rFonts w:eastAsia="Times New Roman" w:cs="Times New Roman"/>
          <w:szCs w:val="24"/>
        </w:rPr>
        <w:t>)</w:t>
      </w:r>
    </w:p>
    <w:p w14:paraId="44E21A52" w14:textId="77777777" w:rsidR="00C57E70" w:rsidRPr="00DB172F" w:rsidRDefault="00C57E70" w:rsidP="00C57E70">
      <w:pPr>
        <w:numPr>
          <w:ilvl w:val="0"/>
          <w:numId w:val="3"/>
        </w:numPr>
        <w:spacing w:before="100" w:beforeAutospacing="1" w:after="100" w:afterAutospacing="1"/>
        <w:rPr>
          <w:rFonts w:eastAsia="Times New Roman" w:cs="Times New Roman"/>
          <w:szCs w:val="24"/>
        </w:rPr>
      </w:pPr>
      <w:r w:rsidRPr="00DB172F">
        <w:rPr>
          <w:rFonts w:eastAsia="Times New Roman" w:cs="Times New Roman"/>
          <w:szCs w:val="24"/>
        </w:rPr>
        <w:t xml:space="preserve">Liu &amp; </w:t>
      </w:r>
      <w:proofErr w:type="spellStart"/>
      <w:r w:rsidRPr="00DB172F">
        <w:rPr>
          <w:rFonts w:eastAsia="Times New Roman" w:cs="Times New Roman"/>
          <w:szCs w:val="24"/>
        </w:rPr>
        <w:t>Grigas</w:t>
      </w:r>
      <w:proofErr w:type="spellEnd"/>
      <w:r w:rsidRPr="00DB172F">
        <w:rPr>
          <w:rFonts w:eastAsia="Times New Roman" w:cs="Times New Roman"/>
          <w:szCs w:val="24"/>
        </w:rPr>
        <w:t xml:space="preserve"> — </w:t>
      </w:r>
      <w:r w:rsidRPr="00DB172F">
        <w:rPr>
          <w:rFonts w:eastAsia="Times New Roman" w:cs="Times New Roman"/>
          <w:i/>
          <w:iCs/>
          <w:szCs w:val="24"/>
        </w:rPr>
        <w:t>Risk Bounds and Calibration for a Smart Predict-then-Optimize Method</w:t>
      </w:r>
      <w:r w:rsidRPr="00DB172F">
        <w:rPr>
          <w:rFonts w:eastAsia="Times New Roman" w:cs="Times New Roman"/>
          <w:szCs w:val="24"/>
        </w:rPr>
        <w:t xml:space="preserve"> (2021).</w:t>
      </w:r>
      <w:r w:rsidRPr="00DB172F">
        <w:rPr>
          <w:rFonts w:eastAsia="Times New Roman" w:cs="Times New Roman"/>
          <w:szCs w:val="24"/>
        </w:rPr>
        <w:br/>
        <w:t>Quote: “we develop risk bounds and uniform calibration results for the SPO+ loss.”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"https://arxiv.org/abs/2108.08887?utm_source=chatgpt.com" \o "Risk Bounds and Calibration for a Smart Predict-then-Optimize Method"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r w:rsidRPr="00DB172F">
        <w:rPr>
          <w:rFonts w:eastAsia="Times New Roman" w:cs="Times New Roman"/>
          <w:szCs w:val="24"/>
        </w:rPr>
        <w:br/>
      </w:r>
      <w:r w:rsidRPr="00DB172F">
        <w:rPr>
          <w:rFonts w:eastAsia="Times New Roman" w:cs="Times New Roman"/>
          <w:i/>
          <w:iCs/>
          <w:szCs w:val="24"/>
        </w:rPr>
        <w:t>Annotation:</w:t>
      </w:r>
      <w:r w:rsidRPr="00DB172F">
        <w:rPr>
          <w:rFonts w:eastAsia="Times New Roman" w:cs="Times New Roman"/>
          <w:szCs w:val="24"/>
        </w:rPr>
        <w:t xml:space="preserve"> This paper extends SPO by deriving statistical risk and calibration results </w:t>
      </w:r>
      <w:r w:rsidRPr="00DB172F">
        <w:rPr>
          <w:rFonts w:eastAsia="Times New Roman" w:cs="Times New Roman"/>
          <w:szCs w:val="24"/>
        </w:rPr>
        <w:lastRenderedPageBreak/>
        <w:t>that connect surrogate optimization to the underlying decision risk — a step toward quantifying uncertainty’s effect on decisions.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"https://arxiv.org/pdf/2108.08887?utm_source=chatgpt.com" \o "Risk Bounds and Calibration for a Smart Predict-then- ..."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p>
    <w:p w14:paraId="78D4AF26" w14:textId="14930E3C" w:rsidR="00F049EC" w:rsidRPr="00DB172F" w:rsidRDefault="00F049EC" w:rsidP="00F049EC">
      <w:pPr>
        <w:pStyle w:val="Heading3"/>
        <w:rPr>
          <w:rFonts w:ascii="Aptos Light" w:hAnsi="Aptos Light"/>
        </w:rPr>
      </w:pPr>
      <w:r>
        <w:rPr>
          <w:rStyle w:val="Strong"/>
          <w:rFonts w:ascii="Aptos Light" w:hAnsi="Aptos Light"/>
          <w:b w:val="0"/>
          <w:bCs w:val="0"/>
        </w:rPr>
        <w:t xml:space="preserve">Bootstrap and </w:t>
      </w:r>
      <w:r w:rsidRPr="00DB172F">
        <w:rPr>
          <w:rStyle w:val="Strong"/>
          <w:rFonts w:ascii="Aptos Light" w:hAnsi="Aptos Light"/>
          <w:b w:val="0"/>
          <w:bCs w:val="0"/>
        </w:rPr>
        <w:t xml:space="preserve"> Uncertainty Quantification</w:t>
      </w:r>
    </w:p>
    <w:p w14:paraId="12504A7B" w14:textId="77777777" w:rsidR="00F049EC" w:rsidRPr="00DB172F" w:rsidRDefault="00F049EC" w:rsidP="00F049EC">
      <w:pPr>
        <w:pStyle w:val="NormalWeb"/>
        <w:rPr>
          <w:rFonts w:ascii="Aptos Light" w:hAnsi="Aptos Light"/>
        </w:rPr>
      </w:pPr>
      <w:r w:rsidRPr="00DB172F">
        <w:rPr>
          <w:rFonts w:ascii="Segoe UI Emoji" w:hAnsi="Segoe UI Emoji" w:cs="Segoe UI Emoji"/>
        </w:rPr>
        <w:t>✔</w:t>
      </w:r>
      <w:r w:rsidRPr="00DB172F">
        <w:rPr>
          <w:rFonts w:ascii="Aptos Light" w:hAnsi="Aptos Light"/>
        </w:rPr>
        <w:t xml:space="preserve"> </w:t>
      </w:r>
      <w:r w:rsidRPr="00DB172F">
        <w:rPr>
          <w:rStyle w:val="Strong"/>
          <w:rFonts w:ascii="Aptos Light" w:hAnsi="Aptos Light"/>
        </w:rPr>
        <w:t>Addresses:</w:t>
      </w:r>
      <w:r w:rsidRPr="00DB172F">
        <w:rPr>
          <w:rFonts w:ascii="Aptos Light" w:hAnsi="Aptos Light"/>
        </w:rPr>
        <w:t xml:space="preserve"> </w:t>
      </w:r>
      <w:proofErr w:type="spellStart"/>
      <w:r w:rsidRPr="00DB172F">
        <w:rPr>
          <w:rFonts w:ascii="Aptos Light" w:hAnsi="Aptos Light"/>
        </w:rPr>
        <w:t>PtO’s</w:t>
      </w:r>
      <w:proofErr w:type="spellEnd"/>
      <w:r w:rsidRPr="00DB172F">
        <w:rPr>
          <w:rFonts w:ascii="Aptos Light" w:hAnsi="Aptos Light"/>
        </w:rPr>
        <w:t xml:space="preserve"> ignorance of uncertainty.</w:t>
      </w:r>
    </w:p>
    <w:p w14:paraId="2D4605F6" w14:textId="77777777" w:rsidR="00F049EC" w:rsidRPr="00DB172F" w:rsidRDefault="00F049EC" w:rsidP="00F049EC">
      <w:pPr>
        <w:pStyle w:val="NormalWeb"/>
        <w:rPr>
          <w:rFonts w:ascii="Aptos Light" w:hAnsi="Aptos Light"/>
        </w:rPr>
      </w:pPr>
      <w:r w:rsidRPr="00DB172F">
        <w:rPr>
          <w:rFonts w:ascii="Aptos Light" w:hAnsi="Aptos Light"/>
        </w:rPr>
        <w:t>Bootstrapping gives an empirical distribution over forecasts or model parameters.</w:t>
      </w:r>
      <w:r w:rsidRPr="00DB172F">
        <w:rPr>
          <w:rFonts w:ascii="Aptos Light" w:hAnsi="Aptos Light"/>
        </w:rPr>
        <w:br/>
        <w:t xml:space="preserve">You can then make </w:t>
      </w:r>
      <w:r w:rsidRPr="00DB172F">
        <w:rPr>
          <w:rStyle w:val="Emphasis"/>
          <w:rFonts w:ascii="Aptos Light" w:hAnsi="Aptos Light"/>
        </w:rPr>
        <w:t>distribution-aware</w:t>
      </w:r>
      <w:r w:rsidRPr="00DB172F">
        <w:rPr>
          <w:rFonts w:ascii="Aptos Light" w:hAnsi="Aptos Light"/>
        </w:rPr>
        <w:t xml:space="preserve"> decisions, e.g.:</w:t>
      </w:r>
    </w:p>
    <w:p w14:paraId="725F6776" w14:textId="77777777" w:rsidR="00F049EC" w:rsidRPr="00DB172F" w:rsidRDefault="00F049EC" w:rsidP="00F049EC">
      <w:pPr>
        <w:rPr>
          <w:szCs w:val="24"/>
        </w:rPr>
      </w:pPr>
      <w:r w:rsidRPr="00DB172F">
        <w:rPr>
          <w:rStyle w:val="katex-mathml"/>
          <w:szCs w:val="24"/>
        </w:rPr>
        <w:t>min</w:t>
      </w:r>
      <w:r w:rsidRPr="00DB172F">
        <w:rPr>
          <w:rStyle w:val="katex-mathml"/>
          <w:rFonts w:ascii="Cambria Math" w:hAnsi="Cambria Math" w:cs="Cambria Math"/>
          <w:szCs w:val="24"/>
        </w:rPr>
        <w:t>⁡</w:t>
      </w:r>
      <w:r w:rsidRPr="00DB172F">
        <w:rPr>
          <w:rStyle w:val="katex-mathml"/>
          <w:szCs w:val="24"/>
        </w:rPr>
        <w:t>x1B∑b=1Bc(</w:t>
      </w:r>
      <w:proofErr w:type="spellStart"/>
      <w:r w:rsidRPr="00DB172F">
        <w:rPr>
          <w:rStyle w:val="katex-mathml"/>
          <w:szCs w:val="24"/>
        </w:rPr>
        <w:t>x,ξ</w:t>
      </w:r>
      <w:proofErr w:type="spellEnd"/>
      <w:r w:rsidRPr="00DB172F">
        <w:rPr>
          <w:rStyle w:val="katex-mathml"/>
          <w:szCs w:val="24"/>
        </w:rPr>
        <w:t>(b)),\</w:t>
      </w:r>
      <w:proofErr w:type="spellStart"/>
      <w:r w:rsidRPr="00DB172F">
        <w:rPr>
          <w:rStyle w:val="katex-mathml"/>
          <w:szCs w:val="24"/>
        </w:rPr>
        <w:t>min_x</w:t>
      </w:r>
      <w:proofErr w:type="spellEnd"/>
      <w:r w:rsidRPr="00DB172F">
        <w:rPr>
          <w:rStyle w:val="katex-mathml"/>
          <w:szCs w:val="24"/>
        </w:rPr>
        <w:t xml:space="preserve"> \frac{1}{B} \sum_{b=1}^B c(x, \xi^{(b)}),</w:t>
      </w:r>
      <w:proofErr w:type="spellStart"/>
      <w:r w:rsidRPr="00DB172F">
        <w:rPr>
          <w:rStyle w:val="mord"/>
          <w:szCs w:val="24"/>
        </w:rPr>
        <w:t>x</w:t>
      </w:r>
      <w:r w:rsidRPr="00DB172F">
        <w:rPr>
          <w:rStyle w:val="mop"/>
          <w:szCs w:val="24"/>
        </w:rPr>
        <w:t>min</w:t>
      </w:r>
      <w:proofErr w:type="spellEnd"/>
      <w:r w:rsidRPr="00DB172F">
        <w:rPr>
          <w:rStyle w:val="vlist-s"/>
          <w:rFonts w:ascii="Arial" w:hAnsi="Arial" w:cs="Arial"/>
          <w:szCs w:val="24"/>
        </w:rPr>
        <w:t>​</w:t>
      </w:r>
      <w:r w:rsidRPr="00DB172F">
        <w:rPr>
          <w:rStyle w:val="mord"/>
          <w:szCs w:val="24"/>
        </w:rPr>
        <w:t>B1</w:t>
      </w:r>
      <w:r w:rsidRPr="00DB172F">
        <w:rPr>
          <w:rStyle w:val="vlist-s"/>
          <w:rFonts w:ascii="Arial" w:hAnsi="Arial" w:cs="Arial"/>
          <w:szCs w:val="24"/>
        </w:rPr>
        <w:t>​</w:t>
      </w:r>
      <w:r w:rsidRPr="00DB172F">
        <w:rPr>
          <w:rStyle w:val="mord"/>
          <w:szCs w:val="24"/>
        </w:rPr>
        <w:t>b</w:t>
      </w:r>
      <w:r w:rsidRPr="00DB172F">
        <w:rPr>
          <w:rStyle w:val="mrel"/>
          <w:szCs w:val="24"/>
        </w:rPr>
        <w:t>=</w:t>
      </w:r>
      <w:r w:rsidRPr="00DB172F">
        <w:rPr>
          <w:rStyle w:val="mord"/>
          <w:szCs w:val="24"/>
        </w:rPr>
        <w:t>1</w:t>
      </w:r>
      <w:r w:rsidRPr="00DB172F">
        <w:rPr>
          <w:rStyle w:val="mop"/>
          <w:szCs w:val="24"/>
        </w:rPr>
        <w:t>∑</w:t>
      </w:r>
      <w:r w:rsidRPr="00DB172F">
        <w:rPr>
          <w:rStyle w:val="mord"/>
          <w:szCs w:val="24"/>
        </w:rPr>
        <w:t>B</w:t>
      </w:r>
      <w:r w:rsidRPr="00DB172F">
        <w:rPr>
          <w:rStyle w:val="vlist-s"/>
          <w:rFonts w:ascii="Arial" w:hAnsi="Arial" w:cs="Arial"/>
          <w:szCs w:val="24"/>
        </w:rPr>
        <w:t>​</w:t>
      </w:r>
      <w:r w:rsidRPr="00DB172F">
        <w:rPr>
          <w:rStyle w:val="mord"/>
          <w:szCs w:val="24"/>
        </w:rPr>
        <w:t>c</w:t>
      </w:r>
      <w:r w:rsidRPr="00DB172F">
        <w:rPr>
          <w:rStyle w:val="mopen"/>
          <w:szCs w:val="24"/>
        </w:rPr>
        <w:t>(</w:t>
      </w:r>
      <w:proofErr w:type="spellStart"/>
      <w:r w:rsidRPr="00DB172F">
        <w:rPr>
          <w:rStyle w:val="mord"/>
          <w:szCs w:val="24"/>
        </w:rPr>
        <w:t>x</w:t>
      </w:r>
      <w:r w:rsidRPr="00DB172F">
        <w:rPr>
          <w:rStyle w:val="mpunct"/>
          <w:szCs w:val="24"/>
        </w:rPr>
        <w:t>,</w:t>
      </w:r>
      <w:r w:rsidRPr="00DB172F">
        <w:rPr>
          <w:rStyle w:val="mord"/>
          <w:szCs w:val="24"/>
        </w:rPr>
        <w:t>ξ</w:t>
      </w:r>
      <w:proofErr w:type="spellEnd"/>
      <w:r w:rsidRPr="00DB172F">
        <w:rPr>
          <w:rStyle w:val="mopen"/>
          <w:szCs w:val="24"/>
        </w:rPr>
        <w:t>(</w:t>
      </w:r>
      <w:r w:rsidRPr="00DB172F">
        <w:rPr>
          <w:rStyle w:val="mord"/>
          <w:szCs w:val="24"/>
        </w:rPr>
        <w:t>b</w:t>
      </w:r>
      <w:r w:rsidRPr="00DB172F">
        <w:rPr>
          <w:rStyle w:val="mclose"/>
          <w:szCs w:val="24"/>
        </w:rPr>
        <w:t>))</w:t>
      </w:r>
      <w:r w:rsidRPr="00DB172F">
        <w:rPr>
          <w:rStyle w:val="mpunct"/>
          <w:szCs w:val="24"/>
        </w:rPr>
        <w:t>,</w:t>
      </w:r>
      <w:r w:rsidRPr="00DB172F">
        <w:rPr>
          <w:szCs w:val="24"/>
        </w:rPr>
        <w:t xml:space="preserve"> </w:t>
      </w:r>
    </w:p>
    <w:p w14:paraId="51110371" w14:textId="77777777" w:rsidR="00F049EC" w:rsidRPr="00DB172F" w:rsidRDefault="00F049EC" w:rsidP="00F049EC">
      <w:pPr>
        <w:pStyle w:val="NormalWeb"/>
        <w:rPr>
          <w:rFonts w:ascii="Aptos Light" w:hAnsi="Aptos Light"/>
        </w:rPr>
      </w:pPr>
      <w:r w:rsidRPr="00DB172F">
        <w:rPr>
          <w:rFonts w:ascii="Aptos Light" w:hAnsi="Aptos Light"/>
        </w:rPr>
        <w:t xml:space="preserve">or minimize a quantile or </w:t>
      </w:r>
      <w:proofErr w:type="spellStart"/>
      <w:r w:rsidRPr="00DB172F">
        <w:rPr>
          <w:rFonts w:ascii="Aptos Light" w:hAnsi="Aptos Light"/>
        </w:rPr>
        <w:t>CVaR</w:t>
      </w:r>
      <w:proofErr w:type="spellEnd"/>
      <w:r w:rsidRPr="00DB172F">
        <w:rPr>
          <w:rFonts w:ascii="Aptos Light" w:hAnsi="Aptos Light"/>
        </w:rPr>
        <w:t xml:space="preserve"> over bootstrapped outcomes.</w:t>
      </w:r>
    </w:p>
    <w:p w14:paraId="14BDDD58" w14:textId="77777777" w:rsidR="00F049EC" w:rsidRPr="00DB172F" w:rsidRDefault="00F049EC" w:rsidP="00F049EC">
      <w:pPr>
        <w:pStyle w:val="NormalWeb"/>
        <w:rPr>
          <w:rFonts w:ascii="Aptos Light" w:hAnsi="Aptos Light"/>
        </w:rPr>
      </w:pPr>
      <w:r w:rsidRPr="00DB172F">
        <w:rPr>
          <w:rFonts w:ascii="Aptos Light" w:hAnsi="Aptos Light"/>
        </w:rPr>
        <w:t xml:space="preserve">→ This explicitly accounts for </w:t>
      </w:r>
      <w:r w:rsidRPr="00DB172F">
        <w:rPr>
          <w:rStyle w:val="Strong"/>
          <w:rFonts w:ascii="Aptos Light" w:hAnsi="Aptos Light"/>
        </w:rPr>
        <w:t>forecast uncertainty</w:t>
      </w:r>
      <w:r w:rsidRPr="00DB172F">
        <w:rPr>
          <w:rFonts w:ascii="Aptos Light" w:hAnsi="Aptos Light"/>
        </w:rPr>
        <w:t>, a step toward the DRO philosophy.</w:t>
      </w:r>
    </w:p>
    <w:p w14:paraId="0C6EEE84" w14:textId="77777777" w:rsidR="00265CFC" w:rsidRPr="00DB172F" w:rsidRDefault="00265CFC" w:rsidP="008B7806">
      <w:pPr>
        <w:pStyle w:val="NormalWeb"/>
        <w:rPr>
          <w:rFonts w:ascii="Aptos Light" w:hAnsi="Aptos Light"/>
        </w:rPr>
      </w:pPr>
    </w:p>
    <w:p w14:paraId="3DF99650" w14:textId="77777777" w:rsidR="008B7806" w:rsidRPr="00DB172F" w:rsidRDefault="004944FF" w:rsidP="008B7806">
      <w:pPr>
        <w:rPr>
          <w:szCs w:val="24"/>
        </w:rPr>
      </w:pPr>
      <w:r>
        <w:rPr>
          <w:szCs w:val="24"/>
        </w:rPr>
        <w:pict w14:anchorId="4B82F820">
          <v:rect id="_x0000_i1028" style="width:0;height:1.5pt" o:hralign="center" o:hrstd="t" o:hr="t" fillcolor="#a0a0a0" stroked="f"/>
        </w:pict>
      </w:r>
    </w:p>
    <w:p w14:paraId="2B08416C" w14:textId="77777777" w:rsidR="008B7806" w:rsidRPr="00DB172F" w:rsidRDefault="008B7806" w:rsidP="008B7806">
      <w:pPr>
        <w:pStyle w:val="Heading3"/>
        <w:rPr>
          <w:rFonts w:ascii="Aptos Light" w:hAnsi="Aptos Light"/>
        </w:rPr>
      </w:pPr>
      <w:r w:rsidRPr="00DB172F">
        <w:rPr>
          <w:rStyle w:val="Strong"/>
          <w:rFonts w:ascii="Aptos Light" w:hAnsi="Aptos Light"/>
          <w:b w:val="0"/>
          <w:bCs w:val="0"/>
        </w:rPr>
        <w:t>4. Overconfidence and Lack of Performance Guarantees</w:t>
      </w:r>
    </w:p>
    <w:p w14:paraId="76C29536" w14:textId="77777777" w:rsidR="008B7806" w:rsidRPr="00DB172F" w:rsidRDefault="008B7806" w:rsidP="008B7806">
      <w:pPr>
        <w:pStyle w:val="NormalWeb"/>
        <w:rPr>
          <w:rFonts w:ascii="Aptos Light" w:hAnsi="Aptos Light"/>
        </w:rPr>
      </w:pPr>
      <w:r w:rsidRPr="00DB172F">
        <w:rPr>
          <w:rStyle w:val="Strong"/>
          <w:rFonts w:ascii="Aptos Light" w:hAnsi="Aptos Light"/>
        </w:rPr>
        <w:t>Criticism:</w:t>
      </w:r>
      <w:r w:rsidRPr="00DB172F">
        <w:rPr>
          <w:rFonts w:ascii="Aptos Light" w:hAnsi="Aptos Light"/>
        </w:rPr>
        <w:br/>
      </w:r>
      <w:proofErr w:type="spellStart"/>
      <w:r w:rsidRPr="00DB172F">
        <w:rPr>
          <w:rFonts w:ascii="Aptos Light" w:hAnsi="Aptos Light"/>
        </w:rPr>
        <w:t>PtO</w:t>
      </w:r>
      <w:proofErr w:type="spellEnd"/>
      <w:r w:rsidRPr="00DB172F">
        <w:rPr>
          <w:rFonts w:ascii="Aptos Light" w:hAnsi="Aptos Light"/>
        </w:rPr>
        <w:t xml:space="preserve"> provides no guarantees on out-of-sample performance or regret.</w:t>
      </w:r>
    </w:p>
    <w:p w14:paraId="21E335AD" w14:textId="77777777" w:rsidR="008B7806" w:rsidRPr="00DB172F" w:rsidRDefault="008B7806" w:rsidP="008B7806">
      <w:pPr>
        <w:pStyle w:val="NormalWeb"/>
        <w:rPr>
          <w:rFonts w:ascii="Aptos Light" w:hAnsi="Aptos Light"/>
        </w:rPr>
      </w:pPr>
      <w:r w:rsidRPr="00DB172F">
        <w:rPr>
          <w:rStyle w:val="Strong"/>
          <w:rFonts w:ascii="Aptos Light" w:hAnsi="Aptos Light"/>
        </w:rPr>
        <w:t>Explanation:</w:t>
      </w:r>
      <w:r w:rsidRPr="00DB172F">
        <w:rPr>
          <w:rFonts w:ascii="Aptos Light" w:hAnsi="Aptos Light"/>
        </w:rPr>
        <w:br/>
        <w:t>Even if a predictive model achieves low test error, there is no formal bound on how suboptimal the induced decision is when the true distribution deviates from the estimated one.</w:t>
      </w:r>
      <w:r w:rsidRPr="00DB172F">
        <w:rPr>
          <w:rFonts w:ascii="Aptos Light" w:hAnsi="Aptos Light"/>
        </w:rPr>
        <w:br/>
        <w:t xml:space="preserve">DRO provides </w:t>
      </w:r>
      <w:r w:rsidRPr="00DB172F">
        <w:rPr>
          <w:rStyle w:val="Emphasis"/>
          <w:rFonts w:ascii="Aptos Light" w:hAnsi="Aptos Light"/>
        </w:rPr>
        <w:t>worst-case guarantees</w:t>
      </w:r>
      <w:r w:rsidRPr="00DB172F">
        <w:rPr>
          <w:rFonts w:ascii="Aptos Light" w:hAnsi="Aptos Light"/>
        </w:rPr>
        <w:t xml:space="preserve"> and </w:t>
      </w:r>
      <w:r w:rsidRPr="00DB172F">
        <w:rPr>
          <w:rStyle w:val="Emphasis"/>
          <w:rFonts w:ascii="Aptos Light" w:hAnsi="Aptos Light"/>
        </w:rPr>
        <w:t>out-of-sample performance bounds</w:t>
      </w:r>
      <w:r w:rsidRPr="00DB172F">
        <w:rPr>
          <w:rFonts w:ascii="Aptos Light" w:hAnsi="Aptos Light"/>
        </w:rPr>
        <w:t xml:space="preserve"> — the main selling point of the framework.</w:t>
      </w:r>
    </w:p>
    <w:p w14:paraId="248EE778" w14:textId="3FC39491" w:rsidR="008B7806" w:rsidRDefault="008B7806" w:rsidP="008B7806">
      <w:pPr>
        <w:pStyle w:val="NormalWeb"/>
        <w:rPr>
          <w:rFonts w:ascii="Aptos Light" w:hAnsi="Aptos Light"/>
        </w:rPr>
      </w:pPr>
      <w:r w:rsidRPr="00DB172F">
        <w:rPr>
          <w:rStyle w:val="Strong"/>
          <w:rFonts w:ascii="Aptos Light" w:hAnsi="Aptos Light"/>
        </w:rPr>
        <w:t>In short:</w:t>
      </w:r>
      <w:r w:rsidRPr="00DB172F">
        <w:rPr>
          <w:rFonts w:ascii="Aptos Light" w:hAnsi="Aptos Light"/>
        </w:rPr>
        <w:t xml:space="preserve"> </w:t>
      </w:r>
      <w:proofErr w:type="spellStart"/>
      <w:r w:rsidRPr="00DB172F">
        <w:rPr>
          <w:rFonts w:ascii="Aptos Light" w:hAnsi="Aptos Light"/>
        </w:rPr>
        <w:t>PtO</w:t>
      </w:r>
      <w:proofErr w:type="spellEnd"/>
      <w:r w:rsidRPr="00DB172F">
        <w:rPr>
          <w:rFonts w:ascii="Aptos Light" w:hAnsi="Aptos Light"/>
        </w:rPr>
        <w:t xml:space="preserve"> decisions lack robustness certificates; DRO provides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5"/>
        <w:gridCol w:w="6185"/>
      </w:tblGrid>
      <w:tr w:rsidR="00416D8D" w:rsidRPr="00DB172F" w14:paraId="40527DFF" w14:textId="77777777" w:rsidTr="00270563">
        <w:trPr>
          <w:tblCellSpacing w:w="15" w:type="dxa"/>
        </w:trPr>
        <w:tc>
          <w:tcPr>
            <w:tcW w:w="0" w:type="auto"/>
            <w:vAlign w:val="center"/>
            <w:hideMark/>
          </w:tcPr>
          <w:p w14:paraId="7BAEF846" w14:textId="77777777" w:rsidR="00416D8D" w:rsidRPr="00DB172F" w:rsidRDefault="00416D8D" w:rsidP="00270563">
            <w:pPr>
              <w:spacing w:before="0"/>
              <w:rPr>
                <w:rFonts w:eastAsia="Times New Roman" w:cs="Times New Roman"/>
                <w:szCs w:val="24"/>
              </w:rPr>
            </w:pPr>
            <w:r w:rsidRPr="00DB172F">
              <w:rPr>
                <w:rFonts w:eastAsia="Times New Roman" w:cs="Times New Roman"/>
                <w:b/>
                <w:bCs/>
                <w:szCs w:val="24"/>
              </w:rPr>
              <w:t>4. Overconfidence and lack of performance guarantees / regret bounds</w:t>
            </w:r>
          </w:p>
        </w:tc>
        <w:tc>
          <w:tcPr>
            <w:tcW w:w="0" w:type="auto"/>
            <w:vAlign w:val="center"/>
            <w:hideMark/>
          </w:tcPr>
          <w:p w14:paraId="02779317" w14:textId="77777777" w:rsidR="00416D8D" w:rsidRPr="00DB172F" w:rsidRDefault="00416D8D" w:rsidP="00270563">
            <w:pPr>
              <w:spacing w:before="0"/>
              <w:rPr>
                <w:rFonts w:eastAsia="Times New Roman" w:cs="Times New Roman"/>
                <w:szCs w:val="24"/>
              </w:rPr>
            </w:pPr>
            <w:r w:rsidRPr="00DB172F">
              <w:rPr>
                <w:rFonts w:eastAsia="Times New Roman" w:cs="Times New Roman"/>
                <w:szCs w:val="24"/>
              </w:rPr>
              <w:t xml:space="preserve">• </w:t>
            </w:r>
            <w:r w:rsidRPr="00DB172F">
              <w:rPr>
                <w:rFonts w:eastAsia="Times New Roman" w:cs="Times New Roman"/>
                <w:i/>
                <w:iCs/>
                <w:szCs w:val="24"/>
              </w:rPr>
              <w:t>Risk Bounds and Calibration for a Smart Predict-then-Optimize Method</w:t>
            </w:r>
            <w:r w:rsidRPr="00DB172F">
              <w:rPr>
                <w:rFonts w:eastAsia="Times New Roman" w:cs="Times New Roman"/>
                <w:szCs w:val="24"/>
              </w:rPr>
              <w:t xml:space="preserve"> (Liu &amp; </w:t>
            </w:r>
            <w:proofErr w:type="spellStart"/>
            <w:r w:rsidRPr="00DB172F">
              <w:rPr>
                <w:rFonts w:eastAsia="Times New Roman" w:cs="Times New Roman"/>
                <w:szCs w:val="24"/>
              </w:rPr>
              <w:t>Grigas</w:t>
            </w:r>
            <w:proofErr w:type="spellEnd"/>
            <w:r w:rsidRPr="00DB172F">
              <w:rPr>
                <w:rFonts w:eastAsia="Times New Roman" w:cs="Times New Roman"/>
                <w:szCs w:val="24"/>
              </w:rPr>
              <w:t xml:space="preserve"> 2021) gives theoretical bounds transferring excess risk in the SPO+ surrogate to decision loss. </w:t>
            </w:r>
            <w:hyperlink r:id="rId18" w:tgtFrame="_blank" w:history="1">
              <w:proofErr w:type="spellStart"/>
              <w:r w:rsidRPr="00DB172F">
                <w:rPr>
                  <w:rFonts w:eastAsia="Times New Roman" w:cs="Times New Roman"/>
                  <w:color w:val="0000FF"/>
                  <w:szCs w:val="24"/>
                  <w:u w:val="single"/>
                </w:rPr>
                <w:t>arXiv</w:t>
              </w:r>
              <w:proofErr w:type="spellEnd"/>
            </w:hyperlink>
            <w:r w:rsidRPr="00DB172F">
              <w:rPr>
                <w:rFonts w:eastAsia="Times New Roman" w:cs="Times New Roman"/>
                <w:szCs w:val="24"/>
              </w:rPr>
              <w:t xml:space="preserve"> </w:t>
            </w:r>
            <w:r w:rsidRPr="00DB172F">
              <w:rPr>
                <w:rFonts w:eastAsia="Times New Roman" w:cs="Times New Roman"/>
                <w:szCs w:val="24"/>
              </w:rPr>
              <w:br/>
              <w:t xml:space="preserve">• </w:t>
            </w:r>
            <w:r w:rsidRPr="00DB172F">
              <w:rPr>
                <w:rFonts w:eastAsia="Times New Roman" w:cs="Times New Roman"/>
                <w:i/>
                <w:iCs/>
                <w:szCs w:val="24"/>
              </w:rPr>
              <w:t>Generalization Bounds in the Predict-then-Optimize Framework</w:t>
            </w:r>
            <w:r w:rsidRPr="00DB172F">
              <w:rPr>
                <w:rFonts w:eastAsia="Times New Roman" w:cs="Times New Roman"/>
                <w:szCs w:val="24"/>
              </w:rPr>
              <w:t xml:space="preserve">, El </w:t>
            </w:r>
            <w:proofErr w:type="spellStart"/>
            <w:r w:rsidRPr="00DB172F">
              <w:rPr>
                <w:rFonts w:eastAsia="Times New Roman" w:cs="Times New Roman"/>
                <w:szCs w:val="24"/>
              </w:rPr>
              <w:t>Balghiti</w:t>
            </w:r>
            <w:proofErr w:type="spellEnd"/>
            <w:r w:rsidRPr="00DB172F">
              <w:rPr>
                <w:rFonts w:eastAsia="Times New Roman" w:cs="Times New Roman"/>
                <w:szCs w:val="24"/>
              </w:rPr>
              <w:t xml:space="preserve"> et al. (2019) gives generalization bounds for the decision loss. </w:t>
            </w:r>
            <w:hyperlink r:id="rId19" w:tgtFrame="_blank" w:history="1">
              <w:r w:rsidRPr="00DB172F">
                <w:rPr>
                  <w:rFonts w:eastAsia="Times New Roman" w:cs="Times New Roman"/>
                  <w:color w:val="0000FF"/>
                  <w:szCs w:val="24"/>
                  <w:u w:val="single"/>
                </w:rPr>
                <w:t>papers.nips.cc</w:t>
              </w:r>
            </w:hyperlink>
          </w:p>
        </w:tc>
      </w:tr>
    </w:tbl>
    <w:p w14:paraId="64CCD171" w14:textId="77777777" w:rsidR="00C57E70" w:rsidRPr="00DB172F" w:rsidRDefault="00C57E70" w:rsidP="00C57E70">
      <w:pPr>
        <w:spacing w:before="100" w:beforeAutospacing="1" w:after="100" w:afterAutospacing="1"/>
        <w:rPr>
          <w:rFonts w:eastAsia="Times New Roman" w:cs="Times New Roman"/>
          <w:szCs w:val="24"/>
        </w:rPr>
      </w:pPr>
      <w:r w:rsidRPr="00DB172F">
        <w:rPr>
          <w:rFonts w:eastAsia="Times New Roman" w:cs="Times New Roman"/>
          <w:b/>
          <w:bCs/>
          <w:szCs w:val="24"/>
        </w:rPr>
        <w:t>Key refs &amp; quotes</w:t>
      </w:r>
    </w:p>
    <w:p w14:paraId="208BC64D" w14:textId="77777777" w:rsidR="00C57E70" w:rsidRPr="00DB172F" w:rsidRDefault="00C57E70" w:rsidP="00C57E70">
      <w:pPr>
        <w:numPr>
          <w:ilvl w:val="0"/>
          <w:numId w:val="4"/>
        </w:numPr>
        <w:spacing w:before="100" w:beforeAutospacing="1" w:after="100" w:afterAutospacing="1"/>
        <w:rPr>
          <w:rFonts w:eastAsia="Times New Roman" w:cs="Times New Roman"/>
          <w:szCs w:val="24"/>
        </w:rPr>
      </w:pPr>
      <w:r w:rsidRPr="00DB172F">
        <w:rPr>
          <w:rFonts w:eastAsia="Times New Roman" w:cs="Times New Roman"/>
          <w:szCs w:val="24"/>
        </w:rPr>
        <w:lastRenderedPageBreak/>
        <w:t xml:space="preserve">Liu &amp; </w:t>
      </w:r>
      <w:proofErr w:type="spellStart"/>
      <w:r w:rsidRPr="00DB172F">
        <w:rPr>
          <w:rFonts w:eastAsia="Times New Roman" w:cs="Times New Roman"/>
          <w:szCs w:val="24"/>
        </w:rPr>
        <w:t>Grigas</w:t>
      </w:r>
      <w:proofErr w:type="spellEnd"/>
      <w:r w:rsidRPr="00DB172F">
        <w:rPr>
          <w:rFonts w:eastAsia="Times New Roman" w:cs="Times New Roman"/>
          <w:szCs w:val="24"/>
        </w:rPr>
        <w:t xml:space="preserve"> — </w:t>
      </w:r>
      <w:r w:rsidRPr="00DB172F">
        <w:rPr>
          <w:rFonts w:eastAsia="Times New Roman" w:cs="Times New Roman"/>
          <w:i/>
          <w:iCs/>
          <w:szCs w:val="24"/>
        </w:rPr>
        <w:t>Risk Bounds and Calibration for a Smart Predict-then-Optimize Method</w:t>
      </w:r>
      <w:r w:rsidRPr="00DB172F">
        <w:rPr>
          <w:rFonts w:eastAsia="Times New Roman" w:cs="Times New Roman"/>
          <w:szCs w:val="24"/>
        </w:rPr>
        <w:t xml:space="preserve"> (2021).</w:t>
      </w:r>
      <w:r w:rsidRPr="00DB172F">
        <w:rPr>
          <w:rFonts w:eastAsia="Times New Roman" w:cs="Times New Roman"/>
          <w:szCs w:val="24"/>
        </w:rPr>
        <w:br/>
        <w:t>Quote: “we show that the empirical minimizer of the SPO+ loss achieves low excess true risk with high probability.”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"https://arxiv.org/abs/2108.08887?utm_source=chatgpt.com" \o "Risk Bounds and Calibration for a Smart Predict-then-Optimize Method"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r w:rsidRPr="00DB172F">
        <w:rPr>
          <w:rFonts w:eastAsia="Times New Roman" w:cs="Times New Roman"/>
          <w:szCs w:val="24"/>
        </w:rPr>
        <w:br/>
      </w:r>
      <w:r w:rsidRPr="00DB172F">
        <w:rPr>
          <w:rFonts w:eastAsia="Times New Roman" w:cs="Times New Roman"/>
          <w:i/>
          <w:iCs/>
          <w:szCs w:val="24"/>
        </w:rPr>
        <w:t>Annotation:</w:t>
      </w:r>
      <w:r w:rsidRPr="00DB172F">
        <w:rPr>
          <w:rFonts w:eastAsia="Times New Roman" w:cs="Times New Roman"/>
          <w:szCs w:val="24"/>
        </w:rPr>
        <w:t xml:space="preserve"> Gives formal excess-risk bounds translating surrogate loss minimization into decision guarantees — addressing the DRO community’s demand for performance certificates. (</w:t>
      </w:r>
      <w:hyperlink r:id="rId20" w:tooltip="Risk Bounds and Calibration for a Smart Predict-then- ..." w:history="1">
        <w:r w:rsidRPr="00DB172F">
          <w:rPr>
            <w:rFonts w:eastAsia="Times New Roman" w:cs="Times New Roman"/>
            <w:color w:val="0000FF"/>
            <w:szCs w:val="24"/>
            <w:u w:val="single"/>
          </w:rPr>
          <w:t>papers.neurips.cc</w:t>
        </w:r>
      </w:hyperlink>
      <w:r w:rsidRPr="00DB172F">
        <w:rPr>
          <w:rFonts w:eastAsia="Times New Roman" w:cs="Times New Roman"/>
          <w:szCs w:val="24"/>
        </w:rPr>
        <w:t>)</w:t>
      </w:r>
    </w:p>
    <w:p w14:paraId="2D43412E" w14:textId="77777777" w:rsidR="00C57E70" w:rsidRPr="00DB172F" w:rsidRDefault="00C57E70" w:rsidP="00C57E70">
      <w:pPr>
        <w:numPr>
          <w:ilvl w:val="0"/>
          <w:numId w:val="4"/>
        </w:numPr>
        <w:spacing w:before="100" w:beforeAutospacing="1" w:after="100" w:afterAutospacing="1"/>
        <w:rPr>
          <w:rFonts w:eastAsia="Times New Roman" w:cs="Times New Roman"/>
          <w:szCs w:val="24"/>
        </w:rPr>
      </w:pPr>
      <w:r w:rsidRPr="00DB172F">
        <w:rPr>
          <w:rFonts w:eastAsia="Times New Roman" w:cs="Times New Roman"/>
          <w:szCs w:val="24"/>
        </w:rPr>
        <w:t xml:space="preserve">El </w:t>
      </w:r>
      <w:proofErr w:type="spellStart"/>
      <w:r w:rsidRPr="00DB172F">
        <w:rPr>
          <w:rFonts w:eastAsia="Times New Roman" w:cs="Times New Roman"/>
          <w:szCs w:val="24"/>
        </w:rPr>
        <w:t>Balghiti</w:t>
      </w:r>
      <w:proofErr w:type="spellEnd"/>
      <w:r w:rsidRPr="00DB172F">
        <w:rPr>
          <w:rFonts w:eastAsia="Times New Roman" w:cs="Times New Roman"/>
          <w:szCs w:val="24"/>
        </w:rPr>
        <w:t xml:space="preserve"> et al. — </w:t>
      </w:r>
      <w:r w:rsidRPr="00DB172F">
        <w:rPr>
          <w:rFonts w:eastAsia="Times New Roman" w:cs="Times New Roman"/>
          <w:i/>
          <w:iCs/>
          <w:szCs w:val="24"/>
        </w:rPr>
        <w:t>Generalization Bounds in the Predict-then-Optimize Framework</w:t>
      </w:r>
      <w:r w:rsidRPr="00DB172F">
        <w:rPr>
          <w:rFonts w:eastAsia="Times New Roman" w:cs="Times New Roman"/>
          <w:szCs w:val="24"/>
        </w:rPr>
        <w:t>.</w:t>
      </w:r>
      <w:r w:rsidRPr="00DB172F">
        <w:rPr>
          <w:rFonts w:eastAsia="Times New Roman" w:cs="Times New Roman"/>
          <w:szCs w:val="24"/>
        </w:rPr>
        <w:br/>
        <w:t>Quote: “derive bounds based on the Natarajan dimension.” (</w:t>
      </w:r>
      <w:hyperlink r:id="rId21" w:tooltip="Generalization Bounds in the Predict-then-Optimize ..." w:history="1">
        <w:r w:rsidRPr="00DB172F">
          <w:rPr>
            <w:rFonts w:eastAsia="Times New Roman" w:cs="Times New Roman"/>
            <w:color w:val="0000FF"/>
            <w:szCs w:val="24"/>
            <w:u w:val="single"/>
          </w:rPr>
          <w:t>papers.nips.cc</w:t>
        </w:r>
      </w:hyperlink>
      <w:r w:rsidRPr="00DB172F">
        <w:rPr>
          <w:rFonts w:eastAsia="Times New Roman" w:cs="Times New Roman"/>
          <w:szCs w:val="24"/>
        </w:rPr>
        <w:t>)</w:t>
      </w:r>
      <w:r w:rsidRPr="00DB172F">
        <w:rPr>
          <w:rFonts w:eastAsia="Times New Roman" w:cs="Times New Roman"/>
          <w:szCs w:val="24"/>
        </w:rPr>
        <w:br/>
      </w:r>
      <w:r w:rsidRPr="00DB172F">
        <w:rPr>
          <w:rFonts w:eastAsia="Times New Roman" w:cs="Times New Roman"/>
          <w:i/>
          <w:iCs/>
          <w:szCs w:val="24"/>
        </w:rPr>
        <w:t>Annotation:</w:t>
      </w:r>
      <w:r w:rsidRPr="00DB172F">
        <w:rPr>
          <w:rFonts w:eastAsia="Times New Roman" w:cs="Times New Roman"/>
          <w:szCs w:val="24"/>
        </w:rPr>
        <w:t xml:space="preserve"> Supplies generalization theory for decision loss, which is necessary to provide any claim that </w:t>
      </w:r>
      <w:proofErr w:type="spellStart"/>
      <w:r w:rsidRPr="00DB172F">
        <w:rPr>
          <w:rFonts w:eastAsia="Times New Roman" w:cs="Times New Roman"/>
          <w:szCs w:val="24"/>
        </w:rPr>
        <w:t>PtO</w:t>
      </w:r>
      <w:proofErr w:type="spellEnd"/>
      <w:r w:rsidRPr="00DB172F">
        <w:rPr>
          <w:rFonts w:eastAsia="Times New Roman" w:cs="Times New Roman"/>
          <w:szCs w:val="24"/>
        </w:rPr>
        <w:t xml:space="preserve"> solutions won’t catastrophically fail out of sample. (</w:t>
      </w:r>
      <w:hyperlink r:id="rId22" w:tooltip="Generalization Bounds in the Predict-then-Optimize ..." w:history="1">
        <w:r w:rsidRPr="00DB172F">
          <w:rPr>
            <w:rFonts w:eastAsia="Times New Roman" w:cs="Times New Roman"/>
            <w:color w:val="0000FF"/>
            <w:szCs w:val="24"/>
            <w:u w:val="single"/>
          </w:rPr>
          <w:t>ambujtewari.com</w:t>
        </w:r>
      </w:hyperlink>
      <w:r w:rsidRPr="00DB172F">
        <w:rPr>
          <w:rFonts w:eastAsia="Times New Roman" w:cs="Times New Roman"/>
          <w:szCs w:val="24"/>
        </w:rPr>
        <w:t>)</w:t>
      </w:r>
    </w:p>
    <w:p w14:paraId="3CF81B68" w14:textId="227DCD6D" w:rsidR="00462D70" w:rsidRPr="00DB172F" w:rsidRDefault="00462D70" w:rsidP="00462D70">
      <w:pPr>
        <w:pStyle w:val="Heading3"/>
        <w:rPr>
          <w:rFonts w:ascii="Aptos Light" w:hAnsi="Aptos Light"/>
        </w:rPr>
      </w:pPr>
      <w:r>
        <w:rPr>
          <w:rStyle w:val="Strong"/>
          <w:rFonts w:ascii="Aptos Light" w:hAnsi="Aptos Light"/>
          <w:b w:val="0"/>
          <w:bCs w:val="0"/>
        </w:rPr>
        <w:t>Bootstrap and</w:t>
      </w:r>
      <w:r w:rsidRPr="00DB172F">
        <w:rPr>
          <w:rStyle w:val="Strong"/>
          <w:rFonts w:ascii="Aptos Light" w:hAnsi="Aptos Light"/>
          <w:b w:val="0"/>
          <w:bCs w:val="0"/>
        </w:rPr>
        <w:t xml:space="preserve"> Partial Robustness to Sampling Variability</w:t>
      </w:r>
    </w:p>
    <w:p w14:paraId="154036D5" w14:textId="77777777" w:rsidR="00462D70" w:rsidRPr="00DB172F" w:rsidRDefault="00462D70" w:rsidP="00462D70">
      <w:pPr>
        <w:pStyle w:val="NormalWeb"/>
        <w:rPr>
          <w:rFonts w:ascii="Aptos Light" w:hAnsi="Aptos Light"/>
        </w:rPr>
      </w:pPr>
      <w:r w:rsidRPr="00DB172F">
        <w:rPr>
          <w:rFonts w:ascii="Segoe UI Emoji" w:hAnsi="Segoe UI Emoji" w:cs="Segoe UI Emoji"/>
        </w:rPr>
        <w:t>✔</w:t>
      </w:r>
      <w:r w:rsidRPr="00DB172F">
        <w:rPr>
          <w:rFonts w:ascii="Aptos Light" w:hAnsi="Aptos Light"/>
        </w:rPr>
        <w:t xml:space="preserve"> </w:t>
      </w:r>
      <w:r w:rsidRPr="00DB172F">
        <w:rPr>
          <w:rStyle w:val="Strong"/>
          <w:rFonts w:ascii="Aptos Light" w:hAnsi="Aptos Light"/>
        </w:rPr>
        <w:t>Partially addresses:</w:t>
      </w:r>
      <w:r w:rsidRPr="00DB172F">
        <w:rPr>
          <w:rFonts w:ascii="Aptos Light" w:hAnsi="Aptos Light"/>
        </w:rPr>
        <w:t xml:space="preserve"> Lack of robustness to sampling noise.</w:t>
      </w:r>
    </w:p>
    <w:p w14:paraId="5B8438E2" w14:textId="77777777" w:rsidR="00462D70" w:rsidRPr="00DB172F" w:rsidRDefault="00462D70" w:rsidP="00462D70">
      <w:pPr>
        <w:pStyle w:val="NormalWeb"/>
        <w:rPr>
          <w:rFonts w:ascii="Aptos Light" w:hAnsi="Aptos Light"/>
        </w:rPr>
      </w:pPr>
      <w:r w:rsidRPr="00DB172F">
        <w:rPr>
          <w:rFonts w:ascii="Aptos Light" w:hAnsi="Aptos Light"/>
        </w:rPr>
        <w:t xml:space="preserve">By simulating data perturbations consistent with your estimated process, bootstrapping can reveal </w:t>
      </w:r>
      <w:r w:rsidRPr="00DB172F">
        <w:rPr>
          <w:rStyle w:val="Strong"/>
          <w:rFonts w:ascii="Aptos Light" w:hAnsi="Aptos Light"/>
        </w:rPr>
        <w:t>how stable your decision is to sample variation</w:t>
      </w:r>
      <w:r w:rsidRPr="00DB172F">
        <w:rPr>
          <w:rFonts w:ascii="Aptos Light" w:hAnsi="Aptos Light"/>
        </w:rPr>
        <w:t xml:space="preserve"> — roughly analogous to a </w:t>
      </w:r>
      <w:r w:rsidRPr="00DB172F">
        <w:rPr>
          <w:rStyle w:val="Emphasis"/>
          <w:rFonts w:ascii="Aptos Light" w:hAnsi="Aptos Light"/>
        </w:rPr>
        <w:t>data-driven ambiguity set</w:t>
      </w:r>
      <w:r w:rsidRPr="00DB172F">
        <w:rPr>
          <w:rFonts w:ascii="Aptos Light" w:hAnsi="Aptos Light"/>
        </w:rPr>
        <w:t xml:space="preserve"> centered around your empirical distribution.</w:t>
      </w:r>
    </w:p>
    <w:p w14:paraId="7A871615" w14:textId="77777777" w:rsidR="00462D70" w:rsidRPr="00DB172F" w:rsidRDefault="00462D70" w:rsidP="00462D70">
      <w:pPr>
        <w:pStyle w:val="NormalWeb"/>
        <w:rPr>
          <w:rFonts w:ascii="Aptos Light" w:hAnsi="Aptos Light"/>
        </w:rPr>
      </w:pPr>
      <w:r w:rsidRPr="00DB172F">
        <w:rPr>
          <w:rFonts w:ascii="Aptos Light" w:hAnsi="Aptos Light"/>
        </w:rPr>
        <w:t xml:space="preserve">→ In this sense, bootstrap resamples can approximate the </w:t>
      </w:r>
      <w:r w:rsidRPr="00DB172F">
        <w:rPr>
          <w:rStyle w:val="Strong"/>
          <w:rFonts w:ascii="Aptos Light" w:hAnsi="Aptos Light"/>
        </w:rPr>
        <w:t>inner supremum over distributions</w:t>
      </w:r>
      <w:r w:rsidRPr="00DB172F">
        <w:rPr>
          <w:rFonts w:ascii="Aptos Light" w:hAnsi="Aptos Light"/>
        </w:rPr>
        <w:t xml:space="preserve"> in DRO, though informally.</w:t>
      </w:r>
    </w:p>
    <w:p w14:paraId="0D72D45C" w14:textId="7647D605" w:rsidR="00D85639" w:rsidRPr="00DB172F" w:rsidRDefault="00D85639" w:rsidP="00D85639">
      <w:pPr>
        <w:pStyle w:val="Heading3"/>
        <w:rPr>
          <w:rFonts w:ascii="Aptos Light" w:hAnsi="Aptos Light"/>
        </w:rPr>
      </w:pPr>
      <w:r>
        <w:rPr>
          <w:rStyle w:val="Strong"/>
          <w:rFonts w:ascii="Aptos Light" w:hAnsi="Aptos Light"/>
          <w:b w:val="0"/>
          <w:bCs w:val="0"/>
        </w:rPr>
        <w:t>Bootstrap and</w:t>
      </w:r>
      <w:r w:rsidRPr="00DB172F">
        <w:rPr>
          <w:rStyle w:val="Strong"/>
          <w:rFonts w:ascii="Aptos Light" w:hAnsi="Aptos Light"/>
          <w:b w:val="0"/>
          <w:bCs w:val="0"/>
        </w:rPr>
        <w:t xml:space="preserve"> Some Protection Against Overconfidence</w:t>
      </w:r>
    </w:p>
    <w:p w14:paraId="094985EC" w14:textId="77777777" w:rsidR="00D85639" w:rsidRPr="00DB172F" w:rsidRDefault="00D85639" w:rsidP="00D85639">
      <w:pPr>
        <w:pStyle w:val="NormalWeb"/>
        <w:rPr>
          <w:rFonts w:ascii="Aptos Light" w:hAnsi="Aptos Light"/>
        </w:rPr>
      </w:pPr>
      <w:r w:rsidRPr="00DB172F">
        <w:rPr>
          <w:rFonts w:ascii="Segoe UI Emoji" w:hAnsi="Segoe UI Emoji" w:cs="Segoe UI Emoji"/>
        </w:rPr>
        <w:t>✔</w:t>
      </w:r>
      <w:r w:rsidRPr="00DB172F">
        <w:rPr>
          <w:rFonts w:ascii="Aptos Light" w:hAnsi="Aptos Light"/>
        </w:rPr>
        <w:t xml:space="preserve"> </w:t>
      </w:r>
      <w:r w:rsidRPr="00DB172F">
        <w:rPr>
          <w:rStyle w:val="Strong"/>
          <w:rFonts w:ascii="Aptos Light" w:hAnsi="Aptos Light"/>
        </w:rPr>
        <w:t>Addresses:</w:t>
      </w:r>
      <w:r w:rsidRPr="00DB172F">
        <w:rPr>
          <w:rFonts w:ascii="Aptos Light" w:hAnsi="Aptos Light"/>
        </w:rPr>
        <w:t xml:space="preserve"> Overconfidence and lack of performance guarantees (to a degree).</w:t>
      </w:r>
    </w:p>
    <w:p w14:paraId="64A3608F" w14:textId="77777777" w:rsidR="00D85639" w:rsidRPr="00DB172F" w:rsidRDefault="00D85639" w:rsidP="00D85639">
      <w:pPr>
        <w:pStyle w:val="NormalWeb"/>
        <w:rPr>
          <w:rFonts w:ascii="Aptos Light" w:hAnsi="Aptos Light"/>
        </w:rPr>
      </w:pPr>
      <w:r w:rsidRPr="00DB172F">
        <w:rPr>
          <w:rFonts w:ascii="Aptos Light" w:hAnsi="Aptos Light"/>
        </w:rPr>
        <w:t xml:space="preserve">Bootstrap distributions allow you to estimate </w:t>
      </w:r>
      <w:r w:rsidRPr="00DB172F">
        <w:rPr>
          <w:rStyle w:val="Strong"/>
          <w:rFonts w:ascii="Aptos Light" w:hAnsi="Aptos Light"/>
        </w:rPr>
        <w:t>out-of-sample regret or risk bounds empirically</w:t>
      </w:r>
      <w:r w:rsidRPr="00DB172F">
        <w:rPr>
          <w:rFonts w:ascii="Aptos Light" w:hAnsi="Aptos Light"/>
        </w:rPr>
        <w:t>, e.g., via percentile or bias-corrected intervals for expected cost.</w:t>
      </w:r>
    </w:p>
    <w:p w14:paraId="6ABC4622" w14:textId="77777777" w:rsidR="00D85639" w:rsidRPr="00DB172F" w:rsidRDefault="00D85639" w:rsidP="00D85639">
      <w:pPr>
        <w:pStyle w:val="NormalWeb"/>
        <w:rPr>
          <w:rFonts w:ascii="Aptos Light" w:hAnsi="Aptos Light"/>
        </w:rPr>
      </w:pPr>
      <w:r w:rsidRPr="00DB172F">
        <w:rPr>
          <w:rFonts w:ascii="Aptos Light" w:hAnsi="Aptos Light"/>
        </w:rPr>
        <w:t xml:space="preserve">→ It does not yield </w:t>
      </w:r>
      <w:r w:rsidRPr="00DB172F">
        <w:rPr>
          <w:rStyle w:val="Emphasis"/>
          <w:rFonts w:ascii="Aptos Light" w:hAnsi="Aptos Light"/>
        </w:rPr>
        <w:t>formal</w:t>
      </w:r>
      <w:r w:rsidRPr="00DB172F">
        <w:rPr>
          <w:rFonts w:ascii="Aptos Light" w:hAnsi="Aptos Light"/>
        </w:rPr>
        <w:t xml:space="preserve"> worst-case guarantees, but it gives </w:t>
      </w:r>
      <w:r w:rsidRPr="00DB172F">
        <w:rPr>
          <w:rStyle w:val="Strong"/>
          <w:rFonts w:ascii="Aptos Light" w:hAnsi="Aptos Light"/>
        </w:rPr>
        <w:t>empirical performance envelopes</w:t>
      </w:r>
      <w:r w:rsidRPr="00DB172F">
        <w:rPr>
          <w:rFonts w:ascii="Aptos Light" w:hAnsi="Aptos Light"/>
        </w:rPr>
        <w:t>.</w:t>
      </w:r>
    </w:p>
    <w:p w14:paraId="4D276733" w14:textId="77777777" w:rsidR="00416D8D" w:rsidRPr="00DB172F" w:rsidRDefault="00416D8D" w:rsidP="008B7806">
      <w:pPr>
        <w:pStyle w:val="NormalWeb"/>
        <w:rPr>
          <w:rFonts w:ascii="Aptos Light" w:hAnsi="Aptos Light"/>
        </w:rPr>
      </w:pPr>
    </w:p>
    <w:p w14:paraId="1952B439" w14:textId="77777777" w:rsidR="008B7806" w:rsidRPr="00DB172F" w:rsidRDefault="004944FF" w:rsidP="008B7806">
      <w:pPr>
        <w:rPr>
          <w:szCs w:val="24"/>
        </w:rPr>
      </w:pPr>
      <w:r>
        <w:rPr>
          <w:szCs w:val="24"/>
        </w:rPr>
        <w:pict w14:anchorId="7A75B957">
          <v:rect id="_x0000_i1029" style="width:0;height:1.5pt" o:hralign="center" o:hrstd="t" o:hr="t" fillcolor="#a0a0a0" stroked="f"/>
        </w:pict>
      </w:r>
    </w:p>
    <w:p w14:paraId="14D8A914" w14:textId="77777777" w:rsidR="008B7806" w:rsidRPr="00DB172F" w:rsidRDefault="008B7806" w:rsidP="008B7806">
      <w:pPr>
        <w:pStyle w:val="Heading3"/>
        <w:rPr>
          <w:rFonts w:ascii="Aptos Light" w:hAnsi="Aptos Light"/>
        </w:rPr>
      </w:pPr>
      <w:r w:rsidRPr="00DB172F">
        <w:rPr>
          <w:rStyle w:val="Strong"/>
          <w:rFonts w:ascii="Aptos Light" w:hAnsi="Aptos Light"/>
          <w:b w:val="0"/>
          <w:bCs w:val="0"/>
        </w:rPr>
        <w:t>5. Inefficiency in Data Usage</w:t>
      </w:r>
    </w:p>
    <w:p w14:paraId="56DB2AD9" w14:textId="77777777" w:rsidR="008B7806" w:rsidRPr="00DB172F" w:rsidRDefault="008B7806" w:rsidP="008B7806">
      <w:pPr>
        <w:pStyle w:val="NormalWeb"/>
        <w:rPr>
          <w:rFonts w:ascii="Aptos Light" w:hAnsi="Aptos Light"/>
        </w:rPr>
      </w:pPr>
      <w:r w:rsidRPr="00DB172F">
        <w:rPr>
          <w:rStyle w:val="Strong"/>
          <w:rFonts w:ascii="Aptos Light" w:hAnsi="Aptos Light"/>
        </w:rPr>
        <w:t>Criticism:</w:t>
      </w:r>
      <w:r w:rsidRPr="00DB172F">
        <w:rPr>
          <w:rFonts w:ascii="Aptos Light" w:hAnsi="Aptos Light"/>
        </w:rPr>
        <w:br/>
      </w:r>
      <w:proofErr w:type="spellStart"/>
      <w:r w:rsidRPr="00DB172F">
        <w:rPr>
          <w:rFonts w:ascii="Aptos Light" w:hAnsi="Aptos Light"/>
        </w:rPr>
        <w:t>PtO</w:t>
      </w:r>
      <w:proofErr w:type="spellEnd"/>
      <w:r w:rsidRPr="00DB172F">
        <w:rPr>
          <w:rFonts w:ascii="Aptos Light" w:hAnsi="Aptos Light"/>
        </w:rPr>
        <w:t xml:space="preserve"> uses data inefficiently because it ignores how data affects the optimal decision boundary.</w:t>
      </w:r>
    </w:p>
    <w:p w14:paraId="3107A4B8" w14:textId="77777777" w:rsidR="008B7806" w:rsidRPr="00DB172F" w:rsidRDefault="008B7806" w:rsidP="008B7806">
      <w:pPr>
        <w:pStyle w:val="NormalWeb"/>
        <w:rPr>
          <w:rFonts w:ascii="Aptos Light" w:hAnsi="Aptos Light"/>
        </w:rPr>
      </w:pPr>
      <w:r w:rsidRPr="00DB172F">
        <w:rPr>
          <w:rStyle w:val="Strong"/>
          <w:rFonts w:ascii="Aptos Light" w:hAnsi="Aptos Light"/>
        </w:rPr>
        <w:lastRenderedPageBreak/>
        <w:t>Explanation:</w:t>
      </w:r>
      <w:r w:rsidRPr="00DB172F">
        <w:rPr>
          <w:rFonts w:ascii="Aptos Light" w:hAnsi="Aptos Light"/>
        </w:rPr>
        <w:br/>
        <w:t>In many practical problems, only parts of the predictive distribution affect the optimal decision (e.g., the quantile relevant for a newsvendor problem).</w:t>
      </w:r>
      <w:r w:rsidRPr="00DB172F">
        <w:rPr>
          <w:rFonts w:ascii="Aptos Light" w:hAnsi="Aptos Light"/>
        </w:rPr>
        <w:br/>
        <w:t xml:space="preserve">DRO and related </w:t>
      </w:r>
      <w:r w:rsidRPr="00DB172F">
        <w:rPr>
          <w:rStyle w:val="Emphasis"/>
          <w:rFonts w:ascii="Aptos Light" w:hAnsi="Aptos Light"/>
        </w:rPr>
        <w:t>end-to-end</w:t>
      </w:r>
      <w:r w:rsidRPr="00DB172F">
        <w:rPr>
          <w:rFonts w:ascii="Aptos Light" w:hAnsi="Aptos Light"/>
        </w:rPr>
        <w:t xml:space="preserve"> approaches (decision-focused learning) exploit this by weighting data according to decision sensitivity.</w:t>
      </w:r>
    </w:p>
    <w:p w14:paraId="0D46F12D" w14:textId="6630D340" w:rsidR="008B7806" w:rsidRDefault="008B7806" w:rsidP="008B7806">
      <w:pPr>
        <w:pStyle w:val="NormalWeb"/>
        <w:rPr>
          <w:rFonts w:ascii="Aptos Light" w:hAnsi="Aptos Light"/>
        </w:rPr>
      </w:pPr>
      <w:r w:rsidRPr="00DB172F">
        <w:rPr>
          <w:rStyle w:val="Strong"/>
          <w:rFonts w:ascii="Aptos Light" w:hAnsi="Aptos Light"/>
        </w:rPr>
        <w:t>In short:</w:t>
      </w:r>
      <w:r w:rsidRPr="00DB172F">
        <w:rPr>
          <w:rFonts w:ascii="Aptos Light" w:hAnsi="Aptos Light"/>
        </w:rPr>
        <w:t xml:space="preserve"> </w:t>
      </w:r>
      <w:proofErr w:type="spellStart"/>
      <w:r w:rsidRPr="00DB172F">
        <w:rPr>
          <w:rFonts w:ascii="Aptos Light" w:hAnsi="Aptos Light"/>
        </w:rPr>
        <w:t>PtO</w:t>
      </w:r>
      <w:proofErr w:type="spellEnd"/>
      <w:r w:rsidRPr="00DB172F">
        <w:rPr>
          <w:rFonts w:ascii="Aptos Light" w:hAnsi="Aptos Light"/>
        </w:rPr>
        <w:t xml:space="preserve"> trains on the wrong loss; DRO (or end-to-end learning) uses data in a decision-aware 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4"/>
        <w:gridCol w:w="7126"/>
      </w:tblGrid>
      <w:tr w:rsidR="00416D8D" w:rsidRPr="00DB172F" w14:paraId="02C7C141" w14:textId="77777777" w:rsidTr="00270563">
        <w:trPr>
          <w:tblCellSpacing w:w="15" w:type="dxa"/>
        </w:trPr>
        <w:tc>
          <w:tcPr>
            <w:tcW w:w="0" w:type="auto"/>
            <w:vAlign w:val="center"/>
            <w:hideMark/>
          </w:tcPr>
          <w:p w14:paraId="7F0B1A24" w14:textId="77777777" w:rsidR="00416D8D" w:rsidRPr="00DB172F" w:rsidRDefault="00416D8D" w:rsidP="00270563">
            <w:pPr>
              <w:spacing w:before="0"/>
              <w:rPr>
                <w:rFonts w:eastAsia="Times New Roman" w:cs="Times New Roman"/>
                <w:szCs w:val="24"/>
              </w:rPr>
            </w:pPr>
            <w:r w:rsidRPr="00DB172F">
              <w:rPr>
                <w:rFonts w:eastAsia="Times New Roman" w:cs="Times New Roman"/>
                <w:b/>
                <w:bCs/>
                <w:szCs w:val="24"/>
              </w:rPr>
              <w:t>5. Data inefficiency / only parts of the predictive distribution matter</w:t>
            </w:r>
          </w:p>
        </w:tc>
        <w:tc>
          <w:tcPr>
            <w:tcW w:w="0" w:type="auto"/>
            <w:vAlign w:val="center"/>
            <w:hideMark/>
          </w:tcPr>
          <w:p w14:paraId="67F6D149" w14:textId="77777777" w:rsidR="00416D8D" w:rsidRPr="00DB172F" w:rsidRDefault="00416D8D" w:rsidP="00270563">
            <w:pPr>
              <w:spacing w:before="0"/>
              <w:rPr>
                <w:rFonts w:eastAsia="Times New Roman" w:cs="Times New Roman"/>
                <w:szCs w:val="24"/>
              </w:rPr>
            </w:pPr>
            <w:r w:rsidRPr="00DB172F">
              <w:rPr>
                <w:rFonts w:eastAsia="Times New Roman" w:cs="Times New Roman"/>
                <w:szCs w:val="24"/>
              </w:rPr>
              <w:t>• The SPO framework (</w:t>
            </w:r>
            <w:proofErr w:type="spellStart"/>
            <w:r w:rsidRPr="00DB172F">
              <w:rPr>
                <w:rFonts w:eastAsia="Times New Roman" w:cs="Times New Roman"/>
                <w:szCs w:val="24"/>
              </w:rPr>
              <w:t>Elmachtoub</w:t>
            </w:r>
            <w:proofErr w:type="spellEnd"/>
            <w:r w:rsidRPr="00DB172F">
              <w:rPr>
                <w:rFonts w:eastAsia="Times New Roman" w:cs="Times New Roman"/>
                <w:szCs w:val="24"/>
              </w:rPr>
              <w:t xml:space="preserve"> &amp; </w:t>
            </w:r>
            <w:proofErr w:type="spellStart"/>
            <w:r w:rsidRPr="00DB172F">
              <w:rPr>
                <w:rFonts w:eastAsia="Times New Roman" w:cs="Times New Roman"/>
                <w:szCs w:val="24"/>
              </w:rPr>
              <w:t>Grigas</w:t>
            </w:r>
            <w:proofErr w:type="spellEnd"/>
            <w:r w:rsidRPr="00DB172F">
              <w:rPr>
                <w:rFonts w:eastAsia="Times New Roman" w:cs="Times New Roman"/>
                <w:szCs w:val="24"/>
              </w:rPr>
              <w:t xml:space="preserve">) shows that even simpler models (linear) trained with a decision-aware loss (SPO+) can outperform more flexible models trained for pure predictive accuracy, especially under misspecification. This implies more efficient use of data for decision performance. </w:t>
            </w:r>
            <w:hyperlink r:id="rId23" w:tgtFrame="_blank" w:history="1">
              <w:r w:rsidRPr="00DB172F">
                <w:rPr>
                  <w:rFonts w:eastAsia="Times New Roman" w:cs="Times New Roman"/>
                  <w:color w:val="0000FF"/>
                  <w:szCs w:val="24"/>
                  <w:u w:val="single"/>
                </w:rPr>
                <w:t>arXiv+1</w:t>
              </w:r>
            </w:hyperlink>
            <w:r w:rsidRPr="00DB172F">
              <w:rPr>
                <w:rFonts w:eastAsia="Times New Roman" w:cs="Times New Roman"/>
                <w:szCs w:val="24"/>
              </w:rPr>
              <w:t xml:space="preserve"> </w:t>
            </w:r>
            <w:r w:rsidRPr="00DB172F">
              <w:rPr>
                <w:rFonts w:eastAsia="Times New Roman" w:cs="Times New Roman"/>
                <w:szCs w:val="24"/>
              </w:rPr>
              <w:br/>
              <w:t xml:space="preserve">• </w:t>
            </w:r>
            <w:r w:rsidRPr="00DB172F">
              <w:rPr>
                <w:rFonts w:eastAsia="Times New Roman" w:cs="Times New Roman"/>
                <w:i/>
                <w:iCs/>
                <w:szCs w:val="24"/>
              </w:rPr>
              <w:t>A Note on Task-Aware Loss via Reweighing Prediction Loss by Decision-Regret</w:t>
            </w:r>
            <w:r w:rsidRPr="00DB172F">
              <w:rPr>
                <w:rFonts w:eastAsia="Times New Roman" w:cs="Times New Roman"/>
                <w:szCs w:val="24"/>
              </w:rPr>
              <w:t xml:space="preserve">, Connor Lawless &amp; Angela Zhou, 2022. They propose reweighting prediction error by decision regret to improve efficiency. </w:t>
            </w:r>
            <w:hyperlink r:id="rId24" w:tgtFrame="_blank" w:history="1">
              <w:proofErr w:type="spellStart"/>
              <w:r w:rsidRPr="00DB172F">
                <w:rPr>
                  <w:rFonts w:eastAsia="Times New Roman" w:cs="Times New Roman"/>
                  <w:color w:val="0000FF"/>
                  <w:szCs w:val="24"/>
                  <w:u w:val="single"/>
                </w:rPr>
                <w:t>arXiv</w:t>
              </w:r>
              <w:proofErr w:type="spellEnd"/>
            </w:hyperlink>
          </w:p>
        </w:tc>
      </w:tr>
    </w:tbl>
    <w:p w14:paraId="0CBA0599" w14:textId="77777777" w:rsidR="00C57E70" w:rsidRPr="00DB172F" w:rsidRDefault="00C57E70" w:rsidP="00C57E70">
      <w:pPr>
        <w:spacing w:before="100" w:beforeAutospacing="1" w:after="100" w:afterAutospacing="1"/>
        <w:rPr>
          <w:rFonts w:eastAsia="Times New Roman" w:cs="Times New Roman"/>
          <w:szCs w:val="24"/>
        </w:rPr>
      </w:pPr>
      <w:r w:rsidRPr="00DB172F">
        <w:rPr>
          <w:rFonts w:eastAsia="Times New Roman" w:cs="Times New Roman"/>
          <w:b/>
          <w:bCs/>
          <w:szCs w:val="24"/>
        </w:rPr>
        <w:t>Key refs &amp; quotes</w:t>
      </w:r>
    </w:p>
    <w:p w14:paraId="57756D56" w14:textId="77777777" w:rsidR="00C57E70" w:rsidRPr="00DB172F" w:rsidRDefault="00C57E70" w:rsidP="00C57E70">
      <w:pPr>
        <w:numPr>
          <w:ilvl w:val="0"/>
          <w:numId w:val="5"/>
        </w:numPr>
        <w:spacing w:before="100" w:beforeAutospacing="1" w:after="100" w:afterAutospacing="1"/>
        <w:rPr>
          <w:rFonts w:eastAsia="Times New Roman" w:cs="Times New Roman"/>
          <w:szCs w:val="24"/>
        </w:rPr>
      </w:pPr>
      <w:proofErr w:type="spellStart"/>
      <w:r w:rsidRPr="00DB172F">
        <w:rPr>
          <w:rFonts w:eastAsia="Times New Roman" w:cs="Times New Roman"/>
          <w:szCs w:val="24"/>
        </w:rPr>
        <w:t>Elmachtoub</w:t>
      </w:r>
      <w:proofErr w:type="spellEnd"/>
      <w:r w:rsidRPr="00DB172F">
        <w:rPr>
          <w:rFonts w:eastAsia="Times New Roman" w:cs="Times New Roman"/>
          <w:szCs w:val="24"/>
        </w:rPr>
        <w:t xml:space="preserve"> &amp; </w:t>
      </w:r>
      <w:proofErr w:type="spellStart"/>
      <w:r w:rsidRPr="00DB172F">
        <w:rPr>
          <w:rFonts w:eastAsia="Times New Roman" w:cs="Times New Roman"/>
          <w:szCs w:val="24"/>
        </w:rPr>
        <w:t>Grigas</w:t>
      </w:r>
      <w:proofErr w:type="spellEnd"/>
      <w:r w:rsidRPr="00DB172F">
        <w:rPr>
          <w:rFonts w:eastAsia="Times New Roman" w:cs="Times New Roman"/>
          <w:szCs w:val="24"/>
        </w:rPr>
        <w:t xml:space="preserve"> — </w:t>
      </w:r>
      <w:r w:rsidRPr="00DB172F">
        <w:rPr>
          <w:rFonts w:eastAsia="Times New Roman" w:cs="Times New Roman"/>
          <w:i/>
          <w:iCs/>
          <w:szCs w:val="24"/>
        </w:rPr>
        <w:t>Smart “Predict, then Optimize”</w:t>
      </w:r>
      <w:r w:rsidRPr="00DB172F">
        <w:rPr>
          <w:rFonts w:eastAsia="Times New Roman" w:cs="Times New Roman"/>
          <w:szCs w:val="24"/>
        </w:rPr>
        <w:t>.</w:t>
      </w:r>
      <w:r w:rsidRPr="00DB172F">
        <w:rPr>
          <w:rFonts w:eastAsia="Times New Roman" w:cs="Times New Roman"/>
          <w:szCs w:val="24"/>
        </w:rPr>
        <w:br/>
        <w:t xml:space="preserve">Quote: “linear models trained using SPO+ loss tend to dominate random forest algorithms” (in </w:t>
      </w:r>
      <w:proofErr w:type="spellStart"/>
      <w:r w:rsidRPr="00DB172F">
        <w:rPr>
          <w:rFonts w:eastAsia="Times New Roman" w:cs="Times New Roman"/>
          <w:szCs w:val="24"/>
        </w:rPr>
        <w:t>misspecified</w:t>
      </w:r>
      <w:proofErr w:type="spellEnd"/>
      <w:r w:rsidRPr="00DB172F">
        <w:rPr>
          <w:rFonts w:eastAsia="Times New Roman" w:cs="Times New Roman"/>
          <w:szCs w:val="24"/>
        </w:rPr>
        <w:t xml:space="preserve"> settings).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"https://arxiv.org/abs/1710.08005?utm_source=chatgpt.com" \o "Smart \"Predict, then Optimize\""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r w:rsidRPr="00DB172F">
        <w:rPr>
          <w:rFonts w:eastAsia="Times New Roman" w:cs="Times New Roman"/>
          <w:szCs w:val="24"/>
        </w:rPr>
        <w:br/>
      </w:r>
      <w:r w:rsidRPr="00DB172F">
        <w:rPr>
          <w:rFonts w:eastAsia="Times New Roman" w:cs="Times New Roman"/>
          <w:i/>
          <w:iCs/>
          <w:szCs w:val="24"/>
        </w:rPr>
        <w:t>Annotation:</w:t>
      </w:r>
      <w:r w:rsidRPr="00DB172F">
        <w:rPr>
          <w:rFonts w:eastAsia="Times New Roman" w:cs="Times New Roman"/>
          <w:szCs w:val="24"/>
        </w:rPr>
        <w:t xml:space="preserve"> Shows that decision-aware training can extract the data components that matter for the downstream optimization, giving better decision performance with simpler models (i.e., more efficient use of data). (</w:t>
      </w:r>
      <w:hyperlink r:id="rId25" w:tooltip="Smart " w:history="1">
        <w:r w:rsidRPr="00DB172F">
          <w:rPr>
            <w:rFonts w:eastAsia="Times New Roman" w:cs="Times New Roman"/>
            <w:color w:val="0000FF"/>
            <w:szCs w:val="24"/>
            <w:u w:val="single"/>
          </w:rPr>
          <w:t>optimization-online.org</w:t>
        </w:r>
      </w:hyperlink>
      <w:r w:rsidRPr="00DB172F">
        <w:rPr>
          <w:rFonts w:eastAsia="Times New Roman" w:cs="Times New Roman"/>
          <w:szCs w:val="24"/>
        </w:rPr>
        <w:t>)</w:t>
      </w:r>
    </w:p>
    <w:p w14:paraId="4EF06345" w14:textId="77777777" w:rsidR="00C57E70" w:rsidRPr="00DB172F" w:rsidRDefault="00C57E70" w:rsidP="00C57E70">
      <w:pPr>
        <w:numPr>
          <w:ilvl w:val="0"/>
          <w:numId w:val="5"/>
        </w:numPr>
        <w:spacing w:before="100" w:beforeAutospacing="1" w:after="100" w:afterAutospacing="1"/>
        <w:rPr>
          <w:rFonts w:eastAsia="Times New Roman" w:cs="Times New Roman"/>
          <w:szCs w:val="24"/>
        </w:rPr>
      </w:pPr>
      <w:r w:rsidRPr="00DB172F">
        <w:rPr>
          <w:rFonts w:eastAsia="Times New Roman" w:cs="Times New Roman"/>
          <w:szCs w:val="24"/>
        </w:rPr>
        <w:t xml:space="preserve">Lawless &amp; Zhou — </w:t>
      </w:r>
      <w:r w:rsidRPr="00DB172F">
        <w:rPr>
          <w:rFonts w:eastAsia="Times New Roman" w:cs="Times New Roman"/>
          <w:i/>
          <w:iCs/>
          <w:szCs w:val="24"/>
        </w:rPr>
        <w:t>A Note on Task-Aware Loss via Reweighing Prediction Loss by Decision-Regret</w:t>
      </w:r>
      <w:r w:rsidRPr="00DB172F">
        <w:rPr>
          <w:rFonts w:eastAsia="Times New Roman" w:cs="Times New Roman"/>
          <w:szCs w:val="24"/>
        </w:rPr>
        <w:t xml:space="preserve"> (2022).</w:t>
      </w:r>
      <w:r w:rsidRPr="00DB172F">
        <w:rPr>
          <w:rFonts w:eastAsia="Times New Roman" w:cs="Times New Roman"/>
          <w:szCs w:val="24"/>
        </w:rPr>
        <w:br/>
        <w:t>Quote: “we propose a decision-aware version of predict-then-optimize” using reweighting by decision regret.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"https://arxiv.org/abs/2211.05116?utm_source=chatgpt.com" \o "A Note on Task-Aware Loss via Reweighing Prediction Loss by Decision-Regret"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r w:rsidRPr="00DB172F">
        <w:rPr>
          <w:rFonts w:eastAsia="Times New Roman" w:cs="Times New Roman"/>
          <w:szCs w:val="24"/>
        </w:rPr>
        <w:br/>
      </w:r>
      <w:r w:rsidRPr="00DB172F">
        <w:rPr>
          <w:rFonts w:eastAsia="Times New Roman" w:cs="Times New Roman"/>
          <w:i/>
          <w:iCs/>
          <w:szCs w:val="24"/>
        </w:rPr>
        <w:t>Annotation:</w:t>
      </w:r>
      <w:r w:rsidRPr="00DB172F">
        <w:rPr>
          <w:rFonts w:eastAsia="Times New Roman" w:cs="Times New Roman"/>
          <w:szCs w:val="24"/>
        </w:rPr>
        <w:t xml:space="preserve"> Proposes practical reweighting to focus the predictor on decision-relevant errors — a direct response to critiques about data inefficiency in vanilla </w:t>
      </w:r>
      <w:proofErr w:type="spellStart"/>
      <w:r w:rsidRPr="00DB172F">
        <w:rPr>
          <w:rFonts w:eastAsia="Times New Roman" w:cs="Times New Roman"/>
          <w:szCs w:val="24"/>
        </w:rPr>
        <w:t>PtO</w:t>
      </w:r>
      <w:proofErr w:type="spellEnd"/>
      <w:r w:rsidRPr="00DB172F">
        <w:rPr>
          <w:rFonts w:eastAsia="Times New Roman" w:cs="Times New Roman"/>
          <w:szCs w:val="24"/>
        </w:rPr>
        <w:t>.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"https://arxiv.org/pdf/2211.05116?utm_source=chatgpt.com" \o "A Note on Task-Aware Loss via Reweighing Prediction ..."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p>
    <w:p w14:paraId="7A252BB8" w14:textId="77777777" w:rsidR="00416D8D" w:rsidRPr="00DB172F" w:rsidRDefault="00416D8D" w:rsidP="008B7806">
      <w:pPr>
        <w:pStyle w:val="NormalWeb"/>
        <w:rPr>
          <w:rFonts w:ascii="Aptos Light" w:hAnsi="Aptos Light"/>
        </w:rPr>
      </w:pPr>
    </w:p>
    <w:p w14:paraId="759F0603" w14:textId="77777777" w:rsidR="008B7806" w:rsidRPr="00DB172F" w:rsidRDefault="004944FF" w:rsidP="008B7806">
      <w:pPr>
        <w:rPr>
          <w:szCs w:val="24"/>
        </w:rPr>
      </w:pPr>
      <w:r>
        <w:rPr>
          <w:szCs w:val="24"/>
        </w:rPr>
        <w:pict w14:anchorId="11543705">
          <v:rect id="_x0000_i1030" style="width:0;height:1.5pt" o:hralign="center" o:hrstd="t" o:hr="t" fillcolor="#a0a0a0" stroked="f"/>
        </w:pict>
      </w:r>
    </w:p>
    <w:p w14:paraId="70B6A9E8" w14:textId="77777777" w:rsidR="008B7806" w:rsidRPr="00DB172F" w:rsidRDefault="008B7806" w:rsidP="008B7806">
      <w:pPr>
        <w:pStyle w:val="Heading3"/>
        <w:rPr>
          <w:rFonts w:ascii="Aptos Light" w:hAnsi="Aptos Light"/>
        </w:rPr>
      </w:pPr>
      <w:r w:rsidRPr="00DB172F">
        <w:rPr>
          <w:rStyle w:val="Strong"/>
          <w:rFonts w:ascii="Aptos Light" w:hAnsi="Aptos Light"/>
          <w:b w:val="0"/>
          <w:bCs w:val="0"/>
        </w:rPr>
        <w:t>6. Poor Handling of Rare but Costly Events</w:t>
      </w:r>
    </w:p>
    <w:p w14:paraId="2AA11D32" w14:textId="77777777" w:rsidR="008B7806" w:rsidRPr="00DB172F" w:rsidRDefault="008B7806" w:rsidP="008B7806">
      <w:pPr>
        <w:pStyle w:val="NormalWeb"/>
        <w:rPr>
          <w:rFonts w:ascii="Aptos Light" w:hAnsi="Aptos Light"/>
        </w:rPr>
      </w:pPr>
      <w:r w:rsidRPr="00DB172F">
        <w:rPr>
          <w:rStyle w:val="Strong"/>
          <w:rFonts w:ascii="Aptos Light" w:hAnsi="Aptos Light"/>
        </w:rPr>
        <w:t>Criticism:</w:t>
      </w:r>
      <w:r w:rsidRPr="00DB172F">
        <w:rPr>
          <w:rFonts w:ascii="Aptos Light" w:hAnsi="Aptos Light"/>
        </w:rPr>
        <w:br/>
      </w:r>
      <w:proofErr w:type="spellStart"/>
      <w:r w:rsidRPr="00DB172F">
        <w:rPr>
          <w:rFonts w:ascii="Aptos Light" w:hAnsi="Aptos Light"/>
        </w:rPr>
        <w:t>PtO</w:t>
      </w:r>
      <w:proofErr w:type="spellEnd"/>
      <w:r w:rsidRPr="00DB172F">
        <w:rPr>
          <w:rFonts w:ascii="Aptos Light" w:hAnsi="Aptos Light"/>
        </w:rPr>
        <w:t xml:space="preserve"> often underestimates the importance of rare, high-impact events.</w:t>
      </w:r>
    </w:p>
    <w:p w14:paraId="01E9E102" w14:textId="77777777" w:rsidR="008B7806" w:rsidRPr="00DB172F" w:rsidRDefault="008B7806" w:rsidP="008B7806">
      <w:pPr>
        <w:pStyle w:val="NormalWeb"/>
        <w:rPr>
          <w:rFonts w:ascii="Aptos Light" w:hAnsi="Aptos Light"/>
        </w:rPr>
      </w:pPr>
      <w:r w:rsidRPr="00DB172F">
        <w:rPr>
          <w:rStyle w:val="Strong"/>
          <w:rFonts w:ascii="Aptos Light" w:hAnsi="Aptos Light"/>
        </w:rPr>
        <w:t>Explanation:</w:t>
      </w:r>
      <w:r w:rsidRPr="00DB172F">
        <w:rPr>
          <w:rFonts w:ascii="Aptos Light" w:hAnsi="Aptos Light"/>
        </w:rPr>
        <w:br/>
        <w:t xml:space="preserve">Because predictive losses (like MSE) focus on average performance, rare events that strongly </w:t>
      </w:r>
      <w:r w:rsidRPr="00DB172F">
        <w:rPr>
          <w:rFonts w:ascii="Aptos Light" w:hAnsi="Aptos Light"/>
        </w:rPr>
        <w:lastRenderedPageBreak/>
        <w:t>affect decision costs (e.g., stockouts, system failures) may be ignored.</w:t>
      </w:r>
      <w:r w:rsidRPr="00DB172F">
        <w:rPr>
          <w:rFonts w:ascii="Aptos Light" w:hAnsi="Aptos Light"/>
        </w:rPr>
        <w:br/>
        <w:t>DRO explicitly accounts for these by penalizing distributions that deviate in such tails.</w:t>
      </w:r>
    </w:p>
    <w:p w14:paraId="0469B50A" w14:textId="4A2B5C49" w:rsidR="008B7806" w:rsidRDefault="008B7806" w:rsidP="008B7806">
      <w:pPr>
        <w:pStyle w:val="NormalWeb"/>
        <w:rPr>
          <w:rFonts w:ascii="Aptos Light" w:hAnsi="Aptos Light"/>
        </w:rPr>
      </w:pPr>
      <w:r w:rsidRPr="00DB172F">
        <w:rPr>
          <w:rStyle w:val="Strong"/>
          <w:rFonts w:ascii="Aptos Light" w:hAnsi="Aptos Light"/>
        </w:rPr>
        <w:t>In short:</w:t>
      </w:r>
      <w:r w:rsidRPr="00DB172F">
        <w:rPr>
          <w:rFonts w:ascii="Aptos Light" w:hAnsi="Aptos Light"/>
        </w:rPr>
        <w:t xml:space="preserve"> </w:t>
      </w:r>
      <w:proofErr w:type="spellStart"/>
      <w:r w:rsidRPr="00DB172F">
        <w:rPr>
          <w:rFonts w:ascii="Aptos Light" w:hAnsi="Aptos Light"/>
        </w:rPr>
        <w:t>PtO</w:t>
      </w:r>
      <w:proofErr w:type="spellEnd"/>
      <w:r w:rsidRPr="00DB172F">
        <w:rPr>
          <w:rFonts w:ascii="Aptos Light" w:hAnsi="Aptos Light"/>
        </w:rPr>
        <w:t xml:space="preserve"> underweights tails; DRO emphasizes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gridCol w:w="7366"/>
      </w:tblGrid>
      <w:tr w:rsidR="00416D8D" w:rsidRPr="00DB172F" w14:paraId="48325620" w14:textId="77777777" w:rsidTr="00270563">
        <w:trPr>
          <w:tblCellSpacing w:w="15" w:type="dxa"/>
        </w:trPr>
        <w:tc>
          <w:tcPr>
            <w:tcW w:w="0" w:type="auto"/>
            <w:vAlign w:val="center"/>
            <w:hideMark/>
          </w:tcPr>
          <w:p w14:paraId="60139DAD" w14:textId="77777777" w:rsidR="00416D8D" w:rsidRPr="00DB172F" w:rsidRDefault="00416D8D" w:rsidP="00270563">
            <w:pPr>
              <w:spacing w:before="0"/>
              <w:rPr>
                <w:rFonts w:eastAsia="Times New Roman" w:cs="Times New Roman"/>
                <w:szCs w:val="24"/>
              </w:rPr>
            </w:pPr>
            <w:r w:rsidRPr="00DB172F">
              <w:rPr>
                <w:rFonts w:eastAsia="Times New Roman" w:cs="Times New Roman"/>
                <w:b/>
                <w:bCs/>
                <w:szCs w:val="24"/>
              </w:rPr>
              <w:t>6. Poor handling of rare but costly events / tail risks</w:t>
            </w:r>
          </w:p>
        </w:tc>
        <w:tc>
          <w:tcPr>
            <w:tcW w:w="0" w:type="auto"/>
            <w:vAlign w:val="center"/>
            <w:hideMark/>
          </w:tcPr>
          <w:p w14:paraId="6B94D814" w14:textId="77777777" w:rsidR="00416D8D" w:rsidRPr="00DB172F" w:rsidRDefault="00416D8D" w:rsidP="00270563">
            <w:pPr>
              <w:spacing w:before="0"/>
              <w:rPr>
                <w:rFonts w:eastAsia="Times New Roman" w:cs="Times New Roman"/>
                <w:szCs w:val="24"/>
              </w:rPr>
            </w:pPr>
            <w:r w:rsidRPr="00DB172F">
              <w:rPr>
                <w:rFonts w:eastAsia="Times New Roman" w:cs="Times New Roman"/>
                <w:szCs w:val="24"/>
              </w:rPr>
              <w:t xml:space="preserve">• While not always explicitly in </w:t>
            </w:r>
            <w:proofErr w:type="spellStart"/>
            <w:r w:rsidRPr="00DB172F">
              <w:rPr>
                <w:rFonts w:eastAsia="Times New Roman" w:cs="Times New Roman"/>
                <w:szCs w:val="24"/>
              </w:rPr>
              <w:t>PtO</w:t>
            </w:r>
            <w:proofErr w:type="spellEnd"/>
            <w:r w:rsidRPr="00DB172F">
              <w:rPr>
                <w:rFonts w:eastAsia="Times New Roman" w:cs="Times New Roman"/>
                <w:szCs w:val="24"/>
              </w:rPr>
              <w:t xml:space="preserve"> vs DRO literature, many DRO papers are motivated by wanting to guard against worst-case distributions—including rare events. For example, the DRO literature (various) around </w:t>
            </w:r>
            <w:proofErr w:type="spellStart"/>
            <w:r w:rsidRPr="00DB172F">
              <w:rPr>
                <w:rFonts w:eastAsia="Times New Roman" w:cs="Times New Roman"/>
                <w:szCs w:val="24"/>
              </w:rPr>
              <w:t>CVaR</w:t>
            </w:r>
            <w:proofErr w:type="spellEnd"/>
            <w:r w:rsidRPr="00DB172F">
              <w:rPr>
                <w:rFonts w:eastAsia="Times New Roman" w:cs="Times New Roman"/>
                <w:szCs w:val="24"/>
              </w:rPr>
              <w:t>, worst</w:t>
            </w:r>
            <w:r w:rsidRPr="00DB172F">
              <w:rPr>
                <w:rFonts w:ascii="Cambria Math" w:eastAsia="Times New Roman" w:hAnsi="Cambria Math" w:cs="Cambria Math"/>
                <w:szCs w:val="24"/>
              </w:rPr>
              <w:t>‐</w:t>
            </w:r>
            <w:r w:rsidRPr="00DB172F">
              <w:rPr>
                <w:rFonts w:eastAsia="Times New Roman" w:cs="Times New Roman"/>
                <w:szCs w:val="24"/>
              </w:rPr>
              <w:t xml:space="preserve">case f-divergence, etc. </w:t>
            </w:r>
            <w:r w:rsidRPr="00DB172F">
              <w:rPr>
                <w:rFonts w:eastAsia="Times New Roman" w:cs="Times New Roman"/>
                <w:szCs w:val="24"/>
              </w:rPr>
              <w:br/>
              <w:t xml:space="preserve">• Also, </w:t>
            </w:r>
            <w:r w:rsidRPr="00DB172F">
              <w:rPr>
                <w:rFonts w:eastAsia="Times New Roman" w:cs="Times New Roman"/>
                <w:i/>
                <w:iCs/>
                <w:szCs w:val="24"/>
              </w:rPr>
              <w:t>Predict-and-Optimize Techniques for Data-Driven Optimization Problems: A Review</w:t>
            </w:r>
            <w:r w:rsidRPr="00DB172F">
              <w:rPr>
                <w:rFonts w:eastAsia="Times New Roman" w:cs="Times New Roman"/>
                <w:szCs w:val="24"/>
              </w:rPr>
              <w:t xml:space="preserve"> mentions how small prediction errors in tails can lead to large decision losses. </w:t>
            </w:r>
            <w:hyperlink r:id="rId26" w:tgtFrame="_blank" w:history="1">
              <w:r w:rsidRPr="00DB172F">
                <w:rPr>
                  <w:rFonts w:eastAsia="Times New Roman" w:cs="Times New Roman"/>
                  <w:color w:val="0000FF"/>
                  <w:szCs w:val="24"/>
                  <w:u w:val="single"/>
                </w:rPr>
                <w:t>SpringerLink</w:t>
              </w:r>
            </w:hyperlink>
          </w:p>
        </w:tc>
      </w:tr>
    </w:tbl>
    <w:p w14:paraId="18E3F9A9" w14:textId="77777777" w:rsidR="00C57E70" w:rsidRPr="00DB172F" w:rsidRDefault="00C57E70" w:rsidP="00C57E70">
      <w:pPr>
        <w:spacing w:before="100" w:beforeAutospacing="1" w:after="100" w:afterAutospacing="1"/>
        <w:rPr>
          <w:rFonts w:eastAsia="Times New Roman" w:cs="Times New Roman"/>
          <w:szCs w:val="24"/>
        </w:rPr>
      </w:pPr>
      <w:r w:rsidRPr="00DB172F">
        <w:rPr>
          <w:rFonts w:eastAsia="Times New Roman" w:cs="Times New Roman"/>
          <w:b/>
          <w:bCs/>
          <w:szCs w:val="24"/>
        </w:rPr>
        <w:t>Key refs &amp; quotes</w:t>
      </w:r>
    </w:p>
    <w:p w14:paraId="7CED7BDE" w14:textId="77777777" w:rsidR="00C57E70" w:rsidRPr="00DB172F" w:rsidRDefault="00C57E70" w:rsidP="00C57E70">
      <w:pPr>
        <w:numPr>
          <w:ilvl w:val="0"/>
          <w:numId w:val="6"/>
        </w:numPr>
        <w:spacing w:before="100" w:beforeAutospacing="1" w:after="100" w:afterAutospacing="1"/>
        <w:rPr>
          <w:rFonts w:eastAsia="Times New Roman" w:cs="Times New Roman"/>
          <w:szCs w:val="24"/>
        </w:rPr>
      </w:pPr>
      <w:proofErr w:type="spellStart"/>
      <w:r w:rsidRPr="00DB172F">
        <w:rPr>
          <w:rFonts w:eastAsia="Times New Roman" w:cs="Times New Roman"/>
          <w:szCs w:val="24"/>
        </w:rPr>
        <w:t>Rockafellar</w:t>
      </w:r>
      <w:proofErr w:type="spellEnd"/>
      <w:r w:rsidRPr="00DB172F">
        <w:rPr>
          <w:rFonts w:eastAsia="Times New Roman" w:cs="Times New Roman"/>
          <w:szCs w:val="24"/>
        </w:rPr>
        <w:t xml:space="preserve"> &amp; </w:t>
      </w:r>
      <w:proofErr w:type="spellStart"/>
      <w:r w:rsidRPr="00DB172F">
        <w:rPr>
          <w:rFonts w:eastAsia="Times New Roman" w:cs="Times New Roman"/>
          <w:szCs w:val="24"/>
        </w:rPr>
        <w:t>Uryasev</w:t>
      </w:r>
      <w:proofErr w:type="spellEnd"/>
      <w:r w:rsidRPr="00DB172F">
        <w:rPr>
          <w:rFonts w:eastAsia="Times New Roman" w:cs="Times New Roman"/>
          <w:szCs w:val="24"/>
        </w:rPr>
        <w:t xml:space="preserve"> — </w:t>
      </w:r>
      <w:r w:rsidRPr="00DB172F">
        <w:rPr>
          <w:rFonts w:eastAsia="Times New Roman" w:cs="Times New Roman"/>
          <w:i/>
          <w:iCs/>
          <w:szCs w:val="24"/>
        </w:rPr>
        <w:t>Conditional Value-at-Risk for General Loss Distributions</w:t>
      </w:r>
      <w:r w:rsidRPr="00DB172F">
        <w:rPr>
          <w:rFonts w:eastAsia="Times New Roman" w:cs="Times New Roman"/>
          <w:szCs w:val="24"/>
        </w:rPr>
        <w:t xml:space="preserve"> (Math. Programming / 2000/2002 and subsequent work).</w:t>
      </w:r>
      <w:r w:rsidRPr="00DB172F">
        <w:rPr>
          <w:rFonts w:eastAsia="Times New Roman" w:cs="Times New Roman"/>
          <w:szCs w:val="24"/>
        </w:rPr>
        <w:br/>
        <w:t>Quote: “Conditional Value-at-Risk” (classic formulation for tail-risk minimization). (</w:t>
      </w:r>
      <w:hyperlink r:id="rId27" w:tooltip="Conditional Value-at-Risk for General Loss Distributions" w:history="1">
        <w:r w:rsidRPr="00DB172F">
          <w:rPr>
            <w:rFonts w:eastAsia="Times New Roman" w:cs="Times New Roman"/>
            <w:color w:val="0000FF"/>
            <w:szCs w:val="24"/>
            <w:u w:val="single"/>
          </w:rPr>
          <w:t>sites.math.washington.edu</w:t>
        </w:r>
      </w:hyperlink>
      <w:r w:rsidRPr="00DB172F">
        <w:rPr>
          <w:rFonts w:eastAsia="Times New Roman" w:cs="Times New Roman"/>
          <w:szCs w:val="24"/>
        </w:rPr>
        <w:t>)</w:t>
      </w:r>
      <w:r w:rsidRPr="00DB172F">
        <w:rPr>
          <w:rFonts w:eastAsia="Times New Roman" w:cs="Times New Roman"/>
          <w:szCs w:val="24"/>
        </w:rPr>
        <w:br/>
      </w:r>
      <w:r w:rsidRPr="00DB172F">
        <w:rPr>
          <w:rFonts w:eastAsia="Times New Roman" w:cs="Times New Roman"/>
          <w:i/>
          <w:iCs/>
          <w:szCs w:val="24"/>
        </w:rPr>
        <w:t>Annotation:</w:t>
      </w:r>
      <w:r w:rsidRPr="00DB172F">
        <w:rPr>
          <w:rFonts w:eastAsia="Times New Roman" w:cs="Times New Roman"/>
          <w:szCs w:val="24"/>
        </w:rPr>
        <w:t xml:space="preserve"> </w:t>
      </w:r>
      <w:proofErr w:type="spellStart"/>
      <w:r w:rsidRPr="00DB172F">
        <w:rPr>
          <w:rFonts w:eastAsia="Times New Roman" w:cs="Times New Roman"/>
          <w:szCs w:val="24"/>
        </w:rPr>
        <w:t>CVaR</w:t>
      </w:r>
      <w:proofErr w:type="spellEnd"/>
      <w:r w:rsidRPr="00DB172F">
        <w:rPr>
          <w:rFonts w:eastAsia="Times New Roman" w:cs="Times New Roman"/>
          <w:szCs w:val="24"/>
        </w:rPr>
        <w:t xml:space="preserve"> is the canonical way to incorporate tail risk directly into the objective; DRO similarly targets worst-case tail behavior, while </w:t>
      </w:r>
      <w:proofErr w:type="spellStart"/>
      <w:r w:rsidRPr="00DB172F">
        <w:rPr>
          <w:rFonts w:eastAsia="Times New Roman" w:cs="Times New Roman"/>
          <w:szCs w:val="24"/>
        </w:rPr>
        <w:t>PtO</w:t>
      </w:r>
      <w:proofErr w:type="spellEnd"/>
      <w:r w:rsidRPr="00DB172F">
        <w:rPr>
          <w:rFonts w:eastAsia="Times New Roman" w:cs="Times New Roman"/>
          <w:szCs w:val="24"/>
        </w:rPr>
        <w:t xml:space="preserve"> (MSE) tends to ignore tails. (</w:t>
      </w:r>
      <w:hyperlink r:id="rId28" w:tooltip="Conditional Value-at-Risk for General Loss Distributions" w:history="1">
        <w:r w:rsidRPr="00DB172F">
          <w:rPr>
            <w:rFonts w:eastAsia="Times New Roman" w:cs="Times New Roman"/>
            <w:color w:val="0000FF"/>
            <w:szCs w:val="24"/>
            <w:u w:val="single"/>
          </w:rPr>
          <w:t>sites.math.washington.edu</w:t>
        </w:r>
      </w:hyperlink>
      <w:r w:rsidRPr="00DB172F">
        <w:rPr>
          <w:rFonts w:eastAsia="Times New Roman" w:cs="Times New Roman"/>
          <w:szCs w:val="24"/>
        </w:rPr>
        <w:t>)</w:t>
      </w:r>
    </w:p>
    <w:p w14:paraId="3DB5EBAF" w14:textId="77777777" w:rsidR="00C57E70" w:rsidRPr="00DB172F" w:rsidRDefault="00C57E70" w:rsidP="00C57E70">
      <w:pPr>
        <w:numPr>
          <w:ilvl w:val="0"/>
          <w:numId w:val="6"/>
        </w:numPr>
        <w:spacing w:before="100" w:beforeAutospacing="1" w:after="100" w:afterAutospacing="1"/>
        <w:rPr>
          <w:rFonts w:eastAsia="Times New Roman" w:cs="Times New Roman"/>
          <w:szCs w:val="24"/>
        </w:rPr>
      </w:pPr>
      <w:proofErr w:type="spellStart"/>
      <w:r w:rsidRPr="00DB172F">
        <w:rPr>
          <w:rFonts w:eastAsia="Times New Roman" w:cs="Times New Roman"/>
          <w:szCs w:val="24"/>
        </w:rPr>
        <w:t>Esfahani</w:t>
      </w:r>
      <w:proofErr w:type="spellEnd"/>
      <w:r w:rsidRPr="00DB172F">
        <w:rPr>
          <w:rFonts w:eastAsia="Times New Roman" w:cs="Times New Roman"/>
          <w:szCs w:val="24"/>
        </w:rPr>
        <w:t xml:space="preserve"> &amp; Kuhn — </w:t>
      </w:r>
      <w:r w:rsidRPr="00DB172F">
        <w:rPr>
          <w:rFonts w:eastAsia="Times New Roman" w:cs="Times New Roman"/>
          <w:i/>
          <w:iCs/>
          <w:szCs w:val="24"/>
        </w:rPr>
        <w:t>Wasserstein DRO</w:t>
      </w:r>
      <w:r w:rsidRPr="00DB172F">
        <w:rPr>
          <w:rFonts w:eastAsia="Times New Roman" w:cs="Times New Roman"/>
          <w:szCs w:val="24"/>
        </w:rPr>
        <w:t xml:space="preserve"> (2018).</w:t>
      </w:r>
      <w:r w:rsidRPr="00DB172F">
        <w:rPr>
          <w:rFonts w:eastAsia="Times New Roman" w:cs="Times New Roman"/>
          <w:szCs w:val="24"/>
        </w:rPr>
        <w:br/>
        <w:t>Quote: “ambiguity sets contain all distributions that are close to a nominal distribution with respect to the prescribed probability metric.” (</w:t>
      </w:r>
      <w:hyperlink r:id="rId29" w:tooltip="Data-driven distributionally robust optimization using the ..." w:history="1">
        <w:r w:rsidRPr="00DB172F">
          <w:rPr>
            <w:rFonts w:eastAsia="Times New Roman" w:cs="Times New Roman"/>
            <w:color w:val="0000FF"/>
            <w:szCs w:val="24"/>
            <w:u w:val="single"/>
          </w:rPr>
          <w:t>SpringerLink</w:t>
        </w:r>
      </w:hyperlink>
      <w:r w:rsidRPr="00DB172F">
        <w:rPr>
          <w:rFonts w:eastAsia="Times New Roman" w:cs="Times New Roman"/>
          <w:szCs w:val="24"/>
        </w:rPr>
        <w:t>)</w:t>
      </w:r>
      <w:r w:rsidRPr="00DB172F">
        <w:rPr>
          <w:rFonts w:eastAsia="Times New Roman" w:cs="Times New Roman"/>
          <w:szCs w:val="24"/>
        </w:rPr>
        <w:br/>
      </w:r>
      <w:r w:rsidRPr="00DB172F">
        <w:rPr>
          <w:rFonts w:eastAsia="Times New Roman" w:cs="Times New Roman"/>
          <w:i/>
          <w:iCs/>
          <w:szCs w:val="24"/>
        </w:rPr>
        <w:t>Annotation:</w:t>
      </w:r>
      <w:r w:rsidRPr="00DB172F">
        <w:rPr>
          <w:rFonts w:eastAsia="Times New Roman" w:cs="Times New Roman"/>
          <w:szCs w:val="24"/>
        </w:rPr>
        <w:t xml:space="preserve"> By constructing ambiguity sets, Wasserstein-DRO can explicitly inflate the mass in adverse tails — a capability </w:t>
      </w:r>
      <w:proofErr w:type="spellStart"/>
      <w:r w:rsidRPr="00DB172F">
        <w:rPr>
          <w:rFonts w:eastAsia="Times New Roman" w:cs="Times New Roman"/>
          <w:szCs w:val="24"/>
        </w:rPr>
        <w:t>PtO</w:t>
      </w:r>
      <w:proofErr w:type="spellEnd"/>
      <w:r w:rsidRPr="00DB172F">
        <w:rPr>
          <w:rFonts w:eastAsia="Times New Roman" w:cs="Times New Roman"/>
          <w:szCs w:val="24"/>
        </w:rPr>
        <w:t xml:space="preserve"> lacks unless tail models are explicitly built.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"https://arxiv.org/abs/1505.05116?utm_source=chatgpt.com" \o "Data-driven Distributionally Robust Optimization Using the ..."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p>
    <w:p w14:paraId="628B12E3" w14:textId="526EF960" w:rsidR="00D85639" w:rsidRPr="00DB172F" w:rsidRDefault="00D85639" w:rsidP="00D85639">
      <w:pPr>
        <w:pStyle w:val="Heading3"/>
        <w:rPr>
          <w:rFonts w:ascii="Aptos Light" w:hAnsi="Aptos Light"/>
        </w:rPr>
      </w:pPr>
      <w:r>
        <w:rPr>
          <w:rStyle w:val="Strong"/>
          <w:rFonts w:ascii="Aptos Light" w:hAnsi="Aptos Light"/>
          <w:b w:val="0"/>
          <w:bCs w:val="0"/>
        </w:rPr>
        <w:t>Bootstrap and</w:t>
      </w:r>
      <w:r w:rsidRPr="00DB172F">
        <w:rPr>
          <w:rStyle w:val="Strong"/>
          <w:rFonts w:ascii="Aptos Light" w:hAnsi="Aptos Light"/>
          <w:b w:val="0"/>
          <w:bCs w:val="0"/>
        </w:rPr>
        <w:t xml:space="preserve"> Tail Event Emphasis</w:t>
      </w:r>
    </w:p>
    <w:p w14:paraId="0C608468" w14:textId="77777777" w:rsidR="00D85639" w:rsidRPr="00DB172F" w:rsidRDefault="00D85639" w:rsidP="00D85639">
      <w:pPr>
        <w:pStyle w:val="NormalWeb"/>
        <w:rPr>
          <w:rFonts w:ascii="Aptos Light" w:hAnsi="Aptos Light"/>
        </w:rPr>
      </w:pPr>
      <w:r w:rsidRPr="00DB172F">
        <w:rPr>
          <w:rFonts w:ascii="Segoe UI Emoji" w:hAnsi="Segoe UI Emoji" w:cs="Segoe UI Emoji"/>
        </w:rPr>
        <w:t>✖</w:t>
      </w:r>
      <w:r w:rsidRPr="00DB172F">
        <w:rPr>
          <w:rFonts w:ascii="Aptos Light" w:hAnsi="Aptos Light"/>
        </w:rPr>
        <w:t xml:space="preserve"> </w:t>
      </w:r>
      <w:r w:rsidRPr="00DB172F">
        <w:rPr>
          <w:rStyle w:val="Strong"/>
          <w:rFonts w:ascii="Aptos Light" w:hAnsi="Aptos Light"/>
        </w:rPr>
        <w:t>Partially addresses:</w:t>
      </w:r>
      <w:r w:rsidRPr="00DB172F">
        <w:rPr>
          <w:rFonts w:ascii="Aptos Light" w:hAnsi="Aptos Light"/>
        </w:rPr>
        <w:t xml:space="preserve"> Rare but costly events.</w:t>
      </w:r>
    </w:p>
    <w:p w14:paraId="7C80463D" w14:textId="0661C280" w:rsidR="00416D8D" w:rsidRPr="00DB172F" w:rsidRDefault="00D85639" w:rsidP="008B7806">
      <w:pPr>
        <w:pStyle w:val="NormalWeb"/>
        <w:rPr>
          <w:rFonts w:ascii="Aptos Light" w:hAnsi="Aptos Light"/>
        </w:rPr>
      </w:pPr>
      <w:r w:rsidRPr="00DB172F">
        <w:rPr>
          <w:rFonts w:ascii="Aptos Light" w:hAnsi="Aptos Light"/>
        </w:rPr>
        <w:t>Bootstrapping reweights existing data, so rare events that didn’t appear much in the historical record will still be underrepresented.</w:t>
      </w:r>
      <w:r w:rsidRPr="00DB172F">
        <w:rPr>
          <w:rFonts w:ascii="Aptos Light" w:hAnsi="Aptos Light"/>
        </w:rPr>
        <w:br/>
        <w:t xml:space="preserve">You’d need </w:t>
      </w:r>
      <w:r w:rsidRPr="00DB172F">
        <w:rPr>
          <w:rStyle w:val="Emphasis"/>
          <w:rFonts w:ascii="Aptos Light" w:hAnsi="Aptos Light"/>
        </w:rPr>
        <w:t>tail modeling</w:t>
      </w:r>
      <w:r w:rsidRPr="00DB172F">
        <w:rPr>
          <w:rFonts w:ascii="Aptos Light" w:hAnsi="Aptos Light"/>
        </w:rPr>
        <w:t xml:space="preserve"> (e.g., EVT or stress testing) or </w:t>
      </w:r>
      <w:r w:rsidRPr="00DB172F">
        <w:rPr>
          <w:rStyle w:val="Emphasis"/>
          <w:rFonts w:ascii="Aptos Light" w:hAnsi="Aptos Light"/>
        </w:rPr>
        <w:t>adversarial perturbations</w:t>
      </w:r>
      <w:r w:rsidRPr="00DB172F">
        <w:rPr>
          <w:rFonts w:ascii="Aptos Light" w:hAnsi="Aptos Light"/>
        </w:rPr>
        <w:t xml:space="preserve"> (as in DRO) to fully capture tail risk.</w:t>
      </w:r>
    </w:p>
    <w:p w14:paraId="6652F3A9" w14:textId="77777777" w:rsidR="008B7806" w:rsidRPr="00DB172F" w:rsidRDefault="004944FF" w:rsidP="008B7806">
      <w:pPr>
        <w:rPr>
          <w:szCs w:val="24"/>
        </w:rPr>
      </w:pPr>
      <w:r>
        <w:rPr>
          <w:szCs w:val="24"/>
        </w:rPr>
        <w:pict w14:anchorId="66CF6A65">
          <v:rect id="_x0000_i1031" style="width:0;height:1.5pt" o:hralign="center" o:hrstd="t" o:hr="t" fillcolor="#a0a0a0" stroked="f"/>
        </w:pict>
      </w:r>
    </w:p>
    <w:p w14:paraId="175A7F9E" w14:textId="278E3EAB" w:rsidR="008B7806" w:rsidRPr="00DB172F" w:rsidRDefault="008B7806" w:rsidP="008B7806">
      <w:pPr>
        <w:pStyle w:val="Heading3"/>
        <w:rPr>
          <w:rFonts w:ascii="Aptos Light" w:hAnsi="Aptos Light"/>
        </w:rPr>
      </w:pPr>
      <w:r w:rsidRPr="00DB172F">
        <w:rPr>
          <w:rStyle w:val="Strong"/>
          <w:rFonts w:ascii="Aptos Light" w:hAnsi="Aptos Light"/>
          <w:b w:val="0"/>
          <w:bCs w:val="0"/>
        </w:rPr>
        <w:t>7. Conceptual Disconnect Between Prediction and Decision</w:t>
      </w:r>
      <w:r w:rsidR="00D56751">
        <w:rPr>
          <w:rStyle w:val="Strong"/>
          <w:rFonts w:ascii="Aptos Light" w:hAnsi="Aptos Light"/>
          <w:b w:val="0"/>
          <w:bCs w:val="0"/>
        </w:rPr>
        <w:t xml:space="preserve"> (v.1)</w:t>
      </w:r>
    </w:p>
    <w:p w14:paraId="05DE83CE" w14:textId="77777777" w:rsidR="008B7806" w:rsidRPr="00DB172F" w:rsidRDefault="008B7806" w:rsidP="008B7806">
      <w:pPr>
        <w:pStyle w:val="NormalWeb"/>
        <w:rPr>
          <w:rFonts w:ascii="Aptos Light" w:hAnsi="Aptos Light"/>
        </w:rPr>
      </w:pPr>
      <w:r w:rsidRPr="00DB172F">
        <w:rPr>
          <w:rStyle w:val="Strong"/>
          <w:rFonts w:ascii="Aptos Light" w:hAnsi="Aptos Light"/>
        </w:rPr>
        <w:t>Criticism:</w:t>
      </w:r>
      <w:r w:rsidRPr="00DB172F">
        <w:rPr>
          <w:rFonts w:ascii="Aptos Light" w:hAnsi="Aptos Light"/>
        </w:rPr>
        <w:br/>
      </w:r>
      <w:proofErr w:type="spellStart"/>
      <w:r w:rsidRPr="00DB172F">
        <w:rPr>
          <w:rFonts w:ascii="Aptos Light" w:hAnsi="Aptos Light"/>
        </w:rPr>
        <w:t>PtO</w:t>
      </w:r>
      <w:proofErr w:type="spellEnd"/>
      <w:r w:rsidRPr="00DB172F">
        <w:rPr>
          <w:rFonts w:ascii="Aptos Light" w:hAnsi="Aptos Light"/>
        </w:rPr>
        <w:t xml:space="preserve"> treats forecasting and optimization as two independent pipelines, while in many problems (e.g., operations, energy, logistics), prediction and decision are tightly coupled.</w:t>
      </w:r>
    </w:p>
    <w:p w14:paraId="44731A2D" w14:textId="48DBEBC7" w:rsidR="008B7806" w:rsidRDefault="008B7806" w:rsidP="008B7806">
      <w:pPr>
        <w:pStyle w:val="NormalWeb"/>
        <w:rPr>
          <w:rFonts w:ascii="Aptos Light" w:hAnsi="Aptos Light"/>
        </w:rPr>
      </w:pPr>
      <w:r w:rsidRPr="00DB172F">
        <w:rPr>
          <w:rStyle w:val="Strong"/>
          <w:rFonts w:ascii="Aptos Light" w:hAnsi="Aptos Light"/>
        </w:rPr>
        <w:lastRenderedPageBreak/>
        <w:t>In short:</w:t>
      </w:r>
      <w:r w:rsidRPr="00DB172F">
        <w:rPr>
          <w:rFonts w:ascii="Aptos Light" w:hAnsi="Aptos Light"/>
        </w:rPr>
        <w:t xml:space="preserve"> </w:t>
      </w:r>
      <w:proofErr w:type="spellStart"/>
      <w:r w:rsidRPr="00DB172F">
        <w:rPr>
          <w:rFonts w:ascii="Aptos Light" w:hAnsi="Aptos Light"/>
        </w:rPr>
        <w:t>PtO</w:t>
      </w:r>
      <w:proofErr w:type="spellEnd"/>
      <w:r w:rsidRPr="00DB172F">
        <w:rPr>
          <w:rFonts w:ascii="Aptos Light" w:hAnsi="Aptos Light"/>
        </w:rPr>
        <w:t xml:space="preserve"> is modular but disconnected; DRO is integrated and coherent.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6746"/>
      </w:tblGrid>
      <w:tr w:rsidR="00416D8D" w:rsidRPr="00DB172F" w14:paraId="48DD9786" w14:textId="77777777" w:rsidTr="00270563">
        <w:trPr>
          <w:tblCellSpacing w:w="15" w:type="dxa"/>
        </w:trPr>
        <w:tc>
          <w:tcPr>
            <w:tcW w:w="0" w:type="auto"/>
            <w:vAlign w:val="center"/>
            <w:hideMark/>
          </w:tcPr>
          <w:p w14:paraId="3581464F" w14:textId="77777777" w:rsidR="00416D8D" w:rsidRPr="00DB172F" w:rsidRDefault="00416D8D" w:rsidP="00270563">
            <w:pPr>
              <w:spacing w:before="0"/>
              <w:rPr>
                <w:rFonts w:eastAsia="Times New Roman" w:cs="Times New Roman"/>
                <w:szCs w:val="24"/>
              </w:rPr>
            </w:pPr>
            <w:r w:rsidRPr="00DB172F">
              <w:rPr>
                <w:rFonts w:eastAsia="Times New Roman" w:cs="Times New Roman"/>
                <w:b/>
                <w:bCs/>
                <w:szCs w:val="24"/>
              </w:rPr>
              <w:t>7. Conceptual disconnect between prediction and decision / two-stage vs joint</w:t>
            </w:r>
          </w:p>
        </w:tc>
        <w:tc>
          <w:tcPr>
            <w:tcW w:w="0" w:type="auto"/>
            <w:vAlign w:val="center"/>
            <w:hideMark/>
          </w:tcPr>
          <w:p w14:paraId="3B731446" w14:textId="77777777" w:rsidR="00416D8D" w:rsidRPr="00DB172F" w:rsidRDefault="00416D8D" w:rsidP="00270563">
            <w:pPr>
              <w:spacing w:before="0"/>
              <w:rPr>
                <w:rFonts w:eastAsia="Times New Roman" w:cs="Times New Roman"/>
                <w:szCs w:val="24"/>
              </w:rPr>
            </w:pPr>
            <w:r w:rsidRPr="00DB172F">
              <w:rPr>
                <w:rFonts w:eastAsia="Times New Roman" w:cs="Times New Roman"/>
                <w:szCs w:val="24"/>
              </w:rPr>
              <w:t xml:space="preserve">• Again, </w:t>
            </w:r>
            <w:r w:rsidRPr="00DB172F">
              <w:rPr>
                <w:rFonts w:eastAsia="Times New Roman" w:cs="Times New Roman"/>
                <w:i/>
                <w:iCs/>
                <w:szCs w:val="24"/>
              </w:rPr>
              <w:t>Smart “Predict, then Optimize”</w:t>
            </w:r>
            <w:r w:rsidRPr="00DB172F">
              <w:rPr>
                <w:rFonts w:eastAsia="Times New Roman" w:cs="Times New Roman"/>
                <w:szCs w:val="24"/>
              </w:rPr>
              <w:t xml:space="preserve"> (</w:t>
            </w:r>
            <w:proofErr w:type="spellStart"/>
            <w:r w:rsidRPr="00DB172F">
              <w:rPr>
                <w:rFonts w:eastAsia="Times New Roman" w:cs="Times New Roman"/>
                <w:szCs w:val="24"/>
              </w:rPr>
              <w:t>Elmachtoub</w:t>
            </w:r>
            <w:proofErr w:type="spellEnd"/>
            <w:r w:rsidRPr="00DB172F">
              <w:rPr>
                <w:rFonts w:eastAsia="Times New Roman" w:cs="Times New Roman"/>
                <w:szCs w:val="24"/>
              </w:rPr>
              <w:t xml:space="preserve"> &amp; </w:t>
            </w:r>
            <w:proofErr w:type="spellStart"/>
            <w:r w:rsidRPr="00DB172F">
              <w:rPr>
                <w:rFonts w:eastAsia="Times New Roman" w:cs="Times New Roman"/>
                <w:szCs w:val="24"/>
              </w:rPr>
              <w:t>Grigas</w:t>
            </w:r>
            <w:proofErr w:type="spellEnd"/>
            <w:r w:rsidRPr="00DB172F">
              <w:rPr>
                <w:rFonts w:eastAsia="Times New Roman" w:cs="Times New Roman"/>
                <w:szCs w:val="24"/>
              </w:rPr>
              <w:t xml:space="preserve"> 2017) presents SPO to directly tie prediction and decision. </w:t>
            </w:r>
            <w:hyperlink r:id="rId30" w:tgtFrame="_blank" w:history="1">
              <w:r w:rsidRPr="00DB172F">
                <w:rPr>
                  <w:rFonts w:eastAsia="Times New Roman" w:cs="Times New Roman"/>
                  <w:color w:val="0000FF"/>
                  <w:szCs w:val="24"/>
                  <w:u w:val="single"/>
                </w:rPr>
                <w:t>arXiv+1</w:t>
              </w:r>
            </w:hyperlink>
            <w:r w:rsidRPr="00DB172F">
              <w:rPr>
                <w:rFonts w:eastAsia="Times New Roman" w:cs="Times New Roman"/>
                <w:szCs w:val="24"/>
              </w:rPr>
              <w:t xml:space="preserve"> </w:t>
            </w:r>
            <w:r w:rsidRPr="00DB172F">
              <w:rPr>
                <w:rFonts w:eastAsia="Times New Roman" w:cs="Times New Roman"/>
                <w:szCs w:val="24"/>
              </w:rPr>
              <w:br/>
              <w:t xml:space="preserve">• </w:t>
            </w:r>
            <w:r w:rsidRPr="00DB172F">
              <w:rPr>
                <w:rFonts w:eastAsia="Times New Roman" w:cs="Times New Roman"/>
                <w:i/>
                <w:iCs/>
                <w:szCs w:val="24"/>
              </w:rPr>
              <w:t>Decision Trees for Decision-Making under the Predict-then-Optimize Framework</w:t>
            </w:r>
            <w:r w:rsidRPr="00DB172F">
              <w:rPr>
                <w:rFonts w:eastAsia="Times New Roman" w:cs="Times New Roman"/>
                <w:szCs w:val="24"/>
              </w:rPr>
              <w:t xml:space="preserve">, </w:t>
            </w:r>
            <w:proofErr w:type="spellStart"/>
            <w:r w:rsidRPr="00DB172F">
              <w:rPr>
                <w:rFonts w:eastAsia="Times New Roman" w:cs="Times New Roman"/>
                <w:szCs w:val="24"/>
              </w:rPr>
              <w:t>Elmachtoub</w:t>
            </w:r>
            <w:proofErr w:type="spellEnd"/>
            <w:r w:rsidRPr="00DB172F">
              <w:rPr>
                <w:rFonts w:eastAsia="Times New Roman" w:cs="Times New Roman"/>
                <w:szCs w:val="24"/>
              </w:rPr>
              <w:t xml:space="preserve">, Liang &amp; McNellis (2020) PMLR. They build decision trees whose splits are chosen based on decision loss rather than just predictive error. </w:t>
            </w:r>
            <w:hyperlink r:id="rId31" w:tgtFrame="_blank" w:history="1">
              <w:r w:rsidRPr="00DB172F">
                <w:rPr>
                  <w:rFonts w:eastAsia="Times New Roman" w:cs="Times New Roman"/>
                  <w:color w:val="0000FF"/>
                  <w:szCs w:val="24"/>
                  <w:u w:val="single"/>
                </w:rPr>
                <w:t>Proceedings of Machine Learning Research+1</w:t>
              </w:r>
            </w:hyperlink>
          </w:p>
        </w:tc>
      </w:tr>
    </w:tbl>
    <w:p w14:paraId="435A06DC" w14:textId="77777777" w:rsidR="00C57E70" w:rsidRPr="00DB172F" w:rsidRDefault="00C57E70" w:rsidP="00C57E70">
      <w:pPr>
        <w:spacing w:before="100" w:beforeAutospacing="1" w:after="100" w:afterAutospacing="1"/>
        <w:rPr>
          <w:rFonts w:eastAsia="Times New Roman" w:cs="Times New Roman"/>
          <w:szCs w:val="24"/>
        </w:rPr>
      </w:pPr>
      <w:r w:rsidRPr="00DB172F">
        <w:rPr>
          <w:rFonts w:eastAsia="Times New Roman" w:cs="Times New Roman"/>
          <w:b/>
          <w:bCs/>
          <w:szCs w:val="24"/>
        </w:rPr>
        <w:t>Key refs &amp; quotes</w:t>
      </w:r>
    </w:p>
    <w:p w14:paraId="6FC5FFC2" w14:textId="77777777" w:rsidR="00C57E70" w:rsidRPr="00DB172F" w:rsidRDefault="00C57E70" w:rsidP="00C57E70">
      <w:proofErr w:type="spellStart"/>
      <w:r w:rsidRPr="00DB172F">
        <w:t>Elmachtoub</w:t>
      </w:r>
      <w:proofErr w:type="spellEnd"/>
      <w:r w:rsidRPr="00DB172F">
        <w:t xml:space="preserve"> &amp; </w:t>
      </w:r>
      <w:proofErr w:type="spellStart"/>
      <w:r w:rsidRPr="00DB172F">
        <w:t>Grigas</w:t>
      </w:r>
      <w:proofErr w:type="spellEnd"/>
      <w:r w:rsidRPr="00DB172F">
        <w:t xml:space="preserve"> — </w:t>
      </w:r>
      <w:r w:rsidRPr="00DB172F">
        <w:rPr>
          <w:i/>
          <w:iCs/>
        </w:rPr>
        <w:t>Smart “Predict, then Optimize”</w:t>
      </w:r>
      <w:r w:rsidRPr="00DB172F">
        <w:t>.</w:t>
      </w:r>
      <w:r w:rsidRPr="00DB172F">
        <w:br/>
        <w:t>Quote: “we propose a new and very general framework, called Smart ‘Predict, then Optimize’ (SPO), which directly leverages the optimization problem.” (</w:t>
      </w:r>
      <w:hyperlink r:id="rId32" w:tooltip="Smart " w:history="1">
        <w:r w:rsidRPr="00DB172F">
          <w:rPr>
            <w:color w:val="0000FF"/>
            <w:u w:val="single"/>
          </w:rPr>
          <w:t>optimization-online.org</w:t>
        </w:r>
      </w:hyperlink>
      <w:r w:rsidRPr="00DB172F">
        <w:t>)</w:t>
      </w:r>
      <w:r w:rsidRPr="00DB172F">
        <w:br/>
      </w:r>
      <w:r w:rsidRPr="00DB172F">
        <w:rPr>
          <w:i/>
          <w:iCs/>
        </w:rPr>
        <w:t>Annotation:</w:t>
      </w:r>
      <w:r w:rsidRPr="00DB172F">
        <w:t xml:space="preserve"> The SPO program is an archetypal “join the loop” response to the </w:t>
      </w:r>
      <w:proofErr w:type="spellStart"/>
      <w:r w:rsidRPr="00DB172F">
        <w:t>PtO</w:t>
      </w:r>
      <w:proofErr w:type="spellEnd"/>
      <w:r w:rsidRPr="00DB172F">
        <w:t xml:space="preserve"> disconnect: train with decision loss so prediction and decision objectives are aligned. (</w:t>
      </w:r>
      <w:hyperlink r:id="rId33" w:tooltip="Smart " w:history="1">
        <w:r w:rsidRPr="00DB172F">
          <w:rPr>
            <w:color w:val="0000FF"/>
            <w:u w:val="single"/>
          </w:rPr>
          <w:t>INFORMS Pubs Online</w:t>
        </w:r>
      </w:hyperlink>
      <w:r w:rsidRPr="00DB172F">
        <w:t>)</w:t>
      </w:r>
    </w:p>
    <w:p w14:paraId="19F1AD84" w14:textId="77777777" w:rsidR="00C57E70" w:rsidRPr="00DB172F" w:rsidRDefault="00C57E70" w:rsidP="00C57E70">
      <w:pPr>
        <w:numPr>
          <w:ilvl w:val="0"/>
          <w:numId w:val="7"/>
        </w:numPr>
        <w:spacing w:before="100" w:beforeAutospacing="1" w:after="100" w:afterAutospacing="1"/>
        <w:rPr>
          <w:rFonts w:eastAsia="Times New Roman" w:cs="Times New Roman"/>
          <w:szCs w:val="24"/>
        </w:rPr>
      </w:pPr>
      <w:proofErr w:type="spellStart"/>
      <w:r w:rsidRPr="00DB172F">
        <w:rPr>
          <w:rFonts w:eastAsia="Times New Roman" w:cs="Times New Roman"/>
          <w:szCs w:val="24"/>
        </w:rPr>
        <w:t>TeamCore</w:t>
      </w:r>
      <w:proofErr w:type="spellEnd"/>
      <w:r w:rsidRPr="00DB172F">
        <w:rPr>
          <w:rFonts w:eastAsia="Times New Roman" w:cs="Times New Roman"/>
          <w:szCs w:val="24"/>
        </w:rPr>
        <w:t xml:space="preserve"> / tutorial notes on decision-focused learning (differentiating through optimization).</w:t>
      </w:r>
      <w:r w:rsidRPr="00DB172F">
        <w:rPr>
          <w:rFonts w:eastAsia="Times New Roman" w:cs="Times New Roman"/>
          <w:szCs w:val="24"/>
        </w:rPr>
        <w:br/>
        <w:t>Quote: “Differentiating through optimization problems is non-trivial ... creating an end-to-end pipeline requires a differentiable 'surrogate' optimization problem.” (</w:t>
      </w:r>
      <w:hyperlink r:id="rId34" w:tooltip="Research – Learning Loss Functions for Predict-then-Optimize" w:history="1">
        <w:r w:rsidRPr="00DB172F">
          <w:rPr>
            <w:rFonts w:eastAsia="Times New Roman" w:cs="Times New Roman"/>
            <w:color w:val="0000FF"/>
            <w:szCs w:val="24"/>
            <w:u w:val="single"/>
          </w:rPr>
          <w:t>teamcore.seas.harvard.edu</w:t>
        </w:r>
      </w:hyperlink>
      <w:r w:rsidRPr="00DB172F">
        <w:rPr>
          <w:rFonts w:eastAsia="Times New Roman" w:cs="Times New Roman"/>
          <w:szCs w:val="24"/>
        </w:rPr>
        <w:t>)</w:t>
      </w:r>
      <w:r w:rsidRPr="00DB172F">
        <w:rPr>
          <w:rFonts w:eastAsia="Times New Roman" w:cs="Times New Roman"/>
          <w:szCs w:val="24"/>
        </w:rPr>
        <w:br/>
      </w:r>
      <w:r w:rsidRPr="00DB172F">
        <w:rPr>
          <w:rFonts w:eastAsia="Times New Roman" w:cs="Times New Roman"/>
          <w:i/>
          <w:iCs/>
          <w:szCs w:val="24"/>
        </w:rPr>
        <w:t>Annotation:</w:t>
      </w:r>
      <w:r w:rsidRPr="00DB172F">
        <w:rPr>
          <w:rFonts w:eastAsia="Times New Roman" w:cs="Times New Roman"/>
          <w:szCs w:val="24"/>
        </w:rPr>
        <w:t xml:space="preserve"> Technical challenges of end-to-end methods (discrete decisions, non-differentiability) explain why </w:t>
      </w:r>
      <w:proofErr w:type="spellStart"/>
      <w:r w:rsidRPr="00DB172F">
        <w:rPr>
          <w:rFonts w:eastAsia="Times New Roman" w:cs="Times New Roman"/>
          <w:szCs w:val="24"/>
        </w:rPr>
        <w:t>PtO</w:t>
      </w:r>
      <w:proofErr w:type="spellEnd"/>
      <w:r w:rsidRPr="00DB172F">
        <w:rPr>
          <w:rFonts w:eastAsia="Times New Roman" w:cs="Times New Roman"/>
          <w:szCs w:val="24"/>
        </w:rPr>
        <w:t xml:space="preserve"> remains popular despite its disconnect — and motivate surrogate / reweighting approaches. (</w:t>
      </w:r>
      <w:hyperlink r:id="rId35" w:tooltip="Research – Learning Loss Functions for Predict-then-Optimize" w:history="1">
        <w:r w:rsidRPr="00DB172F">
          <w:rPr>
            <w:rFonts w:eastAsia="Times New Roman" w:cs="Times New Roman"/>
            <w:color w:val="0000FF"/>
            <w:szCs w:val="24"/>
            <w:u w:val="single"/>
          </w:rPr>
          <w:t>teamcore.seas.harvard.edu</w:t>
        </w:r>
      </w:hyperlink>
      <w:r w:rsidRPr="00DB172F">
        <w:rPr>
          <w:rFonts w:eastAsia="Times New Roman" w:cs="Times New Roman"/>
          <w:szCs w:val="24"/>
        </w:rPr>
        <w:t>)</w:t>
      </w:r>
    </w:p>
    <w:p w14:paraId="0EC00DDD" w14:textId="77777777" w:rsidR="008B7806" w:rsidRPr="00DB172F" w:rsidRDefault="004944FF" w:rsidP="008B7806">
      <w:pPr>
        <w:rPr>
          <w:szCs w:val="24"/>
        </w:rPr>
      </w:pPr>
      <w:r>
        <w:rPr>
          <w:szCs w:val="24"/>
        </w:rPr>
        <w:pict w14:anchorId="3E318BA5">
          <v:rect id="_x0000_i1032" style="width:0;height:1.5pt" o:hralign="center" o:hrstd="t" o:hr="t" fillcolor="#a0a0a0" stroked="f"/>
        </w:pict>
      </w:r>
    </w:p>
    <w:p w14:paraId="78E07EC5" w14:textId="77777777" w:rsidR="008B7806" w:rsidRPr="00DB172F" w:rsidRDefault="008B7806" w:rsidP="008B7806">
      <w:pPr>
        <w:pStyle w:val="Heading3"/>
        <w:rPr>
          <w:rFonts w:ascii="Aptos Light" w:hAnsi="Aptos Light"/>
        </w:rPr>
      </w:pPr>
      <w:r w:rsidRPr="00DB172F">
        <w:rPr>
          <w:rStyle w:val="Strong"/>
          <w:rFonts w:ascii="Aptos Light" w:hAnsi="Aptos Light"/>
          <w:b w:val="0"/>
          <w:bCs w:val="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3570"/>
        <w:gridCol w:w="3727"/>
      </w:tblGrid>
      <w:tr w:rsidR="008B7806" w:rsidRPr="00DB172F" w14:paraId="616045CA" w14:textId="77777777" w:rsidTr="008B7806">
        <w:trPr>
          <w:tblHeader/>
          <w:tblCellSpacing w:w="15" w:type="dxa"/>
        </w:trPr>
        <w:tc>
          <w:tcPr>
            <w:tcW w:w="0" w:type="auto"/>
            <w:vAlign w:val="center"/>
            <w:hideMark/>
          </w:tcPr>
          <w:p w14:paraId="576C4134" w14:textId="77777777" w:rsidR="008B7806" w:rsidRPr="00DB172F" w:rsidRDefault="008B7806">
            <w:pPr>
              <w:jc w:val="center"/>
              <w:rPr>
                <w:b/>
                <w:bCs/>
                <w:szCs w:val="24"/>
              </w:rPr>
            </w:pPr>
            <w:r w:rsidRPr="00DB172F">
              <w:rPr>
                <w:b/>
                <w:bCs/>
                <w:szCs w:val="24"/>
              </w:rPr>
              <w:t>Aspect</w:t>
            </w:r>
          </w:p>
        </w:tc>
        <w:tc>
          <w:tcPr>
            <w:tcW w:w="0" w:type="auto"/>
            <w:vAlign w:val="center"/>
            <w:hideMark/>
          </w:tcPr>
          <w:p w14:paraId="6F0E489F" w14:textId="77777777" w:rsidR="008B7806" w:rsidRPr="00DB172F" w:rsidRDefault="008B7806">
            <w:pPr>
              <w:jc w:val="center"/>
              <w:rPr>
                <w:b/>
                <w:bCs/>
                <w:szCs w:val="24"/>
              </w:rPr>
            </w:pPr>
            <w:r w:rsidRPr="00DB172F">
              <w:rPr>
                <w:b/>
                <w:bCs/>
                <w:szCs w:val="24"/>
              </w:rPr>
              <w:t>Predict-then-Optimize</w:t>
            </w:r>
          </w:p>
        </w:tc>
        <w:tc>
          <w:tcPr>
            <w:tcW w:w="0" w:type="auto"/>
            <w:vAlign w:val="center"/>
            <w:hideMark/>
          </w:tcPr>
          <w:p w14:paraId="1204E8B6" w14:textId="77777777" w:rsidR="008B7806" w:rsidRPr="00DB172F" w:rsidRDefault="008B7806">
            <w:pPr>
              <w:jc w:val="center"/>
              <w:rPr>
                <w:b/>
                <w:bCs/>
                <w:szCs w:val="24"/>
              </w:rPr>
            </w:pPr>
            <w:proofErr w:type="spellStart"/>
            <w:r w:rsidRPr="00DB172F">
              <w:rPr>
                <w:b/>
                <w:bCs/>
                <w:szCs w:val="24"/>
              </w:rPr>
              <w:t>Distributionally</w:t>
            </w:r>
            <w:proofErr w:type="spellEnd"/>
            <w:r w:rsidRPr="00DB172F">
              <w:rPr>
                <w:b/>
                <w:bCs/>
                <w:szCs w:val="24"/>
              </w:rPr>
              <w:t xml:space="preserve"> Robust Optimization</w:t>
            </w:r>
          </w:p>
        </w:tc>
      </w:tr>
      <w:tr w:rsidR="008B7806" w:rsidRPr="00DB172F" w14:paraId="0C7D2075" w14:textId="77777777" w:rsidTr="008B7806">
        <w:trPr>
          <w:tblCellSpacing w:w="15" w:type="dxa"/>
        </w:trPr>
        <w:tc>
          <w:tcPr>
            <w:tcW w:w="0" w:type="auto"/>
            <w:vAlign w:val="center"/>
            <w:hideMark/>
          </w:tcPr>
          <w:p w14:paraId="45622EA6" w14:textId="77777777" w:rsidR="008B7806" w:rsidRPr="00DB172F" w:rsidRDefault="008B7806">
            <w:pPr>
              <w:rPr>
                <w:szCs w:val="24"/>
              </w:rPr>
            </w:pPr>
            <w:r w:rsidRPr="00DB172F">
              <w:rPr>
                <w:szCs w:val="24"/>
              </w:rPr>
              <w:t>Objective</w:t>
            </w:r>
          </w:p>
        </w:tc>
        <w:tc>
          <w:tcPr>
            <w:tcW w:w="0" w:type="auto"/>
            <w:vAlign w:val="center"/>
            <w:hideMark/>
          </w:tcPr>
          <w:p w14:paraId="62A46F18" w14:textId="77777777" w:rsidR="008B7806" w:rsidRPr="00DB172F" w:rsidRDefault="008B7806">
            <w:pPr>
              <w:rPr>
                <w:szCs w:val="24"/>
              </w:rPr>
            </w:pPr>
            <w:r w:rsidRPr="00DB172F">
              <w:rPr>
                <w:szCs w:val="24"/>
              </w:rPr>
              <w:t>Predict accurately</w:t>
            </w:r>
          </w:p>
        </w:tc>
        <w:tc>
          <w:tcPr>
            <w:tcW w:w="0" w:type="auto"/>
            <w:vAlign w:val="center"/>
            <w:hideMark/>
          </w:tcPr>
          <w:p w14:paraId="5946CEEC" w14:textId="77777777" w:rsidR="008B7806" w:rsidRPr="00DB172F" w:rsidRDefault="008B7806">
            <w:pPr>
              <w:rPr>
                <w:szCs w:val="24"/>
              </w:rPr>
            </w:pPr>
            <w:r w:rsidRPr="00DB172F">
              <w:rPr>
                <w:szCs w:val="24"/>
              </w:rPr>
              <w:t>Decide robustly</w:t>
            </w:r>
          </w:p>
        </w:tc>
      </w:tr>
      <w:tr w:rsidR="008B7806" w:rsidRPr="00DB172F" w14:paraId="6D1689B2" w14:textId="77777777" w:rsidTr="008B7806">
        <w:trPr>
          <w:tblCellSpacing w:w="15" w:type="dxa"/>
        </w:trPr>
        <w:tc>
          <w:tcPr>
            <w:tcW w:w="0" w:type="auto"/>
            <w:vAlign w:val="center"/>
            <w:hideMark/>
          </w:tcPr>
          <w:p w14:paraId="3752F17C" w14:textId="77777777" w:rsidR="008B7806" w:rsidRPr="00DB172F" w:rsidRDefault="008B7806">
            <w:pPr>
              <w:rPr>
                <w:szCs w:val="24"/>
              </w:rPr>
            </w:pPr>
            <w:r w:rsidRPr="00DB172F">
              <w:rPr>
                <w:szCs w:val="24"/>
              </w:rPr>
              <w:t>Uncertainty</w:t>
            </w:r>
          </w:p>
        </w:tc>
        <w:tc>
          <w:tcPr>
            <w:tcW w:w="0" w:type="auto"/>
            <w:vAlign w:val="center"/>
            <w:hideMark/>
          </w:tcPr>
          <w:p w14:paraId="0406F8BE" w14:textId="77777777" w:rsidR="008B7806" w:rsidRPr="00DB172F" w:rsidRDefault="008B7806">
            <w:pPr>
              <w:rPr>
                <w:szCs w:val="24"/>
              </w:rPr>
            </w:pPr>
            <w:r w:rsidRPr="00DB172F">
              <w:rPr>
                <w:szCs w:val="24"/>
              </w:rPr>
              <w:t>Often ignored or reduced to a point</w:t>
            </w:r>
          </w:p>
        </w:tc>
        <w:tc>
          <w:tcPr>
            <w:tcW w:w="0" w:type="auto"/>
            <w:vAlign w:val="center"/>
            <w:hideMark/>
          </w:tcPr>
          <w:p w14:paraId="1A814A92" w14:textId="77777777" w:rsidR="008B7806" w:rsidRPr="00DB172F" w:rsidRDefault="008B7806">
            <w:pPr>
              <w:rPr>
                <w:szCs w:val="24"/>
              </w:rPr>
            </w:pPr>
            <w:r w:rsidRPr="00DB172F">
              <w:rPr>
                <w:szCs w:val="24"/>
              </w:rPr>
              <w:t>Explicitly modeled as a set</w:t>
            </w:r>
          </w:p>
        </w:tc>
      </w:tr>
      <w:tr w:rsidR="008B7806" w:rsidRPr="00DB172F" w14:paraId="293E5EB6" w14:textId="77777777" w:rsidTr="008B7806">
        <w:trPr>
          <w:tblCellSpacing w:w="15" w:type="dxa"/>
        </w:trPr>
        <w:tc>
          <w:tcPr>
            <w:tcW w:w="0" w:type="auto"/>
            <w:vAlign w:val="center"/>
            <w:hideMark/>
          </w:tcPr>
          <w:p w14:paraId="14AD5685" w14:textId="77777777" w:rsidR="008B7806" w:rsidRPr="00DB172F" w:rsidRDefault="008B7806">
            <w:pPr>
              <w:rPr>
                <w:szCs w:val="24"/>
              </w:rPr>
            </w:pPr>
            <w:r w:rsidRPr="00DB172F">
              <w:rPr>
                <w:szCs w:val="24"/>
              </w:rPr>
              <w:t>Sensitivity to shift</w:t>
            </w:r>
          </w:p>
        </w:tc>
        <w:tc>
          <w:tcPr>
            <w:tcW w:w="0" w:type="auto"/>
            <w:vAlign w:val="center"/>
            <w:hideMark/>
          </w:tcPr>
          <w:p w14:paraId="58DCF2AC" w14:textId="77777777" w:rsidR="008B7806" w:rsidRPr="00DB172F" w:rsidRDefault="008B7806">
            <w:pPr>
              <w:rPr>
                <w:szCs w:val="24"/>
              </w:rPr>
            </w:pPr>
            <w:r w:rsidRPr="00DB172F">
              <w:rPr>
                <w:szCs w:val="24"/>
              </w:rPr>
              <w:t>High</w:t>
            </w:r>
          </w:p>
        </w:tc>
        <w:tc>
          <w:tcPr>
            <w:tcW w:w="0" w:type="auto"/>
            <w:vAlign w:val="center"/>
            <w:hideMark/>
          </w:tcPr>
          <w:p w14:paraId="2F569FD4" w14:textId="77777777" w:rsidR="008B7806" w:rsidRPr="00DB172F" w:rsidRDefault="008B7806">
            <w:pPr>
              <w:rPr>
                <w:szCs w:val="24"/>
              </w:rPr>
            </w:pPr>
            <w:r w:rsidRPr="00DB172F">
              <w:rPr>
                <w:szCs w:val="24"/>
              </w:rPr>
              <w:t>Low</w:t>
            </w:r>
          </w:p>
        </w:tc>
      </w:tr>
      <w:tr w:rsidR="008B7806" w:rsidRPr="00DB172F" w14:paraId="001DFA26" w14:textId="77777777" w:rsidTr="008B7806">
        <w:trPr>
          <w:tblCellSpacing w:w="15" w:type="dxa"/>
        </w:trPr>
        <w:tc>
          <w:tcPr>
            <w:tcW w:w="0" w:type="auto"/>
            <w:vAlign w:val="center"/>
            <w:hideMark/>
          </w:tcPr>
          <w:p w14:paraId="58C425A9" w14:textId="77777777" w:rsidR="008B7806" w:rsidRPr="00DB172F" w:rsidRDefault="008B7806">
            <w:pPr>
              <w:rPr>
                <w:szCs w:val="24"/>
              </w:rPr>
            </w:pPr>
            <w:r w:rsidRPr="00DB172F">
              <w:rPr>
                <w:szCs w:val="24"/>
              </w:rPr>
              <w:t>Guarantees</w:t>
            </w:r>
          </w:p>
        </w:tc>
        <w:tc>
          <w:tcPr>
            <w:tcW w:w="0" w:type="auto"/>
            <w:vAlign w:val="center"/>
            <w:hideMark/>
          </w:tcPr>
          <w:p w14:paraId="77E5B169" w14:textId="77777777" w:rsidR="008B7806" w:rsidRPr="00DB172F" w:rsidRDefault="008B7806">
            <w:pPr>
              <w:rPr>
                <w:szCs w:val="24"/>
              </w:rPr>
            </w:pPr>
            <w:r w:rsidRPr="00DB172F">
              <w:rPr>
                <w:szCs w:val="24"/>
              </w:rPr>
              <w:t>None</w:t>
            </w:r>
          </w:p>
        </w:tc>
        <w:tc>
          <w:tcPr>
            <w:tcW w:w="0" w:type="auto"/>
            <w:vAlign w:val="center"/>
            <w:hideMark/>
          </w:tcPr>
          <w:p w14:paraId="41D4145D" w14:textId="77777777" w:rsidR="008B7806" w:rsidRPr="00DB172F" w:rsidRDefault="008B7806">
            <w:pPr>
              <w:rPr>
                <w:szCs w:val="24"/>
              </w:rPr>
            </w:pPr>
            <w:r w:rsidRPr="00DB172F">
              <w:rPr>
                <w:szCs w:val="24"/>
              </w:rPr>
              <w:t>Worst-case bounds</w:t>
            </w:r>
          </w:p>
        </w:tc>
      </w:tr>
      <w:tr w:rsidR="008B7806" w:rsidRPr="00DB172F" w14:paraId="1B25419B" w14:textId="77777777" w:rsidTr="008B7806">
        <w:trPr>
          <w:tblCellSpacing w:w="15" w:type="dxa"/>
        </w:trPr>
        <w:tc>
          <w:tcPr>
            <w:tcW w:w="0" w:type="auto"/>
            <w:vAlign w:val="center"/>
            <w:hideMark/>
          </w:tcPr>
          <w:p w14:paraId="1912266D" w14:textId="77777777" w:rsidR="008B7806" w:rsidRPr="00DB172F" w:rsidRDefault="008B7806">
            <w:pPr>
              <w:rPr>
                <w:szCs w:val="24"/>
              </w:rPr>
            </w:pPr>
            <w:r w:rsidRPr="00DB172F">
              <w:rPr>
                <w:szCs w:val="24"/>
              </w:rPr>
              <w:t>Tail events</w:t>
            </w:r>
          </w:p>
        </w:tc>
        <w:tc>
          <w:tcPr>
            <w:tcW w:w="0" w:type="auto"/>
            <w:vAlign w:val="center"/>
            <w:hideMark/>
          </w:tcPr>
          <w:p w14:paraId="6858D3ED" w14:textId="77777777" w:rsidR="008B7806" w:rsidRPr="00DB172F" w:rsidRDefault="008B7806">
            <w:pPr>
              <w:rPr>
                <w:szCs w:val="24"/>
              </w:rPr>
            </w:pPr>
            <w:r w:rsidRPr="00DB172F">
              <w:rPr>
                <w:szCs w:val="24"/>
              </w:rPr>
              <w:t>Underweighted</w:t>
            </w:r>
          </w:p>
        </w:tc>
        <w:tc>
          <w:tcPr>
            <w:tcW w:w="0" w:type="auto"/>
            <w:vAlign w:val="center"/>
            <w:hideMark/>
          </w:tcPr>
          <w:p w14:paraId="32C71960" w14:textId="77777777" w:rsidR="008B7806" w:rsidRPr="00DB172F" w:rsidRDefault="008B7806">
            <w:pPr>
              <w:rPr>
                <w:szCs w:val="24"/>
              </w:rPr>
            </w:pPr>
            <w:r w:rsidRPr="00DB172F">
              <w:rPr>
                <w:szCs w:val="24"/>
              </w:rPr>
              <w:t>Emphasized</w:t>
            </w:r>
          </w:p>
        </w:tc>
      </w:tr>
      <w:tr w:rsidR="008B7806" w:rsidRPr="00DB172F" w14:paraId="76FD8581" w14:textId="77777777" w:rsidTr="008B7806">
        <w:trPr>
          <w:tblCellSpacing w:w="15" w:type="dxa"/>
        </w:trPr>
        <w:tc>
          <w:tcPr>
            <w:tcW w:w="0" w:type="auto"/>
            <w:vAlign w:val="center"/>
            <w:hideMark/>
          </w:tcPr>
          <w:p w14:paraId="7F52A6F4" w14:textId="77777777" w:rsidR="008B7806" w:rsidRPr="00DB172F" w:rsidRDefault="008B7806">
            <w:pPr>
              <w:rPr>
                <w:szCs w:val="24"/>
              </w:rPr>
            </w:pPr>
            <w:r w:rsidRPr="00DB172F">
              <w:rPr>
                <w:szCs w:val="24"/>
              </w:rPr>
              <w:t>Philosophy</w:t>
            </w:r>
          </w:p>
        </w:tc>
        <w:tc>
          <w:tcPr>
            <w:tcW w:w="0" w:type="auto"/>
            <w:vAlign w:val="center"/>
            <w:hideMark/>
          </w:tcPr>
          <w:p w14:paraId="20DBE211" w14:textId="77777777" w:rsidR="008B7806" w:rsidRPr="00DB172F" w:rsidRDefault="008B7806">
            <w:pPr>
              <w:rPr>
                <w:szCs w:val="24"/>
              </w:rPr>
            </w:pPr>
            <w:r w:rsidRPr="00DB172F">
              <w:rPr>
                <w:szCs w:val="24"/>
              </w:rPr>
              <w:t>Sequential (two-stage)</w:t>
            </w:r>
          </w:p>
        </w:tc>
        <w:tc>
          <w:tcPr>
            <w:tcW w:w="0" w:type="auto"/>
            <w:vAlign w:val="center"/>
            <w:hideMark/>
          </w:tcPr>
          <w:p w14:paraId="2E7C70BB" w14:textId="77777777" w:rsidR="008B7806" w:rsidRPr="00DB172F" w:rsidRDefault="008B7806">
            <w:pPr>
              <w:rPr>
                <w:szCs w:val="24"/>
              </w:rPr>
            </w:pPr>
            <w:r w:rsidRPr="00DB172F">
              <w:rPr>
                <w:szCs w:val="24"/>
              </w:rPr>
              <w:t>Unified (joint)</w:t>
            </w:r>
          </w:p>
        </w:tc>
      </w:tr>
    </w:tbl>
    <w:p w14:paraId="1AF471D4" w14:textId="5DF5F6EE" w:rsidR="004E1F9F" w:rsidRPr="00DB172F" w:rsidRDefault="004E1F9F" w:rsidP="004E1F9F">
      <w:pPr>
        <w:spacing w:before="100" w:beforeAutospacing="1" w:after="100" w:afterAutospacing="1"/>
        <w:outlineLvl w:val="1"/>
        <w:rPr>
          <w:rFonts w:eastAsia="Times New Roman" w:cs="Times New Roman"/>
          <w:b/>
          <w:bCs/>
          <w:szCs w:val="24"/>
        </w:rPr>
      </w:pPr>
      <w:r w:rsidRPr="00DB172F">
        <w:rPr>
          <w:rFonts w:eastAsia="Times New Roman" w:cs="Times New Roman"/>
          <w:b/>
          <w:bCs/>
          <w:szCs w:val="24"/>
        </w:rPr>
        <w:t xml:space="preserve">Short synthesis </w:t>
      </w:r>
    </w:p>
    <w:p w14:paraId="2EBF9D18" w14:textId="77777777" w:rsidR="004E1F9F" w:rsidRPr="00DB172F" w:rsidRDefault="004E1F9F" w:rsidP="004E1F9F">
      <w:pPr>
        <w:numPr>
          <w:ilvl w:val="0"/>
          <w:numId w:val="8"/>
        </w:numPr>
        <w:spacing w:before="100" w:beforeAutospacing="1" w:after="100" w:afterAutospacing="1"/>
        <w:rPr>
          <w:rFonts w:eastAsia="Times New Roman" w:cs="Times New Roman"/>
          <w:szCs w:val="24"/>
        </w:rPr>
      </w:pPr>
      <w:r w:rsidRPr="00DB172F">
        <w:rPr>
          <w:rFonts w:eastAsia="Times New Roman" w:cs="Times New Roman"/>
          <w:b/>
          <w:bCs/>
          <w:szCs w:val="24"/>
        </w:rPr>
        <w:lastRenderedPageBreak/>
        <w:t xml:space="preserve">SPO and its </w:t>
      </w:r>
      <w:proofErr w:type="spellStart"/>
      <w:r w:rsidRPr="00DB172F">
        <w:rPr>
          <w:rFonts w:eastAsia="Times New Roman" w:cs="Times New Roman"/>
          <w:b/>
          <w:bCs/>
          <w:szCs w:val="24"/>
        </w:rPr>
        <w:t>followups</w:t>
      </w:r>
      <w:proofErr w:type="spellEnd"/>
      <w:r w:rsidRPr="00DB172F">
        <w:rPr>
          <w:rFonts w:eastAsia="Times New Roman" w:cs="Times New Roman"/>
          <w:szCs w:val="24"/>
        </w:rPr>
        <w:t xml:space="preserve"> (</w:t>
      </w:r>
      <w:proofErr w:type="spellStart"/>
      <w:r w:rsidRPr="00DB172F">
        <w:rPr>
          <w:rFonts w:eastAsia="Times New Roman" w:cs="Times New Roman"/>
          <w:szCs w:val="24"/>
        </w:rPr>
        <w:t>Elmachtoub</w:t>
      </w:r>
      <w:proofErr w:type="spellEnd"/>
      <w:r w:rsidRPr="00DB172F">
        <w:rPr>
          <w:rFonts w:eastAsia="Times New Roman" w:cs="Times New Roman"/>
          <w:szCs w:val="24"/>
        </w:rPr>
        <w:t xml:space="preserve"> &amp; </w:t>
      </w:r>
      <w:proofErr w:type="spellStart"/>
      <w:r w:rsidRPr="00DB172F">
        <w:rPr>
          <w:rFonts w:eastAsia="Times New Roman" w:cs="Times New Roman"/>
          <w:szCs w:val="24"/>
        </w:rPr>
        <w:t>Grigas</w:t>
      </w:r>
      <w:proofErr w:type="spellEnd"/>
      <w:r w:rsidRPr="00DB172F">
        <w:rPr>
          <w:rFonts w:eastAsia="Times New Roman" w:cs="Times New Roman"/>
          <w:szCs w:val="24"/>
        </w:rPr>
        <w:t xml:space="preserve">; El </w:t>
      </w:r>
      <w:proofErr w:type="spellStart"/>
      <w:r w:rsidRPr="00DB172F">
        <w:rPr>
          <w:rFonts w:eastAsia="Times New Roman" w:cs="Times New Roman"/>
          <w:szCs w:val="24"/>
        </w:rPr>
        <w:t>Balghiti</w:t>
      </w:r>
      <w:proofErr w:type="spellEnd"/>
      <w:r w:rsidRPr="00DB172F">
        <w:rPr>
          <w:rFonts w:eastAsia="Times New Roman" w:cs="Times New Roman"/>
          <w:szCs w:val="24"/>
        </w:rPr>
        <w:t xml:space="preserve"> et al.; Liu &amp; </w:t>
      </w:r>
      <w:proofErr w:type="spellStart"/>
      <w:r w:rsidRPr="00DB172F">
        <w:rPr>
          <w:rFonts w:eastAsia="Times New Roman" w:cs="Times New Roman"/>
          <w:szCs w:val="24"/>
        </w:rPr>
        <w:t>Grigas</w:t>
      </w:r>
      <w:proofErr w:type="spellEnd"/>
      <w:r w:rsidRPr="00DB172F">
        <w:rPr>
          <w:rFonts w:eastAsia="Times New Roman" w:cs="Times New Roman"/>
          <w:szCs w:val="24"/>
        </w:rPr>
        <w:t>) are the central decision-aware literature that explicitly articulates the objective-misalignment critique and propose both surrogates and risk bounds.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"https://arxiv.org/abs/1710.08005?utm_source=chatgpt.com" \o "Smart \"Predict, then Optimize\""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p>
    <w:p w14:paraId="07FA7BB6" w14:textId="77777777" w:rsidR="004E1F9F" w:rsidRPr="00DB172F" w:rsidRDefault="004E1F9F" w:rsidP="004E1F9F">
      <w:pPr>
        <w:numPr>
          <w:ilvl w:val="0"/>
          <w:numId w:val="8"/>
        </w:numPr>
        <w:spacing w:before="100" w:beforeAutospacing="1" w:after="100" w:afterAutospacing="1"/>
        <w:rPr>
          <w:rFonts w:eastAsia="Times New Roman" w:cs="Times New Roman"/>
          <w:szCs w:val="24"/>
        </w:rPr>
      </w:pPr>
      <w:r w:rsidRPr="00DB172F">
        <w:rPr>
          <w:rFonts w:eastAsia="Times New Roman" w:cs="Times New Roman"/>
          <w:b/>
          <w:bCs/>
          <w:szCs w:val="24"/>
        </w:rPr>
        <w:t>DRO literature</w:t>
      </w:r>
      <w:r w:rsidRPr="00DB172F">
        <w:rPr>
          <w:rFonts w:eastAsia="Times New Roman" w:cs="Times New Roman"/>
          <w:szCs w:val="24"/>
        </w:rPr>
        <w:t xml:space="preserve"> (</w:t>
      </w:r>
      <w:proofErr w:type="spellStart"/>
      <w:r w:rsidRPr="00DB172F">
        <w:rPr>
          <w:rFonts w:eastAsia="Times New Roman" w:cs="Times New Roman"/>
          <w:szCs w:val="24"/>
        </w:rPr>
        <w:t>Esfahani</w:t>
      </w:r>
      <w:proofErr w:type="spellEnd"/>
      <w:r w:rsidRPr="00DB172F">
        <w:rPr>
          <w:rFonts w:eastAsia="Times New Roman" w:cs="Times New Roman"/>
          <w:szCs w:val="24"/>
        </w:rPr>
        <w:t xml:space="preserve"> &amp; Kuhn; classical robust optimization texts) provides the theoretical and practical frameworks for guarding against distributional shift and tail/worst-case events — the principal alternatives critics advocate. (</w:t>
      </w:r>
      <w:hyperlink r:id="rId36" w:tooltip="Data-driven distributionally robust optimization using the ..." w:history="1">
        <w:r w:rsidRPr="00DB172F">
          <w:rPr>
            <w:rFonts w:eastAsia="Times New Roman" w:cs="Times New Roman"/>
            <w:color w:val="0000FF"/>
            <w:szCs w:val="24"/>
            <w:u w:val="single"/>
          </w:rPr>
          <w:t>SpringerLink</w:t>
        </w:r>
      </w:hyperlink>
      <w:r w:rsidRPr="00DB172F">
        <w:rPr>
          <w:rFonts w:eastAsia="Times New Roman" w:cs="Times New Roman"/>
          <w:szCs w:val="24"/>
        </w:rPr>
        <w:t>)</w:t>
      </w:r>
    </w:p>
    <w:p w14:paraId="2F68AE5D" w14:textId="77777777" w:rsidR="004E1F9F" w:rsidRPr="00DB172F" w:rsidRDefault="004E1F9F" w:rsidP="004E1F9F">
      <w:pPr>
        <w:numPr>
          <w:ilvl w:val="0"/>
          <w:numId w:val="8"/>
        </w:numPr>
        <w:spacing w:before="100" w:beforeAutospacing="1" w:after="100" w:afterAutospacing="1"/>
        <w:rPr>
          <w:rFonts w:eastAsia="Times New Roman" w:cs="Times New Roman"/>
          <w:szCs w:val="24"/>
        </w:rPr>
      </w:pPr>
      <w:r w:rsidRPr="00DB172F">
        <w:rPr>
          <w:rFonts w:eastAsia="Times New Roman" w:cs="Times New Roman"/>
          <w:b/>
          <w:bCs/>
          <w:szCs w:val="24"/>
        </w:rPr>
        <w:t>Practical task-aware methods</w:t>
      </w:r>
      <w:r w:rsidRPr="00DB172F">
        <w:rPr>
          <w:rFonts w:eastAsia="Times New Roman" w:cs="Times New Roman"/>
          <w:szCs w:val="24"/>
        </w:rPr>
        <w:t xml:space="preserve"> (Lawless &amp; Zhou; team tutorials) propose easy-to-use baselines and explain engineering barriers to end-to-end adoption, bridging theory and practice. (</w:t>
      </w:r>
      <w:proofErr w:type="spellStart"/>
      <w:r w:rsidRPr="00DB172F">
        <w:rPr>
          <w:rFonts w:eastAsia="Times New Roman" w:cs="Times New Roman"/>
          <w:szCs w:val="24"/>
        </w:rPr>
        <w:fldChar w:fldCharType="begin"/>
      </w:r>
      <w:r w:rsidRPr="00DB172F">
        <w:rPr>
          <w:rFonts w:eastAsia="Times New Roman" w:cs="Times New Roman"/>
          <w:szCs w:val="24"/>
        </w:rPr>
        <w:instrText xml:space="preserve"> HYPERLINK "https://arxiv.org/pdf/2211.05116?utm_source=chatgpt.com" \o "A Note on Task-Aware Loss via Reweighing Prediction ..." </w:instrText>
      </w:r>
      <w:r w:rsidRPr="00DB172F">
        <w:rPr>
          <w:rFonts w:eastAsia="Times New Roman" w:cs="Times New Roman"/>
          <w:szCs w:val="24"/>
        </w:rPr>
        <w:fldChar w:fldCharType="separate"/>
      </w:r>
      <w:r w:rsidRPr="00DB172F">
        <w:rPr>
          <w:rFonts w:eastAsia="Times New Roman" w:cs="Times New Roman"/>
          <w:color w:val="0000FF"/>
          <w:szCs w:val="24"/>
          <w:u w:val="single"/>
        </w:rPr>
        <w:t>arXiv</w:t>
      </w:r>
      <w:proofErr w:type="spellEnd"/>
      <w:r w:rsidRPr="00DB172F">
        <w:rPr>
          <w:rFonts w:eastAsia="Times New Roman" w:cs="Times New Roman"/>
          <w:szCs w:val="24"/>
        </w:rPr>
        <w:fldChar w:fldCharType="end"/>
      </w:r>
      <w:r w:rsidRPr="00DB172F">
        <w:rPr>
          <w:rFonts w:eastAsia="Times New Roman" w:cs="Times New Roman"/>
          <w:szCs w:val="24"/>
        </w:rPr>
        <w:t>)</w:t>
      </w:r>
    </w:p>
    <w:p w14:paraId="46259FFE" w14:textId="77777777" w:rsidR="00E32E5A" w:rsidRPr="00DB172F" w:rsidRDefault="00E32E5A" w:rsidP="00E32E5A">
      <w:pPr>
        <w:pStyle w:val="Heading2"/>
        <w:rPr>
          <w:rFonts w:ascii="Aptos Light" w:hAnsi="Aptos Light"/>
          <w:sz w:val="24"/>
          <w:szCs w:val="24"/>
        </w:rPr>
      </w:pPr>
      <w:r w:rsidRPr="00DB172F">
        <w:rPr>
          <w:rFonts w:ascii="Segoe UI Emoji" w:hAnsi="Segoe UI Emoji" w:cs="Segoe UI Emoji"/>
          <w:sz w:val="24"/>
          <w:szCs w:val="24"/>
        </w:rPr>
        <w:t>⚖️</w:t>
      </w:r>
      <w:r w:rsidRPr="00DB172F">
        <w:rPr>
          <w:rFonts w:ascii="Aptos Light" w:hAnsi="Aptos Light"/>
          <w:sz w:val="24"/>
          <w:szCs w:val="24"/>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gridCol w:w="2428"/>
        <w:gridCol w:w="4029"/>
      </w:tblGrid>
      <w:tr w:rsidR="00E32E5A" w:rsidRPr="00DB172F" w14:paraId="61100FAC" w14:textId="77777777" w:rsidTr="00E32E5A">
        <w:trPr>
          <w:tblHeader/>
          <w:tblCellSpacing w:w="15" w:type="dxa"/>
        </w:trPr>
        <w:tc>
          <w:tcPr>
            <w:tcW w:w="0" w:type="auto"/>
            <w:vAlign w:val="center"/>
            <w:hideMark/>
          </w:tcPr>
          <w:p w14:paraId="2C77A52C" w14:textId="77777777" w:rsidR="00E32E5A" w:rsidRPr="00DB172F" w:rsidRDefault="00E32E5A">
            <w:pPr>
              <w:jc w:val="center"/>
              <w:rPr>
                <w:b/>
                <w:bCs/>
                <w:szCs w:val="24"/>
              </w:rPr>
            </w:pPr>
            <w:r w:rsidRPr="00DB172F">
              <w:rPr>
                <w:b/>
                <w:bCs/>
                <w:szCs w:val="24"/>
              </w:rPr>
              <w:t>Criticism</w:t>
            </w:r>
          </w:p>
        </w:tc>
        <w:tc>
          <w:tcPr>
            <w:tcW w:w="0" w:type="auto"/>
            <w:vAlign w:val="center"/>
            <w:hideMark/>
          </w:tcPr>
          <w:p w14:paraId="050850EB" w14:textId="77777777" w:rsidR="00E32E5A" w:rsidRPr="00DB172F" w:rsidRDefault="00E32E5A">
            <w:pPr>
              <w:jc w:val="center"/>
              <w:rPr>
                <w:b/>
                <w:bCs/>
                <w:szCs w:val="24"/>
              </w:rPr>
            </w:pPr>
            <w:r w:rsidRPr="00DB172F">
              <w:rPr>
                <w:b/>
                <w:bCs/>
                <w:szCs w:val="24"/>
              </w:rPr>
              <w:t>Can Bootstrapping Help?</w:t>
            </w:r>
          </w:p>
        </w:tc>
        <w:tc>
          <w:tcPr>
            <w:tcW w:w="0" w:type="auto"/>
            <w:vAlign w:val="center"/>
            <w:hideMark/>
          </w:tcPr>
          <w:p w14:paraId="2B15093C" w14:textId="77777777" w:rsidR="00E32E5A" w:rsidRPr="00DB172F" w:rsidRDefault="00E32E5A">
            <w:pPr>
              <w:jc w:val="center"/>
              <w:rPr>
                <w:b/>
                <w:bCs/>
                <w:szCs w:val="24"/>
              </w:rPr>
            </w:pPr>
            <w:r w:rsidRPr="00DB172F">
              <w:rPr>
                <w:b/>
                <w:bCs/>
                <w:szCs w:val="24"/>
              </w:rPr>
              <w:t>Comment</w:t>
            </w:r>
          </w:p>
        </w:tc>
      </w:tr>
      <w:tr w:rsidR="00E32E5A" w:rsidRPr="00DB172F" w14:paraId="0D2FBA04" w14:textId="77777777" w:rsidTr="00E32E5A">
        <w:trPr>
          <w:tblCellSpacing w:w="15" w:type="dxa"/>
        </w:trPr>
        <w:tc>
          <w:tcPr>
            <w:tcW w:w="0" w:type="auto"/>
            <w:vAlign w:val="center"/>
            <w:hideMark/>
          </w:tcPr>
          <w:p w14:paraId="40362143" w14:textId="77777777" w:rsidR="00E32E5A" w:rsidRPr="00DB172F" w:rsidRDefault="00E32E5A">
            <w:pPr>
              <w:rPr>
                <w:szCs w:val="24"/>
              </w:rPr>
            </w:pPr>
            <w:r w:rsidRPr="00DB172F">
              <w:rPr>
                <w:szCs w:val="24"/>
              </w:rPr>
              <w:t>Objective misalignment</w:t>
            </w:r>
          </w:p>
        </w:tc>
        <w:tc>
          <w:tcPr>
            <w:tcW w:w="0" w:type="auto"/>
            <w:vAlign w:val="center"/>
            <w:hideMark/>
          </w:tcPr>
          <w:p w14:paraId="77A6D0C4" w14:textId="77777777" w:rsidR="00E32E5A" w:rsidRPr="00DB172F" w:rsidRDefault="00E32E5A">
            <w:pPr>
              <w:rPr>
                <w:szCs w:val="24"/>
              </w:rPr>
            </w:pPr>
            <w:r w:rsidRPr="00DB172F">
              <w:rPr>
                <w:rFonts w:ascii="Segoe UI Emoji" w:hAnsi="Segoe UI Emoji" w:cs="Segoe UI Emoji"/>
                <w:szCs w:val="24"/>
              </w:rPr>
              <w:t>❌</w:t>
            </w:r>
          </w:p>
        </w:tc>
        <w:tc>
          <w:tcPr>
            <w:tcW w:w="0" w:type="auto"/>
            <w:vAlign w:val="center"/>
            <w:hideMark/>
          </w:tcPr>
          <w:p w14:paraId="55A3EFB4" w14:textId="77777777" w:rsidR="00E32E5A" w:rsidRPr="00DB172F" w:rsidRDefault="00E32E5A">
            <w:pPr>
              <w:rPr>
                <w:szCs w:val="24"/>
              </w:rPr>
            </w:pPr>
            <w:r w:rsidRPr="00DB172F">
              <w:rPr>
                <w:szCs w:val="24"/>
              </w:rPr>
              <w:t>Still separates prediction from decision</w:t>
            </w:r>
          </w:p>
        </w:tc>
      </w:tr>
      <w:tr w:rsidR="00E32E5A" w:rsidRPr="00DB172F" w14:paraId="52DDBB27" w14:textId="77777777" w:rsidTr="00E32E5A">
        <w:trPr>
          <w:tblCellSpacing w:w="15" w:type="dxa"/>
        </w:trPr>
        <w:tc>
          <w:tcPr>
            <w:tcW w:w="0" w:type="auto"/>
            <w:vAlign w:val="center"/>
            <w:hideMark/>
          </w:tcPr>
          <w:p w14:paraId="7AFFD4F6" w14:textId="77777777" w:rsidR="00E32E5A" w:rsidRPr="00DB172F" w:rsidRDefault="00E32E5A">
            <w:pPr>
              <w:rPr>
                <w:szCs w:val="24"/>
              </w:rPr>
            </w:pPr>
            <w:r w:rsidRPr="00DB172F">
              <w:rPr>
                <w:szCs w:val="24"/>
              </w:rPr>
              <w:t>Distributional shift</w:t>
            </w:r>
          </w:p>
        </w:tc>
        <w:tc>
          <w:tcPr>
            <w:tcW w:w="0" w:type="auto"/>
            <w:vAlign w:val="center"/>
            <w:hideMark/>
          </w:tcPr>
          <w:p w14:paraId="4399D355" w14:textId="77777777" w:rsidR="00E32E5A" w:rsidRPr="00DB172F" w:rsidRDefault="00E32E5A">
            <w:pPr>
              <w:rPr>
                <w:szCs w:val="24"/>
              </w:rPr>
            </w:pPr>
            <w:r w:rsidRPr="00DB172F">
              <w:rPr>
                <w:rFonts w:ascii="Segoe UI Emoji" w:hAnsi="Segoe UI Emoji" w:cs="Segoe UI Emoji"/>
                <w:szCs w:val="24"/>
              </w:rPr>
              <w:t>❌</w:t>
            </w:r>
          </w:p>
        </w:tc>
        <w:tc>
          <w:tcPr>
            <w:tcW w:w="0" w:type="auto"/>
            <w:vAlign w:val="center"/>
            <w:hideMark/>
          </w:tcPr>
          <w:p w14:paraId="7F4D485B" w14:textId="77777777" w:rsidR="00E32E5A" w:rsidRPr="00DB172F" w:rsidRDefault="00E32E5A">
            <w:pPr>
              <w:rPr>
                <w:szCs w:val="24"/>
              </w:rPr>
            </w:pPr>
            <w:r w:rsidRPr="00DB172F">
              <w:rPr>
                <w:szCs w:val="24"/>
              </w:rPr>
              <w:t>Bootstraps assume stationarity</w:t>
            </w:r>
          </w:p>
        </w:tc>
      </w:tr>
      <w:tr w:rsidR="00E32E5A" w:rsidRPr="00DB172F" w14:paraId="44FA5523" w14:textId="77777777" w:rsidTr="00E32E5A">
        <w:trPr>
          <w:tblCellSpacing w:w="15" w:type="dxa"/>
        </w:trPr>
        <w:tc>
          <w:tcPr>
            <w:tcW w:w="0" w:type="auto"/>
            <w:vAlign w:val="center"/>
            <w:hideMark/>
          </w:tcPr>
          <w:p w14:paraId="1F6196D2" w14:textId="77777777" w:rsidR="00E32E5A" w:rsidRPr="00DB172F" w:rsidRDefault="00E32E5A">
            <w:pPr>
              <w:rPr>
                <w:szCs w:val="24"/>
              </w:rPr>
            </w:pPr>
            <w:r w:rsidRPr="00DB172F">
              <w:rPr>
                <w:szCs w:val="24"/>
              </w:rPr>
              <w:t>Uncertainty quantification</w:t>
            </w:r>
          </w:p>
        </w:tc>
        <w:tc>
          <w:tcPr>
            <w:tcW w:w="0" w:type="auto"/>
            <w:vAlign w:val="center"/>
            <w:hideMark/>
          </w:tcPr>
          <w:p w14:paraId="7DE3ACFC" w14:textId="77777777" w:rsidR="00E32E5A" w:rsidRPr="00DB172F" w:rsidRDefault="00E32E5A">
            <w:pPr>
              <w:rPr>
                <w:szCs w:val="24"/>
              </w:rPr>
            </w:pPr>
            <w:r w:rsidRPr="00DB172F">
              <w:rPr>
                <w:rFonts w:ascii="Segoe UI Emoji" w:hAnsi="Segoe UI Emoji" w:cs="Segoe UI Emoji"/>
                <w:szCs w:val="24"/>
              </w:rPr>
              <w:t>✅</w:t>
            </w:r>
          </w:p>
        </w:tc>
        <w:tc>
          <w:tcPr>
            <w:tcW w:w="0" w:type="auto"/>
            <w:vAlign w:val="center"/>
            <w:hideMark/>
          </w:tcPr>
          <w:p w14:paraId="22703051" w14:textId="77777777" w:rsidR="00E32E5A" w:rsidRPr="00DB172F" w:rsidRDefault="00E32E5A">
            <w:pPr>
              <w:rPr>
                <w:szCs w:val="24"/>
              </w:rPr>
            </w:pPr>
            <w:r w:rsidRPr="00DB172F">
              <w:rPr>
                <w:szCs w:val="24"/>
              </w:rPr>
              <w:t>Provides empirical forecast distributions</w:t>
            </w:r>
          </w:p>
        </w:tc>
      </w:tr>
      <w:tr w:rsidR="00E32E5A" w:rsidRPr="00DB172F" w14:paraId="06EEFA67" w14:textId="77777777" w:rsidTr="00E32E5A">
        <w:trPr>
          <w:tblCellSpacing w:w="15" w:type="dxa"/>
        </w:trPr>
        <w:tc>
          <w:tcPr>
            <w:tcW w:w="0" w:type="auto"/>
            <w:vAlign w:val="center"/>
            <w:hideMark/>
          </w:tcPr>
          <w:p w14:paraId="52A10504" w14:textId="77777777" w:rsidR="00E32E5A" w:rsidRPr="00DB172F" w:rsidRDefault="00E32E5A">
            <w:pPr>
              <w:rPr>
                <w:szCs w:val="24"/>
              </w:rPr>
            </w:pPr>
            <w:r w:rsidRPr="00DB172F">
              <w:rPr>
                <w:szCs w:val="24"/>
              </w:rPr>
              <w:t>Lack of robustness guarantees</w:t>
            </w:r>
          </w:p>
        </w:tc>
        <w:tc>
          <w:tcPr>
            <w:tcW w:w="0" w:type="auto"/>
            <w:vAlign w:val="center"/>
            <w:hideMark/>
          </w:tcPr>
          <w:p w14:paraId="064A5A7A" w14:textId="77777777" w:rsidR="00E32E5A" w:rsidRPr="00DB172F" w:rsidRDefault="00E32E5A">
            <w:pPr>
              <w:rPr>
                <w:szCs w:val="24"/>
              </w:rPr>
            </w:pPr>
            <w:r w:rsidRPr="00DB172F">
              <w:rPr>
                <w:rFonts w:ascii="Segoe UI Emoji" w:hAnsi="Segoe UI Emoji" w:cs="Segoe UI Emoji"/>
                <w:szCs w:val="24"/>
              </w:rPr>
              <w:t>⚠</w:t>
            </w:r>
            <w:r w:rsidRPr="00DB172F">
              <w:rPr>
                <w:szCs w:val="24"/>
              </w:rPr>
              <w:t>️</w:t>
            </w:r>
          </w:p>
        </w:tc>
        <w:tc>
          <w:tcPr>
            <w:tcW w:w="0" w:type="auto"/>
            <w:vAlign w:val="center"/>
            <w:hideMark/>
          </w:tcPr>
          <w:p w14:paraId="6D7D9CA3" w14:textId="77777777" w:rsidR="00E32E5A" w:rsidRPr="00DB172F" w:rsidRDefault="00E32E5A">
            <w:pPr>
              <w:rPr>
                <w:szCs w:val="24"/>
              </w:rPr>
            </w:pPr>
            <w:r w:rsidRPr="00DB172F">
              <w:rPr>
                <w:szCs w:val="24"/>
              </w:rPr>
              <w:t>Gives empirical intervals, not formal bounds</w:t>
            </w:r>
          </w:p>
        </w:tc>
      </w:tr>
      <w:tr w:rsidR="00E32E5A" w:rsidRPr="00DB172F" w14:paraId="32D2217E" w14:textId="77777777" w:rsidTr="00E32E5A">
        <w:trPr>
          <w:tblCellSpacing w:w="15" w:type="dxa"/>
        </w:trPr>
        <w:tc>
          <w:tcPr>
            <w:tcW w:w="0" w:type="auto"/>
            <w:vAlign w:val="center"/>
            <w:hideMark/>
          </w:tcPr>
          <w:p w14:paraId="1908E529" w14:textId="77777777" w:rsidR="00E32E5A" w:rsidRPr="00DB172F" w:rsidRDefault="00E32E5A">
            <w:pPr>
              <w:rPr>
                <w:szCs w:val="24"/>
              </w:rPr>
            </w:pPr>
            <w:r w:rsidRPr="00DB172F">
              <w:rPr>
                <w:szCs w:val="24"/>
              </w:rPr>
              <w:t>Data inefficiency</w:t>
            </w:r>
          </w:p>
        </w:tc>
        <w:tc>
          <w:tcPr>
            <w:tcW w:w="0" w:type="auto"/>
            <w:vAlign w:val="center"/>
            <w:hideMark/>
          </w:tcPr>
          <w:p w14:paraId="054C2207" w14:textId="77777777" w:rsidR="00E32E5A" w:rsidRPr="00DB172F" w:rsidRDefault="00E32E5A">
            <w:pPr>
              <w:rPr>
                <w:szCs w:val="24"/>
              </w:rPr>
            </w:pPr>
            <w:r w:rsidRPr="00DB172F">
              <w:rPr>
                <w:rFonts w:ascii="Segoe UI Emoji" w:hAnsi="Segoe UI Emoji" w:cs="Segoe UI Emoji"/>
                <w:szCs w:val="24"/>
              </w:rPr>
              <w:t>⚠</w:t>
            </w:r>
            <w:r w:rsidRPr="00DB172F">
              <w:rPr>
                <w:szCs w:val="24"/>
              </w:rPr>
              <w:t>️</w:t>
            </w:r>
          </w:p>
        </w:tc>
        <w:tc>
          <w:tcPr>
            <w:tcW w:w="0" w:type="auto"/>
            <w:vAlign w:val="center"/>
            <w:hideMark/>
          </w:tcPr>
          <w:p w14:paraId="54C208A2" w14:textId="77777777" w:rsidR="00E32E5A" w:rsidRPr="00DB172F" w:rsidRDefault="00E32E5A">
            <w:pPr>
              <w:rPr>
                <w:szCs w:val="24"/>
              </w:rPr>
            </w:pPr>
            <w:r w:rsidRPr="00DB172F">
              <w:rPr>
                <w:szCs w:val="24"/>
              </w:rPr>
              <w:t>Only marginal improvement</w:t>
            </w:r>
          </w:p>
        </w:tc>
      </w:tr>
      <w:tr w:rsidR="00E32E5A" w:rsidRPr="00DB172F" w14:paraId="37E31557" w14:textId="77777777" w:rsidTr="00E32E5A">
        <w:trPr>
          <w:tblCellSpacing w:w="15" w:type="dxa"/>
        </w:trPr>
        <w:tc>
          <w:tcPr>
            <w:tcW w:w="0" w:type="auto"/>
            <w:vAlign w:val="center"/>
            <w:hideMark/>
          </w:tcPr>
          <w:p w14:paraId="425BB52A" w14:textId="77777777" w:rsidR="00E32E5A" w:rsidRPr="00DB172F" w:rsidRDefault="00E32E5A">
            <w:pPr>
              <w:rPr>
                <w:szCs w:val="24"/>
              </w:rPr>
            </w:pPr>
            <w:r w:rsidRPr="00DB172F">
              <w:rPr>
                <w:szCs w:val="24"/>
              </w:rPr>
              <w:t>Rare events</w:t>
            </w:r>
          </w:p>
        </w:tc>
        <w:tc>
          <w:tcPr>
            <w:tcW w:w="0" w:type="auto"/>
            <w:vAlign w:val="center"/>
            <w:hideMark/>
          </w:tcPr>
          <w:p w14:paraId="5341F6A8" w14:textId="77777777" w:rsidR="00E32E5A" w:rsidRPr="00DB172F" w:rsidRDefault="00E32E5A">
            <w:pPr>
              <w:rPr>
                <w:szCs w:val="24"/>
              </w:rPr>
            </w:pPr>
            <w:r w:rsidRPr="00DB172F">
              <w:rPr>
                <w:rFonts w:ascii="Segoe UI Emoji" w:hAnsi="Segoe UI Emoji" w:cs="Segoe UI Emoji"/>
                <w:szCs w:val="24"/>
              </w:rPr>
              <w:t>⚠</w:t>
            </w:r>
            <w:r w:rsidRPr="00DB172F">
              <w:rPr>
                <w:szCs w:val="24"/>
              </w:rPr>
              <w:t>️</w:t>
            </w:r>
          </w:p>
        </w:tc>
        <w:tc>
          <w:tcPr>
            <w:tcW w:w="0" w:type="auto"/>
            <w:vAlign w:val="center"/>
            <w:hideMark/>
          </w:tcPr>
          <w:p w14:paraId="24A0622D" w14:textId="77777777" w:rsidR="00E32E5A" w:rsidRPr="00DB172F" w:rsidRDefault="00E32E5A">
            <w:pPr>
              <w:rPr>
                <w:szCs w:val="24"/>
              </w:rPr>
            </w:pPr>
            <w:r w:rsidRPr="00DB172F">
              <w:rPr>
                <w:szCs w:val="24"/>
              </w:rPr>
              <w:t>Limited by data availability</w:t>
            </w:r>
          </w:p>
        </w:tc>
      </w:tr>
      <w:tr w:rsidR="00E32E5A" w:rsidRPr="00DB172F" w14:paraId="101DB2E6" w14:textId="77777777" w:rsidTr="00E32E5A">
        <w:trPr>
          <w:tblCellSpacing w:w="15" w:type="dxa"/>
        </w:trPr>
        <w:tc>
          <w:tcPr>
            <w:tcW w:w="0" w:type="auto"/>
            <w:vAlign w:val="center"/>
            <w:hideMark/>
          </w:tcPr>
          <w:p w14:paraId="1DB67EE7" w14:textId="77777777" w:rsidR="00E32E5A" w:rsidRPr="00DB172F" w:rsidRDefault="00E32E5A">
            <w:pPr>
              <w:rPr>
                <w:szCs w:val="24"/>
              </w:rPr>
            </w:pPr>
            <w:r w:rsidRPr="00DB172F">
              <w:rPr>
                <w:szCs w:val="24"/>
              </w:rPr>
              <w:t>Predict–decision disconnect</w:t>
            </w:r>
          </w:p>
        </w:tc>
        <w:tc>
          <w:tcPr>
            <w:tcW w:w="0" w:type="auto"/>
            <w:vAlign w:val="center"/>
            <w:hideMark/>
          </w:tcPr>
          <w:p w14:paraId="7D2F24A7" w14:textId="77777777" w:rsidR="00E32E5A" w:rsidRPr="00DB172F" w:rsidRDefault="00E32E5A">
            <w:pPr>
              <w:rPr>
                <w:szCs w:val="24"/>
              </w:rPr>
            </w:pPr>
            <w:r w:rsidRPr="00DB172F">
              <w:rPr>
                <w:rFonts w:ascii="Segoe UI Emoji" w:hAnsi="Segoe UI Emoji" w:cs="Segoe UI Emoji"/>
                <w:szCs w:val="24"/>
              </w:rPr>
              <w:t>❌</w:t>
            </w:r>
          </w:p>
        </w:tc>
        <w:tc>
          <w:tcPr>
            <w:tcW w:w="0" w:type="auto"/>
            <w:vAlign w:val="center"/>
            <w:hideMark/>
          </w:tcPr>
          <w:p w14:paraId="149E187A" w14:textId="77777777" w:rsidR="00E32E5A" w:rsidRPr="00DB172F" w:rsidRDefault="00E32E5A">
            <w:pPr>
              <w:rPr>
                <w:szCs w:val="24"/>
              </w:rPr>
            </w:pPr>
            <w:r w:rsidRPr="00DB172F">
              <w:rPr>
                <w:szCs w:val="24"/>
              </w:rPr>
              <w:t>Still two-stage</w:t>
            </w:r>
          </w:p>
        </w:tc>
      </w:tr>
    </w:tbl>
    <w:p w14:paraId="5E64EC55" w14:textId="77777777" w:rsidR="00E32E5A" w:rsidRPr="00DB172F" w:rsidRDefault="004944FF" w:rsidP="00E32E5A">
      <w:pPr>
        <w:rPr>
          <w:szCs w:val="24"/>
        </w:rPr>
      </w:pPr>
      <w:r>
        <w:rPr>
          <w:szCs w:val="24"/>
        </w:rPr>
        <w:pict w14:anchorId="3501E1E9">
          <v:rect id="_x0000_i1033" style="width:0;height:1.5pt" o:hralign="center" o:hrstd="t" o:hr="t" fillcolor="#a0a0a0" stroked="f"/>
        </w:pict>
      </w:r>
    </w:p>
    <w:p w14:paraId="60CB5D5B" w14:textId="77777777" w:rsidR="00E32E5A" w:rsidRPr="00DB172F" w:rsidRDefault="00E32E5A" w:rsidP="00E32E5A">
      <w:pPr>
        <w:pStyle w:val="Heading2"/>
        <w:rPr>
          <w:rFonts w:ascii="Aptos Light" w:hAnsi="Aptos Light"/>
          <w:sz w:val="24"/>
          <w:szCs w:val="24"/>
        </w:rPr>
      </w:pPr>
      <w:r w:rsidRPr="00DB172F">
        <w:rPr>
          <w:rFonts w:ascii="Segoe UI Emoji" w:hAnsi="Segoe UI Emoji" w:cs="Segoe UI Emoji"/>
          <w:sz w:val="24"/>
          <w:szCs w:val="24"/>
        </w:rPr>
        <w:t>🧭</w:t>
      </w:r>
      <w:r w:rsidRPr="00DB172F">
        <w:rPr>
          <w:rFonts w:ascii="Aptos Light" w:hAnsi="Aptos Light"/>
          <w:sz w:val="24"/>
          <w:szCs w:val="24"/>
        </w:rPr>
        <w:t xml:space="preserve"> Bottom Line</w:t>
      </w:r>
    </w:p>
    <w:p w14:paraId="74C95C26" w14:textId="1BA44231" w:rsidR="00E32E5A" w:rsidRPr="00DB172F" w:rsidRDefault="00E32E5A" w:rsidP="00E32E5A">
      <w:pPr>
        <w:pStyle w:val="NormalWeb"/>
        <w:numPr>
          <w:ilvl w:val="0"/>
          <w:numId w:val="11"/>
        </w:numPr>
        <w:rPr>
          <w:rFonts w:ascii="Aptos Light" w:hAnsi="Aptos Light"/>
        </w:rPr>
      </w:pPr>
      <w:r w:rsidRPr="00DB172F">
        <w:rPr>
          <w:rStyle w:val="Strong"/>
          <w:rFonts w:ascii="Aptos Light" w:hAnsi="Aptos Light"/>
        </w:rPr>
        <w:t>Bootstrapping helps with epistemic uncertainty</w:t>
      </w:r>
      <w:r w:rsidRPr="00DB172F">
        <w:rPr>
          <w:rFonts w:ascii="Aptos Light" w:hAnsi="Aptos Light"/>
        </w:rPr>
        <w:t xml:space="preserve"> (</w:t>
      </w:r>
      <w:r w:rsidR="004365E5" w:rsidRPr="004365E5">
        <w:rPr>
          <w:rFonts w:ascii="Aptos Light" w:hAnsi="Aptos Light"/>
        </w:rPr>
        <w:t>uncertainty that arises from a lack of knowledge</w:t>
      </w:r>
      <w:r w:rsidR="004365E5">
        <w:rPr>
          <w:rFonts w:ascii="Aptos Light" w:hAnsi="Aptos Light"/>
        </w:rPr>
        <w:t xml:space="preserve">, </w:t>
      </w:r>
      <w:r w:rsidRPr="00DB172F">
        <w:rPr>
          <w:rFonts w:ascii="Aptos Light" w:hAnsi="Aptos Light"/>
        </w:rPr>
        <w:t>finite-sample variability)</w:t>
      </w:r>
      <w:r w:rsidRPr="00DB172F">
        <w:rPr>
          <w:rFonts w:ascii="Aptos Light" w:hAnsi="Aptos Light"/>
        </w:rPr>
        <w:br/>
        <w:t>→ useful for empirical robustness analysis and quantile decisions.</w:t>
      </w:r>
    </w:p>
    <w:p w14:paraId="6BE113D0" w14:textId="77777777" w:rsidR="00E32E5A" w:rsidRPr="00DB172F" w:rsidRDefault="00E32E5A" w:rsidP="00E32E5A">
      <w:pPr>
        <w:pStyle w:val="NormalWeb"/>
        <w:numPr>
          <w:ilvl w:val="0"/>
          <w:numId w:val="11"/>
        </w:numPr>
        <w:rPr>
          <w:rFonts w:ascii="Aptos Light" w:hAnsi="Aptos Light"/>
        </w:rPr>
      </w:pPr>
      <w:r w:rsidRPr="00DB172F">
        <w:rPr>
          <w:rStyle w:val="Strong"/>
          <w:rFonts w:ascii="Aptos Light" w:hAnsi="Aptos Light"/>
        </w:rPr>
        <w:t>It does not help with structural uncertainty</w:t>
      </w:r>
      <w:r w:rsidRPr="00DB172F">
        <w:rPr>
          <w:rFonts w:ascii="Aptos Light" w:hAnsi="Aptos Light"/>
        </w:rPr>
        <w:t xml:space="preserve"> (distributional shift, model misspecification)</w:t>
      </w:r>
      <w:r w:rsidRPr="00DB172F">
        <w:rPr>
          <w:rFonts w:ascii="Aptos Light" w:hAnsi="Aptos Light"/>
        </w:rPr>
        <w:br/>
        <w:t>→ which DRO explicitly guards against.</w:t>
      </w:r>
    </w:p>
    <w:p w14:paraId="3C924C38" w14:textId="00915FC5" w:rsidR="00600E3F" w:rsidRDefault="00E32E5A" w:rsidP="00A86180">
      <w:pPr>
        <w:pStyle w:val="NormalWeb"/>
        <w:numPr>
          <w:ilvl w:val="0"/>
          <w:numId w:val="11"/>
        </w:numPr>
        <w:rPr>
          <w:rFonts w:ascii="Aptos Light" w:hAnsi="Aptos Light"/>
        </w:rPr>
      </w:pPr>
      <w:r w:rsidRPr="00DB172F">
        <w:rPr>
          <w:rFonts w:ascii="Aptos Light" w:hAnsi="Aptos Light"/>
        </w:rPr>
        <w:t xml:space="preserve">You can view </w:t>
      </w:r>
      <w:r w:rsidRPr="00DB172F">
        <w:rPr>
          <w:rStyle w:val="Strong"/>
          <w:rFonts w:ascii="Aptos Light" w:hAnsi="Aptos Light"/>
        </w:rPr>
        <w:t>bootstrap-based stochastic optimization</w:t>
      </w:r>
      <w:r w:rsidRPr="00DB172F">
        <w:rPr>
          <w:rFonts w:ascii="Aptos Light" w:hAnsi="Aptos Light"/>
        </w:rPr>
        <w:t xml:space="preserve"> as a </w:t>
      </w:r>
      <w:r w:rsidRPr="00DB172F">
        <w:rPr>
          <w:rStyle w:val="Emphasis"/>
          <w:rFonts w:ascii="Aptos Light" w:hAnsi="Aptos Light"/>
        </w:rPr>
        <w:t>Monte Carlo approximation</w:t>
      </w:r>
      <w:r w:rsidRPr="00DB172F">
        <w:rPr>
          <w:rFonts w:ascii="Aptos Light" w:hAnsi="Aptos Light"/>
        </w:rPr>
        <w:t xml:space="preserve"> to the DRO inner supremum when your ambiguity set is around the empirical distribution.</w:t>
      </w:r>
    </w:p>
    <w:p w14:paraId="6413A6C3" w14:textId="60F16865" w:rsidR="001A2BED" w:rsidRDefault="001A2BED" w:rsidP="001A2BED">
      <w:pPr>
        <w:pStyle w:val="NormalWeb"/>
        <w:ind w:left="720"/>
        <w:rPr>
          <w:rFonts w:ascii="Aptos Light" w:hAnsi="Aptos Light"/>
        </w:rPr>
      </w:pPr>
    </w:p>
    <w:p w14:paraId="283EE307" w14:textId="275E7EC5" w:rsidR="001A2BED" w:rsidRDefault="001A2BED" w:rsidP="001A2BED">
      <w:pPr>
        <w:pStyle w:val="NormalWeb"/>
        <w:ind w:left="720"/>
      </w:pPr>
      <w:r>
        <w:rPr>
          <w:rStyle w:val="Strong"/>
        </w:rPr>
        <w:t>Philosophical view of misalignment.</w:t>
      </w:r>
      <w:r>
        <w:br/>
        <w:t>A recurrent criticism of the predict-then-optimize (</w:t>
      </w:r>
      <w:proofErr w:type="spellStart"/>
      <w:r>
        <w:t>PtO</w:t>
      </w:r>
      <w:proofErr w:type="spellEnd"/>
      <w:r>
        <w:t xml:space="preserve">) paradigm is the so-called </w:t>
      </w:r>
      <w:r>
        <w:rPr>
          <w:rStyle w:val="Emphasis"/>
        </w:rPr>
        <w:t>objective misalignment</w:t>
      </w:r>
      <w:r>
        <w:t xml:space="preserve"> between the statistical loss used to train predictive models and the operational cost that ultimately matters in decision making. From a pragmatic standpoint, however, blaming </w:t>
      </w:r>
      <w:proofErr w:type="spellStart"/>
      <w:r>
        <w:t>PtO</w:t>
      </w:r>
      <w:proofErr w:type="spellEnd"/>
      <w:r>
        <w:t xml:space="preserve"> for misalignment can be interpreted as wishing that the world’s data-generating process conformed more closely to the decision maker’s objective function. In this sense, the problem may lie less in the decoupling between prediction and optimization than in the brittleness or misspecification of the downstream model itself. The decision-focused learning literature responds by redefining the training criterion to reflect the operational consequences of predictive errors, whereas the robust optimization perspective instead accepts the world’s variability as given and seeks solutions that perform well across plausible distributions. The tension between these views captures a fundamental philosophical divide: whether misalignment reflects a modeling deficiency that learning can correct, or an intrinsic property of a world that cannot—and perhaps should not—be coerced into alignment.</w:t>
      </w:r>
    </w:p>
    <w:p w14:paraId="17CB229F" w14:textId="77777777" w:rsidR="0082067F" w:rsidRDefault="0082067F" w:rsidP="0082067F">
      <w:pPr>
        <w:pStyle w:val="NormalWeb"/>
      </w:pPr>
      <w:r>
        <w:rPr>
          <w:rStyle w:val="Strong"/>
        </w:rPr>
        <w:t>Philosophical view of misalignment.</w:t>
      </w:r>
      <w:r>
        <w:br/>
        <w:t>A recurrent criticism of the predict-then-optimize (</w:t>
      </w:r>
      <w:proofErr w:type="spellStart"/>
      <w:r>
        <w:t>PtO</w:t>
      </w:r>
      <w:proofErr w:type="spellEnd"/>
      <w:r>
        <w:t xml:space="preserve">) paradigm is the so-called </w:t>
      </w:r>
      <w:r>
        <w:rPr>
          <w:rStyle w:val="Emphasis"/>
        </w:rPr>
        <w:t>objective misalignment</w:t>
      </w:r>
      <w:r>
        <w:t xml:space="preserve"> between the statistical loss minimized during prediction and the operational cost ultimately optimized downstream (</w:t>
      </w:r>
      <w:proofErr w:type="spellStart"/>
      <w:r>
        <w:t>Elmachtoub</w:t>
      </w:r>
      <w:proofErr w:type="spellEnd"/>
      <w:r>
        <w:t xml:space="preserve"> and </w:t>
      </w:r>
      <w:proofErr w:type="spellStart"/>
      <w:r>
        <w:t>Grigas</w:t>
      </w:r>
      <w:proofErr w:type="spellEnd"/>
      <w:r>
        <w:t xml:space="preserve"> 2022; </w:t>
      </w:r>
      <w:proofErr w:type="spellStart"/>
      <w:r>
        <w:t>Bengio</w:t>
      </w:r>
      <w:proofErr w:type="spellEnd"/>
      <w:r>
        <w:t xml:space="preserve"> et al. 2020). From a classical operations research perspective, however, attributing performance degradation to such misalignment can be seen as implicitly assuming that the world’s data-generating process should conform to the decision maker’s cost function. In this sense, the underlying problem may lie less in the decoupling of prediction and optimization than in the brittleness or misspecification of the downstream model itself (Bertsimas and Kallus 2020). The decision-focused learning literature addresses the issue by redefining the training objective to reflect the operational consequences of predictive errors (</w:t>
      </w:r>
      <w:proofErr w:type="spellStart"/>
      <w:r>
        <w:t>Donti</w:t>
      </w:r>
      <w:proofErr w:type="spellEnd"/>
      <w:r>
        <w:t xml:space="preserve">, Amos, and Kolter 2017; Mandi et al. 2020), whereas the robust optimization and </w:t>
      </w:r>
      <w:proofErr w:type="spellStart"/>
      <w:r>
        <w:t>distributionally</w:t>
      </w:r>
      <w:proofErr w:type="spellEnd"/>
      <w:r>
        <w:t xml:space="preserve"> robust optimization traditions accept uncertainty as an intrinsic property of the environment and seek prescriptions that perform reliably across plausible distributions (Ben-Tal et al. 2009; Delage and Ye 2010). The tension between these positions reflects a deeper philosophical divide: whether misalignment represents a modeling deficiency that learning can correct, or a structural feature of an uncertain world that cannot—and perhaps should not—be forced into alignment.</w:t>
      </w:r>
    </w:p>
    <w:p w14:paraId="66FBF59E" w14:textId="77777777" w:rsidR="0082067F" w:rsidRDefault="0082067F" w:rsidP="0082067F">
      <w:r>
        <w:pict w14:anchorId="7842051D">
          <v:rect id="_x0000_i1034" style="width:0;height:1.5pt" o:hralign="center" o:hrstd="t" o:hr="t" fillcolor="#a0a0a0" stroked="f"/>
        </w:pict>
      </w:r>
    </w:p>
    <w:p w14:paraId="6B0A8FA7" w14:textId="77777777" w:rsidR="0082067F" w:rsidRDefault="0082067F" w:rsidP="0082067F">
      <w:pPr>
        <w:pStyle w:val="Heading3"/>
      </w:pPr>
      <w:r>
        <w:rPr>
          <w:rFonts w:ascii="Segoe UI Emoji" w:hAnsi="Segoe UI Emoji" w:cs="Segoe UI Emoji"/>
        </w:rPr>
        <w:t>✅</w:t>
      </w:r>
      <w:r>
        <w:t xml:space="preserve"> </w:t>
      </w:r>
      <w:r>
        <w:rPr>
          <w:rStyle w:val="Strong"/>
          <w:b w:val="0"/>
          <w:bCs w:val="0"/>
        </w:rPr>
        <w:t>References (suggested list for the paper)</w:t>
      </w:r>
    </w:p>
    <w:p w14:paraId="0F35F108" w14:textId="77777777" w:rsidR="0082067F" w:rsidRDefault="0082067F" w:rsidP="0082067F">
      <w:pPr>
        <w:pStyle w:val="NormalWeb"/>
        <w:numPr>
          <w:ilvl w:val="0"/>
          <w:numId w:val="12"/>
        </w:numPr>
      </w:pPr>
      <w:r w:rsidRPr="0082067F">
        <w:rPr>
          <w:lang w:val="it-IT"/>
        </w:rPr>
        <w:t xml:space="preserve">Ben-Tal, A., El </w:t>
      </w:r>
      <w:proofErr w:type="spellStart"/>
      <w:r w:rsidRPr="0082067F">
        <w:rPr>
          <w:lang w:val="it-IT"/>
        </w:rPr>
        <w:t>Ghaoui</w:t>
      </w:r>
      <w:proofErr w:type="spellEnd"/>
      <w:r w:rsidRPr="0082067F">
        <w:rPr>
          <w:lang w:val="it-IT"/>
        </w:rPr>
        <w:t xml:space="preserve">, L., &amp; </w:t>
      </w:r>
      <w:proofErr w:type="spellStart"/>
      <w:r w:rsidRPr="0082067F">
        <w:rPr>
          <w:lang w:val="it-IT"/>
        </w:rPr>
        <w:t>Nemirovski</w:t>
      </w:r>
      <w:proofErr w:type="spellEnd"/>
      <w:r w:rsidRPr="0082067F">
        <w:rPr>
          <w:lang w:val="it-IT"/>
        </w:rPr>
        <w:t xml:space="preserve">, A. (2009). </w:t>
      </w:r>
      <w:r>
        <w:rPr>
          <w:rStyle w:val="Emphasis"/>
        </w:rPr>
        <w:t>Robust Optimization</w:t>
      </w:r>
      <w:r>
        <w:t>. Princeton University Press.</w:t>
      </w:r>
    </w:p>
    <w:p w14:paraId="236C8105" w14:textId="77777777" w:rsidR="0082067F" w:rsidRDefault="0082067F" w:rsidP="0082067F">
      <w:pPr>
        <w:pStyle w:val="NormalWeb"/>
        <w:numPr>
          <w:ilvl w:val="0"/>
          <w:numId w:val="12"/>
        </w:numPr>
      </w:pPr>
      <w:r>
        <w:t xml:space="preserve">Bertsimas, D., &amp; Kallus, N. (2020). “From predictive to prescriptive analytics.” </w:t>
      </w:r>
      <w:r>
        <w:rPr>
          <w:rStyle w:val="Emphasis"/>
        </w:rPr>
        <w:t>Management Science</w:t>
      </w:r>
      <w:r>
        <w:t>, 66(3), 1025–1044.</w:t>
      </w:r>
    </w:p>
    <w:p w14:paraId="149E70BD" w14:textId="77777777" w:rsidR="0082067F" w:rsidRDefault="0082067F" w:rsidP="0082067F">
      <w:pPr>
        <w:pStyle w:val="NormalWeb"/>
        <w:numPr>
          <w:ilvl w:val="0"/>
          <w:numId w:val="12"/>
        </w:numPr>
      </w:pPr>
      <w:r>
        <w:t>Delage, E., &amp; Ye, Y. (2010). “</w:t>
      </w:r>
      <w:proofErr w:type="spellStart"/>
      <w:r>
        <w:t>Distributionally</w:t>
      </w:r>
      <w:proofErr w:type="spellEnd"/>
      <w:r>
        <w:t xml:space="preserve"> robust optimization under moment uncertainty with application to data-driven problems.” </w:t>
      </w:r>
      <w:r>
        <w:rPr>
          <w:rStyle w:val="Emphasis"/>
        </w:rPr>
        <w:t>Operations Research</w:t>
      </w:r>
      <w:r>
        <w:t>, 58(3), 595–612.</w:t>
      </w:r>
    </w:p>
    <w:p w14:paraId="1D57C6EC" w14:textId="77777777" w:rsidR="0082067F" w:rsidRDefault="0082067F" w:rsidP="0082067F">
      <w:pPr>
        <w:pStyle w:val="NormalWeb"/>
        <w:numPr>
          <w:ilvl w:val="0"/>
          <w:numId w:val="12"/>
        </w:numPr>
      </w:pPr>
      <w:proofErr w:type="spellStart"/>
      <w:r w:rsidRPr="0082067F">
        <w:rPr>
          <w:lang w:val="it-IT"/>
        </w:rPr>
        <w:lastRenderedPageBreak/>
        <w:t>Donti</w:t>
      </w:r>
      <w:proofErr w:type="spellEnd"/>
      <w:r w:rsidRPr="0082067F">
        <w:rPr>
          <w:lang w:val="it-IT"/>
        </w:rPr>
        <w:t xml:space="preserve">, P., Amos, B., &amp; </w:t>
      </w:r>
      <w:proofErr w:type="spellStart"/>
      <w:r w:rsidRPr="0082067F">
        <w:rPr>
          <w:lang w:val="it-IT"/>
        </w:rPr>
        <w:t>Kolter</w:t>
      </w:r>
      <w:proofErr w:type="spellEnd"/>
      <w:r w:rsidRPr="0082067F">
        <w:rPr>
          <w:lang w:val="it-IT"/>
        </w:rPr>
        <w:t xml:space="preserve">, J. Z. (2017). </w:t>
      </w:r>
      <w:r>
        <w:t xml:space="preserve">“Task-based end-to-end model learning in stochastic optimization.” </w:t>
      </w:r>
      <w:proofErr w:type="spellStart"/>
      <w:r>
        <w:rPr>
          <w:rStyle w:val="Emphasis"/>
        </w:rPr>
        <w:t>NeurIPS</w:t>
      </w:r>
      <w:proofErr w:type="spellEnd"/>
      <w:r>
        <w:t>.</w:t>
      </w:r>
    </w:p>
    <w:p w14:paraId="4B77116B" w14:textId="77777777" w:rsidR="0082067F" w:rsidRDefault="0082067F" w:rsidP="0082067F">
      <w:pPr>
        <w:pStyle w:val="NormalWeb"/>
        <w:numPr>
          <w:ilvl w:val="0"/>
          <w:numId w:val="12"/>
        </w:numPr>
      </w:pPr>
      <w:proofErr w:type="spellStart"/>
      <w:r>
        <w:t>Elmachtoub</w:t>
      </w:r>
      <w:proofErr w:type="spellEnd"/>
      <w:r>
        <w:t xml:space="preserve">, A. N., &amp; </w:t>
      </w:r>
      <w:proofErr w:type="spellStart"/>
      <w:r>
        <w:t>Grigas</w:t>
      </w:r>
      <w:proofErr w:type="spellEnd"/>
      <w:r>
        <w:t xml:space="preserve">, P. (2022). “Smart ‘predict, then optimize.’” </w:t>
      </w:r>
      <w:r>
        <w:rPr>
          <w:rStyle w:val="Emphasis"/>
        </w:rPr>
        <w:t>Operations Research</w:t>
      </w:r>
      <w:r>
        <w:t>, 70(5), 2952–2970.</w:t>
      </w:r>
    </w:p>
    <w:p w14:paraId="31E40CDD" w14:textId="77777777" w:rsidR="0082067F" w:rsidRDefault="0082067F" w:rsidP="0082067F">
      <w:pPr>
        <w:pStyle w:val="NormalWeb"/>
        <w:numPr>
          <w:ilvl w:val="0"/>
          <w:numId w:val="12"/>
        </w:numPr>
      </w:pPr>
      <w:proofErr w:type="spellStart"/>
      <w:r w:rsidRPr="0082067F">
        <w:rPr>
          <w:lang w:val="it-IT"/>
        </w:rPr>
        <w:t>Bengio</w:t>
      </w:r>
      <w:proofErr w:type="spellEnd"/>
      <w:r w:rsidRPr="0082067F">
        <w:rPr>
          <w:lang w:val="it-IT"/>
        </w:rPr>
        <w:t xml:space="preserve">, Y., Lodi, A., &amp; </w:t>
      </w:r>
      <w:proofErr w:type="spellStart"/>
      <w:r w:rsidRPr="0082067F">
        <w:rPr>
          <w:lang w:val="it-IT"/>
        </w:rPr>
        <w:t>Prouvost</w:t>
      </w:r>
      <w:proofErr w:type="spellEnd"/>
      <w:r w:rsidRPr="0082067F">
        <w:rPr>
          <w:lang w:val="it-IT"/>
        </w:rPr>
        <w:t xml:space="preserve">, A. (2020). </w:t>
      </w:r>
      <w:r>
        <w:t xml:space="preserve">“Machine learning for combinatorial optimization: a methodological tour d’horizon.” </w:t>
      </w:r>
      <w:r>
        <w:rPr>
          <w:rStyle w:val="Emphasis"/>
        </w:rPr>
        <w:t>European Journal of Operational Research</w:t>
      </w:r>
      <w:r>
        <w:t>, 290(2), 405–421.</w:t>
      </w:r>
    </w:p>
    <w:p w14:paraId="14CE4FB5" w14:textId="77777777" w:rsidR="0082067F" w:rsidRDefault="0082067F" w:rsidP="0082067F">
      <w:pPr>
        <w:pStyle w:val="NormalWeb"/>
        <w:numPr>
          <w:ilvl w:val="0"/>
          <w:numId w:val="12"/>
        </w:numPr>
      </w:pPr>
      <w:r w:rsidRPr="0082067F">
        <w:rPr>
          <w:lang w:val="it-IT"/>
        </w:rPr>
        <w:t xml:space="preserve">Mandi, J., </w:t>
      </w:r>
      <w:proofErr w:type="spellStart"/>
      <w:r w:rsidRPr="0082067F">
        <w:rPr>
          <w:lang w:val="it-IT"/>
        </w:rPr>
        <w:t>Bucarey</w:t>
      </w:r>
      <w:proofErr w:type="spellEnd"/>
      <w:r w:rsidRPr="0082067F">
        <w:rPr>
          <w:lang w:val="it-IT"/>
        </w:rPr>
        <w:t xml:space="preserve">, V., et al. </w:t>
      </w:r>
      <w:r>
        <w:t xml:space="preserve">(2020). “Smart predict-and-optimize for hard combinatorial problems.” </w:t>
      </w:r>
      <w:r>
        <w:rPr>
          <w:rStyle w:val="Emphasis"/>
        </w:rPr>
        <w:t>AAAI Conference on Artificial Intelligence</w:t>
      </w:r>
      <w:r>
        <w:t>.</w:t>
      </w:r>
    </w:p>
    <w:p w14:paraId="6F3225C7" w14:textId="4458CB05" w:rsidR="001A2BED" w:rsidRDefault="001A2BED" w:rsidP="001A2BED">
      <w:pPr>
        <w:pStyle w:val="NormalWeb"/>
        <w:ind w:left="720"/>
        <w:rPr>
          <w:rFonts w:ascii="Aptos Light" w:hAnsi="Aptos Light"/>
        </w:rPr>
      </w:pPr>
    </w:p>
    <w:p w14:paraId="2731F97A" w14:textId="77777777" w:rsidR="00EE045D" w:rsidRDefault="00EE045D" w:rsidP="00EE045D">
      <w:pPr>
        <w:pStyle w:val="NormalWeb"/>
      </w:pPr>
      <w:r>
        <w:rPr>
          <w:rStyle w:val="Strong"/>
        </w:rPr>
        <w:t>Practical implications.</w:t>
      </w:r>
      <w:r>
        <w:br/>
        <w:t xml:space="preserve">The philosophical divide between decision-focused and robust approaches has concrete methodological implications. In data-rich environments with stable and well-specified cost structures, decision-focused learning can yield substantial gains by tailoring predictions to the aspects of uncertainty that most affect downstream performance. Conversely, in settings characterized by structural change, model misspecification, or limited data, robust or </w:t>
      </w:r>
      <w:proofErr w:type="spellStart"/>
      <w:r>
        <w:t>distributionally</w:t>
      </w:r>
      <w:proofErr w:type="spellEnd"/>
      <w:r>
        <w:t xml:space="preserve"> robust formulations provide a more prudent hedge against the fragility of decision-aware learning (Bertsimas et al. 2019; </w:t>
      </w:r>
      <w:proofErr w:type="spellStart"/>
      <w:r>
        <w:t>Esfahani</w:t>
      </w:r>
      <w:proofErr w:type="spellEnd"/>
      <w:r>
        <w:t xml:space="preserve"> and Kuhn 2018). In practice, the choice between the two should reflect not only the availability of predictive accuracy but also the decision maker’s tolerance for model risk and the degree of confidence in the operational objective itself. As such, the trade-off is less about algorithmic preference than about epistemic stance—whether one assumes that the decision model is essentially correct and should guide learning, or that it is approximate and therefore must be protected from overcommitment to any single predictive representation.</w:t>
      </w:r>
    </w:p>
    <w:p w14:paraId="433C7ECF" w14:textId="77777777" w:rsidR="00EE045D" w:rsidRDefault="00EE045D" w:rsidP="00EE045D">
      <w:r>
        <w:pict w14:anchorId="27B6B45C">
          <v:rect id="_x0000_i1036" style="width:0;height:1.5pt" o:hralign="center" o:hrstd="t" o:hr="t" fillcolor="#a0a0a0" stroked="f"/>
        </w:pict>
      </w:r>
    </w:p>
    <w:p w14:paraId="02D99B9A" w14:textId="77777777" w:rsidR="00EE045D" w:rsidRDefault="00EE045D" w:rsidP="00EE045D">
      <w:pPr>
        <w:pStyle w:val="Heading3"/>
      </w:pPr>
      <w:r>
        <w:t>Additional references to complement the above:</w:t>
      </w:r>
    </w:p>
    <w:p w14:paraId="71331299" w14:textId="77777777" w:rsidR="00EE045D" w:rsidRDefault="00EE045D" w:rsidP="00EE045D">
      <w:pPr>
        <w:pStyle w:val="NormalWeb"/>
        <w:numPr>
          <w:ilvl w:val="0"/>
          <w:numId w:val="13"/>
        </w:numPr>
      </w:pPr>
      <w:r>
        <w:t xml:space="preserve">Bertsimas, D., Gupta, V., &amp; Kallus, N. (2019). “Data-driven robust optimization.” </w:t>
      </w:r>
      <w:r>
        <w:rPr>
          <w:rStyle w:val="Emphasis"/>
        </w:rPr>
        <w:t>Mathematical Programming</w:t>
      </w:r>
      <w:r>
        <w:t>, 167(2), 235–292.</w:t>
      </w:r>
    </w:p>
    <w:p w14:paraId="4F5D6581" w14:textId="77777777" w:rsidR="00EE045D" w:rsidRDefault="00EE045D" w:rsidP="00EE045D">
      <w:pPr>
        <w:pStyle w:val="NormalWeb"/>
        <w:numPr>
          <w:ilvl w:val="0"/>
          <w:numId w:val="13"/>
        </w:numPr>
      </w:pPr>
      <w:proofErr w:type="spellStart"/>
      <w:r>
        <w:t>Esfahani</w:t>
      </w:r>
      <w:proofErr w:type="spellEnd"/>
      <w:r>
        <w:t xml:space="preserve">, P. M., &amp; Kuhn, D. (2018). “Data-driven </w:t>
      </w:r>
      <w:proofErr w:type="spellStart"/>
      <w:r>
        <w:t>distributionally</w:t>
      </w:r>
      <w:proofErr w:type="spellEnd"/>
      <w:r>
        <w:t xml:space="preserve"> robust optimization using the Wasserstein metric: performance guarantees and tractable reformulations.” </w:t>
      </w:r>
      <w:r>
        <w:rPr>
          <w:rStyle w:val="Emphasis"/>
        </w:rPr>
        <w:t>Mathematical Programming</w:t>
      </w:r>
      <w:r>
        <w:t>, 171(1–2), 115–166.</w:t>
      </w:r>
    </w:p>
    <w:p w14:paraId="20F42320" w14:textId="77777777" w:rsidR="002B73A9" w:rsidRPr="002B73A9" w:rsidRDefault="002B73A9" w:rsidP="002B73A9">
      <w:pPr>
        <w:spacing w:before="100" w:beforeAutospacing="1" w:after="100" w:afterAutospacing="1"/>
        <w:rPr>
          <w:rFonts w:ascii="Times New Roman" w:eastAsia="Times New Roman" w:hAnsi="Times New Roman" w:cs="Times New Roman"/>
          <w:szCs w:val="24"/>
        </w:rPr>
      </w:pPr>
      <w:r w:rsidRPr="002B73A9">
        <w:rPr>
          <w:rFonts w:ascii="Times New Roman" w:eastAsia="Times New Roman" w:hAnsi="Times New Roman" w:cs="Times New Roman"/>
          <w:b/>
          <w:bCs/>
          <w:szCs w:val="24"/>
        </w:rPr>
        <w:t>Bootstrapped SAA as implicit distributional robustness.</w:t>
      </w:r>
      <w:r w:rsidRPr="002B73A9">
        <w:rPr>
          <w:rFonts w:ascii="Times New Roman" w:eastAsia="Times New Roman" w:hAnsi="Times New Roman" w:cs="Times New Roman"/>
          <w:szCs w:val="24"/>
        </w:rPr>
        <w:br/>
        <w:t xml:space="preserve">An alternative to explicit </w:t>
      </w:r>
      <w:proofErr w:type="spellStart"/>
      <w:r w:rsidRPr="002B73A9">
        <w:rPr>
          <w:rFonts w:ascii="Times New Roman" w:eastAsia="Times New Roman" w:hAnsi="Times New Roman" w:cs="Times New Roman"/>
          <w:szCs w:val="24"/>
        </w:rPr>
        <w:t>distributionally</w:t>
      </w:r>
      <w:proofErr w:type="spellEnd"/>
      <w:r w:rsidRPr="002B73A9">
        <w:rPr>
          <w:rFonts w:ascii="Times New Roman" w:eastAsia="Times New Roman" w:hAnsi="Times New Roman" w:cs="Times New Roman"/>
          <w:szCs w:val="24"/>
        </w:rPr>
        <w:t xml:space="preserve"> robust formulations is to propagate predictive uncertainty through bootstrapped scenario generation and solve the resulting problem via Sample Average Approximation (SAA). In this approach, resampling the historical data produces an ensemble of empirical distributions whose variability reflects sampling error in the estimated model. Solving the optimization problem over the aggregated bootstrap scenarios thus yields a decision that performs well across a spectrum of plausible distributions, effectively conferring a form of implicit robustness. Although such bootstrapped SAA schemes lack the formal ambiguity sets and worst-case guarantees of </w:t>
      </w:r>
      <w:proofErr w:type="spellStart"/>
      <w:r w:rsidRPr="002B73A9">
        <w:rPr>
          <w:rFonts w:ascii="Times New Roman" w:eastAsia="Times New Roman" w:hAnsi="Times New Roman" w:cs="Times New Roman"/>
          <w:szCs w:val="24"/>
        </w:rPr>
        <w:t>distributionally</w:t>
      </w:r>
      <w:proofErr w:type="spellEnd"/>
      <w:r w:rsidRPr="002B73A9">
        <w:rPr>
          <w:rFonts w:ascii="Times New Roman" w:eastAsia="Times New Roman" w:hAnsi="Times New Roman" w:cs="Times New Roman"/>
          <w:szCs w:val="24"/>
        </w:rPr>
        <w:t xml:space="preserve"> robust optimization, they approximate the same underlying intent—hedging against estimation error and model </w:t>
      </w:r>
      <w:r w:rsidRPr="002B73A9">
        <w:rPr>
          <w:rFonts w:ascii="Times New Roman" w:eastAsia="Times New Roman" w:hAnsi="Times New Roman" w:cs="Times New Roman"/>
          <w:szCs w:val="24"/>
        </w:rPr>
        <w:lastRenderedPageBreak/>
        <w:t xml:space="preserve">misspecification by broadening the support of the empirical distribution. In practice, this simulation-based approach can be computationally simpler and more transparent, while achieving much of the practical protection that motivates explicit DRO formulations (cf. </w:t>
      </w:r>
      <w:proofErr w:type="spellStart"/>
      <w:r w:rsidRPr="002B73A9">
        <w:rPr>
          <w:rFonts w:ascii="Times New Roman" w:eastAsia="Times New Roman" w:hAnsi="Times New Roman" w:cs="Times New Roman"/>
          <w:szCs w:val="24"/>
        </w:rPr>
        <w:t>Efron</w:t>
      </w:r>
      <w:proofErr w:type="spellEnd"/>
      <w:r w:rsidRPr="002B73A9">
        <w:rPr>
          <w:rFonts w:ascii="Times New Roman" w:eastAsia="Times New Roman" w:hAnsi="Times New Roman" w:cs="Times New Roman"/>
          <w:szCs w:val="24"/>
        </w:rPr>
        <w:t xml:space="preserve"> and </w:t>
      </w:r>
      <w:proofErr w:type="spellStart"/>
      <w:r w:rsidRPr="002B73A9">
        <w:rPr>
          <w:rFonts w:ascii="Times New Roman" w:eastAsia="Times New Roman" w:hAnsi="Times New Roman" w:cs="Times New Roman"/>
          <w:szCs w:val="24"/>
        </w:rPr>
        <w:t>Tibshirani</w:t>
      </w:r>
      <w:proofErr w:type="spellEnd"/>
      <w:r w:rsidRPr="002B73A9">
        <w:rPr>
          <w:rFonts w:ascii="Times New Roman" w:eastAsia="Times New Roman" w:hAnsi="Times New Roman" w:cs="Times New Roman"/>
          <w:szCs w:val="24"/>
        </w:rPr>
        <w:t xml:space="preserve"> 1994; Shapiro, </w:t>
      </w:r>
      <w:proofErr w:type="spellStart"/>
      <w:r w:rsidRPr="002B73A9">
        <w:rPr>
          <w:rFonts w:ascii="Times New Roman" w:eastAsia="Times New Roman" w:hAnsi="Times New Roman" w:cs="Times New Roman"/>
          <w:szCs w:val="24"/>
        </w:rPr>
        <w:t>Dentcheva</w:t>
      </w:r>
      <w:proofErr w:type="spellEnd"/>
      <w:r w:rsidRPr="002B73A9">
        <w:rPr>
          <w:rFonts w:ascii="Times New Roman" w:eastAsia="Times New Roman" w:hAnsi="Times New Roman" w:cs="Times New Roman"/>
          <w:szCs w:val="24"/>
        </w:rPr>
        <w:t xml:space="preserve">, and </w:t>
      </w:r>
      <w:proofErr w:type="spellStart"/>
      <w:r w:rsidRPr="002B73A9">
        <w:rPr>
          <w:rFonts w:ascii="Times New Roman" w:eastAsia="Times New Roman" w:hAnsi="Times New Roman" w:cs="Times New Roman"/>
          <w:szCs w:val="24"/>
        </w:rPr>
        <w:t>Ruszczyński</w:t>
      </w:r>
      <w:proofErr w:type="spellEnd"/>
      <w:r w:rsidRPr="002B73A9">
        <w:rPr>
          <w:rFonts w:ascii="Times New Roman" w:eastAsia="Times New Roman" w:hAnsi="Times New Roman" w:cs="Times New Roman"/>
          <w:szCs w:val="24"/>
        </w:rPr>
        <w:t xml:space="preserve"> 2021).</w:t>
      </w:r>
    </w:p>
    <w:p w14:paraId="50F451AC" w14:textId="77777777" w:rsidR="002B73A9" w:rsidRPr="002B73A9" w:rsidRDefault="002B73A9" w:rsidP="002B73A9">
      <w:pPr>
        <w:spacing w:before="0"/>
        <w:rPr>
          <w:rFonts w:ascii="Times New Roman" w:eastAsia="Times New Roman" w:hAnsi="Times New Roman" w:cs="Times New Roman"/>
          <w:szCs w:val="24"/>
        </w:rPr>
      </w:pPr>
      <w:r w:rsidRPr="002B73A9">
        <w:rPr>
          <w:rFonts w:ascii="Times New Roman" w:eastAsia="Times New Roman" w:hAnsi="Times New Roman" w:cs="Times New Roman"/>
          <w:szCs w:val="24"/>
        </w:rPr>
        <w:pict w14:anchorId="72E04641">
          <v:rect id="_x0000_i1038" style="width:0;height:1.5pt" o:hralign="center" o:hrstd="t" o:hr="t" fillcolor="#a0a0a0" stroked="f"/>
        </w:pict>
      </w:r>
    </w:p>
    <w:p w14:paraId="47EE2586" w14:textId="77777777" w:rsidR="002B73A9" w:rsidRPr="002B73A9" w:rsidRDefault="002B73A9" w:rsidP="002B73A9">
      <w:pPr>
        <w:spacing w:before="100" w:beforeAutospacing="1" w:after="100" w:afterAutospacing="1"/>
        <w:rPr>
          <w:rFonts w:ascii="Times New Roman" w:eastAsia="Times New Roman" w:hAnsi="Times New Roman" w:cs="Times New Roman"/>
          <w:szCs w:val="24"/>
        </w:rPr>
      </w:pPr>
      <w:r w:rsidRPr="002B73A9">
        <w:rPr>
          <w:rFonts w:ascii="Times New Roman" w:eastAsia="Times New Roman" w:hAnsi="Times New Roman" w:cs="Times New Roman"/>
          <w:b/>
          <w:bCs/>
          <w:szCs w:val="24"/>
        </w:rPr>
        <w:t>References</w:t>
      </w:r>
    </w:p>
    <w:p w14:paraId="1622710E" w14:textId="77777777" w:rsidR="002B73A9" w:rsidRPr="002B73A9" w:rsidRDefault="002B73A9" w:rsidP="002B73A9">
      <w:pPr>
        <w:numPr>
          <w:ilvl w:val="0"/>
          <w:numId w:val="14"/>
        </w:numPr>
        <w:spacing w:before="100" w:beforeAutospacing="1" w:after="100" w:afterAutospacing="1"/>
        <w:rPr>
          <w:rFonts w:ascii="Times New Roman" w:eastAsia="Times New Roman" w:hAnsi="Times New Roman" w:cs="Times New Roman"/>
          <w:szCs w:val="24"/>
        </w:rPr>
      </w:pPr>
      <w:proofErr w:type="spellStart"/>
      <w:r w:rsidRPr="002B73A9">
        <w:rPr>
          <w:rFonts w:ascii="Times New Roman" w:eastAsia="Times New Roman" w:hAnsi="Times New Roman" w:cs="Times New Roman"/>
          <w:szCs w:val="24"/>
        </w:rPr>
        <w:t>Efron</w:t>
      </w:r>
      <w:proofErr w:type="spellEnd"/>
      <w:r w:rsidRPr="002B73A9">
        <w:rPr>
          <w:rFonts w:ascii="Times New Roman" w:eastAsia="Times New Roman" w:hAnsi="Times New Roman" w:cs="Times New Roman"/>
          <w:szCs w:val="24"/>
        </w:rPr>
        <w:t xml:space="preserve">, B., &amp; </w:t>
      </w:r>
      <w:proofErr w:type="spellStart"/>
      <w:r w:rsidRPr="002B73A9">
        <w:rPr>
          <w:rFonts w:ascii="Times New Roman" w:eastAsia="Times New Roman" w:hAnsi="Times New Roman" w:cs="Times New Roman"/>
          <w:szCs w:val="24"/>
        </w:rPr>
        <w:t>Tibshirani</w:t>
      </w:r>
      <w:proofErr w:type="spellEnd"/>
      <w:r w:rsidRPr="002B73A9">
        <w:rPr>
          <w:rFonts w:ascii="Times New Roman" w:eastAsia="Times New Roman" w:hAnsi="Times New Roman" w:cs="Times New Roman"/>
          <w:szCs w:val="24"/>
        </w:rPr>
        <w:t xml:space="preserve">, R. J. (1994). </w:t>
      </w:r>
      <w:r w:rsidRPr="002B73A9">
        <w:rPr>
          <w:rFonts w:ascii="Times New Roman" w:eastAsia="Times New Roman" w:hAnsi="Times New Roman" w:cs="Times New Roman"/>
          <w:i/>
          <w:iCs/>
          <w:szCs w:val="24"/>
        </w:rPr>
        <w:t>An Introduction to the Bootstrap.</w:t>
      </w:r>
      <w:r w:rsidRPr="002B73A9">
        <w:rPr>
          <w:rFonts w:ascii="Times New Roman" w:eastAsia="Times New Roman" w:hAnsi="Times New Roman" w:cs="Times New Roman"/>
          <w:szCs w:val="24"/>
        </w:rPr>
        <w:t xml:space="preserve"> Chapman &amp; Hall/CRC.</w:t>
      </w:r>
    </w:p>
    <w:p w14:paraId="4257E4BA" w14:textId="77777777" w:rsidR="002B73A9" w:rsidRPr="002B73A9" w:rsidRDefault="002B73A9" w:rsidP="002B73A9">
      <w:pPr>
        <w:numPr>
          <w:ilvl w:val="0"/>
          <w:numId w:val="14"/>
        </w:numPr>
        <w:spacing w:before="100" w:beforeAutospacing="1" w:after="100" w:afterAutospacing="1"/>
        <w:rPr>
          <w:rFonts w:ascii="Times New Roman" w:eastAsia="Times New Roman" w:hAnsi="Times New Roman" w:cs="Times New Roman"/>
          <w:szCs w:val="24"/>
        </w:rPr>
      </w:pPr>
      <w:r w:rsidRPr="002B73A9">
        <w:rPr>
          <w:rFonts w:ascii="Times New Roman" w:eastAsia="Times New Roman" w:hAnsi="Times New Roman" w:cs="Times New Roman"/>
          <w:szCs w:val="24"/>
          <w:lang w:val="it-IT"/>
        </w:rPr>
        <w:t xml:space="preserve">Shapiro, A., </w:t>
      </w:r>
      <w:proofErr w:type="spellStart"/>
      <w:r w:rsidRPr="002B73A9">
        <w:rPr>
          <w:rFonts w:ascii="Times New Roman" w:eastAsia="Times New Roman" w:hAnsi="Times New Roman" w:cs="Times New Roman"/>
          <w:szCs w:val="24"/>
          <w:lang w:val="it-IT"/>
        </w:rPr>
        <w:t>Dentcheva</w:t>
      </w:r>
      <w:proofErr w:type="spellEnd"/>
      <w:r w:rsidRPr="002B73A9">
        <w:rPr>
          <w:rFonts w:ascii="Times New Roman" w:eastAsia="Times New Roman" w:hAnsi="Times New Roman" w:cs="Times New Roman"/>
          <w:szCs w:val="24"/>
          <w:lang w:val="it-IT"/>
        </w:rPr>
        <w:t xml:space="preserve">, D., &amp; </w:t>
      </w:r>
      <w:proofErr w:type="spellStart"/>
      <w:r w:rsidRPr="002B73A9">
        <w:rPr>
          <w:rFonts w:ascii="Times New Roman" w:eastAsia="Times New Roman" w:hAnsi="Times New Roman" w:cs="Times New Roman"/>
          <w:szCs w:val="24"/>
          <w:lang w:val="it-IT"/>
        </w:rPr>
        <w:t>Ruszczyński</w:t>
      </w:r>
      <w:proofErr w:type="spellEnd"/>
      <w:r w:rsidRPr="002B73A9">
        <w:rPr>
          <w:rFonts w:ascii="Times New Roman" w:eastAsia="Times New Roman" w:hAnsi="Times New Roman" w:cs="Times New Roman"/>
          <w:szCs w:val="24"/>
          <w:lang w:val="it-IT"/>
        </w:rPr>
        <w:t xml:space="preserve">, A. (2021). </w:t>
      </w:r>
      <w:r w:rsidRPr="002B73A9">
        <w:rPr>
          <w:rFonts w:ascii="Times New Roman" w:eastAsia="Times New Roman" w:hAnsi="Times New Roman" w:cs="Times New Roman"/>
          <w:i/>
          <w:iCs/>
          <w:szCs w:val="24"/>
        </w:rPr>
        <w:t>Lectures on Stochastic Programming: Modeling and Theory</w:t>
      </w:r>
      <w:r w:rsidRPr="002B73A9">
        <w:rPr>
          <w:rFonts w:ascii="Times New Roman" w:eastAsia="Times New Roman" w:hAnsi="Times New Roman" w:cs="Times New Roman"/>
          <w:szCs w:val="24"/>
        </w:rPr>
        <w:t xml:space="preserve"> (3rd ed.). SIAM.</w:t>
      </w:r>
    </w:p>
    <w:p w14:paraId="1D716027" w14:textId="5FDB1060" w:rsidR="0082067F" w:rsidRDefault="0082067F" w:rsidP="00EE045D">
      <w:pPr>
        <w:pStyle w:val="NormalWeb"/>
        <w:rPr>
          <w:rFonts w:ascii="Aptos Light" w:hAnsi="Aptos Light"/>
        </w:rPr>
      </w:pPr>
    </w:p>
    <w:p w14:paraId="2D50DEE4" w14:textId="77777777" w:rsidR="004944FF" w:rsidRPr="004944FF" w:rsidRDefault="004944FF" w:rsidP="004944FF">
      <w:pPr>
        <w:spacing w:before="100" w:beforeAutospacing="1" w:after="100" w:afterAutospacing="1"/>
        <w:rPr>
          <w:rFonts w:ascii="Times New Roman" w:eastAsia="Times New Roman" w:hAnsi="Times New Roman" w:cs="Times New Roman"/>
          <w:szCs w:val="24"/>
        </w:rPr>
      </w:pPr>
      <w:r w:rsidRPr="004944FF">
        <w:rPr>
          <w:rFonts w:ascii="Times New Roman" w:eastAsia="Times New Roman" w:hAnsi="Times New Roman" w:cs="Times New Roman"/>
          <w:b/>
          <w:bCs/>
          <w:szCs w:val="24"/>
        </w:rPr>
        <w:t>Application to time-series forecasting.</w:t>
      </w:r>
      <w:r w:rsidRPr="004944FF">
        <w:rPr>
          <w:rFonts w:ascii="Times New Roman" w:eastAsia="Times New Roman" w:hAnsi="Times New Roman" w:cs="Times New Roman"/>
          <w:szCs w:val="24"/>
        </w:rPr>
        <w:br/>
        <w:t xml:space="preserve">In time-series settings, bootstrapped SAA acquires additional interpretive force. Resampling the residuals or blocks of observations generates alternative realizations of the underlying stochastic process, thereby capturing both estimation error in model parameters and uncertainty about temporal dependence. Each bootstrapped forecast trajectory can be viewed as a plausible future consistent with the observed dynamics, and optimization across their ensemble yields policies that are less sensitive to transient fluctuations or structural breaks. In effect, the bootstrap extends the empirical support of the predictive distribution along the temporal dimension, producing a data-driven approximation of the ambiguity sets commonly used in </w:t>
      </w:r>
      <w:proofErr w:type="spellStart"/>
      <w:r w:rsidRPr="004944FF">
        <w:rPr>
          <w:rFonts w:ascii="Times New Roman" w:eastAsia="Times New Roman" w:hAnsi="Times New Roman" w:cs="Times New Roman"/>
          <w:szCs w:val="24"/>
        </w:rPr>
        <w:t>distributionally</w:t>
      </w:r>
      <w:proofErr w:type="spellEnd"/>
      <w:r w:rsidRPr="004944FF">
        <w:rPr>
          <w:rFonts w:ascii="Times New Roman" w:eastAsia="Times New Roman" w:hAnsi="Times New Roman" w:cs="Times New Roman"/>
          <w:szCs w:val="24"/>
        </w:rPr>
        <w:t xml:space="preserve"> robust optimization. This alignment between resampling-based uncertainty propagation and robust optimization principles makes the approach particularly attractive when analytical characterization of forecast uncertainty is intractable or when the decision environment evolves faster than formal DRO calibration would allow (see </w:t>
      </w:r>
      <w:proofErr w:type="spellStart"/>
      <w:r w:rsidRPr="004944FF">
        <w:rPr>
          <w:rFonts w:ascii="Times New Roman" w:eastAsia="Times New Roman" w:hAnsi="Times New Roman" w:cs="Times New Roman"/>
          <w:szCs w:val="24"/>
        </w:rPr>
        <w:t>Politis</w:t>
      </w:r>
      <w:proofErr w:type="spellEnd"/>
      <w:r w:rsidRPr="004944FF">
        <w:rPr>
          <w:rFonts w:ascii="Times New Roman" w:eastAsia="Times New Roman" w:hAnsi="Times New Roman" w:cs="Times New Roman"/>
          <w:szCs w:val="24"/>
        </w:rPr>
        <w:t xml:space="preserve"> and Romano 1994; </w:t>
      </w:r>
      <w:proofErr w:type="spellStart"/>
      <w:r w:rsidRPr="004944FF">
        <w:rPr>
          <w:rFonts w:ascii="Times New Roman" w:eastAsia="Times New Roman" w:hAnsi="Times New Roman" w:cs="Times New Roman"/>
          <w:szCs w:val="24"/>
        </w:rPr>
        <w:t>Paparoditis</w:t>
      </w:r>
      <w:proofErr w:type="spellEnd"/>
      <w:r w:rsidRPr="004944FF">
        <w:rPr>
          <w:rFonts w:ascii="Times New Roman" w:eastAsia="Times New Roman" w:hAnsi="Times New Roman" w:cs="Times New Roman"/>
          <w:szCs w:val="24"/>
        </w:rPr>
        <w:t xml:space="preserve"> and </w:t>
      </w:r>
      <w:proofErr w:type="spellStart"/>
      <w:r w:rsidRPr="004944FF">
        <w:rPr>
          <w:rFonts w:ascii="Times New Roman" w:eastAsia="Times New Roman" w:hAnsi="Times New Roman" w:cs="Times New Roman"/>
          <w:szCs w:val="24"/>
        </w:rPr>
        <w:t>Politis</w:t>
      </w:r>
      <w:proofErr w:type="spellEnd"/>
      <w:r w:rsidRPr="004944FF">
        <w:rPr>
          <w:rFonts w:ascii="Times New Roman" w:eastAsia="Times New Roman" w:hAnsi="Times New Roman" w:cs="Times New Roman"/>
          <w:szCs w:val="24"/>
        </w:rPr>
        <w:t xml:space="preserve"> 2001).</w:t>
      </w:r>
    </w:p>
    <w:p w14:paraId="12838954" w14:textId="77777777" w:rsidR="004944FF" w:rsidRPr="004944FF" w:rsidRDefault="004944FF" w:rsidP="004944FF">
      <w:pPr>
        <w:spacing w:before="0"/>
        <w:rPr>
          <w:rFonts w:ascii="Times New Roman" w:eastAsia="Times New Roman" w:hAnsi="Times New Roman" w:cs="Times New Roman"/>
          <w:szCs w:val="24"/>
        </w:rPr>
      </w:pPr>
      <w:r w:rsidRPr="004944FF">
        <w:rPr>
          <w:rFonts w:ascii="Times New Roman" w:eastAsia="Times New Roman" w:hAnsi="Times New Roman" w:cs="Times New Roman"/>
          <w:szCs w:val="24"/>
        </w:rPr>
        <w:pict w14:anchorId="33D5D4C8">
          <v:rect id="_x0000_i1040" style="width:0;height:1.5pt" o:hralign="center" o:hrstd="t" o:hr="t" fillcolor="#a0a0a0" stroked="f"/>
        </w:pict>
      </w:r>
    </w:p>
    <w:p w14:paraId="5B380D57" w14:textId="77777777" w:rsidR="004944FF" w:rsidRPr="004944FF" w:rsidRDefault="004944FF" w:rsidP="004944FF">
      <w:pPr>
        <w:spacing w:before="100" w:beforeAutospacing="1" w:after="100" w:afterAutospacing="1"/>
        <w:rPr>
          <w:rFonts w:ascii="Times New Roman" w:eastAsia="Times New Roman" w:hAnsi="Times New Roman" w:cs="Times New Roman"/>
          <w:szCs w:val="24"/>
        </w:rPr>
      </w:pPr>
      <w:r w:rsidRPr="004944FF">
        <w:rPr>
          <w:rFonts w:ascii="Times New Roman" w:eastAsia="Times New Roman" w:hAnsi="Times New Roman" w:cs="Times New Roman"/>
          <w:b/>
          <w:bCs/>
          <w:szCs w:val="24"/>
        </w:rPr>
        <w:t>Additional references</w:t>
      </w:r>
    </w:p>
    <w:p w14:paraId="1064BACB" w14:textId="77777777" w:rsidR="004944FF" w:rsidRPr="004944FF" w:rsidRDefault="004944FF" w:rsidP="004944FF">
      <w:pPr>
        <w:numPr>
          <w:ilvl w:val="0"/>
          <w:numId w:val="15"/>
        </w:numPr>
        <w:spacing w:before="100" w:beforeAutospacing="1" w:after="100" w:afterAutospacing="1"/>
        <w:rPr>
          <w:rFonts w:ascii="Times New Roman" w:eastAsia="Times New Roman" w:hAnsi="Times New Roman" w:cs="Times New Roman"/>
          <w:szCs w:val="24"/>
        </w:rPr>
      </w:pPr>
      <w:r w:rsidRPr="004944FF">
        <w:rPr>
          <w:rFonts w:ascii="Times New Roman" w:eastAsia="Times New Roman" w:hAnsi="Times New Roman" w:cs="Times New Roman"/>
          <w:szCs w:val="24"/>
          <w:lang w:val="it-IT"/>
        </w:rPr>
        <w:t xml:space="preserve">Politis, D. N., &amp; Romano, J. P. (1994). </w:t>
      </w:r>
      <w:r w:rsidRPr="004944FF">
        <w:rPr>
          <w:rFonts w:ascii="Times New Roman" w:eastAsia="Times New Roman" w:hAnsi="Times New Roman" w:cs="Times New Roman"/>
          <w:szCs w:val="24"/>
        </w:rPr>
        <w:t xml:space="preserve">“The stationary bootstrap.” </w:t>
      </w:r>
      <w:r w:rsidRPr="004944FF">
        <w:rPr>
          <w:rFonts w:ascii="Times New Roman" w:eastAsia="Times New Roman" w:hAnsi="Times New Roman" w:cs="Times New Roman"/>
          <w:i/>
          <w:iCs/>
          <w:szCs w:val="24"/>
        </w:rPr>
        <w:t>Journal of the American Statistical Association</w:t>
      </w:r>
      <w:r w:rsidRPr="004944FF">
        <w:rPr>
          <w:rFonts w:ascii="Times New Roman" w:eastAsia="Times New Roman" w:hAnsi="Times New Roman" w:cs="Times New Roman"/>
          <w:szCs w:val="24"/>
        </w:rPr>
        <w:t>, 89(428), 1303–1313.</w:t>
      </w:r>
    </w:p>
    <w:p w14:paraId="035EBEB7" w14:textId="77777777" w:rsidR="004944FF" w:rsidRPr="004944FF" w:rsidRDefault="004944FF" w:rsidP="004944FF">
      <w:pPr>
        <w:numPr>
          <w:ilvl w:val="0"/>
          <w:numId w:val="15"/>
        </w:numPr>
        <w:spacing w:before="100" w:beforeAutospacing="1" w:after="100" w:afterAutospacing="1"/>
        <w:rPr>
          <w:rFonts w:ascii="Times New Roman" w:eastAsia="Times New Roman" w:hAnsi="Times New Roman" w:cs="Times New Roman"/>
          <w:szCs w:val="24"/>
        </w:rPr>
      </w:pPr>
      <w:proofErr w:type="spellStart"/>
      <w:r w:rsidRPr="004944FF">
        <w:rPr>
          <w:rFonts w:ascii="Times New Roman" w:eastAsia="Times New Roman" w:hAnsi="Times New Roman" w:cs="Times New Roman"/>
          <w:szCs w:val="24"/>
        </w:rPr>
        <w:t>Paparoditis</w:t>
      </w:r>
      <w:proofErr w:type="spellEnd"/>
      <w:r w:rsidRPr="004944FF">
        <w:rPr>
          <w:rFonts w:ascii="Times New Roman" w:eastAsia="Times New Roman" w:hAnsi="Times New Roman" w:cs="Times New Roman"/>
          <w:szCs w:val="24"/>
        </w:rPr>
        <w:t xml:space="preserve">, E., &amp; </w:t>
      </w:r>
      <w:proofErr w:type="spellStart"/>
      <w:r w:rsidRPr="004944FF">
        <w:rPr>
          <w:rFonts w:ascii="Times New Roman" w:eastAsia="Times New Roman" w:hAnsi="Times New Roman" w:cs="Times New Roman"/>
          <w:szCs w:val="24"/>
        </w:rPr>
        <w:t>Politis</w:t>
      </w:r>
      <w:proofErr w:type="spellEnd"/>
      <w:r w:rsidRPr="004944FF">
        <w:rPr>
          <w:rFonts w:ascii="Times New Roman" w:eastAsia="Times New Roman" w:hAnsi="Times New Roman" w:cs="Times New Roman"/>
          <w:szCs w:val="24"/>
        </w:rPr>
        <w:t xml:space="preserve">, D. N. (2001). “Tapered block bootstrap.” </w:t>
      </w:r>
      <w:proofErr w:type="spellStart"/>
      <w:r w:rsidRPr="004944FF">
        <w:rPr>
          <w:rFonts w:ascii="Times New Roman" w:eastAsia="Times New Roman" w:hAnsi="Times New Roman" w:cs="Times New Roman"/>
          <w:i/>
          <w:iCs/>
          <w:szCs w:val="24"/>
        </w:rPr>
        <w:t>Biometrika</w:t>
      </w:r>
      <w:proofErr w:type="spellEnd"/>
      <w:r w:rsidRPr="004944FF">
        <w:rPr>
          <w:rFonts w:ascii="Times New Roman" w:eastAsia="Times New Roman" w:hAnsi="Times New Roman" w:cs="Times New Roman"/>
          <w:szCs w:val="24"/>
        </w:rPr>
        <w:t>, 88(4), 1105–1119.</w:t>
      </w:r>
    </w:p>
    <w:p w14:paraId="72101E65" w14:textId="77777777" w:rsidR="002B73A9" w:rsidRDefault="002B73A9" w:rsidP="00EE045D">
      <w:pPr>
        <w:pStyle w:val="NormalWeb"/>
        <w:rPr>
          <w:rFonts w:ascii="Aptos Light" w:hAnsi="Aptos Light"/>
        </w:rPr>
      </w:pPr>
    </w:p>
    <w:p w14:paraId="41C9C50F" w14:textId="77777777" w:rsidR="001A2BED" w:rsidRPr="00A86180" w:rsidRDefault="001A2BED" w:rsidP="001A2BED">
      <w:pPr>
        <w:pStyle w:val="NormalWeb"/>
        <w:ind w:left="720"/>
        <w:rPr>
          <w:rFonts w:ascii="Aptos Light" w:hAnsi="Aptos Light"/>
        </w:rPr>
      </w:pPr>
    </w:p>
    <w:sectPr w:rsidR="001A2BED" w:rsidRPr="00A86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71D"/>
    <w:multiLevelType w:val="multilevel"/>
    <w:tmpl w:val="B20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73EC1"/>
    <w:multiLevelType w:val="multilevel"/>
    <w:tmpl w:val="41B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D0549"/>
    <w:multiLevelType w:val="multilevel"/>
    <w:tmpl w:val="F7F2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957AF"/>
    <w:multiLevelType w:val="multilevel"/>
    <w:tmpl w:val="3A60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F153F"/>
    <w:multiLevelType w:val="multilevel"/>
    <w:tmpl w:val="B276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518CF"/>
    <w:multiLevelType w:val="multilevel"/>
    <w:tmpl w:val="D36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94636"/>
    <w:multiLevelType w:val="multilevel"/>
    <w:tmpl w:val="857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61605"/>
    <w:multiLevelType w:val="multilevel"/>
    <w:tmpl w:val="DBCC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C14AA"/>
    <w:multiLevelType w:val="multilevel"/>
    <w:tmpl w:val="DF1A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5799D"/>
    <w:multiLevelType w:val="multilevel"/>
    <w:tmpl w:val="B154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743D2"/>
    <w:multiLevelType w:val="multilevel"/>
    <w:tmpl w:val="245C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96559"/>
    <w:multiLevelType w:val="multilevel"/>
    <w:tmpl w:val="BA0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66848"/>
    <w:multiLevelType w:val="multilevel"/>
    <w:tmpl w:val="D1C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55773"/>
    <w:multiLevelType w:val="multilevel"/>
    <w:tmpl w:val="5986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D0A70"/>
    <w:multiLevelType w:val="multilevel"/>
    <w:tmpl w:val="493E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1"/>
  </w:num>
  <w:num w:numId="4">
    <w:abstractNumId w:val="6"/>
  </w:num>
  <w:num w:numId="5">
    <w:abstractNumId w:val="9"/>
  </w:num>
  <w:num w:numId="6">
    <w:abstractNumId w:val="5"/>
  </w:num>
  <w:num w:numId="7">
    <w:abstractNumId w:val="0"/>
  </w:num>
  <w:num w:numId="8">
    <w:abstractNumId w:val="13"/>
  </w:num>
  <w:num w:numId="9">
    <w:abstractNumId w:val="2"/>
  </w:num>
  <w:num w:numId="10">
    <w:abstractNumId w:val="4"/>
  </w:num>
  <w:num w:numId="11">
    <w:abstractNumId w:val="12"/>
  </w:num>
  <w:num w:numId="12">
    <w:abstractNumId w:val="3"/>
  </w:num>
  <w:num w:numId="13">
    <w:abstractNumId w:val="1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3F"/>
    <w:rsid w:val="00124CD2"/>
    <w:rsid w:val="001A2BED"/>
    <w:rsid w:val="00265CFC"/>
    <w:rsid w:val="002B73A9"/>
    <w:rsid w:val="00305904"/>
    <w:rsid w:val="00416D8D"/>
    <w:rsid w:val="0042466C"/>
    <w:rsid w:val="004365E5"/>
    <w:rsid w:val="00462D70"/>
    <w:rsid w:val="0049058E"/>
    <w:rsid w:val="004944FF"/>
    <w:rsid w:val="004E1F9F"/>
    <w:rsid w:val="004F4939"/>
    <w:rsid w:val="005F3017"/>
    <w:rsid w:val="00600E3F"/>
    <w:rsid w:val="006C1918"/>
    <w:rsid w:val="0082067F"/>
    <w:rsid w:val="008B7806"/>
    <w:rsid w:val="009664B2"/>
    <w:rsid w:val="00A86180"/>
    <w:rsid w:val="00C57E70"/>
    <w:rsid w:val="00D50A51"/>
    <w:rsid w:val="00D5595E"/>
    <w:rsid w:val="00D56751"/>
    <w:rsid w:val="00D85639"/>
    <w:rsid w:val="00DB172F"/>
    <w:rsid w:val="00E32E5A"/>
    <w:rsid w:val="00EE045D"/>
    <w:rsid w:val="00F0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B821"/>
  <w15:chartTrackingRefBased/>
  <w15:docId w15:val="{C11C571C-F96B-405B-B004-DEE54622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CFC"/>
    <w:pPr>
      <w:spacing w:before="120" w:after="0" w:line="240" w:lineRule="auto"/>
    </w:pPr>
    <w:rPr>
      <w:rFonts w:ascii="Aptos Light" w:hAnsi="Aptos Light"/>
      <w:sz w:val="24"/>
    </w:rPr>
  </w:style>
  <w:style w:type="paragraph" w:styleId="Heading1">
    <w:name w:val="heading 1"/>
    <w:basedOn w:val="Normal"/>
    <w:link w:val="Heading1Char"/>
    <w:uiPriority w:val="9"/>
    <w:qFormat/>
    <w:rsid w:val="00600E3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0E3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780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0E3F"/>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600E3F"/>
    <w:rPr>
      <w:i/>
      <w:iCs/>
    </w:rPr>
  </w:style>
  <w:style w:type="character" w:styleId="Strong">
    <w:name w:val="Strong"/>
    <w:basedOn w:val="DefaultParagraphFont"/>
    <w:uiPriority w:val="22"/>
    <w:qFormat/>
    <w:rsid w:val="00600E3F"/>
    <w:rPr>
      <w:b/>
      <w:bCs/>
    </w:rPr>
  </w:style>
  <w:style w:type="character" w:customStyle="1" w:styleId="ms-1">
    <w:name w:val="ms-1"/>
    <w:basedOn w:val="DefaultParagraphFont"/>
    <w:rsid w:val="00600E3F"/>
  </w:style>
  <w:style w:type="character" w:customStyle="1" w:styleId="max-w-15ch">
    <w:name w:val="max-w-[15ch]"/>
    <w:basedOn w:val="DefaultParagraphFont"/>
    <w:rsid w:val="00600E3F"/>
  </w:style>
  <w:style w:type="character" w:customStyle="1" w:styleId="-me-1">
    <w:name w:val="-me-1"/>
    <w:basedOn w:val="DefaultParagraphFont"/>
    <w:rsid w:val="00600E3F"/>
  </w:style>
  <w:style w:type="character" w:customStyle="1" w:styleId="Heading1Char">
    <w:name w:val="Heading 1 Char"/>
    <w:basedOn w:val="DefaultParagraphFont"/>
    <w:link w:val="Heading1"/>
    <w:uiPriority w:val="9"/>
    <w:rsid w:val="00600E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0E3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00E3F"/>
    <w:rPr>
      <w:color w:val="0000FF"/>
      <w:u w:val="single"/>
    </w:rPr>
  </w:style>
  <w:style w:type="character" w:customStyle="1" w:styleId="Heading3Char">
    <w:name w:val="Heading 3 Char"/>
    <w:basedOn w:val="DefaultParagraphFont"/>
    <w:link w:val="Heading3"/>
    <w:uiPriority w:val="9"/>
    <w:semiHidden/>
    <w:rsid w:val="008B7806"/>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8B7806"/>
  </w:style>
  <w:style w:type="character" w:customStyle="1" w:styleId="mop">
    <w:name w:val="mop"/>
    <w:basedOn w:val="DefaultParagraphFont"/>
    <w:rsid w:val="008B7806"/>
  </w:style>
  <w:style w:type="character" w:customStyle="1" w:styleId="mord">
    <w:name w:val="mord"/>
    <w:basedOn w:val="DefaultParagraphFont"/>
    <w:rsid w:val="008B7806"/>
  </w:style>
  <w:style w:type="character" w:customStyle="1" w:styleId="vlist-s">
    <w:name w:val="vlist-s"/>
    <w:basedOn w:val="DefaultParagraphFont"/>
    <w:rsid w:val="008B7806"/>
  </w:style>
  <w:style w:type="character" w:customStyle="1" w:styleId="mrel">
    <w:name w:val="mrel"/>
    <w:basedOn w:val="DefaultParagraphFont"/>
    <w:rsid w:val="008B7806"/>
  </w:style>
  <w:style w:type="character" w:customStyle="1" w:styleId="mopen">
    <w:name w:val="mopen"/>
    <w:basedOn w:val="DefaultParagraphFont"/>
    <w:rsid w:val="008B7806"/>
  </w:style>
  <w:style w:type="character" w:customStyle="1" w:styleId="mpunct">
    <w:name w:val="mpunct"/>
    <w:basedOn w:val="DefaultParagraphFont"/>
    <w:rsid w:val="008B7806"/>
  </w:style>
  <w:style w:type="character" w:customStyle="1" w:styleId="mclose">
    <w:name w:val="mclose"/>
    <w:basedOn w:val="DefaultParagraphFont"/>
    <w:rsid w:val="008B7806"/>
  </w:style>
  <w:style w:type="character" w:customStyle="1" w:styleId="minner">
    <w:name w:val="minner"/>
    <w:basedOn w:val="DefaultParagraphFont"/>
    <w:rsid w:val="00E32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56504">
      <w:bodyDiv w:val="1"/>
      <w:marLeft w:val="0"/>
      <w:marRight w:val="0"/>
      <w:marTop w:val="0"/>
      <w:marBottom w:val="0"/>
      <w:divBdr>
        <w:top w:val="none" w:sz="0" w:space="0" w:color="auto"/>
        <w:left w:val="none" w:sz="0" w:space="0" w:color="auto"/>
        <w:bottom w:val="none" w:sz="0" w:space="0" w:color="auto"/>
        <w:right w:val="none" w:sz="0" w:space="0" w:color="auto"/>
      </w:divBdr>
      <w:divsChild>
        <w:div w:id="1001934824">
          <w:marLeft w:val="0"/>
          <w:marRight w:val="0"/>
          <w:marTop w:val="0"/>
          <w:marBottom w:val="0"/>
          <w:divBdr>
            <w:top w:val="none" w:sz="0" w:space="0" w:color="auto"/>
            <w:left w:val="none" w:sz="0" w:space="0" w:color="auto"/>
            <w:bottom w:val="none" w:sz="0" w:space="0" w:color="auto"/>
            <w:right w:val="none" w:sz="0" w:space="0" w:color="auto"/>
          </w:divBdr>
          <w:divsChild>
            <w:div w:id="3831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6404">
      <w:bodyDiv w:val="1"/>
      <w:marLeft w:val="0"/>
      <w:marRight w:val="0"/>
      <w:marTop w:val="0"/>
      <w:marBottom w:val="0"/>
      <w:divBdr>
        <w:top w:val="none" w:sz="0" w:space="0" w:color="auto"/>
        <w:left w:val="none" w:sz="0" w:space="0" w:color="auto"/>
        <w:bottom w:val="none" w:sz="0" w:space="0" w:color="auto"/>
        <w:right w:val="none" w:sz="0" w:space="0" w:color="auto"/>
      </w:divBdr>
    </w:div>
    <w:div w:id="601381158">
      <w:bodyDiv w:val="1"/>
      <w:marLeft w:val="0"/>
      <w:marRight w:val="0"/>
      <w:marTop w:val="0"/>
      <w:marBottom w:val="0"/>
      <w:divBdr>
        <w:top w:val="none" w:sz="0" w:space="0" w:color="auto"/>
        <w:left w:val="none" w:sz="0" w:space="0" w:color="auto"/>
        <w:bottom w:val="none" w:sz="0" w:space="0" w:color="auto"/>
        <w:right w:val="none" w:sz="0" w:space="0" w:color="auto"/>
      </w:divBdr>
    </w:div>
    <w:div w:id="709763558">
      <w:bodyDiv w:val="1"/>
      <w:marLeft w:val="0"/>
      <w:marRight w:val="0"/>
      <w:marTop w:val="0"/>
      <w:marBottom w:val="0"/>
      <w:divBdr>
        <w:top w:val="none" w:sz="0" w:space="0" w:color="auto"/>
        <w:left w:val="none" w:sz="0" w:space="0" w:color="auto"/>
        <w:bottom w:val="none" w:sz="0" w:space="0" w:color="auto"/>
        <w:right w:val="none" w:sz="0" w:space="0" w:color="auto"/>
      </w:divBdr>
      <w:divsChild>
        <w:div w:id="721637689">
          <w:marLeft w:val="0"/>
          <w:marRight w:val="0"/>
          <w:marTop w:val="0"/>
          <w:marBottom w:val="0"/>
          <w:divBdr>
            <w:top w:val="none" w:sz="0" w:space="0" w:color="auto"/>
            <w:left w:val="none" w:sz="0" w:space="0" w:color="auto"/>
            <w:bottom w:val="none" w:sz="0" w:space="0" w:color="auto"/>
            <w:right w:val="none" w:sz="0" w:space="0" w:color="auto"/>
          </w:divBdr>
          <w:divsChild>
            <w:div w:id="14760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0194">
      <w:bodyDiv w:val="1"/>
      <w:marLeft w:val="0"/>
      <w:marRight w:val="0"/>
      <w:marTop w:val="0"/>
      <w:marBottom w:val="0"/>
      <w:divBdr>
        <w:top w:val="none" w:sz="0" w:space="0" w:color="auto"/>
        <w:left w:val="none" w:sz="0" w:space="0" w:color="auto"/>
        <w:bottom w:val="none" w:sz="0" w:space="0" w:color="auto"/>
        <w:right w:val="none" w:sz="0" w:space="0" w:color="auto"/>
      </w:divBdr>
    </w:div>
    <w:div w:id="1277251780">
      <w:bodyDiv w:val="1"/>
      <w:marLeft w:val="0"/>
      <w:marRight w:val="0"/>
      <w:marTop w:val="0"/>
      <w:marBottom w:val="0"/>
      <w:divBdr>
        <w:top w:val="none" w:sz="0" w:space="0" w:color="auto"/>
        <w:left w:val="none" w:sz="0" w:space="0" w:color="auto"/>
        <w:bottom w:val="none" w:sz="0" w:space="0" w:color="auto"/>
        <w:right w:val="none" w:sz="0" w:space="0" w:color="auto"/>
      </w:divBdr>
      <w:divsChild>
        <w:div w:id="1199514982">
          <w:marLeft w:val="0"/>
          <w:marRight w:val="0"/>
          <w:marTop w:val="0"/>
          <w:marBottom w:val="0"/>
          <w:divBdr>
            <w:top w:val="none" w:sz="0" w:space="0" w:color="auto"/>
            <w:left w:val="none" w:sz="0" w:space="0" w:color="auto"/>
            <w:bottom w:val="none" w:sz="0" w:space="0" w:color="auto"/>
            <w:right w:val="none" w:sz="0" w:space="0" w:color="auto"/>
          </w:divBdr>
          <w:divsChild>
            <w:div w:id="20642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759">
      <w:bodyDiv w:val="1"/>
      <w:marLeft w:val="0"/>
      <w:marRight w:val="0"/>
      <w:marTop w:val="0"/>
      <w:marBottom w:val="0"/>
      <w:divBdr>
        <w:top w:val="none" w:sz="0" w:space="0" w:color="auto"/>
        <w:left w:val="none" w:sz="0" w:space="0" w:color="auto"/>
        <w:bottom w:val="none" w:sz="0" w:space="0" w:color="auto"/>
        <w:right w:val="none" w:sz="0" w:space="0" w:color="auto"/>
      </w:divBdr>
    </w:div>
    <w:div w:id="1883399086">
      <w:bodyDiv w:val="1"/>
      <w:marLeft w:val="0"/>
      <w:marRight w:val="0"/>
      <w:marTop w:val="0"/>
      <w:marBottom w:val="0"/>
      <w:divBdr>
        <w:top w:val="none" w:sz="0" w:space="0" w:color="auto"/>
        <w:left w:val="none" w:sz="0" w:space="0" w:color="auto"/>
        <w:bottom w:val="none" w:sz="0" w:space="0" w:color="auto"/>
        <w:right w:val="none" w:sz="0" w:space="0" w:color="auto"/>
      </w:divBdr>
    </w:div>
    <w:div w:id="211624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11063-025-11746-w?utm_source=chatgpt.com" TargetMode="External"/><Relationship Id="rId18" Type="http://schemas.openxmlformats.org/officeDocument/2006/relationships/hyperlink" Target="https://arxiv.org/abs/2108.08887?utm_source=chatgpt.com" TargetMode="External"/><Relationship Id="rId26" Type="http://schemas.openxmlformats.org/officeDocument/2006/relationships/hyperlink" Target="https://link.springer.com/article/10.1007/s11063-025-11746-w?utm_source=chatgpt.com" TargetMode="External"/><Relationship Id="rId21" Type="http://schemas.openxmlformats.org/officeDocument/2006/relationships/hyperlink" Target="https://papers.nips.cc/paper/9585-generalization-bounds-in-the-predict-then-optimize-framework?utm_source=chatgpt.com" TargetMode="External"/><Relationship Id="rId34" Type="http://schemas.openxmlformats.org/officeDocument/2006/relationships/hyperlink" Target="https://teamcore.seas.harvard.edu/learning-loss-functions-predict-then-optimize/?utm_source=chatgpt.com" TargetMode="External"/><Relationship Id="rId7" Type="http://schemas.openxmlformats.org/officeDocument/2006/relationships/hyperlink" Target="https://papers.nips.cc/paper/9585-generalization-bounds-in-the-predict-then-optimize-framework?utm_source=chatgpt.com" TargetMode="External"/><Relationship Id="rId12" Type="http://schemas.openxmlformats.org/officeDocument/2006/relationships/hyperlink" Target="https://proceedings.mlr.press/v178/agarwal22b.html?utm_source=chatgpt.com" TargetMode="External"/><Relationship Id="rId17" Type="http://schemas.openxmlformats.org/officeDocument/2006/relationships/hyperlink" Target="https://optimization-online.org/wp-content/uploads/2018/12/6398.pdf?utm_source=chatgpt.com" TargetMode="External"/><Relationship Id="rId25" Type="http://schemas.openxmlformats.org/officeDocument/2006/relationships/hyperlink" Target="https://optimization-online.org/wp-content/uploads/2018/12/6398.pdf?utm_source=chatgpt.com" TargetMode="External"/><Relationship Id="rId33" Type="http://schemas.openxmlformats.org/officeDocument/2006/relationships/hyperlink" Target="https://pubsonline.informs.org/doi/10.1287/mnsc.2020.3922?utm_source=chatgpt.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abs/1710.08005?utm_source=chatgpt.com" TargetMode="External"/><Relationship Id="rId20" Type="http://schemas.openxmlformats.org/officeDocument/2006/relationships/hyperlink" Target="https://papers.neurips.cc/paper/2021/file/b943325cc7b7422d2871b345bf9b067f-Paper.pdf?utm_source=chatgpt.com" TargetMode="External"/><Relationship Id="rId29" Type="http://schemas.openxmlformats.org/officeDocument/2006/relationships/hyperlink" Target="https://link.springer.com/article/10.1007/s10107-017-1172-1?utm_source=chatgpt.com" TargetMode="External"/><Relationship Id="rId1" Type="http://schemas.openxmlformats.org/officeDocument/2006/relationships/numbering" Target="numbering.xml"/><Relationship Id="rId6" Type="http://schemas.openxmlformats.org/officeDocument/2006/relationships/hyperlink" Target="https://www.emergentmind.com/papers/1710.08005?utm_source=chatgpt.com" TargetMode="External"/><Relationship Id="rId11" Type="http://schemas.openxmlformats.org/officeDocument/2006/relationships/hyperlink" Target="https://www.ambujtewari.com/research/balghiti19generalization.pdf?utm_source=chatgpt.com" TargetMode="External"/><Relationship Id="rId24" Type="http://schemas.openxmlformats.org/officeDocument/2006/relationships/hyperlink" Target="https://arxiv.org/abs/2211.05116?utm_source=chatgpt.com" TargetMode="External"/><Relationship Id="rId32" Type="http://schemas.openxmlformats.org/officeDocument/2006/relationships/hyperlink" Target="https://optimization-online.org/wp-content/uploads/2018/12/6398.pdf?utm_source=chatgpt.com"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papers.nips.cc/paper/9585-generalization-bounds-in-the-predict-then-optimize-framework?utm_source=chatgpt.com" TargetMode="External"/><Relationship Id="rId23" Type="http://schemas.openxmlformats.org/officeDocument/2006/relationships/hyperlink" Target="https://arxiv.org/abs/1710.08005?utm_source=chatgpt.com" TargetMode="External"/><Relationship Id="rId28" Type="http://schemas.openxmlformats.org/officeDocument/2006/relationships/hyperlink" Target="https://sites.math.washington.edu/~rtr/papers/rtr187-CVaR2.pdf?utm_source=chatgpt.com" TargetMode="External"/><Relationship Id="rId36" Type="http://schemas.openxmlformats.org/officeDocument/2006/relationships/hyperlink" Target="https://link.springer.com/article/10.1007/s10107-017-1172-1?utm_source=chatgpt.com" TargetMode="External"/><Relationship Id="rId10" Type="http://schemas.openxmlformats.org/officeDocument/2006/relationships/hyperlink" Target="https://papers.nips.cc/paper/9585-generalization-bounds-in-the-predict-then-optimize-framework?utm_source=chatgpt.com" TargetMode="External"/><Relationship Id="rId19" Type="http://schemas.openxmlformats.org/officeDocument/2006/relationships/hyperlink" Target="https://papers.nips.cc/paper/9585-generalization-bounds-in-the-predict-then-optimize-framework?utm_source=chatgpt.com" TargetMode="External"/><Relationship Id="rId31" Type="http://schemas.openxmlformats.org/officeDocument/2006/relationships/hyperlink" Target="https://proceedings.mlr.press/v119/elmachtoub20a?utm_source=chatgpt.com" TargetMode="External"/><Relationship Id="rId4" Type="http://schemas.openxmlformats.org/officeDocument/2006/relationships/webSettings" Target="webSettings.xml"/><Relationship Id="rId9" Type="http://schemas.openxmlformats.org/officeDocument/2006/relationships/hyperlink" Target="https://pubsonline.informs.org/doi/10.1287/mnsc.2020.3922?utm_source=chatgpt.com" TargetMode="External"/><Relationship Id="rId14" Type="http://schemas.openxmlformats.org/officeDocument/2006/relationships/hyperlink" Target="https://link.springer.com/article/10.1007/s10107-017-1172-1?utm_source=chatgpt.com" TargetMode="External"/><Relationship Id="rId22" Type="http://schemas.openxmlformats.org/officeDocument/2006/relationships/hyperlink" Target="https://www.ambujtewari.com/research/balghiti19generalization.pdf?utm_source=chatgpt.com" TargetMode="External"/><Relationship Id="rId27" Type="http://schemas.openxmlformats.org/officeDocument/2006/relationships/hyperlink" Target="https://sites.math.washington.edu/~rtr/papers/rtr187-CVaR2.pdf?utm_source=chatgpt.com" TargetMode="External"/><Relationship Id="rId30" Type="http://schemas.openxmlformats.org/officeDocument/2006/relationships/hyperlink" Target="https://arxiv.org/abs/1710.08005?utm_source=chatgpt.com" TargetMode="External"/><Relationship Id="rId35" Type="http://schemas.openxmlformats.org/officeDocument/2006/relationships/hyperlink" Target="https://teamcore.seas.harvard.edu/learning-loss-functions-predict-then-optimize/?utm_source=chatgpt.com" TargetMode="External"/><Relationship Id="rId8" Type="http://schemas.openxmlformats.org/officeDocument/2006/relationships/hyperlink" Target="https://arxiv.org/abs/2108.08887?utm_source=chatgpt.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13</Pages>
  <Words>4912</Words>
  <Characters>28001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Maniezzo</dc:creator>
  <cp:keywords/>
  <dc:description/>
  <cp:lastModifiedBy>Vittorio Maniezzo</cp:lastModifiedBy>
  <cp:revision>26</cp:revision>
  <dcterms:created xsi:type="dcterms:W3CDTF">2025-10-16T09:15:00Z</dcterms:created>
  <dcterms:modified xsi:type="dcterms:W3CDTF">2025-10-21T09:47:00Z</dcterms:modified>
</cp:coreProperties>
</file>