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BD5C" w14:textId="77777777" w:rsidR="00D1241D" w:rsidRPr="00D1241D" w:rsidRDefault="00D1241D" w:rsidP="00D1241D">
      <w:r w:rsidRPr="00D1241D">
        <w:t>Yes, exactly. More precisely:</w:t>
      </w:r>
    </w:p>
    <w:p w14:paraId="6FD15866" w14:textId="77777777" w:rsidR="00D1241D" w:rsidRPr="00D1241D" w:rsidRDefault="00D1241D" w:rsidP="00D1241D">
      <w:pPr>
        <w:numPr>
          <w:ilvl w:val="0"/>
          <w:numId w:val="1"/>
        </w:numPr>
      </w:pPr>
      <w:r w:rsidRPr="00D1241D">
        <w:t>Fit ETS to the original short series.</w:t>
      </w:r>
    </w:p>
    <w:p w14:paraId="4D39230F" w14:textId="77777777" w:rsidR="00D1241D" w:rsidRPr="00D1241D" w:rsidRDefault="00D1241D" w:rsidP="00D1241D">
      <w:pPr>
        <w:numPr>
          <w:ilvl w:val="0"/>
          <w:numId w:val="1"/>
        </w:numPr>
      </w:pPr>
      <w:r w:rsidRPr="00D1241D">
        <w:t>Compute one-step-ahead residuals.</w:t>
      </w:r>
    </w:p>
    <w:p w14:paraId="2402E6C5" w14:textId="77777777" w:rsidR="00D1241D" w:rsidRPr="00D1241D" w:rsidRDefault="00D1241D" w:rsidP="00D1241D">
      <w:pPr>
        <w:numPr>
          <w:ilvl w:val="0"/>
          <w:numId w:val="1"/>
        </w:numPr>
      </w:pPr>
      <w:r w:rsidRPr="00D1241D">
        <w:t>Center residuals:</w:t>
      </w:r>
    </w:p>
    <w:p w14:paraId="1E5BD1C2" w14:textId="77777777" w:rsidR="00D1241D" w:rsidRPr="00D1241D" w:rsidRDefault="00D1241D" w:rsidP="00D1241D">
      <w:r w:rsidRPr="00D1241D">
        <w:t>[</w:t>
      </w:r>
      <w:r w:rsidRPr="00D1241D">
        <w:br/>
      </w:r>
      <w:proofErr w:type="spellStart"/>
      <w:r w:rsidRPr="00D1241D">
        <w:t>e_t^c</w:t>
      </w:r>
      <w:proofErr w:type="spellEnd"/>
      <w:r w:rsidRPr="00D1241D">
        <w:t xml:space="preserve"> = </w:t>
      </w:r>
      <w:proofErr w:type="spellStart"/>
      <w:r w:rsidRPr="00D1241D">
        <w:t>e_t</w:t>
      </w:r>
      <w:proofErr w:type="spellEnd"/>
      <w:r w:rsidRPr="00D1241D">
        <w:t xml:space="preserve"> - \bar e</w:t>
      </w:r>
      <w:r w:rsidRPr="00D1241D">
        <w:br/>
        <w:t>]</w:t>
      </w:r>
    </w:p>
    <w:p w14:paraId="438AD02D" w14:textId="77777777" w:rsidR="00D1241D" w:rsidRPr="00D1241D" w:rsidRDefault="00D1241D" w:rsidP="00D1241D">
      <w:pPr>
        <w:numPr>
          <w:ilvl w:val="0"/>
          <w:numId w:val="2"/>
        </w:numPr>
      </w:pPr>
      <w:r w:rsidRPr="00D1241D">
        <w:t>For (b=</w:t>
      </w:r>
      <w:proofErr w:type="gramStart"/>
      <w:r w:rsidRPr="00D1241D">
        <w:t>1,\</w:t>
      </w:r>
      <w:proofErr w:type="gramEnd"/>
      <w:r w:rsidRPr="00D1241D">
        <w:t>dots,100):</w:t>
      </w:r>
    </w:p>
    <w:p w14:paraId="3F6119E0" w14:textId="77777777" w:rsidR="00D1241D" w:rsidRPr="00D1241D" w:rsidRDefault="00D1241D" w:rsidP="00D1241D">
      <w:pPr>
        <w:numPr>
          <w:ilvl w:val="1"/>
          <w:numId w:val="2"/>
        </w:numPr>
      </w:pPr>
      <w:r w:rsidRPr="00D1241D">
        <w:t>resample residuals (</w:t>
      </w:r>
      <w:proofErr w:type="spellStart"/>
      <w:r w:rsidRPr="00D1241D">
        <w:t>e_t</w:t>
      </w:r>
      <w:proofErr w:type="spellEnd"/>
      <w:r w:rsidRPr="00D1241D">
        <w:t>^{*(b)})</w:t>
      </w:r>
    </w:p>
    <w:p w14:paraId="0B2A83D0" w14:textId="77777777" w:rsidR="00D1241D" w:rsidRPr="00D1241D" w:rsidRDefault="00D1241D" w:rsidP="00D1241D">
      <w:pPr>
        <w:numPr>
          <w:ilvl w:val="1"/>
          <w:numId w:val="2"/>
        </w:numPr>
      </w:pPr>
      <w:r w:rsidRPr="00D1241D">
        <w:t>simulate a new series from the fitted ETS model using those shocks</w:t>
      </w:r>
    </w:p>
    <w:p w14:paraId="790F8971" w14:textId="77777777" w:rsidR="00D1241D" w:rsidRPr="00D1241D" w:rsidRDefault="00D1241D" w:rsidP="00D1241D">
      <w:pPr>
        <w:numPr>
          <w:ilvl w:val="1"/>
          <w:numId w:val="2"/>
        </w:numPr>
      </w:pPr>
      <w:r w:rsidRPr="00D1241D">
        <w:t>fit a new ETS model to (y^{*(b)})</w:t>
      </w:r>
    </w:p>
    <w:p w14:paraId="6418ADCF" w14:textId="77777777" w:rsidR="00D1241D" w:rsidRPr="00D1241D" w:rsidRDefault="00D1241D" w:rsidP="00D1241D">
      <w:pPr>
        <w:numPr>
          <w:ilvl w:val="1"/>
          <w:numId w:val="2"/>
        </w:numPr>
      </w:pPr>
      <w:r w:rsidRPr="00D1241D">
        <w:t>forecast 12 or 18 steps</w:t>
      </w:r>
    </w:p>
    <w:p w14:paraId="21D0BE7C" w14:textId="77777777" w:rsidR="00D1241D" w:rsidRPr="00D1241D" w:rsidRDefault="00D1241D" w:rsidP="00D1241D">
      <w:proofErr w:type="gramStart"/>
      <w:r w:rsidRPr="00D1241D">
        <w:t>So</w:t>
      </w:r>
      <w:proofErr w:type="gramEnd"/>
      <w:r w:rsidRPr="00D1241D">
        <w:t xml:space="preserve"> the loop is:</w:t>
      </w:r>
    </w:p>
    <w:p w14:paraId="60285E2E" w14:textId="77777777" w:rsidR="00D1241D" w:rsidRPr="00D1241D" w:rsidRDefault="00D1241D" w:rsidP="00D1241D">
      <w:r w:rsidRPr="00D1241D">
        <w:t>[</w:t>
      </w:r>
      <w:r w:rsidRPr="00D1241D">
        <w:br/>
        <w:t>\</w:t>
      </w:r>
      <w:proofErr w:type="gramStart"/>
      <w:r w:rsidRPr="00D1241D">
        <w:t>text{</w:t>
      </w:r>
      <w:proofErr w:type="gramEnd"/>
      <w:r w:rsidRPr="00D1241D">
        <w:t>original } y</w:t>
      </w:r>
      <w:r w:rsidRPr="00D1241D">
        <w:br/>
        <w:t>\</w:t>
      </w:r>
      <w:proofErr w:type="spellStart"/>
      <w:r w:rsidRPr="00D1241D">
        <w:t>rightarrow</w:t>
      </w:r>
      <w:proofErr w:type="spellEnd"/>
      <w:r w:rsidRPr="00D1241D">
        <w:t xml:space="preserve"> \</w:t>
      </w:r>
      <w:proofErr w:type="spellStart"/>
      <w:r w:rsidRPr="00D1241D">
        <w:t>widehat</w:t>
      </w:r>
      <w:proofErr w:type="spellEnd"/>
      <w:r w:rsidRPr="00D1241D">
        <w:t>{ETS}</w:t>
      </w:r>
      <w:r w:rsidRPr="00D1241D">
        <w:br/>
        <w:t>\</w:t>
      </w:r>
      <w:proofErr w:type="spellStart"/>
      <w:r w:rsidRPr="00D1241D">
        <w:t>rightarrow</w:t>
      </w:r>
      <w:proofErr w:type="spellEnd"/>
      <w:r w:rsidRPr="00D1241D">
        <w:t xml:space="preserve"> \hat </w:t>
      </w:r>
      <w:proofErr w:type="spellStart"/>
      <w:r w:rsidRPr="00D1241D">
        <w:t>e_t</w:t>
      </w:r>
      <w:proofErr w:type="spellEnd"/>
      <w:r w:rsidRPr="00D1241D">
        <w:br/>
        <w:t>\</w:t>
      </w:r>
      <w:proofErr w:type="spellStart"/>
      <w:r w:rsidRPr="00D1241D">
        <w:t>rightarrow</w:t>
      </w:r>
      <w:proofErr w:type="spellEnd"/>
      <w:r w:rsidRPr="00D1241D">
        <w:t xml:space="preserve"> y^{</w:t>
      </w:r>
      <w:r w:rsidRPr="00D1241D">
        <w:rPr>
          <w:i/>
          <w:iCs/>
        </w:rPr>
        <w:t>(b)}</w:t>
      </w:r>
      <w:r w:rsidRPr="00D1241D">
        <w:rPr>
          <w:i/>
          <w:iCs/>
        </w:rPr>
        <w:br/>
        <w:t>\</w:t>
      </w:r>
      <w:proofErr w:type="spellStart"/>
      <w:r w:rsidRPr="00D1241D">
        <w:rPr>
          <w:i/>
          <w:iCs/>
        </w:rPr>
        <w:t>rightarrow</w:t>
      </w:r>
      <w:proofErr w:type="spellEnd"/>
      <w:r w:rsidRPr="00D1241D">
        <w:rPr>
          <w:i/>
          <w:iCs/>
        </w:rPr>
        <w:t xml:space="preserve"> \</w:t>
      </w:r>
      <w:proofErr w:type="spellStart"/>
      <w:r w:rsidRPr="00D1241D">
        <w:rPr>
          <w:i/>
          <w:iCs/>
        </w:rPr>
        <w:t>widehat</w:t>
      </w:r>
      <w:proofErr w:type="spellEnd"/>
      <w:r w:rsidRPr="00D1241D">
        <w:rPr>
          <w:i/>
          <w:iCs/>
        </w:rPr>
        <w:t>{ETS}^{</w:t>
      </w:r>
      <w:r w:rsidRPr="00D1241D">
        <w:t>(b)}</w:t>
      </w:r>
      <w:r w:rsidRPr="00D1241D">
        <w:br/>
        <w:t>\</w:t>
      </w:r>
      <w:proofErr w:type="spellStart"/>
      <w:r w:rsidRPr="00D1241D">
        <w:t>rightarrow</w:t>
      </w:r>
      <w:proofErr w:type="spellEnd"/>
      <w:r w:rsidRPr="00D1241D">
        <w:t xml:space="preserve"> \hat y_{</w:t>
      </w:r>
      <w:proofErr w:type="spellStart"/>
      <w:r w:rsidRPr="00D1241D">
        <w:t>n+h</w:t>
      </w:r>
      <w:proofErr w:type="spellEnd"/>
      <w:r w:rsidRPr="00D1241D">
        <w:t>}^{*(b)}</w:t>
      </w:r>
      <w:r w:rsidRPr="00D1241D">
        <w:br/>
        <w:t>]</w:t>
      </w:r>
    </w:p>
    <w:p w14:paraId="07B20154" w14:textId="77777777" w:rsidR="00D1241D" w:rsidRPr="00D1241D" w:rsidRDefault="00D1241D" w:rsidP="00D1241D">
      <w:r w:rsidRPr="00D1241D">
        <w:t xml:space="preserve">Important detail: generate (y^{*(b)}) </w:t>
      </w:r>
      <w:r w:rsidRPr="00D1241D">
        <w:rPr>
          <w:b/>
          <w:bCs/>
        </w:rPr>
        <w:t>through the ETS recursion</w:t>
      </w:r>
      <w:r w:rsidRPr="00D1241D">
        <w:t>, not simply:</w:t>
      </w:r>
    </w:p>
    <w:p w14:paraId="52E9953C" w14:textId="77777777" w:rsidR="00D1241D" w:rsidRPr="00D1241D" w:rsidRDefault="00D1241D" w:rsidP="00D1241D">
      <w:r w:rsidRPr="00D1241D">
        <w:t>[</w:t>
      </w:r>
      <w:r w:rsidRPr="00D1241D">
        <w:br/>
      </w:r>
      <w:proofErr w:type="spellStart"/>
      <w:r w:rsidRPr="00D1241D">
        <w:t>y_t</w:t>
      </w:r>
      <w:proofErr w:type="spellEnd"/>
      <w:r w:rsidRPr="00D1241D">
        <w:t xml:space="preserve">^* = \hat </w:t>
      </w:r>
      <w:proofErr w:type="spellStart"/>
      <w:r w:rsidRPr="00D1241D">
        <w:t>y_t</w:t>
      </w:r>
      <w:proofErr w:type="spellEnd"/>
      <w:r w:rsidRPr="00D1241D">
        <w:t xml:space="preserve"> + </w:t>
      </w:r>
      <w:proofErr w:type="spellStart"/>
      <w:r w:rsidRPr="00D1241D">
        <w:t>e_t</w:t>
      </w:r>
      <w:proofErr w:type="spellEnd"/>
      <w:r w:rsidRPr="00D1241D">
        <w:t>^*</w:t>
      </w:r>
      <w:r w:rsidRPr="00D1241D">
        <w:br/>
        <w:t>]</w:t>
      </w:r>
    </w:p>
    <w:p w14:paraId="660EEE98" w14:textId="77777777" w:rsidR="00D1241D" w:rsidRPr="00D1241D" w:rsidRDefault="00D1241D" w:rsidP="00D1241D">
      <w:r w:rsidRPr="00D1241D">
        <w:t>unless you are intentionally doing a simpler fitted-value residual bootstrap.</w:t>
      </w:r>
    </w:p>
    <w:p w14:paraId="65E42837" w14:textId="77777777" w:rsidR="00D1241D" w:rsidRPr="00D1241D" w:rsidRDefault="00D1241D" w:rsidP="00D1241D">
      <w:r w:rsidRPr="00D1241D">
        <w:t>For short M3 subseries, I would start with:</w:t>
      </w:r>
    </w:p>
    <w:p w14:paraId="7CE7AE81" w14:textId="77777777" w:rsidR="00D1241D" w:rsidRPr="00D1241D" w:rsidRDefault="00D1241D" w:rsidP="00D1241D">
      <w:pPr>
        <w:numPr>
          <w:ilvl w:val="0"/>
          <w:numId w:val="3"/>
        </w:numPr>
      </w:pPr>
      <w:r w:rsidRPr="00D1241D">
        <w:t>100 replications for testing code</w:t>
      </w:r>
    </w:p>
    <w:p w14:paraId="5F1E739D" w14:textId="77777777" w:rsidR="00D1241D" w:rsidRPr="00D1241D" w:rsidRDefault="00D1241D" w:rsidP="00D1241D">
      <w:pPr>
        <w:numPr>
          <w:ilvl w:val="0"/>
          <w:numId w:val="3"/>
        </w:numPr>
      </w:pPr>
      <w:r w:rsidRPr="00D1241D">
        <w:t>500 or 1000 for final results</w:t>
      </w:r>
    </w:p>
    <w:p w14:paraId="2E46257A" w14:textId="77777777" w:rsidR="00D1241D" w:rsidRPr="00D1241D" w:rsidRDefault="00D1241D" w:rsidP="00D1241D">
      <w:pPr>
        <w:numPr>
          <w:ilvl w:val="0"/>
          <w:numId w:val="3"/>
        </w:numPr>
      </w:pPr>
      <w:r w:rsidRPr="00D1241D">
        <w:t>compare raw ETS vs Box-Cox/log ETS</w:t>
      </w:r>
    </w:p>
    <w:p w14:paraId="5418922F" w14:textId="77777777" w:rsidR="00D1241D" w:rsidRPr="00D1241D" w:rsidRDefault="00D1241D" w:rsidP="00D1241D">
      <w:pPr>
        <w:numPr>
          <w:ilvl w:val="0"/>
          <w:numId w:val="3"/>
        </w:numPr>
      </w:pPr>
      <w:r w:rsidRPr="00D1241D">
        <w:t>use the same bootstrap count for ARIMA for fairness</w:t>
      </w:r>
    </w:p>
    <w:p w14:paraId="4DACFF3F" w14:textId="77777777" w:rsidR="00D1241D" w:rsidRPr="00D1241D" w:rsidRDefault="00D1241D" w:rsidP="00D1241D">
      <w:r w:rsidRPr="00D1241D">
        <w:t>And yes: fit the new ETS on each bootstrapped series, because that captures parameter-estimation uncertainty.</w:t>
      </w:r>
    </w:p>
    <w:p w14:paraId="37DA14BF" w14:textId="77777777" w:rsidR="00A675D5" w:rsidRDefault="00A675D5"/>
    <w:sectPr w:rsidR="00A675D5" w:rsidSect="00291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615A3"/>
    <w:multiLevelType w:val="multilevel"/>
    <w:tmpl w:val="8D22CF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A28F7"/>
    <w:multiLevelType w:val="multilevel"/>
    <w:tmpl w:val="8138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C6B4E"/>
    <w:multiLevelType w:val="multilevel"/>
    <w:tmpl w:val="966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02778">
    <w:abstractNumId w:val="1"/>
  </w:num>
  <w:num w:numId="2" w16cid:durableId="1872497812">
    <w:abstractNumId w:val="0"/>
  </w:num>
  <w:num w:numId="3" w16cid:durableId="2069330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1D"/>
    <w:rsid w:val="00271267"/>
    <w:rsid w:val="00291911"/>
    <w:rsid w:val="00570B0E"/>
    <w:rsid w:val="00A62DB3"/>
    <w:rsid w:val="00A675D5"/>
    <w:rsid w:val="00BF6AD2"/>
    <w:rsid w:val="00D1241D"/>
    <w:rsid w:val="00DE27ED"/>
    <w:rsid w:val="00F1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5C7A"/>
  <w15:chartTrackingRefBased/>
  <w15:docId w15:val="{85DFED3F-E58F-4034-9A64-960D9878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570B0E"/>
    <w:pPr>
      <w:keepNext/>
      <w:spacing w:before="240" w:after="60" w:line="240" w:lineRule="auto"/>
      <w:jc w:val="both"/>
      <w:outlineLvl w:val="0"/>
    </w:pPr>
    <w:rPr>
      <w:rFonts w:ascii="Aptos" w:hAnsi="Aptos"/>
      <w:b/>
      <w:kern w:val="28"/>
      <w:sz w:val="24"/>
      <w:lang w:val="it-IT" w:eastAsia="it-I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70B0E"/>
    <w:rPr>
      <w:rFonts w:ascii="Aptos" w:hAnsi="Aptos"/>
      <w:b/>
      <w:kern w:val="28"/>
      <w:sz w:val="24"/>
      <w:lang w:val="it-IT" w:eastAsia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>Alma Mater Studiorum - Università di Bologna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1</cp:revision>
  <dcterms:created xsi:type="dcterms:W3CDTF">2026-06-13T15:37:00Z</dcterms:created>
  <dcterms:modified xsi:type="dcterms:W3CDTF">2026-06-13T15:38:00Z</dcterms:modified>
</cp:coreProperties>
</file>