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Car and Ship Operating Mechanism Documentation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Introduction</w:t>
      </w:r>
    </w:p>
    <w:p>
      <w:pPr>
        <w:spacing w:after="120" w:before="80"/>
      </w:pPr>
      <w:r>
        <w:rPr>
          <w:rFonts w:ascii="Arial" w:cs="Arial" w:eastAsia="Arial" w:hAnsi="Arial"/>
          <w:b w:val="false"/>
          <w:bCs w:val="false"/>
          <w:color w:val="2C2C2C"/>
          <w:sz w:val="20"/>
          <w:szCs w:val="20"/>
        </w:rPr>
        <w:t xml:space="preserve">&lt;h1&gt;Operational Mechanisms Overview&lt;/h1&gt;&lt;p&gt;This comprehensive documentation provides internal technical and engineering teams with detailed insights into the fundamental operating mechanisms of automotive and maritime vehicles. Understanding these intricate systems is &lt;strong&gt;essential&lt;/strong&gt; for optimizing performance, ensuring safety, and implementing effective maintenance strategies.&lt;/p&gt;&lt;p&gt;Both cars and ships represent complex mechanical systems that convert energy into motion through sophisticated interconnected subsystems. While their operational environments differ significantly, many underlying mechanical principles remain consistent. This documentation serves as a critical reference for engineers involved in design, troubleshooting, and maintenance operations.&lt;/p&gt;&lt;p&gt;The operational mechanisms covered in this document include propulsion systems, control mechanisms, safety systems, and their respective maintenance requirements. &lt;em&gt;Mastery of these concepts directly correlates with improved operational efficiency and reduced downtime&lt;/em&gt; across both automotive and maritime applications.&lt;/p&gt;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Car Operating Mechanisms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Engine Systems</w:t>
      </w:r>
    </w:p>
    <w:p>
      <w:pPr>
        <w:spacing w:after="120" w:before="80"/>
      </w:pPr>
      <w:r>
        <w:rPr>
          <w:rFonts w:ascii="Arial" w:cs="Arial" w:eastAsia="Arial" w:hAnsi="Arial"/>
          <w:b w:val="false"/>
          <w:bCs w:val="false"/>
          <w:color w:val="2C2C2C"/>
          <w:sz w:val="20"/>
          <w:szCs w:val="20"/>
        </w:rPr>
        <w:t xml:space="preserve">&lt;h2&gt;Automotive Engine Operational Principles&lt;/h2&gt;&lt;p&gt;Modern automotive engines operate on the &lt;strong&gt;four-stroke combustion cycle&lt;/strong&gt;, consisting of intake, compression, power, and exhaust phases. The internal combustion engine converts chemical energy from fuel into mechanical energy through controlled explosions within cylinders.&lt;/p&gt;&lt;p&gt;Key components include:&lt;/p&gt;&lt;ul&gt;&lt;li&gt;Pistons and connecting rods that convert linear motion to rotational force&lt;/li&gt;&lt;li&gt;Crankshaft assembly that transfers power to the transmission&lt;/li&gt;&lt;li&gt;Valve train systems controlling air and fuel intake&lt;/li&gt;&lt;li&gt;Ignition systems providing precise timing for combustion&lt;/li&gt;&lt;/ul&gt;&lt;p&gt;The engine management system continuously monitors parameters such as air-fuel ratio, ignition timing, and exhaust emissions. &lt;em&gt;Electronic fuel injection systems&lt;/em&gt; have largely replaced carburetors, providing superior fuel efficiency and emissions control through precise fuel delivery timing and quantity.&lt;/p&gt;&lt;p&gt;Cooling systems maintain optimal operating temperatures through radiators, water pumps, and thermostats, while lubrication systems reduce friction and wear through pressurized oil circulation.&lt;/p&gt;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Transmission Systems</w:t>
      </w:r>
    </w:p>
    <w:p>
      <w:pPr>
        <w:spacing w:after="120" w:before="80"/>
      </w:pPr>
      <w:r>
        <w:rPr>
          <w:rFonts w:ascii="Arial" w:cs="Arial" w:eastAsia="Arial" w:hAnsi="Arial"/>
          <w:b w:val="false"/>
          <w:bCs w:val="false"/>
          <w:color w:val="2C2C2C"/>
          <w:sz w:val="20"/>
          <w:szCs w:val="20"/>
        </w:rPr>
        <w:t xml:space="preserve">&lt;h2&gt;Power Transmission Mechanisms&lt;/h2&gt;&lt;p&gt;Automotive transmission systems serve as the critical link between engine power generation and wheel rotation. &lt;strong&gt;Manual transmissions&lt;/strong&gt; utilize gear ratios selected by the operator through clutch engagement and gear selection, while &lt;strong&gt;automatic transmissions&lt;/strong&gt; employ hydraulic controls and torque converters for seamless power transfer.&lt;/p&gt;&lt;p&gt;Transmission components include:&lt;/p&gt;&lt;ul&gt;&lt;li&gt;Gear sets providing multiple speed ratios&lt;/li&gt;&lt;li&gt;Clutches or torque converters for power coupling&lt;/li&gt;&lt;li&gt;Hydraulic control systems for automatic operation&lt;/li&gt;&lt;li&gt;Differential assemblies distributing power to wheels&lt;/li&gt;&lt;/ul&gt;&lt;p&gt;Continuously Variable Transmissions (CVT) represent advanced technology utilizing belt and pulley systems to provide infinite gear ratios within operational ranges. &lt;em&gt;This technology optimizes engine efficiency across varying load conditions&lt;/em&gt;.&lt;/p&gt;&lt;p&gt;The drivetrain extends from transmission output through driveshafts, universal joints, and axles to deliver power to the wheels. Understanding these mechanisms is crucial for diagnosing power transmission issues and implementing appropriate maintenance procedures.&lt;/p&gt;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Braking And Steering</w:t>
      </w:r>
    </w:p>
    <w:p>
      <w:pPr>
        <w:spacing w:after="120" w:before="80"/>
      </w:pPr>
      <w:r>
        <w:rPr>
          <w:rFonts w:ascii="Arial" w:cs="Arial" w:eastAsia="Arial" w:hAnsi="Arial"/>
          <w:b w:val="false"/>
          <w:bCs w:val="false"/>
          <w:color w:val="2C2C2C"/>
          <w:sz w:val="20"/>
          <w:szCs w:val="20"/>
        </w:rPr>
        <w:t xml:space="preserve">&lt;h2&gt;Control and Safety Mechanisms&lt;/h2&gt;&lt;p&gt;Automotive braking systems convert kinetic energy into thermal energy through friction, utilizing &lt;strong&gt;disc brakes&lt;/strong&gt; on front wheels and either disc or drum brakes on rear wheels. Hydraulic pressure amplification through brake fluid allows relatively light pedal pressure to generate significant braking force.&lt;/p&gt;&lt;p&gt;Modern braking systems incorporate:&lt;/p&gt;&lt;ul&gt;&lt;li&gt;Anti-lock Braking Systems (ABS) preventing wheel lockup&lt;/li&gt;&lt;li&gt;Electronic Brake Distribution (EBD) optimizing brake force&lt;/li&gt;&lt;li&gt;Brake Assist systems enhancing emergency braking&lt;/li&gt;&lt;li&gt;Electronic Stability Control (ESC) maintaining vehicle stability&lt;/li&gt;&lt;/ul&gt;&lt;p&gt;Steering mechanisms traditionally employed &lt;em&gt;rack and pinion systems&lt;/em&gt; for precise directional control, with power steering assistance reducing driver effort through hydraulic or electric assistance. Electronic Power Steering (EPS) systems provide variable assistance based on vehicle speed and driving conditions.&lt;/p&gt;&lt;p&gt;Suspension systems maintain tire contact with road surfaces while absorbing road irregularities through springs, shock absorbers, and linkage assemblies. These systems directly impact vehicle handling, comfort, and tire wear patterns.&lt;/p&gt;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Ship Operating Mechanisms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Propulsion Systems</w:t>
      </w:r>
    </w:p>
    <w:p>
      <w:pPr>
        <w:spacing w:after="120" w:before="80"/>
      </w:pPr>
      <w:r>
        <w:rPr>
          <w:rFonts w:ascii="Arial" w:cs="Arial" w:eastAsia="Arial" w:hAnsi="Arial"/>
          <w:b w:val="false"/>
          <w:bCs w:val="false"/>
          <w:color w:val="2C2C2C"/>
          <w:sz w:val="20"/>
          <w:szCs w:val="20"/>
        </w:rPr>
        <w:t xml:space="preserve">&lt;h2&gt;Maritime Propulsion and Engine Systems&lt;/h2&gt;&lt;p&gt;Ship propulsion systems convert fuel energy into thrust through various mechanical configurations. &lt;strong&gt;Marine diesel engines&lt;/strong&gt; dominate commercial shipping due to their fuel efficiency and reliability, while gas turbines provide high power-to-weight ratios for military and high-speed applications.&lt;/p&gt;&lt;p&gt;Propulsion system components include:&lt;/p&gt;&lt;ul&gt;&lt;li&gt;Main engines generating rotational power&lt;/li&gt;&lt;li&gt;Propeller shafts transmitting power to propellers&lt;/li&gt;&lt;li&gt;Reduction gearboxes optimizing engine speed to propeller speed&lt;/li&gt;&lt;li&gt;Propellers converting rotational motion to thrust&lt;/li&gt;&lt;li&gt;Rudders directing thrust for steering control&lt;/li&gt;&lt;/ul&gt;&lt;p&gt;Advanced propulsion technologies include &lt;em&gt;podded propulsion systems&lt;/em&gt; combining propeller and steering functions, and &lt;strong&gt;azimuth thrusters&lt;/strong&gt; providing 360-degree thrust vectoring capability. These systems enhance maneuverability, particularly in confined spaces and docking operations.&lt;/p&gt;&lt;p&gt;Marine engines operate under constant load conditions, requiring robust cooling systems utilizing seawater heat exchangers and sophisticated fuel injection systems designed for heavy marine fuels. Understanding these operational characteristics is essential for maintenance scheduling and performance optimization.&lt;/p&gt;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Navigation And Control</w:t>
      </w:r>
    </w:p>
    <w:p>
      <w:pPr>
        <w:spacing w:after="120" w:before="80"/>
      </w:pPr>
      <w:r>
        <w:rPr>
          <w:rFonts w:ascii="Arial" w:cs="Arial" w:eastAsia="Arial" w:hAnsi="Arial"/>
          <w:b w:val="false"/>
          <w:bCs w:val="false"/>
          <w:color w:val="2C2C2C"/>
          <w:sz w:val="20"/>
          <w:szCs w:val="20"/>
        </w:rPr>
        <w:t xml:space="preserve">&lt;h2&gt;Steering and Navigation Mechanisms&lt;/h2&gt;&lt;p&gt;Ship steering systems operate through &lt;strong&gt;rudder assemblies&lt;/strong&gt; positioned behind propellers, utilizing water flow deflection to generate lateral forces for directional control. Hydraulic steering gear systems provide the mechanical advantage necessary to move large rudders against significant water pressure.&lt;/p&gt;&lt;p&gt;Navigation control systems include:&lt;/p&gt;&lt;ul&gt;&lt;li&gt;Autopilot systems maintaining predetermined courses&lt;/li&gt;&lt;li&gt;GPS and electronic chart systems for positioning&lt;/li&gt;&lt;li&gt;Radar and collision avoidance systems&lt;/li&gt;&lt;li&gt;Dynamic positioning systems for station-keeping&lt;/li&gt;&lt;/ul&gt;&lt;p&gt;Modern vessels employ &lt;em&gt;integrated bridge systems&lt;/em&gt; combining navigation, communication, and control functions into unified operational interfaces. These systems reduce operator workload while enhancing situational awareness and safety.&lt;/p&gt;&lt;p&gt;Bow and stern thrusters provide lateral movement capability independent of main propulsion, crucial for docking operations and precise maneuvering. Understanding these auxiliary systems is vital for comprehensive vessel operation and maintenance planning.&lt;/p&gt;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Stability And Safety</w:t>
      </w:r>
    </w:p>
    <w:p>
      <w:pPr>
        <w:spacing w:after="120" w:before="80"/>
      </w:pPr>
      <w:r>
        <w:rPr>
          <w:rFonts w:ascii="Arial" w:cs="Arial" w:eastAsia="Arial" w:hAnsi="Arial"/>
          <w:b w:val="false"/>
          <w:bCs w:val="false"/>
          <w:color w:val="2C2C2C"/>
          <w:sz w:val="20"/>
          <w:szCs w:val="20"/>
        </w:rPr>
        <w:t xml:space="preserve">&lt;h2&gt;Ballast and Safety Operational Systems&lt;/h2&gt;&lt;p&gt;Ship stability depends on &lt;strong&gt;ballast water systems&lt;/strong&gt; that adjust vessel trim and stability characteristics by controlled water transfer between designated tanks. These systems compensate for cargo loading variations and sea state conditions.&lt;/p&gt;&lt;p&gt;Critical safety systems include:&lt;/p&gt;&lt;ul&gt;&lt;li&gt;Bilge pumping systems removing unwanted water&lt;/li&gt;&lt;li&gt;Fire suppression systems protecting cargo and crew&lt;/li&gt;&lt;li&gt;Emergency power generation for critical systems&lt;/li&gt;&lt;li&gt;Watertight integrity systems preventing flooding&lt;/li&gt;&lt;li&gt;Life safety equipment and evacuation systems&lt;/li&gt;&lt;/ul&gt;&lt;p&gt;&lt;em&gt;Automated damage control systems&lt;/em&gt; monitor hull integrity and coordinate emergency responses, including automatic ballast adjustments and isolation of damaged compartments. These systems are essential for maintaining vessel safety in emergency conditions.&lt;/p&gt;&lt;p&gt;Understanding ballast operations is crucial for vessel stability calculations and compliance with international maritime regulations regarding ballast water treatment and discharge. Proper maintenance of these systems directly impacts vessel safety and environmental compliance.&lt;/p&gt;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Comparative Analysis</w:t>
      </w:r>
    </w:p>
    <w:p>
      <w:pPr>
        <w:spacing w:after="120" w:before="80"/>
      </w:pPr>
      <w:r>
        <w:rPr>
          <w:rFonts w:ascii="Arial" w:cs="Arial" w:eastAsia="Arial" w:hAnsi="Arial"/>
          <w:b w:val="false"/>
          <w:bCs w:val="false"/>
          <w:color w:val="2C2C2C"/>
          <w:sz w:val="20"/>
          <w:szCs w:val="20"/>
        </w:rPr>
        <w:t xml:space="preserve">&lt;h1&gt;Operational Mechanism Comparison&lt;/h1&gt;&lt;p&gt;While cars and ships operate in fundamentally different environments, several key mechanical principles remain consistent across both vehicle types. &lt;strong&gt;Internal combustion engines&lt;/strong&gt; serve as primary power sources for both, though marine applications typically utilize larger, more robust designs optimized for continuous operation under load.&lt;/p&gt;&lt;p&gt;Transmission systems differ significantly in complexity and application. Automotive transmissions prioritize variable speed ranges and efficiency across diverse driving conditions, while marine transmissions focus on &lt;em&gt;reliability and power transfer efficiency&lt;/em&gt; under relatively constant operational parameters.&lt;/p&gt;&lt;p&gt;Control mechanisms show notable differences: automotive steering requires rapid response and precision for highway speeds, while maritime steering systems prioritize power and reliability over response time. Both systems increasingly incorporate electronic assistance and automation to enhance operational safety and reduce operator fatigue.&lt;/p&gt;&lt;p&gt;Safety systems reflect environmental differences: automotive systems focus on collision avoidance and occupant protection, while maritime systems emphasize &lt;strong&gt;damage control and evacuation capabilities&lt;/strong&gt;. However, both incorporate redundant systems and automated responses to critical failures.&lt;/p&gt;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Maintenance Implications</w:t>
      </w:r>
    </w:p>
    <w:p>
      <w:pPr>
        <w:spacing w:after="120" w:before="80"/>
      </w:pPr>
      <w:r>
        <w:rPr>
          <w:rFonts w:ascii="Arial" w:cs="Arial" w:eastAsia="Arial" w:hAnsi="Arial"/>
          <w:b w:val="false"/>
          <w:bCs w:val="false"/>
          <w:color w:val="2C2C2C"/>
          <w:sz w:val="20"/>
          <w:szCs w:val="20"/>
        </w:rPr>
        <w:t xml:space="preserve">&lt;h1&gt;Maintenance Practice Enhancement&lt;/h1&gt;&lt;p&gt;Understanding operational mechanisms significantly improves maintenance effectiveness through &lt;strong&gt;predictive maintenance strategies&lt;/strong&gt; rather than reactive repairs. Knowledge of system interdependencies allows maintenance teams to identify potential cascade failures before they occur.&lt;/p&gt;&lt;p&gt;For automotive applications, understanding engine timing, transmission wear patterns, and brake system degradation enables scheduled maintenance that prevents costly failures. &lt;em&gt;Diagnostic capabilities improve dramatically&lt;/em&gt; when technicians understand underlying operational principles rather than merely following procedural checklists.&lt;/p&gt;&lt;p&gt;Maritime maintenance benefits similarly from operational understanding, particularly regarding main engine timing, propeller efficiency monitoring, and ballast system integrity. The continuous operation requirements of ships make preventive maintenance even more critical than in automotive applications.&lt;/p&gt;&lt;p&gt;Both vehicle types benefit from &lt;strong&gt;condition-based maintenance approaches&lt;/strong&gt; that monitor operational parameters to determine maintenance timing. Understanding normal operational signatures allows early detection of developing problems through vibration analysis, temperature monitoring, and performance trending.&lt;/p&gt;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Conclusion</w:t>
      </w:r>
    </w:p>
    <w:p>
      <w:pPr>
        <w:spacing w:after="120" w:before="80"/>
      </w:pPr>
      <w:r>
        <w:rPr>
          <w:rFonts w:ascii="Arial" w:cs="Arial" w:eastAsia="Arial" w:hAnsi="Arial"/>
          <w:b w:val="false"/>
          <w:bCs w:val="false"/>
          <w:color w:val="2C2C2C"/>
          <w:sz w:val="20"/>
          <w:szCs w:val="20"/>
        </w:rPr>
        <w:t xml:space="preserve">&lt;h1&gt;Critical Operational Insights&lt;/h1&gt;&lt;p&gt;Comprehensive understanding of automotive and maritime operational mechanisms provides engineering teams with essential knowledge for optimizing performance, safety, and maintenance effectiveness. The mechanical principles governing both vehicle types share fundamental similarities while adapting to their respective operational environments.&lt;/p&gt;&lt;p&gt;&lt;strong&gt;Key takeaways for engineering teams include:&lt;/strong&gt;&lt;/p&gt;&lt;ul&gt;&lt;li&gt;System interdependencies require holistic maintenance approaches&lt;/li&gt;&lt;li&gt;Operational parameter monitoring enables predictive maintenance&lt;/li&gt;&lt;li&gt;Understanding failure modes improves troubleshooting efficiency&lt;/li&gt;&lt;li&gt;Environmental factors significantly influence maintenance requirements&lt;/li&gt;&lt;/ul&gt;&lt;p&gt;Continued advancement in both automotive and maritime technologies demands ongoing education in operational mechanisms. &lt;em&gt;Investment in team knowledge directly correlates with reduced operational costs and improved safety outcomes&lt;/em&gt;. This documentation serves as a foundation for deeper technical understanding and should be regularly updated as technologies evolve.&lt;/p&gt;&lt;p&gt;Engineering teams equipped with this knowledge are better positioned to make informed decisions regarding maintenance scheduling, system modifications, and performance optimization across both automotive and maritime applications.&lt;/p&gt;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Car and Ship Operating Mechanism Documentation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CAR AND SHIP OPERATING MECHANISM DOCUMENTATION</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2026-05-04T21:32:21.823Z</dcterms:created>
  <dcterms:modified xsi:type="dcterms:W3CDTF">2026-05-04T21:32:21.823Z</dcterms:modified>
</cp:coreProperties>
</file>

<file path=docProps/custom.xml><?xml version="1.0" encoding="utf-8"?>
<Properties xmlns="http://schemas.openxmlformats.org/officeDocument/2006/custom-properties" xmlns:vt="http://schemas.openxmlformats.org/officeDocument/2006/docPropsVTypes"/>
</file>