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Kullanım Durumları (Use Cases)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Projemizin ilk prototipinde odaklanacağımız dört temel kullanım durumu aşağıda özetlenmiştir: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UC-1: Gerçek Zamanlı Sinyal İzleme ve Uyarı Alma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Senaryo: Bir hemşire, “Hasta A”nın panelini açar. Dashboard’da kalp atış hızı (ECG) ve oksijen seviyesi (SpO₂) grafiklerini anlık olarak izler. SpO₂ değeri kritik eşik (%90) altına düştüğünde sistem ekranda kırmızı bir uyarı ve kısa bir alarm sesi verir. Hemşire bu uyarıyı onaylar ve gerekli müdahaleyi yapar.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Kaynak İhtiyacı: WebSocket veya Firebase tabanlı gerçek zamanlı iletişim kanalı, basit bir veri simülatörü (örnek Python/Node.js script), temel CPU/RAM gerektiren tarayıcı istemcisi.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UC-2: Yapay Zeka Destekli Teşhis Sonuçlarını Görüntüleme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Senaryo: Bir doktor, solunum sıkıntısı şüphesi olan bir hastanın paneline bakar. “AI Teşhis” alanında “Solunum Distresi Riski: %85 (Yüksek)” sonucu görüntülenir. Sistem, anormal sinyal bölümünü grafikte işaretli gösterir. Doktor bu bilgiyi kendi gözlemiyle birlikte değerlendirir.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Kaynak İhtiyacı: Test amaçlı Mock API, basit backend servisi, JSON formatında veri aktarımı ve AI sonuçlarını saklamak için Firestore veya eşdeğer bir veritabanı.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UC-3: Klinik Rapor Oluşturma ve Dışa Aktarma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Senaryo: Bir neonatolog, taburcu olacak hastanın son 7 günlük verilerini içeren bir rapor hazırlamak ister. “Rapor Oluştur” butonuna tıkladığında sistem ilgili dönem verilerini ve AI sonuçlarını derleyip standart bir PDF dosyası oluşturur. Kullanıcı PDF’i indirip kaydeder.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Kaynak İhtiyacı: Firestore/PostgreSQL veritabanı, ReportLab veya jsPDF kütüphanesi, PDF saklama için temel bulut depolama alanı.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UC-4: Hasta Verilerinin Eğilim Analizi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Senaryo: Bir doktor, hastanın son 48 saatlik SpO₂ değişimini incelemek ister. “Trend Analizi” sekmesine tıkladığında sistem geçmiş verileri sorgular ve saatlik ortalamaları gösteren bir line chart sunar. Doktor, bu grafik üzerinden hastanın genel gidişatını değerlendirir.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Kaynak İhtiyacı: Time-series veri sorgulaması yapabilen API (ör. FastAPI), veritabanı bağlantısı ve Chart.js tabanlı grafik arayüzü.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ahmini Kullanıcı Sayısı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Prototip sürümünde sistemin aynı anda 5–10 kullanıcıyı (ör. 5 hemşire, 2 doktor) desteklemesi hedeflenmektedir.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Uzun vadede sistem mimarisi, bir NICU biriminde yaklaşık 50 eş zamanlı kullanıcıyı destekleyebilecek şekilde ölçeklenebilir tasarlanacaktır.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Gereksinimler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Fonksiyonel Gereksinimler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(F-1) Sistem, simüle edilmiş fizyolojik sinyalleri canlı olarak gösterebilmelidir.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(F-2) Yapay zeka modülünden gelen tanı sonuçları hasta panelinde görüntülenmelidir.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(F-3) Rol tabanlı erişim uygulanmalıdır (doktor, hemşire, yönetici).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(F-4) Hasta kayıtları eklenip güncellenebilmelidir.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(F-5) Kritik eşikler aşıldığında sesli/görsel alarm oluşturulmalıdır.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Fonksiyonel Olmayan Gereksinimler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(NFR-1) Kullanıcı verileri güvenli biçimde saklanmalı ve erişim kontrollü olmalıdır.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(NFR-2) Sistem en az 5–10 kullanıcıyı eşzamanlı destekleyebilmelidir.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(NFR-3) Web arayüzü mobil/tablet uyumlu (responsive) olmalıdır.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(NFR-4) Sistem kararlı şekilde çalışmalı ve test senaryolarında çökmemelidir.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(NFR-5) Gerçek hastane sistemleriyle entegrasyon ileriki sürümlere bırakılacaktır.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