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3.png" ContentType="image/png"/>
  <Override PartName="/word/media/rId5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RocketFuel</w:t>
      </w:r>
    </w:p>
    <w:p>
      <w:pPr>
        <w:pStyle w:val="Author"/>
      </w:pPr>
      <w:r>
        <w:t xml:space="preserve">Manish</w:t>
      </w:r>
      <w:r>
        <w:t xml:space="preserve"> </w:t>
      </w:r>
      <w:r>
        <w:t xml:space="preserve">Grewal</w:t>
      </w:r>
    </w:p>
    <w:p>
      <w:pPr>
        <w:pStyle w:val="Date"/>
      </w:pPr>
      <w:r>
        <w:t xml:space="preserve">17/07/2020</w:t>
      </w:r>
    </w:p>
    <w:p>
      <w:pPr>
        <w:pStyle w:val="Heading2"/>
      </w:pPr>
      <w:bookmarkStart w:id="20" w:name="load-libraries"/>
      <w:r>
        <w:t xml:space="preserve">Load libraries</w:t>
      </w:r>
      <w:bookmarkEnd w:id="20"/>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p>
    <w:p>
      <w:pPr>
        <w:pStyle w:val="Heading2"/>
      </w:pPr>
      <w:bookmarkStart w:id="21" w:name="reading-the-dataset"/>
      <w:r>
        <w:t xml:space="preserve">Reading the dataset</w:t>
      </w:r>
      <w:bookmarkEnd w:id="21"/>
    </w:p>
    <w:p>
      <w:pPr>
        <w:pStyle w:val="SourceCode"/>
      </w:pPr>
      <w:r>
        <w:rPr>
          <w:rStyle w:val="KeywordTok"/>
        </w:rPr>
        <w:t xml:space="preserve">setwd</w:t>
      </w:r>
      <w:r>
        <w:rPr>
          <w:rStyle w:val="NormalTok"/>
        </w:rPr>
        <w:t xml:space="preserve">(</w:t>
      </w:r>
      <w:r>
        <w:rPr>
          <w:rStyle w:val="StringTok"/>
        </w:rPr>
        <w:t xml:space="preserve">"C:/Users/manish.grewal/emdp/R/RocketFuel"</w:t>
      </w:r>
      <w:r>
        <w:rPr>
          <w:rStyle w:val="NormalTok"/>
        </w:rPr>
        <w:t xml:space="preserve">)</w:t>
      </w:r>
      <w:r>
        <w:br/>
      </w: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"RocketFuel.csv"</w:t>
      </w:r>
      <w:r>
        <w:rPr>
          <w:rStyle w:val="NormalTok"/>
        </w:rPr>
        <w:t xml:space="preserve">)</w:t>
      </w:r>
    </w:p>
    <w:p>
      <w:pPr>
        <w:pStyle w:val="Heading1"/>
      </w:pPr>
      <w:bookmarkStart w:id="22" w:name="X408b1231d541328a274d373fabc5698c10c5057"/>
      <w:r>
        <w:t xml:space="preserve">1. Was the advertising campaign effective? Did additional consumers convert as a result of the ad campaign?</w:t>
      </w:r>
      <w:bookmarkEnd w:id="22"/>
    </w:p>
    <w:p>
      <w:pPr>
        <w:pStyle w:val="Heading4"/>
      </w:pPr>
      <w:bookmarkStart w:id="23" w:name="X5a3cce7282af62dd7bc5cf151f53bd008a73d55"/>
      <w:r>
        <w:t xml:space="preserve">We can compare the conversion rate of control group vs. the conversion rate of exposed group to see effectiveness</w:t>
      </w:r>
      <w:bookmarkEnd w:id="23"/>
    </w:p>
    <w:p>
      <w:pPr>
        <w:pStyle w:val="SourceCode"/>
      </w:pPr>
      <w:r>
        <w:rPr>
          <w:rStyle w:val="NormalTok"/>
        </w:rPr>
        <w:t xml:space="preserve">control &lt;-</w:t>
      </w:r>
      <w:r>
        <w:rPr>
          <w:rStyle w:val="StringTok"/>
        </w:rPr>
        <w:t xml:space="preserve"> </w:t>
      </w:r>
      <w:r>
        <w:rPr>
          <w:rStyle w:val="KeywordTok"/>
        </w:rPr>
        <w:t xml:space="preserve">filter</w:t>
      </w:r>
      <w:r>
        <w:rPr>
          <w:rStyle w:val="NormalTok"/>
        </w:rPr>
        <w:t xml:space="preserve">(dat, test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num_control &lt;-</w:t>
      </w:r>
      <w:r>
        <w:rPr>
          <w:rStyle w:val="StringTok"/>
        </w:rPr>
        <w:t xml:space="preserve"> </w:t>
      </w:r>
      <w:r>
        <w:rPr>
          <w:rStyle w:val="KeywordTok"/>
        </w:rPr>
        <w:t xml:space="preserve">nrow</w:t>
      </w:r>
      <w:r>
        <w:rPr>
          <w:rStyle w:val="NormalTok"/>
        </w:rPr>
        <w:t xml:space="preserve">(control)</w:t>
      </w:r>
      <w:r>
        <w:br/>
      </w:r>
      <w:r>
        <w:rPr>
          <w:rStyle w:val="NormalTok"/>
        </w:rPr>
        <w:t xml:space="preserve">num_control</w:t>
      </w:r>
    </w:p>
    <w:p>
      <w:pPr>
        <w:pStyle w:val="SourceCode"/>
      </w:pPr>
      <w:r>
        <w:rPr>
          <w:rStyle w:val="VerbatimChar"/>
        </w:rPr>
        <w:t xml:space="preserve">[1] 23524</w:t>
      </w:r>
    </w:p>
    <w:p>
      <w:pPr>
        <w:pStyle w:val="SourceCode"/>
      </w:pPr>
      <w:r>
        <w:rPr>
          <w:rStyle w:val="NormalTok"/>
        </w:rPr>
        <w:t xml:space="preserve">control_conv &lt;-</w:t>
      </w:r>
      <w:r>
        <w:rPr>
          <w:rStyle w:val="StringTok"/>
        </w:rPr>
        <w:t xml:space="preserve"> </w:t>
      </w:r>
      <w:r>
        <w:rPr>
          <w:rStyle w:val="KeywordTok"/>
        </w:rPr>
        <w:t xml:space="preserve">filter</w:t>
      </w:r>
      <w:r>
        <w:rPr>
          <w:rStyle w:val="NormalTok"/>
        </w:rPr>
        <w:t xml:space="preserve">(dat, test </w:t>
      </w:r>
      <w:r>
        <w:rPr>
          <w:rStyle w:val="OperatorTok"/>
        </w:rPr>
        <w:t xml:space="preserve">==</w:t>
      </w:r>
      <w:r>
        <w:rPr>
          <w:rStyle w:val="StringTok"/>
        </w:rPr>
        <w:t xml:space="preserve"> </w:t>
      </w:r>
      <w:r>
        <w:rPr>
          <w:rStyle w:val="DecValTok"/>
        </w:rPr>
        <w:t xml:space="preserve">0</w:t>
      </w:r>
      <w:r>
        <w:rPr>
          <w:rStyle w:val="NormalTok"/>
        </w:rPr>
        <w:t xml:space="preserve">, converted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num_control_conv &lt;-</w:t>
      </w:r>
      <w:r>
        <w:rPr>
          <w:rStyle w:val="StringTok"/>
        </w:rPr>
        <w:t xml:space="preserve"> </w:t>
      </w:r>
      <w:r>
        <w:rPr>
          <w:rStyle w:val="KeywordTok"/>
        </w:rPr>
        <w:t xml:space="preserve">nrow</w:t>
      </w:r>
      <w:r>
        <w:rPr>
          <w:rStyle w:val="NormalTok"/>
        </w:rPr>
        <w:t xml:space="preserve">(control_conv)</w:t>
      </w:r>
      <w:r>
        <w:br/>
      </w:r>
      <w:r>
        <w:rPr>
          <w:rStyle w:val="NormalTok"/>
        </w:rPr>
        <w:t xml:space="preserve">num_control_conv</w:t>
      </w:r>
    </w:p>
    <w:p>
      <w:pPr>
        <w:pStyle w:val="SourceCode"/>
      </w:pPr>
      <w:r>
        <w:rPr>
          <w:rStyle w:val="VerbatimChar"/>
        </w:rPr>
        <w:t xml:space="preserve">[1] 420</w:t>
      </w:r>
    </w:p>
    <w:p>
      <w:pPr>
        <w:pStyle w:val="SourceCode"/>
      </w:pPr>
      <w:r>
        <w:rPr>
          <w:rStyle w:val="NormalTok"/>
        </w:rPr>
        <w:t xml:space="preserve">exposed &lt;-</w:t>
      </w:r>
      <w:r>
        <w:rPr>
          <w:rStyle w:val="StringTok"/>
        </w:rPr>
        <w:t xml:space="preserve"> </w:t>
      </w:r>
      <w:r>
        <w:rPr>
          <w:rStyle w:val="KeywordTok"/>
        </w:rPr>
        <w:t xml:space="preserve">filter</w:t>
      </w:r>
      <w:r>
        <w:rPr>
          <w:rStyle w:val="NormalTok"/>
        </w:rPr>
        <w:t xml:space="preserve">(dat, test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num_exposed &lt;-</w:t>
      </w:r>
      <w:r>
        <w:rPr>
          <w:rStyle w:val="StringTok"/>
        </w:rPr>
        <w:t xml:space="preserve"> </w:t>
      </w:r>
      <w:r>
        <w:rPr>
          <w:rStyle w:val="KeywordTok"/>
        </w:rPr>
        <w:t xml:space="preserve">nrow</w:t>
      </w:r>
      <w:r>
        <w:rPr>
          <w:rStyle w:val="NormalTok"/>
        </w:rPr>
        <w:t xml:space="preserve">(exposed)</w:t>
      </w:r>
      <w:r>
        <w:br/>
      </w:r>
      <w:r>
        <w:rPr>
          <w:rStyle w:val="NormalTok"/>
        </w:rPr>
        <w:t xml:space="preserve">num_exposed</w:t>
      </w:r>
    </w:p>
    <w:p>
      <w:pPr>
        <w:pStyle w:val="SourceCode"/>
      </w:pPr>
      <w:r>
        <w:rPr>
          <w:rStyle w:val="VerbatimChar"/>
        </w:rPr>
        <w:t xml:space="preserve">[1] 564577</w:t>
      </w:r>
    </w:p>
    <w:p>
      <w:pPr>
        <w:pStyle w:val="SourceCode"/>
      </w:pPr>
      <w:r>
        <w:rPr>
          <w:rStyle w:val="NormalTok"/>
        </w:rPr>
        <w:t xml:space="preserve">exposed_conv &lt;-</w:t>
      </w:r>
      <w:r>
        <w:rPr>
          <w:rStyle w:val="StringTok"/>
        </w:rPr>
        <w:t xml:space="preserve"> </w:t>
      </w:r>
      <w:r>
        <w:rPr>
          <w:rStyle w:val="KeywordTok"/>
        </w:rPr>
        <w:t xml:space="preserve">filter</w:t>
      </w:r>
      <w:r>
        <w:rPr>
          <w:rStyle w:val="NormalTok"/>
        </w:rPr>
        <w:t xml:space="preserve">(dat, test </w:t>
      </w:r>
      <w:r>
        <w:rPr>
          <w:rStyle w:val="OperatorTok"/>
        </w:rPr>
        <w:t xml:space="preserve">==</w:t>
      </w:r>
      <w:r>
        <w:rPr>
          <w:rStyle w:val="StringTok"/>
        </w:rPr>
        <w:t xml:space="preserve"> </w:t>
      </w:r>
      <w:r>
        <w:rPr>
          <w:rStyle w:val="DecValTok"/>
        </w:rPr>
        <w:t xml:space="preserve">1</w:t>
      </w:r>
      <w:r>
        <w:rPr>
          <w:rStyle w:val="NormalTok"/>
        </w:rPr>
        <w:t xml:space="preserve">, converted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num_exposed_conv &lt;-</w:t>
      </w:r>
      <w:r>
        <w:rPr>
          <w:rStyle w:val="StringTok"/>
        </w:rPr>
        <w:t xml:space="preserve"> </w:t>
      </w:r>
      <w:r>
        <w:rPr>
          <w:rStyle w:val="KeywordTok"/>
        </w:rPr>
        <w:t xml:space="preserve">nrow</w:t>
      </w:r>
      <w:r>
        <w:rPr>
          <w:rStyle w:val="NormalTok"/>
        </w:rPr>
        <w:t xml:space="preserve">(exposed_conv)</w:t>
      </w:r>
      <w:r>
        <w:br/>
      </w:r>
      <w:r>
        <w:rPr>
          <w:rStyle w:val="NormalTok"/>
        </w:rPr>
        <w:t xml:space="preserve">num_exposed_conv</w:t>
      </w:r>
    </w:p>
    <w:p>
      <w:pPr>
        <w:pStyle w:val="SourceCode"/>
      </w:pPr>
      <w:r>
        <w:rPr>
          <w:rStyle w:val="VerbatimChar"/>
        </w:rPr>
        <w:t xml:space="preserve">[1] 14423</w:t>
      </w:r>
    </w:p>
    <w:p>
      <w:pPr>
        <w:pStyle w:val="Heading4"/>
      </w:pPr>
      <w:bookmarkStart w:id="24" w:name="conversion-rate-for-control-group"/>
      <w:r>
        <w:t xml:space="preserve">Conversion rate for control group</w:t>
      </w:r>
      <w:bookmarkEnd w:id="24"/>
    </w:p>
    <w:p>
      <w:pPr>
        <w:pStyle w:val="SourceCode"/>
      </w:pPr>
      <w:r>
        <w:rPr>
          <w:rStyle w:val="NormalTok"/>
        </w:rPr>
        <w:t xml:space="preserve">rate_control_conv =</w:t>
      </w:r>
      <w:r>
        <w:rPr>
          <w:rStyle w:val="StringTok"/>
        </w:rPr>
        <w:t xml:space="preserve"> </w:t>
      </w:r>
      <w:r>
        <w:rPr>
          <w:rStyle w:val="NormalTok"/>
        </w:rPr>
        <w:t xml:space="preserve">num_control_conv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num_control</w:t>
      </w:r>
      <w:r>
        <w:br/>
      </w:r>
      <w:r>
        <w:rPr>
          <w:rStyle w:val="NormalTok"/>
        </w:rPr>
        <w:t xml:space="preserve">rate_control_conv</w:t>
      </w:r>
    </w:p>
    <w:p>
      <w:pPr>
        <w:pStyle w:val="SourceCode"/>
      </w:pPr>
      <w:r>
        <w:rPr>
          <w:rStyle w:val="VerbatimChar"/>
        </w:rPr>
        <w:t xml:space="preserve">[1] 1.785411</w:t>
      </w:r>
    </w:p>
    <w:p>
      <w:pPr>
        <w:pStyle w:val="Heading4"/>
      </w:pPr>
      <w:bookmarkStart w:id="25" w:name="conversion-rate-for-exposed-group"/>
      <w:r>
        <w:t xml:space="preserve">Conversion rate for exposed group</w:t>
      </w:r>
      <w:bookmarkEnd w:id="25"/>
    </w:p>
    <w:p>
      <w:pPr>
        <w:pStyle w:val="SourceCode"/>
      </w:pPr>
      <w:r>
        <w:rPr>
          <w:rStyle w:val="NormalTok"/>
        </w:rPr>
        <w:t xml:space="preserve">rate_exposed_conv =</w:t>
      </w:r>
      <w:r>
        <w:rPr>
          <w:rStyle w:val="StringTok"/>
        </w:rPr>
        <w:t xml:space="preserve"> </w:t>
      </w:r>
      <w:r>
        <w:rPr>
          <w:rStyle w:val="NormalTok"/>
        </w:rPr>
        <w:t xml:space="preserve">num_exposed_conv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num_exposed</w:t>
      </w:r>
      <w:r>
        <w:br/>
      </w:r>
      <w:r>
        <w:rPr>
          <w:rStyle w:val="NormalTok"/>
        </w:rPr>
        <w:t xml:space="preserve">rate_exposed_conv</w:t>
      </w:r>
    </w:p>
    <w:p>
      <w:pPr>
        <w:pStyle w:val="SourceCode"/>
      </w:pPr>
      <w:r>
        <w:rPr>
          <w:rStyle w:val="VerbatimChar"/>
        </w:rPr>
        <w:t xml:space="preserve">[1] 2.554656</w:t>
      </w:r>
    </w:p>
    <w:p>
      <w:pPr>
        <w:pStyle w:val="Heading4"/>
      </w:pPr>
      <w:bookmarkStart w:id="26" w:name="answer-1"/>
      <w:r>
        <w:rPr>
          <w:b/>
        </w:rPr>
        <w:t xml:space="preserve">Answer 1</w:t>
      </w:r>
      <w:bookmarkEnd w:id="26"/>
    </w:p>
    <w:p>
      <w:pPr>
        <w:pStyle w:val="Heading4"/>
      </w:pPr>
      <w:bookmarkStart w:id="27" w:name="Xf2e10529b5054be7c78b345c4c58edd0334f1ae"/>
      <w:r>
        <w:t xml:space="preserve">As the conversion rate of exposed group 2.554656% is greater than the conversion rate for control group 1.7854106%, we can conclude that the campaign is effective.</w:t>
      </w:r>
      <w:bookmarkEnd w:id="27"/>
    </w:p>
    <w:p>
      <w:pPr>
        <w:pStyle w:val="Heading4"/>
      </w:pPr>
      <w:bookmarkStart w:id="28" w:name="X88f74491373bf7ded0acfdf592986b208b35568"/>
      <w:r>
        <w:t xml:space="preserve">Yes,</w:t>
      </w:r>
      <w:r>
        <w:t xml:space="preserve"> </w:t>
      </w:r>
      <w:r>
        <w:rPr>
          <w:rStyle w:val="VerbatimChar"/>
        </w:rPr>
        <w:t xml:space="preserve">rate_exposed_conv - rate_control_conv =</w:t>
      </w:r>
      <w:r>
        <w:t xml:space="preserve"> </w:t>
      </w:r>
      <w:r>
        <w:t xml:space="preserve">0.7692453% additional consumers converted as a result of the ad campaign.</w:t>
      </w:r>
      <w:bookmarkEnd w:id="28"/>
    </w:p>
    <w:p>
      <w:pPr>
        <w:pStyle w:val="Heading1"/>
      </w:pPr>
      <w:bookmarkStart w:id="29" w:name="was-the-campaign-profitable"/>
      <w:r>
        <w:t xml:space="preserve">2. Was the campaign profitable?</w:t>
      </w:r>
      <w:bookmarkEnd w:id="29"/>
    </w:p>
    <w:p>
      <w:pPr>
        <w:pStyle w:val="Heading2"/>
      </w:pPr>
      <w:bookmarkStart w:id="30" w:name="X71a6720596714922a46905de2082e5026bc2537"/>
      <w:r>
        <w:t xml:space="preserve">a. How much more money did TaskaBella make by running the campaign (excluding advertising costs)?</w:t>
      </w:r>
      <w:bookmarkEnd w:id="30"/>
    </w:p>
    <w:p>
      <w:pPr>
        <w:pStyle w:val="Heading4"/>
      </w:pPr>
      <w:bookmarkStart w:id="31" w:name="number-of-users-in-exposed-group-564577"/>
      <w:r>
        <w:t xml:space="preserve">Number of users in exposed group = 564577</w:t>
      </w:r>
      <w:bookmarkEnd w:id="31"/>
    </w:p>
    <w:p>
      <w:pPr>
        <w:pStyle w:val="Heading4"/>
      </w:pPr>
      <w:bookmarkStart w:id="32" w:name="profit-per-conversion-40"/>
      <w:r>
        <w:t xml:space="preserve">Profit per conversion = $40</w:t>
      </w:r>
      <w:bookmarkEnd w:id="32"/>
    </w:p>
    <w:p>
      <w:pPr>
        <w:pStyle w:val="Heading4"/>
      </w:pPr>
      <w:bookmarkStart w:id="33" w:name="X5fbd12003660ba6e2259eeed90a04eeb6234714"/>
      <w:r>
        <w:t xml:space="preserve">Additional profit = ((Conversion rate of exposed group) - (Conversion rate of control group)) * (Number of users in exposed group) * (Profit per conversion) / 100</w:t>
      </w:r>
      <w:bookmarkEnd w:id="33"/>
    </w:p>
    <w:p>
      <w:pPr>
        <w:pStyle w:val="SourceCode"/>
      </w:pPr>
      <w:r>
        <w:rPr>
          <w:rStyle w:val="NormalTok"/>
        </w:rPr>
        <w:t xml:space="preserve">addl_profit &lt;-</w:t>
      </w:r>
      <w:r>
        <w:rPr>
          <w:rStyle w:val="StringTok"/>
        </w:rPr>
        <w:t xml:space="preserve"> </w:t>
      </w:r>
      <w:r>
        <w:rPr>
          <w:rStyle w:val="NormalTok"/>
        </w:rPr>
        <w:t xml:space="preserve">(rate_exposed_conv </w:t>
      </w:r>
      <w:r>
        <w:rPr>
          <w:rStyle w:val="OperatorTok"/>
        </w:rPr>
        <w:t xml:space="preserve">-</w:t>
      </w:r>
      <w:r>
        <w:rPr>
          <w:rStyle w:val="StringTok"/>
        </w:rPr>
        <w:t xml:space="preserve"> </w:t>
      </w:r>
      <w:r>
        <w:rPr>
          <w:rStyle w:val="NormalTok"/>
        </w:rPr>
        <w:t xml:space="preserve">rate_control_conv) </w:t>
      </w:r>
      <w:r>
        <w:rPr>
          <w:rStyle w:val="OperatorTok"/>
        </w:rPr>
        <w:t xml:space="preserve">*</w:t>
      </w:r>
      <w:r>
        <w:rPr>
          <w:rStyle w:val="StringTok"/>
        </w:rPr>
        <w:t xml:space="preserve"> </w:t>
      </w:r>
      <w:r>
        <w:rPr>
          <w:rStyle w:val="NormalTok"/>
        </w:rPr>
        <w:t xml:space="preserve">num_exposed </w:t>
      </w:r>
      <w:r>
        <w:rPr>
          <w:rStyle w:val="OperatorTok"/>
        </w:rPr>
        <w:t xml:space="preserve">*</w:t>
      </w:r>
      <w:r>
        <w:rPr>
          <w:rStyle w:val="String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100</w:t>
      </w:r>
      <w:r>
        <w:br/>
      </w:r>
      <w:r>
        <w:rPr>
          <w:rStyle w:val="NormalTok"/>
        </w:rPr>
        <w:t xml:space="preserve">addl_profit</w:t>
      </w:r>
    </w:p>
    <w:p>
      <w:pPr>
        <w:pStyle w:val="SourceCode"/>
      </w:pPr>
      <w:r>
        <w:rPr>
          <w:rStyle w:val="VerbatimChar"/>
        </w:rPr>
        <w:t xml:space="preserve">[1] 173719.3</w:t>
      </w:r>
    </w:p>
    <w:p>
      <w:pPr>
        <w:pStyle w:val="Heading2"/>
      </w:pPr>
      <w:bookmarkStart w:id="34" w:name="b.-what-was-the-cost-of-the-campaign"/>
      <w:r>
        <w:t xml:space="preserve">b. What was the cost of the campaign?</w:t>
      </w:r>
      <w:bookmarkEnd w:id="34"/>
    </w:p>
    <w:p>
      <w:pPr>
        <w:pStyle w:val="Heading4"/>
      </w:pPr>
      <w:bookmarkStart w:id="35" w:name="cost-per-1000-cpm-9"/>
      <w:r>
        <w:t xml:space="preserve">Cost per 1000 (CPM) = $9</w:t>
      </w:r>
      <w:bookmarkEnd w:id="35"/>
    </w:p>
    <w:p>
      <w:pPr>
        <w:pStyle w:val="Heading4"/>
      </w:pPr>
      <w:bookmarkStart w:id="36" w:name="cost-of-campaign"/>
      <w:r>
        <w:t xml:space="preserve">Cost of campaign</w:t>
      </w:r>
      <w:bookmarkEnd w:id="36"/>
    </w:p>
    <w:p>
      <w:pPr>
        <w:pStyle w:val="SourceCode"/>
      </w:pPr>
      <w:r>
        <w:rPr>
          <w:rStyle w:val="NormalTok"/>
        </w:rPr>
        <w:t xml:space="preserve">cpm &lt;-</w:t>
      </w:r>
      <w:r>
        <w:rPr>
          <w:rStyle w:val="StringTok"/>
        </w:rPr>
        <w:t xml:space="preserve"> </w:t>
      </w:r>
      <w:r>
        <w:rPr>
          <w:rStyle w:val="DecValTok"/>
        </w:rPr>
        <w:t xml:space="preserve">9</w:t>
      </w:r>
      <w:r>
        <w:br/>
      </w:r>
      <w:r>
        <w:rPr>
          <w:rStyle w:val="NormalTok"/>
        </w:rPr>
        <w:t xml:space="preserve">tot_impr &lt;-</w:t>
      </w:r>
      <w:r>
        <w:rPr>
          <w:rStyle w:val="StringTok"/>
        </w:rPr>
        <w:t xml:space="preserve"> </w:t>
      </w:r>
      <w:r>
        <w:rPr>
          <w:rStyle w:val="KeywordTok"/>
        </w:rPr>
        <w:t xml:space="preserve">sum</w:t>
      </w:r>
      <w:r>
        <w:rPr>
          <w:rStyle w:val="NormalTok"/>
        </w:rPr>
        <w:t xml:space="preserve">(dat</w:t>
      </w:r>
      <w:r>
        <w:rPr>
          <w:rStyle w:val="OperatorTok"/>
        </w:rPr>
        <w:t xml:space="preserve">$</w:t>
      </w:r>
      <w:r>
        <w:rPr>
          <w:rStyle w:val="NormalTok"/>
        </w:rPr>
        <w:t xml:space="preserve">tot_impr)</w:t>
      </w:r>
      <w:r>
        <w:br/>
      </w:r>
      <w:r>
        <w:rPr>
          <w:rStyle w:val="NormalTok"/>
        </w:rPr>
        <w:t xml:space="preserve">cost_campaign &lt;-</w:t>
      </w:r>
      <w:r>
        <w:rPr>
          <w:rStyle w:val="StringTok"/>
        </w:rPr>
        <w:t xml:space="preserve"> </w:t>
      </w:r>
      <w:r>
        <w:rPr>
          <w:rStyle w:val="NormalTok"/>
        </w:rPr>
        <w:t xml:space="preserve">tot_impr </w:t>
      </w:r>
      <w:r>
        <w:rPr>
          <w:rStyle w:val="OperatorTok"/>
        </w:rPr>
        <w:t xml:space="preserve">*</w:t>
      </w:r>
      <w:r>
        <w:rPr>
          <w:rStyle w:val="StringTok"/>
        </w:rPr>
        <w:t xml:space="preserve"> </w:t>
      </w:r>
      <w:r>
        <w:rPr>
          <w:rStyle w:val="NormalTok"/>
        </w:rPr>
        <w:t xml:space="preserve">cpm </w:t>
      </w:r>
      <w:r>
        <w:rPr>
          <w:rStyle w:val="OperatorTok"/>
        </w:rPr>
        <w:t xml:space="preserve">/</w:t>
      </w:r>
      <w:r>
        <w:rPr>
          <w:rStyle w:val="StringTok"/>
        </w:rPr>
        <w:t xml:space="preserve"> </w:t>
      </w:r>
      <w:r>
        <w:rPr>
          <w:rStyle w:val="DecValTok"/>
        </w:rPr>
        <w:t xml:space="preserve">1000</w:t>
      </w:r>
      <w:r>
        <w:br/>
      </w:r>
      <w:r>
        <w:rPr>
          <w:rStyle w:val="NormalTok"/>
        </w:rPr>
        <w:t xml:space="preserve">cost_campaign</w:t>
      </w:r>
    </w:p>
    <w:p>
      <w:pPr>
        <w:pStyle w:val="SourceCode"/>
      </w:pPr>
      <w:r>
        <w:rPr>
          <w:rStyle w:val="VerbatimChar"/>
        </w:rPr>
        <w:t xml:space="preserve">[1] 131374.6</w:t>
      </w:r>
    </w:p>
    <w:p>
      <w:pPr>
        <w:pStyle w:val="Heading2"/>
      </w:pPr>
      <w:bookmarkStart w:id="37" w:name="X394502cce36fcdca839a7c4353c65a58caeaa0b"/>
      <w:r>
        <w:t xml:space="preserve">c. Calculate the ROI of the campaign. Was the campaign profitable?</w:t>
      </w:r>
      <w:bookmarkEnd w:id="37"/>
    </w:p>
    <w:p>
      <w:pPr>
        <w:pStyle w:val="SourceCode"/>
      </w:pPr>
      <w:r>
        <w:rPr>
          <w:rStyle w:val="NormalTok"/>
        </w:rPr>
        <w:t xml:space="preserve">roi &lt;-</w:t>
      </w:r>
      <w:r>
        <w:rPr>
          <w:rStyle w:val="StringTok"/>
        </w:rPr>
        <w:t xml:space="preserve"> </w:t>
      </w:r>
      <w:r>
        <w:rPr>
          <w:rStyle w:val="NormalTok"/>
        </w:rPr>
        <w:t xml:space="preserve">addl_profit </w:t>
      </w:r>
      <w:r>
        <w:rPr>
          <w:rStyle w:val="OperatorTok"/>
        </w:rPr>
        <w:t xml:space="preserve">/</w:t>
      </w:r>
      <w:r>
        <w:rPr>
          <w:rStyle w:val="StringTok"/>
        </w:rPr>
        <w:t xml:space="preserve"> </w:t>
      </w:r>
      <w:r>
        <w:rPr>
          <w:rStyle w:val="NormalTok"/>
        </w:rPr>
        <w:t xml:space="preserve">cost_campaign </w:t>
      </w:r>
      <w:r>
        <w:rPr>
          <w:rStyle w:val="OperatorTok"/>
        </w:rPr>
        <w:t xml:space="preserve">*</w:t>
      </w:r>
      <w:r>
        <w:rPr>
          <w:rStyle w:val="StringTok"/>
        </w:rPr>
        <w:t xml:space="preserve"> </w:t>
      </w:r>
      <w:r>
        <w:rPr>
          <w:rStyle w:val="DecValTok"/>
        </w:rPr>
        <w:t xml:space="preserve">100</w:t>
      </w:r>
      <w:r>
        <w:rPr>
          <w:rStyle w:val="NormalTok"/>
        </w:rPr>
        <w:t xml:space="preserve">  </w:t>
      </w:r>
      <w:r>
        <w:br/>
      </w:r>
      <w:r>
        <w:rPr>
          <w:rStyle w:val="NormalTok"/>
        </w:rPr>
        <w:t xml:space="preserve">roi</w:t>
      </w:r>
    </w:p>
    <w:p>
      <w:pPr>
        <w:pStyle w:val="SourceCode"/>
      </w:pPr>
      <w:r>
        <w:rPr>
          <w:rStyle w:val="VerbatimChar"/>
        </w:rPr>
        <w:t xml:space="preserve">[1] 132.232</w:t>
      </w:r>
    </w:p>
    <w:p>
      <w:pPr>
        <w:pStyle w:val="SourceCode"/>
      </w:pPr>
      <w:r>
        <w:rPr>
          <w:rStyle w:val="KeywordTok"/>
        </w:rPr>
        <w:t xml:space="preserve">paste</w:t>
      </w:r>
      <w:r>
        <w:rPr>
          <w:rStyle w:val="NormalTok"/>
        </w:rPr>
        <w:t xml:space="preserve">(</w:t>
      </w:r>
      <w:r>
        <w:rPr>
          <w:rStyle w:val="StringTok"/>
        </w:rPr>
        <w:t xml:space="preserve">"ROI: "</w:t>
      </w:r>
      <w:r>
        <w:rPr>
          <w:rStyle w:val="NormalTok"/>
        </w:rPr>
        <w:t xml:space="preserve">, roi, </w:t>
      </w:r>
      <w:r>
        <w:rPr>
          <w:rStyle w:val="StringTok"/>
        </w:rPr>
        <w:t xml:space="preserve">"%"</w:t>
      </w:r>
      <w:r>
        <w:rPr>
          <w:rStyle w:val="NormalTok"/>
        </w:rPr>
        <w:t xml:space="preserve">)</w:t>
      </w:r>
    </w:p>
    <w:p>
      <w:pPr>
        <w:pStyle w:val="SourceCode"/>
      </w:pPr>
      <w:r>
        <w:rPr>
          <w:rStyle w:val="VerbatimChar"/>
        </w:rPr>
        <w:t xml:space="preserve">[1] "ROI:  132.231980601722 %"</w:t>
      </w:r>
    </w:p>
    <w:p>
      <w:pPr>
        <w:pStyle w:val="Heading3"/>
      </w:pPr>
      <w:bookmarkStart w:id="38" w:name="Xe16100c97c78bdedd9e5e11244baf171163f563"/>
      <w:r>
        <w:t xml:space="preserve">Yes, Campaign was profitable as ROI was good</w:t>
      </w:r>
      <w:bookmarkEnd w:id="38"/>
    </w:p>
    <w:p>
      <w:pPr>
        <w:pStyle w:val="Heading2"/>
      </w:pPr>
      <w:bookmarkStart w:id="39" w:name="X2879eb8428f6ce7286f28604e0c7174a249f7d0"/>
      <w:r>
        <w:t xml:space="preserve">d. What was the opportunity cost of including a control group; how much more could have TaskaBella made with a smaller control group or not having a control group at all?</w:t>
      </w:r>
      <w:bookmarkEnd w:id="39"/>
    </w:p>
    <w:p>
      <w:pPr>
        <w:pStyle w:val="SourceCode"/>
      </w:pPr>
      <w:r>
        <w:rPr>
          <w:rStyle w:val="NormalTok"/>
        </w:rPr>
        <w:t xml:space="preserve">opp_cost &lt;-</w:t>
      </w:r>
      <w:r>
        <w:rPr>
          <w:rStyle w:val="StringTok"/>
        </w:rPr>
        <w:t xml:space="preserve"> </w:t>
      </w:r>
      <w:r>
        <w:rPr>
          <w:rStyle w:val="NormalTok"/>
        </w:rPr>
        <w:t xml:space="preserve">num_control </w:t>
      </w:r>
      <w:r>
        <w:rPr>
          <w:rStyle w:val="OperatorTok"/>
        </w:rPr>
        <w:t xml:space="preserve">*</w:t>
      </w:r>
      <w:r>
        <w:rPr>
          <w:rStyle w:val="StringTok"/>
        </w:rPr>
        <w:t xml:space="preserve"> </w:t>
      </w:r>
      <w:r>
        <w:rPr>
          <w:rStyle w:val="NormalTok"/>
        </w:rPr>
        <w:t xml:space="preserve">(rate_exposed_conv </w:t>
      </w:r>
      <w:r>
        <w:rPr>
          <w:rStyle w:val="OperatorTok"/>
        </w:rPr>
        <w:t xml:space="preserve">-</w:t>
      </w:r>
      <w:r>
        <w:rPr>
          <w:rStyle w:val="StringTok"/>
        </w:rPr>
        <w:t xml:space="preserve"> </w:t>
      </w:r>
      <w:r>
        <w:rPr>
          <w:rStyle w:val="NormalTok"/>
        </w:rPr>
        <w:t xml:space="preserve">rate_control_conv) </w:t>
      </w:r>
      <w:r>
        <w:rPr>
          <w:rStyle w:val="OperatorTok"/>
        </w:rPr>
        <w:t xml:space="preserve">*</w:t>
      </w:r>
      <w:r>
        <w:rPr>
          <w:rStyle w:val="String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100</w:t>
      </w:r>
      <w:r>
        <w:br/>
      </w:r>
      <w:r>
        <w:rPr>
          <w:rStyle w:val="NormalTok"/>
        </w:rPr>
        <w:t xml:space="preserve">opp_cost</w:t>
      </w:r>
    </w:p>
    <w:p>
      <w:pPr>
        <w:pStyle w:val="SourceCode"/>
      </w:pPr>
      <w:r>
        <w:rPr>
          <w:rStyle w:val="VerbatimChar"/>
        </w:rPr>
        <w:t xml:space="preserve">[1] 7238.291</w:t>
      </w:r>
    </w:p>
    <w:p>
      <w:pPr>
        <w:pStyle w:val="SourceCode"/>
      </w:pPr>
      <w:r>
        <w:rPr>
          <w:rStyle w:val="KeywordTok"/>
        </w:rPr>
        <w:t xml:space="preserve">paste</w:t>
      </w:r>
      <w:r>
        <w:rPr>
          <w:rStyle w:val="NormalTok"/>
        </w:rPr>
        <w:t xml:space="preserve">(</w:t>
      </w:r>
      <w:r>
        <w:rPr>
          <w:rStyle w:val="StringTok"/>
        </w:rPr>
        <w:t xml:space="preserve">"Opportunity cost in $:"</w:t>
      </w:r>
      <w:r>
        <w:rPr>
          <w:rStyle w:val="NormalTok"/>
        </w:rPr>
        <w:t xml:space="preserve">, opp_cost)</w:t>
      </w:r>
    </w:p>
    <w:p>
      <w:pPr>
        <w:pStyle w:val="SourceCode"/>
      </w:pPr>
      <w:r>
        <w:rPr>
          <w:rStyle w:val="VerbatimChar"/>
        </w:rPr>
        <w:t xml:space="preserve">[1] "Opportunity cost in $: 7238.29075573394"</w:t>
      </w:r>
    </w:p>
    <w:p>
      <w:pPr>
        <w:pStyle w:val="Heading3"/>
      </w:pPr>
      <w:bookmarkStart w:id="40" w:name="X04211977178ad3b44f8cf72eae06bcce67a4b10"/>
      <w:r>
        <w:t xml:space="preserve">If the control group had been shown ads for the product instead of PSA, an additional profit of $7238.2907557 could have been obtained.</w:t>
      </w:r>
      <w:bookmarkEnd w:id="40"/>
    </w:p>
    <w:p>
      <w:pPr>
        <w:pStyle w:val="Heading1"/>
      </w:pPr>
      <w:bookmarkStart w:id="41" w:name="Xca738020bf841c3f9afb3ffa0c82295ceda70aa"/>
      <w:r>
        <w:t xml:space="preserve">3. How did the number of impressions seen by each user influence the effectiveness of advertising?</w:t>
      </w:r>
      <w:bookmarkEnd w:id="41"/>
    </w:p>
    <w:p>
      <w:pPr>
        <w:pStyle w:val="Heading2"/>
      </w:pPr>
      <w:bookmarkStart w:id="42" w:name="Xf326699335336e4f4392e17fe049a2ae8385603"/>
      <w:r>
        <w:t xml:space="preserve">a. Create a chart of conversion rates as a function of the number of ads displayed to users. Plot conversion rates for those who were in the control group and for those who were exposed to the ad. Group together number of impressions as necessary to obtain a meaningful plot. (Conversion rate means the percentage of unique users who made a purchase.)</w:t>
      </w:r>
      <w:bookmarkEnd w:id="42"/>
    </w:p>
    <w:p>
      <w:pPr>
        <w:pStyle w:val="Heading4"/>
      </w:pPr>
      <w:bookmarkStart w:id="43" w:name="control-group"/>
      <w:r>
        <w:t xml:space="preserve">control group</w:t>
      </w:r>
      <w:bookmarkEnd w:id="43"/>
    </w:p>
    <w:p>
      <w:pPr>
        <w:pStyle w:val="SourceCode"/>
      </w:pPr>
      <w:r>
        <w:rPr>
          <w:rStyle w:val="NormalTok"/>
        </w:rPr>
        <w:t xml:space="preserve">ctrl &lt;-</w:t>
      </w:r>
      <w:r>
        <w:rPr>
          <w:rStyle w:val="StringTok"/>
        </w:rPr>
        <w:t xml:space="preserve"> </w:t>
      </w:r>
      <w:r>
        <w:rPr>
          <w:rStyle w:val="KeywordTok"/>
        </w:rPr>
        <w:t xml:space="preserve">filter</w:t>
      </w:r>
      <w:r>
        <w:rPr>
          <w:rStyle w:val="NormalTok"/>
        </w:rPr>
        <w:t xml:space="preserve">(dat, test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control group</w:t>
      </w:r>
      <w:r>
        <w:br/>
      </w:r>
      <w:r>
        <w:rPr>
          <w:rStyle w:val="NormalTok"/>
        </w:rPr>
        <w:t xml:space="preserve">expd &lt;-</w:t>
      </w:r>
      <w:r>
        <w:rPr>
          <w:rStyle w:val="StringTok"/>
        </w:rPr>
        <w:t xml:space="preserve"> </w:t>
      </w:r>
      <w:r>
        <w:rPr>
          <w:rStyle w:val="KeywordTok"/>
        </w:rPr>
        <w:t xml:space="preserve">filter</w:t>
      </w:r>
      <w:r>
        <w:rPr>
          <w:rStyle w:val="NormalTok"/>
        </w:rPr>
        <w:t xml:space="preserve">(dat, test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exposed group</w:t>
      </w:r>
      <w:r>
        <w:br/>
      </w:r>
      <w:r>
        <w:br/>
      </w:r>
      <w:r>
        <w:rPr>
          <w:rStyle w:val="NormalTok"/>
        </w:rPr>
        <w:t xml:space="preserve">by_tot_impr_ctrl &lt;-</w:t>
      </w:r>
      <w:r>
        <w:rPr>
          <w:rStyle w:val="StringTok"/>
        </w:rPr>
        <w:t xml:space="preserve"> </w:t>
      </w:r>
      <w:r>
        <w:rPr>
          <w:rStyle w:val="KeywordTok"/>
        </w:rPr>
        <w:t xml:space="preserve">group_by</w:t>
      </w:r>
      <w:r>
        <w:rPr>
          <w:rStyle w:val="NormalTok"/>
        </w:rPr>
        <w:t xml:space="preserve">(ctrl, tot_impr)</w:t>
      </w:r>
      <w:r>
        <w:br/>
      </w:r>
      <w:r>
        <w:rPr>
          <w:rStyle w:val="NormalTok"/>
        </w:rPr>
        <w:t xml:space="preserve">summ &lt;-</w:t>
      </w:r>
      <w:r>
        <w:rPr>
          <w:rStyle w:val="StringTok"/>
        </w:rPr>
        <w:t xml:space="preserve"> </w:t>
      </w:r>
      <w:r>
        <w:rPr>
          <w:rStyle w:val="KeywordTok"/>
        </w:rPr>
        <w:t xml:space="preserve">summarise</w:t>
      </w:r>
      <w:r>
        <w:rPr>
          <w:rStyle w:val="NormalTok"/>
        </w:rPr>
        <w:t xml:space="preserve">(by_tot_impr_ctrl, </w:t>
      </w:r>
      <w:r>
        <w:rPr>
          <w:rStyle w:val="DataTypeTok"/>
        </w:rPr>
        <w:t xml:space="preserve">conversion_rate =</w:t>
      </w:r>
      <w:r>
        <w:rPr>
          <w:rStyle w:val="NormalTok"/>
        </w:rPr>
        <w:t xml:space="preserve"> </w:t>
      </w:r>
      <w:r>
        <w:rPr>
          <w:rStyle w:val="KeywordTok"/>
        </w:rPr>
        <w:t xml:space="preserve">mean</w:t>
      </w:r>
      <w:r>
        <w:rPr>
          <w:rStyle w:val="NormalTok"/>
        </w:rPr>
        <w:t xml:space="preserve">(converted))</w:t>
      </w:r>
    </w:p>
    <w:p>
      <w:pPr>
        <w:pStyle w:val="SourceCode"/>
      </w:pPr>
      <w:r>
        <w:rPr>
          <w:rStyle w:val="VerbatimChar"/>
        </w:rPr>
        <w:t xml:space="preserve">`summarise()` ungrouping output (override with `.groups` argument)</w:t>
      </w:r>
    </w:p>
    <w:p>
      <w:pPr>
        <w:pStyle w:val="SourceCode"/>
      </w:pPr>
      <w:r>
        <w:rPr>
          <w:rStyle w:val="KeywordTok"/>
        </w:rPr>
        <w:t xml:space="preserve">ggplot</w:t>
      </w:r>
      <w:r>
        <w:rPr>
          <w:rStyle w:val="NormalTok"/>
        </w:rPr>
        <w:t xml:space="preserve">(summ)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tot_impr, </w:t>
      </w:r>
      <w:r>
        <w:rPr>
          <w:rStyle w:val="DataTypeTok"/>
        </w:rPr>
        <w:t xml:space="preserve">y =</w:t>
      </w:r>
      <w:r>
        <w:rPr>
          <w:rStyle w:val="NormalTok"/>
        </w:rPr>
        <w:t xml:space="preserve"> conversion_rate)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1L,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"Conversion rate by tot_impr, Control group"</w:t>
      </w:r>
      <w:r>
        <w:rPr>
          <w:rStyle w:val="NormalTok"/>
        </w:rPr>
        <w:t xml:space="preserve">)</w:t>
      </w:r>
    </w:p>
    <w:p>
      <w:pPr>
        <w:pStyle w:val="SourceCode"/>
      </w:pPr>
      <w:r>
        <w:rPr>
          <w:rStyle w:val="VerbatimChar"/>
        </w:rPr>
        <w:t xml:space="preserve">`geom_smooth()` using formula 'y ~ x'</w:t>
      </w:r>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unnamed-chunk-9-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45" w:name="exposed-group"/>
      <w:r>
        <w:t xml:space="preserve">exposed group</w:t>
      </w:r>
      <w:bookmarkEnd w:id="45"/>
    </w:p>
    <w:p>
      <w:pPr>
        <w:pStyle w:val="SourceCode"/>
      </w:pPr>
      <w:r>
        <w:rPr>
          <w:rStyle w:val="NormalTok"/>
        </w:rPr>
        <w:t xml:space="preserve">by_tot_impr_expd &lt;-</w:t>
      </w:r>
      <w:r>
        <w:rPr>
          <w:rStyle w:val="StringTok"/>
        </w:rPr>
        <w:t xml:space="preserve"> </w:t>
      </w:r>
      <w:r>
        <w:rPr>
          <w:rStyle w:val="KeywordTok"/>
        </w:rPr>
        <w:t xml:space="preserve">group_by</w:t>
      </w:r>
      <w:r>
        <w:rPr>
          <w:rStyle w:val="NormalTok"/>
        </w:rPr>
        <w:t xml:space="preserve">(expd, tot_impr)</w:t>
      </w:r>
      <w:r>
        <w:br/>
      </w:r>
      <w:r>
        <w:rPr>
          <w:rStyle w:val="NormalTok"/>
        </w:rPr>
        <w:t xml:space="preserve">summ &lt;-</w:t>
      </w:r>
      <w:r>
        <w:rPr>
          <w:rStyle w:val="StringTok"/>
        </w:rPr>
        <w:t xml:space="preserve"> </w:t>
      </w:r>
      <w:r>
        <w:rPr>
          <w:rStyle w:val="KeywordTok"/>
        </w:rPr>
        <w:t xml:space="preserve">summarise</w:t>
      </w:r>
      <w:r>
        <w:rPr>
          <w:rStyle w:val="NormalTok"/>
        </w:rPr>
        <w:t xml:space="preserve">(by_tot_impr_expd, </w:t>
      </w:r>
      <w:r>
        <w:rPr>
          <w:rStyle w:val="DataTypeTok"/>
        </w:rPr>
        <w:t xml:space="preserve">conversion_rate =</w:t>
      </w:r>
      <w:r>
        <w:rPr>
          <w:rStyle w:val="NormalTok"/>
        </w:rPr>
        <w:t xml:space="preserve"> </w:t>
      </w:r>
      <w:r>
        <w:rPr>
          <w:rStyle w:val="KeywordTok"/>
        </w:rPr>
        <w:t xml:space="preserve">mean</w:t>
      </w:r>
      <w:r>
        <w:rPr>
          <w:rStyle w:val="NormalTok"/>
        </w:rPr>
        <w:t xml:space="preserve">(converted))</w:t>
      </w:r>
    </w:p>
    <w:p>
      <w:pPr>
        <w:pStyle w:val="SourceCode"/>
      </w:pPr>
      <w:r>
        <w:rPr>
          <w:rStyle w:val="VerbatimChar"/>
        </w:rPr>
        <w:t xml:space="preserve">`summarise()` ungrouping output (override with `.groups` argument)</w:t>
      </w:r>
    </w:p>
    <w:p>
      <w:pPr>
        <w:pStyle w:val="SourceCode"/>
      </w:pPr>
      <w:r>
        <w:rPr>
          <w:rStyle w:val="KeywordTok"/>
        </w:rPr>
        <w:t xml:space="preserve">ggplot</w:t>
      </w:r>
      <w:r>
        <w:rPr>
          <w:rStyle w:val="NormalTok"/>
        </w:rPr>
        <w:t xml:space="preserve">(summ)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tot_impr, </w:t>
      </w:r>
      <w:r>
        <w:rPr>
          <w:rStyle w:val="DataTypeTok"/>
        </w:rPr>
        <w:t xml:space="preserve">y =</w:t>
      </w:r>
      <w:r>
        <w:rPr>
          <w:rStyle w:val="NormalTok"/>
        </w:rPr>
        <w:t xml:space="preserve"> conversion_rate)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1L,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"Conversion rate by tot_impr, Exposed group"</w:t>
      </w:r>
      <w:r>
        <w:rPr>
          <w:rStyle w:val="NormalTok"/>
        </w:rPr>
        <w:t xml:space="preserve">)</w:t>
      </w:r>
    </w:p>
    <w:p>
      <w:pPr>
        <w:pStyle w:val="SourceCode"/>
      </w:pPr>
      <w:r>
        <w:rPr>
          <w:rStyle w:val="VerbatimChar"/>
        </w:rPr>
        <w:t xml:space="preserve">`geom_smooth()` using formula 'y ~ x'</w:t>
      </w:r>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unnamed-chunk-10-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47" w:name="Xb32fb2ecdd1e4ba520f31ae02e0a82b12cc9c00"/>
      <w:r>
        <w:t xml:space="preserve">b. What can you infer from the charts? In what region is advertising most effective?</w:t>
      </w:r>
      <w:bookmarkEnd w:id="47"/>
    </w:p>
    <w:p>
      <w:pPr>
        <w:pStyle w:val="Heading4"/>
      </w:pPr>
      <w:bookmarkStart w:id="48" w:name="Xe7aaf76efbcfecaa48e8a493e1d94fc2646fbc6"/>
      <w:r>
        <w:t xml:space="preserve">The conversion rate increases as the number of impressions is increased. However, as the number of impressions is increased beyond a limit (appears to be 250), we see a flattening of the smoothing curve and also a concentration of non conversions. Need to zoom in to the chart to get a better picture.</w:t>
      </w:r>
      <w:bookmarkEnd w:id="48"/>
    </w:p>
    <w:p>
      <w:pPr>
        <w:pStyle w:val="Heading2"/>
      </w:pPr>
      <w:bookmarkStart w:id="49" w:name="Xe02f96c88210a8b8b9b57cf51290dc3eb231fa5"/>
      <w:r>
        <w:t xml:space="preserve">c. What do the above figures imply for the design of the next campaign assuming that consumer response would be similar?</w:t>
      </w:r>
      <w:bookmarkEnd w:id="49"/>
    </w:p>
    <w:p>
      <w:pPr>
        <w:pStyle w:val="Heading4"/>
      </w:pPr>
      <w:bookmarkStart w:id="50" w:name="Xeaf937813db2ed8b6a5488df72b827e7e53fb7b"/>
      <w:r>
        <w:t xml:space="preserve">total impressions can be limited to up to 500 to ensure cost savings. At higher number of impression, conversion rate can dip unexpectedly.</w:t>
      </w:r>
      <w:bookmarkEnd w:id="50"/>
    </w:p>
    <w:p>
      <w:pPr>
        <w:pStyle w:val="Heading1"/>
      </w:pPr>
      <w:bookmarkStart w:id="51" w:name="X33857cdbac39b6a053440573fa82abb099c2df9"/>
      <w:r>
        <w:t xml:space="preserve">4. How does consumer response to advertising vary on different days of the week and at different times of the day?</w:t>
      </w:r>
      <w:bookmarkEnd w:id="51"/>
    </w:p>
    <w:p>
      <w:pPr>
        <w:pStyle w:val="Heading2"/>
      </w:pPr>
      <w:bookmarkStart w:id="52" w:name="Xedccbacaf7ace1a3deb4bb76d0ca4cf76597fb0"/>
      <w:r>
        <w:t xml:space="preserve">a. Create a chart with the conversion rates for the control group and the exposed group as a function of the day of week when they were shown the most impressions.</w:t>
      </w:r>
      <w:bookmarkEnd w:id="52"/>
    </w:p>
    <w:p>
      <w:pPr>
        <w:pStyle w:val="SourceCode"/>
      </w:pPr>
      <w:r>
        <w:rPr>
          <w:rStyle w:val="NormalTok"/>
        </w:rPr>
        <w:t xml:space="preserve">by_mode_day_ctrl &lt;-</w:t>
      </w:r>
      <w:r>
        <w:rPr>
          <w:rStyle w:val="StringTok"/>
        </w:rPr>
        <w:t xml:space="preserve"> </w:t>
      </w:r>
      <w:r>
        <w:rPr>
          <w:rStyle w:val="KeywordTok"/>
        </w:rPr>
        <w:t xml:space="preserve">group_by</w:t>
      </w:r>
      <w:r>
        <w:rPr>
          <w:rStyle w:val="NormalTok"/>
        </w:rPr>
        <w:t xml:space="preserve">(ctrl, mode_impr_day)</w:t>
      </w:r>
      <w:r>
        <w:br/>
      </w:r>
      <w:r>
        <w:rPr>
          <w:rStyle w:val="NormalTok"/>
        </w:rPr>
        <w:t xml:space="preserve">summ_ctrl &lt;-</w:t>
      </w:r>
      <w:r>
        <w:rPr>
          <w:rStyle w:val="StringTok"/>
        </w:rPr>
        <w:t xml:space="preserve"> </w:t>
      </w:r>
      <w:r>
        <w:rPr>
          <w:rStyle w:val="KeywordTok"/>
        </w:rPr>
        <w:t xml:space="preserve">summarise</w:t>
      </w:r>
      <w:r>
        <w:rPr>
          <w:rStyle w:val="NormalTok"/>
        </w:rPr>
        <w:t xml:space="preserve">(by_mode_day_ctrl, </w:t>
      </w:r>
      <w:r>
        <w:rPr>
          <w:rStyle w:val="DataTypeTok"/>
        </w:rPr>
        <w:t xml:space="preserve">conversion_rate =</w:t>
      </w:r>
      <w:r>
        <w:rPr>
          <w:rStyle w:val="NormalTok"/>
        </w:rPr>
        <w:t xml:space="preserve"> </w:t>
      </w:r>
      <w:r>
        <w:rPr>
          <w:rStyle w:val="KeywordTok"/>
        </w:rPr>
        <w:t xml:space="preserve">mean</w:t>
      </w:r>
      <w:r>
        <w:rPr>
          <w:rStyle w:val="NormalTok"/>
        </w:rPr>
        <w:t xml:space="preserve">(converted))</w:t>
      </w:r>
    </w:p>
    <w:p>
      <w:pPr>
        <w:pStyle w:val="SourceCode"/>
      </w:pPr>
      <w:r>
        <w:rPr>
          <w:rStyle w:val="VerbatimChar"/>
        </w:rPr>
        <w:t xml:space="preserve">`summarise()` ungrouping output (override with `.groups` argument)</w:t>
      </w:r>
    </w:p>
    <w:p>
      <w:pPr>
        <w:pStyle w:val="SourceCode"/>
      </w:pPr>
      <w:r>
        <w:rPr>
          <w:rStyle w:val="NormalTok"/>
        </w:rPr>
        <w:t xml:space="preserve">by_mode_day_expd &lt;-</w:t>
      </w:r>
      <w:r>
        <w:rPr>
          <w:rStyle w:val="StringTok"/>
        </w:rPr>
        <w:t xml:space="preserve"> </w:t>
      </w:r>
      <w:r>
        <w:rPr>
          <w:rStyle w:val="KeywordTok"/>
        </w:rPr>
        <w:t xml:space="preserve">group_by</w:t>
      </w:r>
      <w:r>
        <w:rPr>
          <w:rStyle w:val="NormalTok"/>
        </w:rPr>
        <w:t xml:space="preserve">(expd, mode_impr_day)</w:t>
      </w:r>
      <w:r>
        <w:br/>
      </w:r>
      <w:r>
        <w:rPr>
          <w:rStyle w:val="NormalTok"/>
        </w:rPr>
        <w:t xml:space="preserve">summ_expd &lt;-</w:t>
      </w:r>
      <w:r>
        <w:rPr>
          <w:rStyle w:val="StringTok"/>
        </w:rPr>
        <w:t xml:space="preserve"> </w:t>
      </w:r>
      <w:r>
        <w:rPr>
          <w:rStyle w:val="KeywordTok"/>
        </w:rPr>
        <w:t xml:space="preserve">summarise</w:t>
      </w:r>
      <w:r>
        <w:rPr>
          <w:rStyle w:val="NormalTok"/>
        </w:rPr>
        <w:t xml:space="preserve">(by_mode_day_expd, </w:t>
      </w:r>
      <w:r>
        <w:rPr>
          <w:rStyle w:val="DataTypeTok"/>
        </w:rPr>
        <w:t xml:space="preserve">conversion_rate =</w:t>
      </w:r>
      <w:r>
        <w:rPr>
          <w:rStyle w:val="NormalTok"/>
        </w:rPr>
        <w:t xml:space="preserve"> </w:t>
      </w:r>
      <w:r>
        <w:rPr>
          <w:rStyle w:val="KeywordTok"/>
        </w:rPr>
        <w:t xml:space="preserve">mean</w:t>
      </w:r>
      <w:r>
        <w:rPr>
          <w:rStyle w:val="NormalTok"/>
        </w:rPr>
        <w:t xml:space="preserve">(converted))</w:t>
      </w:r>
    </w:p>
    <w:p>
      <w:pPr>
        <w:pStyle w:val="SourceCode"/>
      </w:pPr>
      <w:r>
        <w:rPr>
          <w:rStyle w:val="VerbatimChar"/>
        </w:rPr>
        <w:t xml:space="preserve">`summarise()` ungrouping output (override with `.groups` argument)</w:t>
      </w:r>
    </w:p>
    <w:p>
      <w:pPr>
        <w:pStyle w:val="SourceCode"/>
      </w:pPr>
      <w:r>
        <w:rPr>
          <w:rStyle w:val="NormalTok"/>
        </w:rPr>
        <w:t xml:space="preserve">summ_day &lt;-</w:t>
      </w:r>
      <w:r>
        <w:rPr>
          <w:rStyle w:val="StringTok"/>
        </w:rPr>
        <w:t xml:space="preserve"> </w:t>
      </w:r>
      <w:r>
        <w:rPr>
          <w:rStyle w:val="NormalTok"/>
        </w:rPr>
        <w:t xml:space="preserve">summ_expd</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summ_expd, </w:t>
      </w:r>
      <w:r>
        <w:rPr>
          <w:rStyle w:val="KeywordTok"/>
        </w:rPr>
        <w:t xml:space="preserve">aes</w:t>
      </w:r>
      <w:r>
        <w:rPr>
          <w:rStyle w:val="NormalTok"/>
        </w:rPr>
        <w:t xml:space="preserve">(</w:t>
      </w:r>
      <w:r>
        <w:rPr>
          <w:rStyle w:val="DataTypeTok"/>
        </w:rPr>
        <w:t xml:space="preserve">x =</w:t>
      </w:r>
      <w:r>
        <w:rPr>
          <w:rStyle w:val="NormalTok"/>
        </w:rPr>
        <w:t xml:space="preserve"> mode_impr_day, </w:t>
      </w:r>
      <w:r>
        <w:rPr>
          <w:rStyle w:val="DataTypeTok"/>
        </w:rPr>
        <w:t xml:space="preserve">y =</w:t>
      </w:r>
      <w:r>
        <w:rPr>
          <w:rStyle w:val="NormalTok"/>
        </w:rPr>
        <w:t xml:space="preserve"> conversion_rate),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summ_ctrl, </w:t>
      </w:r>
      <w:r>
        <w:rPr>
          <w:rStyle w:val="KeywordTok"/>
        </w:rPr>
        <w:t xml:space="preserve">aes</w:t>
      </w:r>
      <w:r>
        <w:rPr>
          <w:rStyle w:val="NormalTok"/>
        </w:rPr>
        <w:t xml:space="preserve">(</w:t>
      </w:r>
      <w:r>
        <w:rPr>
          <w:rStyle w:val="DataTypeTok"/>
        </w:rPr>
        <w:t xml:space="preserve">x =</w:t>
      </w:r>
      <w:r>
        <w:rPr>
          <w:rStyle w:val="NormalTok"/>
        </w:rPr>
        <w:t xml:space="preserve"> mode_impr_day, </w:t>
      </w:r>
      <w:r>
        <w:rPr>
          <w:rStyle w:val="DataTypeTok"/>
        </w:rPr>
        <w:t xml:space="preserve">y =</w:t>
      </w:r>
      <w:r>
        <w:rPr>
          <w:rStyle w:val="NormalTok"/>
        </w:rPr>
        <w:t xml:space="preserve"> conversion_rate),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"Conversion rate by day, Blue=Exposed, Red=Control"</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unnamed-chunk-12-1.png" id="0"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54" w:name="X310fdcc5959edc48ed5aa9c71ce571e7aa2d250"/>
      <w:r>
        <w:t xml:space="preserve">b. Create the same chart for hours within a day (excluding the period between midnight and 8 a.m.).</w:t>
      </w:r>
      <w:bookmarkEnd w:id="54"/>
    </w:p>
    <w:p>
      <w:pPr>
        <w:pStyle w:val="SourceCode"/>
      </w:pPr>
      <w:r>
        <w:rPr>
          <w:rStyle w:val="NormalTok"/>
        </w:rPr>
        <w:t xml:space="preserve">dat1 &lt;-</w:t>
      </w:r>
      <w:r>
        <w:rPr>
          <w:rStyle w:val="StringTok"/>
        </w:rPr>
        <w:t xml:space="preserve"> </w:t>
      </w:r>
      <w:r>
        <w:rPr>
          <w:rStyle w:val="KeywordTok"/>
        </w:rPr>
        <w:t xml:space="preserve">filter</w:t>
      </w:r>
      <w:r>
        <w:rPr>
          <w:rStyle w:val="NormalTok"/>
        </w:rPr>
        <w:t xml:space="preserve">(dat, mode_impr_hour </w:t>
      </w:r>
      <w:r>
        <w:rPr>
          <w:rStyle w:val="OperatorTok"/>
        </w:rPr>
        <w:t xml:space="preserve">&gt;</w:t>
      </w:r>
      <w:r>
        <w:rPr>
          <w:rStyle w:val="StringTok"/>
        </w:rPr>
        <w:t xml:space="preserve"> </w:t>
      </w:r>
      <w:r>
        <w:rPr>
          <w:rStyle w:val="DecValTok"/>
        </w:rPr>
        <w:t xml:space="preserve">7</w:t>
      </w:r>
      <w:r>
        <w:rPr>
          <w:rStyle w:val="NormalTok"/>
        </w:rPr>
        <w:t xml:space="preserve">)</w:t>
      </w:r>
      <w:r>
        <w:br/>
      </w:r>
      <w:r>
        <w:rPr>
          <w:rStyle w:val="NormalTok"/>
        </w:rPr>
        <w:t xml:space="preserve">ctrl &lt;-</w:t>
      </w:r>
      <w:r>
        <w:rPr>
          <w:rStyle w:val="StringTok"/>
        </w:rPr>
        <w:t xml:space="preserve"> </w:t>
      </w:r>
      <w:r>
        <w:rPr>
          <w:rStyle w:val="KeywordTok"/>
        </w:rPr>
        <w:t xml:space="preserve">filter</w:t>
      </w:r>
      <w:r>
        <w:rPr>
          <w:rStyle w:val="NormalTok"/>
        </w:rPr>
        <w:t xml:space="preserve">(dat1, test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expd &lt;-</w:t>
      </w:r>
      <w:r>
        <w:rPr>
          <w:rStyle w:val="StringTok"/>
        </w:rPr>
        <w:t xml:space="preserve"> </w:t>
      </w:r>
      <w:r>
        <w:rPr>
          <w:rStyle w:val="KeywordTok"/>
        </w:rPr>
        <w:t xml:space="preserve">filter</w:t>
      </w:r>
      <w:r>
        <w:rPr>
          <w:rStyle w:val="NormalTok"/>
        </w:rPr>
        <w:t xml:space="preserve">(dat1, test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by_mode_hour_ctrl &lt;-</w:t>
      </w:r>
      <w:r>
        <w:rPr>
          <w:rStyle w:val="StringTok"/>
        </w:rPr>
        <w:t xml:space="preserve"> </w:t>
      </w:r>
      <w:r>
        <w:rPr>
          <w:rStyle w:val="KeywordTok"/>
        </w:rPr>
        <w:t xml:space="preserve">group_by</w:t>
      </w:r>
      <w:r>
        <w:rPr>
          <w:rStyle w:val="NormalTok"/>
        </w:rPr>
        <w:t xml:space="preserve">(ctrl, mode_impr_hour)</w:t>
      </w:r>
      <w:r>
        <w:br/>
      </w:r>
      <w:r>
        <w:rPr>
          <w:rStyle w:val="NormalTok"/>
        </w:rPr>
        <w:t xml:space="preserve">summ_ctrl &lt;-</w:t>
      </w:r>
      <w:r>
        <w:rPr>
          <w:rStyle w:val="StringTok"/>
        </w:rPr>
        <w:t xml:space="preserve"> </w:t>
      </w:r>
      <w:r>
        <w:rPr>
          <w:rStyle w:val="KeywordTok"/>
        </w:rPr>
        <w:t xml:space="preserve">summarise</w:t>
      </w:r>
      <w:r>
        <w:rPr>
          <w:rStyle w:val="NormalTok"/>
        </w:rPr>
        <w:t xml:space="preserve">(by_mode_hour_ctrl, </w:t>
      </w:r>
      <w:r>
        <w:rPr>
          <w:rStyle w:val="DataTypeTok"/>
        </w:rPr>
        <w:t xml:space="preserve">conversion_rate =</w:t>
      </w:r>
      <w:r>
        <w:rPr>
          <w:rStyle w:val="NormalTok"/>
        </w:rPr>
        <w:t xml:space="preserve"> </w:t>
      </w:r>
      <w:r>
        <w:rPr>
          <w:rStyle w:val="KeywordTok"/>
        </w:rPr>
        <w:t xml:space="preserve">mean</w:t>
      </w:r>
      <w:r>
        <w:rPr>
          <w:rStyle w:val="NormalTok"/>
        </w:rPr>
        <w:t xml:space="preserve">(converted))</w:t>
      </w:r>
    </w:p>
    <w:p>
      <w:pPr>
        <w:pStyle w:val="SourceCode"/>
      </w:pPr>
      <w:r>
        <w:rPr>
          <w:rStyle w:val="VerbatimChar"/>
        </w:rPr>
        <w:t xml:space="preserve">`summarise()` ungrouping output (override with `.groups` argument)</w:t>
      </w:r>
    </w:p>
    <w:p>
      <w:pPr>
        <w:pStyle w:val="SourceCode"/>
      </w:pPr>
      <w:r>
        <w:rPr>
          <w:rStyle w:val="NormalTok"/>
        </w:rPr>
        <w:t xml:space="preserve">by_mode_hour_expd &lt;-</w:t>
      </w:r>
      <w:r>
        <w:rPr>
          <w:rStyle w:val="StringTok"/>
        </w:rPr>
        <w:t xml:space="preserve"> </w:t>
      </w:r>
      <w:r>
        <w:rPr>
          <w:rStyle w:val="KeywordTok"/>
        </w:rPr>
        <w:t xml:space="preserve">group_by</w:t>
      </w:r>
      <w:r>
        <w:rPr>
          <w:rStyle w:val="NormalTok"/>
        </w:rPr>
        <w:t xml:space="preserve">(expd, mode_impr_hour)</w:t>
      </w:r>
      <w:r>
        <w:br/>
      </w:r>
      <w:r>
        <w:rPr>
          <w:rStyle w:val="NormalTok"/>
        </w:rPr>
        <w:t xml:space="preserve">summ_expd &lt;-</w:t>
      </w:r>
      <w:r>
        <w:rPr>
          <w:rStyle w:val="StringTok"/>
        </w:rPr>
        <w:t xml:space="preserve"> </w:t>
      </w:r>
      <w:r>
        <w:rPr>
          <w:rStyle w:val="KeywordTok"/>
        </w:rPr>
        <w:t xml:space="preserve">summarise</w:t>
      </w:r>
      <w:r>
        <w:rPr>
          <w:rStyle w:val="NormalTok"/>
        </w:rPr>
        <w:t xml:space="preserve">(by_mode_hour_expd, </w:t>
      </w:r>
      <w:r>
        <w:rPr>
          <w:rStyle w:val="DataTypeTok"/>
        </w:rPr>
        <w:t xml:space="preserve">conversion_rate =</w:t>
      </w:r>
      <w:r>
        <w:rPr>
          <w:rStyle w:val="NormalTok"/>
        </w:rPr>
        <w:t xml:space="preserve"> </w:t>
      </w:r>
      <w:r>
        <w:rPr>
          <w:rStyle w:val="KeywordTok"/>
        </w:rPr>
        <w:t xml:space="preserve">mean</w:t>
      </w:r>
      <w:r>
        <w:rPr>
          <w:rStyle w:val="NormalTok"/>
        </w:rPr>
        <w:t xml:space="preserve">(converted))</w:t>
      </w:r>
    </w:p>
    <w:p>
      <w:pPr>
        <w:pStyle w:val="SourceCode"/>
      </w:pPr>
      <w:r>
        <w:rPr>
          <w:rStyle w:val="VerbatimChar"/>
        </w:rPr>
        <w:t xml:space="preserve">`summarise()` ungrouping output (override with `.groups` argument)</w:t>
      </w:r>
    </w:p>
    <w:p>
      <w:pPr>
        <w:pStyle w:val="SourceCode"/>
      </w:pPr>
      <w:r>
        <w:rPr>
          <w:rStyle w:val="NormalTok"/>
        </w:rPr>
        <w:t xml:space="preserve">summ_hour &lt;-</w:t>
      </w:r>
      <w:r>
        <w:rPr>
          <w:rStyle w:val="StringTok"/>
        </w:rPr>
        <w:t xml:space="preserve"> </w:t>
      </w:r>
      <w:r>
        <w:rPr>
          <w:rStyle w:val="NormalTok"/>
        </w:rPr>
        <w:t xml:space="preserve">summ_expd</w:t>
      </w:r>
    </w:p>
    <w:p>
      <w:pPr>
        <w:pStyle w:val="SourceCode"/>
      </w:pP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summ_expd, </w:t>
      </w:r>
      <w:r>
        <w:rPr>
          <w:rStyle w:val="KeywordTok"/>
        </w:rPr>
        <w:t xml:space="preserve">aes</w:t>
      </w:r>
      <w:r>
        <w:rPr>
          <w:rStyle w:val="NormalTok"/>
        </w:rPr>
        <w:t xml:space="preserve">(</w:t>
      </w:r>
      <w:r>
        <w:rPr>
          <w:rStyle w:val="DataTypeTok"/>
        </w:rPr>
        <w:t xml:space="preserve">x =</w:t>
      </w:r>
      <w:r>
        <w:rPr>
          <w:rStyle w:val="NormalTok"/>
        </w:rPr>
        <w:t xml:space="preserve"> mode_impr_hour, </w:t>
      </w:r>
      <w:r>
        <w:rPr>
          <w:rStyle w:val="DataTypeTok"/>
        </w:rPr>
        <w:t xml:space="preserve">y =</w:t>
      </w:r>
      <w:r>
        <w:rPr>
          <w:rStyle w:val="NormalTok"/>
        </w:rPr>
        <w:t xml:space="preserve"> conversion_rate),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summ_ctrl, </w:t>
      </w:r>
      <w:r>
        <w:rPr>
          <w:rStyle w:val="KeywordTok"/>
        </w:rPr>
        <w:t xml:space="preserve">aes</w:t>
      </w:r>
      <w:r>
        <w:rPr>
          <w:rStyle w:val="NormalTok"/>
        </w:rPr>
        <w:t xml:space="preserve">(</w:t>
      </w:r>
      <w:r>
        <w:rPr>
          <w:rStyle w:val="DataTypeTok"/>
        </w:rPr>
        <w:t xml:space="preserve">x =</w:t>
      </w:r>
      <w:r>
        <w:rPr>
          <w:rStyle w:val="NormalTok"/>
        </w:rPr>
        <w:t xml:space="preserve"> mode_impr_hour, </w:t>
      </w:r>
      <w:r>
        <w:rPr>
          <w:rStyle w:val="DataTypeTok"/>
        </w:rPr>
        <w:t xml:space="preserve">y =</w:t>
      </w:r>
      <w:r>
        <w:rPr>
          <w:rStyle w:val="NormalTok"/>
        </w:rPr>
        <w:t xml:space="preserve"> conversion_rate),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"Conversion rate by hour, Blue=Exposed, Red=Control"</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unnamed-chunk-14-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56" w:name="Xd9e6a29b1ded95b10671e9157e808f6be9ad4cd"/>
      <w:r>
        <w:t xml:space="preserve">c. What days/hours is advertising most/least effective?</w:t>
      </w:r>
      <w:bookmarkEnd w:id="56"/>
    </w:p>
    <w:p>
      <w:pPr>
        <w:pStyle w:val="Heading4"/>
      </w:pPr>
      <w:bookmarkStart w:id="57" w:name="Xaecbcefaafa1475d593b18067ad552d62e9e869"/>
      <w:r>
        <w:t xml:space="preserve">From the graph, we can read the highest and lowest values for the exposed group. We can also cross check by arranging summ_day and summ_hour variables by conversion rate</w:t>
      </w:r>
      <w:bookmarkEnd w:id="57"/>
    </w:p>
    <w:p>
      <w:pPr>
        <w:pStyle w:val="Heading3"/>
      </w:pPr>
      <w:bookmarkStart w:id="58" w:name="most-effective-day"/>
      <w:r>
        <w:t xml:space="preserve">Most effective day</w:t>
      </w:r>
      <w:bookmarkEnd w:id="58"/>
    </w:p>
    <w:p>
      <w:pPr>
        <w:pStyle w:val="SourceCode"/>
      </w:pPr>
      <w:r>
        <w:rPr>
          <w:rStyle w:val="KeywordTok"/>
        </w:rPr>
        <w:t xml:space="preserve">tail</w:t>
      </w:r>
      <w:r>
        <w:rPr>
          <w:rStyle w:val="NormalTok"/>
        </w:rPr>
        <w:t xml:space="preserve">(</w:t>
      </w:r>
      <w:r>
        <w:rPr>
          <w:rStyle w:val="KeywordTok"/>
        </w:rPr>
        <w:t xml:space="preserve">arrange</w:t>
      </w:r>
      <w:r>
        <w:rPr>
          <w:rStyle w:val="NormalTok"/>
        </w:rPr>
        <w:t xml:space="preserve">(summ_day, conversion_rate), </w:t>
      </w:r>
      <w:r>
        <w:rPr>
          <w:rStyle w:val="DecValTok"/>
        </w:rPr>
        <w:t xml:space="preserve">1</w:t>
      </w:r>
      <w:r>
        <w:rPr>
          <w:rStyle w:val="NormalTok"/>
        </w:rPr>
        <w:t xml:space="preserve">)</w:t>
      </w:r>
    </w:p>
    <w:p>
      <w:pPr>
        <w:pStyle w:val="SourceCode"/>
      </w:pPr>
      <w:r>
        <w:rPr>
          <w:rStyle w:val="VerbatimChar"/>
        </w:rPr>
        <w:t xml:space="preserve"># A tibble: 1 x 2</w:t>
      </w:r>
      <w:r>
        <w:br/>
      </w:r>
      <w:r>
        <w:rPr>
          <w:rStyle w:val="VerbatimChar"/>
        </w:rPr>
        <w:t xml:space="preserve">  mode_impr_day conversion_rate</w:t>
      </w:r>
      <w:r>
        <w:br/>
      </w:r>
      <w:r>
        <w:rPr>
          <w:rStyle w:val="VerbatimChar"/>
        </w:rPr>
        <w:t xml:space="preserve">          &lt;int&gt;           &lt;dbl&gt;</w:t>
      </w:r>
      <w:r>
        <w:br/>
      </w:r>
      <w:r>
        <w:rPr>
          <w:rStyle w:val="VerbatimChar"/>
        </w:rPr>
        <w:t xml:space="preserve">1             1          0.0332</w:t>
      </w:r>
    </w:p>
    <w:p>
      <w:pPr>
        <w:pStyle w:val="Heading4"/>
      </w:pPr>
      <w:bookmarkStart w:id="59" w:name="most-effective-on-mondays."/>
      <w:r>
        <w:t xml:space="preserve">=&gt; Most effective on Mondays.</w:t>
      </w:r>
      <w:bookmarkEnd w:id="59"/>
    </w:p>
    <w:p>
      <w:pPr>
        <w:pStyle w:val="Heading3"/>
      </w:pPr>
      <w:bookmarkStart w:id="60" w:name="least-effective-day"/>
      <w:r>
        <w:t xml:space="preserve">Least effective day</w:t>
      </w:r>
      <w:bookmarkEnd w:id="60"/>
    </w:p>
    <w:p>
      <w:pPr>
        <w:pStyle w:val="SourceCode"/>
      </w:pPr>
      <w:r>
        <w:rPr>
          <w:rStyle w:val="KeywordTok"/>
        </w:rPr>
        <w:t xml:space="preserve">head</w:t>
      </w:r>
      <w:r>
        <w:rPr>
          <w:rStyle w:val="NormalTok"/>
        </w:rPr>
        <w:t xml:space="preserve">(</w:t>
      </w:r>
      <w:r>
        <w:rPr>
          <w:rStyle w:val="KeywordTok"/>
        </w:rPr>
        <w:t xml:space="preserve">arrange</w:t>
      </w:r>
      <w:r>
        <w:rPr>
          <w:rStyle w:val="NormalTok"/>
        </w:rPr>
        <w:t xml:space="preserve">(summ_day, conversion_rate), </w:t>
      </w:r>
      <w:r>
        <w:rPr>
          <w:rStyle w:val="DecValTok"/>
        </w:rPr>
        <w:t xml:space="preserve">1</w:t>
      </w:r>
      <w:r>
        <w:rPr>
          <w:rStyle w:val="NormalTok"/>
        </w:rPr>
        <w:t xml:space="preserve">)</w:t>
      </w:r>
    </w:p>
    <w:p>
      <w:pPr>
        <w:pStyle w:val="SourceCode"/>
      </w:pPr>
      <w:r>
        <w:rPr>
          <w:rStyle w:val="VerbatimChar"/>
        </w:rPr>
        <w:t xml:space="preserve"># A tibble: 1 x 2</w:t>
      </w:r>
      <w:r>
        <w:br/>
      </w:r>
      <w:r>
        <w:rPr>
          <w:rStyle w:val="VerbatimChar"/>
        </w:rPr>
        <w:t xml:space="preserve">  mode_impr_day conversion_rate</w:t>
      </w:r>
      <w:r>
        <w:br/>
      </w:r>
      <w:r>
        <w:rPr>
          <w:rStyle w:val="VerbatimChar"/>
        </w:rPr>
        <w:t xml:space="preserve">          &lt;int&gt;           &lt;dbl&gt;</w:t>
      </w:r>
      <w:r>
        <w:br/>
      </w:r>
      <w:r>
        <w:rPr>
          <w:rStyle w:val="VerbatimChar"/>
        </w:rPr>
        <w:t xml:space="preserve">1             6          0.0213</w:t>
      </w:r>
    </w:p>
    <w:p>
      <w:pPr>
        <w:pStyle w:val="Heading4"/>
      </w:pPr>
      <w:bookmarkStart w:id="61" w:name="least-effective-on-saturdays"/>
      <w:r>
        <w:t xml:space="preserve">=&gt; Least effective on Saturdays</w:t>
      </w:r>
      <w:bookmarkEnd w:id="61"/>
    </w:p>
    <w:p>
      <w:pPr>
        <w:pStyle w:val="Heading3"/>
      </w:pPr>
      <w:bookmarkStart w:id="62" w:name="most-effective-hour"/>
      <w:r>
        <w:t xml:space="preserve">Most effective hour</w:t>
      </w:r>
      <w:bookmarkEnd w:id="62"/>
    </w:p>
    <w:p>
      <w:pPr>
        <w:pStyle w:val="SourceCode"/>
      </w:pPr>
      <w:r>
        <w:rPr>
          <w:rStyle w:val="KeywordTok"/>
        </w:rPr>
        <w:t xml:space="preserve">tail</w:t>
      </w:r>
      <w:r>
        <w:rPr>
          <w:rStyle w:val="NormalTok"/>
        </w:rPr>
        <w:t xml:space="preserve">(</w:t>
      </w:r>
      <w:r>
        <w:rPr>
          <w:rStyle w:val="KeywordTok"/>
        </w:rPr>
        <w:t xml:space="preserve">arrange</w:t>
      </w:r>
      <w:r>
        <w:rPr>
          <w:rStyle w:val="NormalTok"/>
        </w:rPr>
        <w:t xml:space="preserve">(summ_hour, conversion_rate), </w:t>
      </w:r>
      <w:r>
        <w:rPr>
          <w:rStyle w:val="DecValTok"/>
        </w:rPr>
        <w:t xml:space="preserve">1</w:t>
      </w:r>
      <w:r>
        <w:rPr>
          <w:rStyle w:val="NormalTok"/>
        </w:rPr>
        <w:t xml:space="preserve">)</w:t>
      </w:r>
    </w:p>
    <w:p>
      <w:pPr>
        <w:pStyle w:val="SourceCode"/>
      </w:pPr>
      <w:r>
        <w:rPr>
          <w:rStyle w:val="VerbatimChar"/>
        </w:rPr>
        <w:t xml:space="preserve"># A tibble: 1 x 2</w:t>
      </w:r>
      <w:r>
        <w:br/>
      </w:r>
      <w:r>
        <w:rPr>
          <w:rStyle w:val="VerbatimChar"/>
        </w:rPr>
        <w:t xml:space="preserve">  mode_impr_hour conversion_rate</w:t>
      </w:r>
      <w:r>
        <w:br/>
      </w:r>
      <w:r>
        <w:rPr>
          <w:rStyle w:val="VerbatimChar"/>
        </w:rPr>
        <w:t xml:space="preserve">           &lt;int&gt;           &lt;dbl&gt;</w:t>
      </w:r>
      <w:r>
        <w:br/>
      </w:r>
      <w:r>
        <w:rPr>
          <w:rStyle w:val="VerbatimChar"/>
        </w:rPr>
        <w:t xml:space="preserve">1             16          0.0309</w:t>
      </w:r>
    </w:p>
    <w:p>
      <w:pPr>
        <w:pStyle w:val="Heading4"/>
      </w:pPr>
      <w:bookmarkStart w:id="63" w:name="most-effective-between-4-to-5-pm"/>
      <w:r>
        <w:t xml:space="preserve">=&gt; Most effective between 4 to 5 pm</w:t>
      </w:r>
      <w:bookmarkEnd w:id="63"/>
    </w:p>
    <w:p>
      <w:pPr>
        <w:pStyle w:val="Heading3"/>
      </w:pPr>
      <w:bookmarkStart w:id="64" w:name="least-effective-hour"/>
      <w:r>
        <w:t xml:space="preserve">Least effective hour</w:t>
      </w:r>
      <w:bookmarkEnd w:id="64"/>
    </w:p>
    <w:p>
      <w:pPr>
        <w:pStyle w:val="SourceCode"/>
      </w:pPr>
      <w:r>
        <w:rPr>
          <w:rStyle w:val="KeywordTok"/>
        </w:rPr>
        <w:t xml:space="preserve">head</w:t>
      </w:r>
      <w:r>
        <w:rPr>
          <w:rStyle w:val="NormalTok"/>
        </w:rPr>
        <w:t xml:space="preserve">(</w:t>
      </w:r>
      <w:r>
        <w:rPr>
          <w:rStyle w:val="KeywordTok"/>
        </w:rPr>
        <w:t xml:space="preserve">arrange</w:t>
      </w:r>
      <w:r>
        <w:rPr>
          <w:rStyle w:val="NormalTok"/>
        </w:rPr>
        <w:t xml:space="preserve">(summ_hour, conversion_rate), </w:t>
      </w:r>
      <w:r>
        <w:rPr>
          <w:rStyle w:val="DecValTok"/>
        </w:rPr>
        <w:t xml:space="preserve">1</w:t>
      </w:r>
      <w:r>
        <w:rPr>
          <w:rStyle w:val="NormalTok"/>
        </w:rPr>
        <w:t xml:space="preserve">)</w:t>
      </w:r>
    </w:p>
    <w:p>
      <w:pPr>
        <w:pStyle w:val="SourceCode"/>
      </w:pPr>
      <w:r>
        <w:rPr>
          <w:rStyle w:val="VerbatimChar"/>
        </w:rPr>
        <w:t xml:space="preserve"># A tibble: 1 x 2</w:t>
      </w:r>
      <w:r>
        <w:br/>
      </w:r>
      <w:r>
        <w:rPr>
          <w:rStyle w:val="VerbatimChar"/>
        </w:rPr>
        <w:t xml:space="preserve">  mode_impr_hour conversion_rate</w:t>
      </w:r>
      <w:r>
        <w:br/>
      </w:r>
      <w:r>
        <w:rPr>
          <w:rStyle w:val="VerbatimChar"/>
        </w:rPr>
        <w:t xml:space="preserve">           &lt;int&gt;           &lt;dbl&gt;</w:t>
      </w:r>
      <w:r>
        <w:br/>
      </w:r>
      <w:r>
        <w:rPr>
          <w:rStyle w:val="VerbatimChar"/>
        </w:rPr>
        <w:t xml:space="preserve">1              9          0.0195</w:t>
      </w:r>
    </w:p>
    <w:p>
      <w:pPr>
        <w:pStyle w:val="Heading4"/>
      </w:pPr>
      <w:bookmarkStart w:id="65" w:name="least-effective-between-9-to-10-am"/>
      <w:r>
        <w:t xml:space="preserve">=&gt; Least effective between 9 to 10 am</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RocketFuel</dc:title>
  <dc:creator>Manish Grewal</dc:creator>
  <cp:keywords/>
  <dcterms:created xsi:type="dcterms:W3CDTF">2020-07-18T08:54:14Z</dcterms:created>
  <dcterms:modified xsi:type="dcterms:W3CDTF">2020-07-18T08:54:14Z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17/07/2020</vt:lpwstr>
  </property>
  <property fmtid="{D5CDD505-2E9C-101B-9397-08002B2CF9AE}" pid="3" name="output">
    <vt:lpwstr/>
  </property>
</Properties>
</file>