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color w:val="252525"/>
          <w:sz w:val="27"/>
          <w:szCs w:val="27"/>
        </w:rPr>
      </w:pPr>
      <w:r w:rsidDel="00000000" w:rsidR="00000000" w:rsidRPr="00000000">
        <w:rPr>
          <w:b w:val="1"/>
          <w:sz w:val="46"/>
          <w:szCs w:val="46"/>
          <w:u w:val="single"/>
          <w:rtl w:val="0"/>
        </w:rPr>
        <w:t xml:space="preserve">Bike Rental Prediction</w:t>
      </w:r>
      <w:r w:rsidDel="00000000" w:rsidR="00000000" w:rsidRPr="00000000">
        <w:rPr>
          <w:rtl w:val="0"/>
        </w:rPr>
      </w:r>
    </w:p>
    <w:p w:rsidR="00000000" w:rsidDel="00000000" w:rsidP="00000000" w:rsidRDefault="00000000" w:rsidRPr="00000000" w14:paraId="00000002">
      <w:pPr>
        <w:jc w:val="left"/>
        <w:rPr>
          <w:sz w:val="28"/>
          <w:szCs w:val="28"/>
        </w:rPr>
      </w:pPr>
      <w:r w:rsidDel="00000000" w:rsidR="00000000" w:rsidRPr="00000000">
        <w:rPr>
          <w:sz w:val="28"/>
          <w:szCs w:val="28"/>
          <w:rtl w:val="0"/>
        </w:rPr>
        <w:t xml:space="preserve">As this is a prediction task over time, we have collected time series data which consist of various Categorical and Continuous variable mentioned below:</w:t>
      </w:r>
    </w:p>
    <w:p w:rsidR="00000000" w:rsidDel="00000000" w:rsidP="00000000" w:rsidRDefault="00000000" w:rsidRPr="00000000" w14:paraId="00000003">
      <w:pPr>
        <w:jc w:val="left"/>
        <w:rPr>
          <w:sz w:val="28"/>
          <w:szCs w:val="28"/>
        </w:rPr>
      </w:pPr>
      <w:r w:rsidDel="00000000" w:rsidR="00000000" w:rsidRPr="00000000">
        <w:rPr>
          <w:rtl w:val="0"/>
        </w:rPr>
      </w:r>
    </w:p>
    <w:p w:rsidR="00000000" w:rsidDel="00000000" w:rsidP="00000000" w:rsidRDefault="00000000" w:rsidRPr="00000000" w14:paraId="00000004">
      <w:pPr>
        <w:jc w:val="left"/>
        <w:rPr>
          <w:sz w:val="28"/>
          <w:szCs w:val="28"/>
        </w:rPr>
      </w:pPr>
      <w:r w:rsidDel="00000000" w:rsidR="00000000" w:rsidRPr="00000000">
        <w:rPr>
          <w:b w:val="1"/>
          <w:sz w:val="28"/>
          <w:szCs w:val="28"/>
          <w:u w:val="single"/>
          <w:rtl w:val="0"/>
        </w:rPr>
        <w:t xml:space="preserve">Categorical Data:</w:t>
      </w:r>
      <w:r w:rsidDel="00000000" w:rsidR="00000000" w:rsidRPr="00000000">
        <w:rPr>
          <w:rtl w:val="0"/>
        </w:rPr>
      </w:r>
    </w:p>
    <w:p w:rsidR="00000000" w:rsidDel="00000000" w:rsidP="00000000" w:rsidRDefault="00000000" w:rsidRPr="00000000" w14:paraId="00000005">
      <w:pPr>
        <w:numPr>
          <w:ilvl w:val="0"/>
          <w:numId w:val="3"/>
        </w:numPr>
        <w:ind w:left="720" w:hanging="360"/>
        <w:jc w:val="left"/>
        <w:rPr>
          <w:sz w:val="28"/>
          <w:szCs w:val="28"/>
          <w:u w:val="none"/>
        </w:rPr>
      </w:pPr>
      <w:r w:rsidDel="00000000" w:rsidR="00000000" w:rsidRPr="00000000">
        <w:rPr>
          <w:sz w:val="28"/>
          <w:szCs w:val="28"/>
          <w:rtl w:val="0"/>
        </w:rPr>
        <w:t xml:space="preserve">Season</w:t>
      </w:r>
    </w:p>
    <w:p w:rsidR="00000000" w:rsidDel="00000000" w:rsidP="00000000" w:rsidRDefault="00000000" w:rsidRPr="00000000" w14:paraId="00000006">
      <w:pPr>
        <w:numPr>
          <w:ilvl w:val="0"/>
          <w:numId w:val="3"/>
        </w:numPr>
        <w:ind w:left="720" w:hanging="360"/>
        <w:jc w:val="left"/>
        <w:rPr>
          <w:sz w:val="28"/>
          <w:szCs w:val="28"/>
          <w:u w:val="none"/>
        </w:rPr>
      </w:pPr>
      <w:r w:rsidDel="00000000" w:rsidR="00000000" w:rsidRPr="00000000">
        <w:rPr>
          <w:sz w:val="28"/>
          <w:szCs w:val="28"/>
          <w:rtl w:val="0"/>
        </w:rPr>
        <w:t xml:space="preserve">Year</w:t>
      </w:r>
    </w:p>
    <w:p w:rsidR="00000000" w:rsidDel="00000000" w:rsidP="00000000" w:rsidRDefault="00000000" w:rsidRPr="00000000" w14:paraId="00000007">
      <w:pPr>
        <w:numPr>
          <w:ilvl w:val="0"/>
          <w:numId w:val="3"/>
        </w:numPr>
        <w:ind w:left="720" w:hanging="360"/>
        <w:jc w:val="left"/>
        <w:rPr>
          <w:sz w:val="28"/>
          <w:szCs w:val="28"/>
          <w:u w:val="none"/>
        </w:rPr>
      </w:pPr>
      <w:r w:rsidDel="00000000" w:rsidR="00000000" w:rsidRPr="00000000">
        <w:rPr>
          <w:sz w:val="28"/>
          <w:szCs w:val="28"/>
          <w:rtl w:val="0"/>
        </w:rPr>
        <w:t xml:space="preserve">Month</w:t>
      </w:r>
    </w:p>
    <w:p w:rsidR="00000000" w:rsidDel="00000000" w:rsidP="00000000" w:rsidRDefault="00000000" w:rsidRPr="00000000" w14:paraId="00000008">
      <w:pPr>
        <w:numPr>
          <w:ilvl w:val="0"/>
          <w:numId w:val="3"/>
        </w:numPr>
        <w:ind w:left="720" w:hanging="360"/>
        <w:jc w:val="left"/>
        <w:rPr>
          <w:sz w:val="28"/>
          <w:szCs w:val="28"/>
          <w:u w:val="none"/>
        </w:rPr>
      </w:pPr>
      <w:r w:rsidDel="00000000" w:rsidR="00000000" w:rsidRPr="00000000">
        <w:rPr>
          <w:sz w:val="28"/>
          <w:szCs w:val="28"/>
          <w:rtl w:val="0"/>
        </w:rPr>
        <w:t xml:space="preserve">Holiday</w:t>
      </w:r>
    </w:p>
    <w:p w:rsidR="00000000" w:rsidDel="00000000" w:rsidP="00000000" w:rsidRDefault="00000000" w:rsidRPr="00000000" w14:paraId="00000009">
      <w:pPr>
        <w:numPr>
          <w:ilvl w:val="0"/>
          <w:numId w:val="3"/>
        </w:numPr>
        <w:ind w:left="720" w:hanging="360"/>
        <w:jc w:val="left"/>
        <w:rPr>
          <w:sz w:val="28"/>
          <w:szCs w:val="28"/>
          <w:u w:val="none"/>
        </w:rPr>
      </w:pPr>
      <w:r w:rsidDel="00000000" w:rsidR="00000000" w:rsidRPr="00000000">
        <w:rPr>
          <w:sz w:val="28"/>
          <w:szCs w:val="28"/>
          <w:rtl w:val="0"/>
        </w:rPr>
        <w:t xml:space="preserve">Weekday</w:t>
      </w:r>
    </w:p>
    <w:p w:rsidR="00000000" w:rsidDel="00000000" w:rsidP="00000000" w:rsidRDefault="00000000" w:rsidRPr="00000000" w14:paraId="0000000A">
      <w:pPr>
        <w:numPr>
          <w:ilvl w:val="0"/>
          <w:numId w:val="3"/>
        </w:numPr>
        <w:ind w:left="720" w:hanging="360"/>
        <w:jc w:val="left"/>
        <w:rPr>
          <w:sz w:val="28"/>
          <w:szCs w:val="28"/>
          <w:u w:val="none"/>
        </w:rPr>
      </w:pPr>
      <w:r w:rsidDel="00000000" w:rsidR="00000000" w:rsidRPr="00000000">
        <w:rPr>
          <w:sz w:val="28"/>
          <w:szCs w:val="28"/>
          <w:rtl w:val="0"/>
        </w:rPr>
        <w:t xml:space="preserve">Working day</w:t>
      </w:r>
    </w:p>
    <w:p w:rsidR="00000000" w:rsidDel="00000000" w:rsidP="00000000" w:rsidRDefault="00000000" w:rsidRPr="00000000" w14:paraId="0000000B">
      <w:pPr>
        <w:numPr>
          <w:ilvl w:val="0"/>
          <w:numId w:val="3"/>
        </w:numPr>
        <w:ind w:left="720" w:hanging="360"/>
        <w:jc w:val="left"/>
        <w:rPr>
          <w:sz w:val="28"/>
          <w:szCs w:val="28"/>
          <w:u w:val="none"/>
        </w:rPr>
      </w:pPr>
      <w:r w:rsidDel="00000000" w:rsidR="00000000" w:rsidRPr="00000000">
        <w:rPr>
          <w:sz w:val="28"/>
          <w:szCs w:val="28"/>
          <w:rtl w:val="0"/>
        </w:rPr>
        <w:t xml:space="preserve">Weather condition</w:t>
      </w:r>
    </w:p>
    <w:p w:rsidR="00000000" w:rsidDel="00000000" w:rsidP="00000000" w:rsidRDefault="00000000" w:rsidRPr="00000000" w14:paraId="0000000C">
      <w:pPr>
        <w:ind w:left="0" w:firstLine="0"/>
        <w:jc w:val="left"/>
        <w:rPr>
          <w:sz w:val="28"/>
          <w:szCs w:val="28"/>
        </w:rPr>
      </w:pPr>
      <w:r w:rsidDel="00000000" w:rsidR="00000000" w:rsidRPr="00000000">
        <w:rPr>
          <w:rtl w:val="0"/>
        </w:rPr>
      </w:r>
    </w:p>
    <w:p w:rsidR="00000000" w:rsidDel="00000000" w:rsidP="00000000" w:rsidRDefault="00000000" w:rsidRPr="00000000" w14:paraId="0000000D">
      <w:pPr>
        <w:ind w:left="0" w:firstLine="0"/>
        <w:jc w:val="left"/>
        <w:rPr>
          <w:sz w:val="28"/>
          <w:szCs w:val="28"/>
        </w:rPr>
      </w:pPr>
      <w:r w:rsidDel="00000000" w:rsidR="00000000" w:rsidRPr="00000000">
        <w:rPr>
          <w:b w:val="1"/>
          <w:sz w:val="28"/>
          <w:szCs w:val="28"/>
          <w:u w:val="single"/>
          <w:rtl w:val="0"/>
        </w:rPr>
        <w:t xml:space="preserve">Continuous Data:</w:t>
      </w:r>
      <w:r w:rsidDel="00000000" w:rsidR="00000000" w:rsidRPr="00000000">
        <w:rPr>
          <w:rtl w:val="0"/>
        </w:rPr>
      </w:r>
    </w:p>
    <w:p w:rsidR="00000000" w:rsidDel="00000000" w:rsidP="00000000" w:rsidRDefault="00000000" w:rsidRPr="00000000" w14:paraId="0000000E">
      <w:pPr>
        <w:numPr>
          <w:ilvl w:val="0"/>
          <w:numId w:val="4"/>
        </w:numPr>
        <w:ind w:left="720" w:hanging="360"/>
        <w:jc w:val="left"/>
        <w:rPr>
          <w:sz w:val="28"/>
          <w:szCs w:val="28"/>
          <w:u w:val="none"/>
        </w:rPr>
      </w:pPr>
      <w:r w:rsidDel="00000000" w:rsidR="00000000" w:rsidRPr="00000000">
        <w:rPr>
          <w:sz w:val="28"/>
          <w:szCs w:val="28"/>
          <w:rtl w:val="0"/>
        </w:rPr>
        <w:t xml:space="preserve">Normalized temperature in celsius</w:t>
      </w:r>
    </w:p>
    <w:p w:rsidR="00000000" w:rsidDel="00000000" w:rsidP="00000000" w:rsidRDefault="00000000" w:rsidRPr="00000000" w14:paraId="0000000F">
      <w:pPr>
        <w:numPr>
          <w:ilvl w:val="0"/>
          <w:numId w:val="4"/>
        </w:numPr>
        <w:ind w:left="720" w:hanging="360"/>
        <w:rPr>
          <w:sz w:val="28"/>
          <w:szCs w:val="28"/>
        </w:rPr>
      </w:pPr>
      <w:r w:rsidDel="00000000" w:rsidR="00000000" w:rsidRPr="00000000">
        <w:rPr>
          <w:sz w:val="28"/>
          <w:szCs w:val="28"/>
          <w:rtl w:val="0"/>
        </w:rPr>
        <w:t xml:space="preserve">Normalized feeling temperature in celsius</w:t>
      </w:r>
    </w:p>
    <w:p w:rsidR="00000000" w:rsidDel="00000000" w:rsidP="00000000" w:rsidRDefault="00000000" w:rsidRPr="00000000" w14:paraId="00000010">
      <w:pPr>
        <w:numPr>
          <w:ilvl w:val="0"/>
          <w:numId w:val="4"/>
        </w:numPr>
        <w:ind w:left="720" w:hanging="360"/>
        <w:jc w:val="left"/>
        <w:rPr>
          <w:sz w:val="28"/>
          <w:szCs w:val="28"/>
          <w:u w:val="none"/>
        </w:rPr>
      </w:pPr>
      <w:r w:rsidDel="00000000" w:rsidR="00000000" w:rsidRPr="00000000">
        <w:rPr>
          <w:rFonts w:ascii="Roboto" w:cs="Roboto" w:eastAsia="Roboto" w:hAnsi="Roboto"/>
          <w:color w:val="252525"/>
          <w:sz w:val="27"/>
          <w:szCs w:val="27"/>
          <w:rtl w:val="0"/>
        </w:rPr>
        <w:t xml:space="preserve">Normalized humidity.</w:t>
      </w:r>
    </w:p>
    <w:p w:rsidR="00000000" w:rsidDel="00000000" w:rsidP="00000000" w:rsidRDefault="00000000" w:rsidRPr="00000000" w14:paraId="00000011">
      <w:pPr>
        <w:numPr>
          <w:ilvl w:val="0"/>
          <w:numId w:val="4"/>
        </w:numPr>
        <w:ind w:left="720" w:hanging="360"/>
        <w:jc w:val="left"/>
        <w:rPr>
          <w:rFonts w:ascii="Roboto" w:cs="Roboto" w:eastAsia="Roboto" w:hAnsi="Roboto"/>
          <w:color w:val="252525"/>
          <w:sz w:val="27"/>
          <w:szCs w:val="27"/>
          <w:u w:val="none"/>
        </w:rPr>
      </w:pPr>
      <w:r w:rsidDel="00000000" w:rsidR="00000000" w:rsidRPr="00000000">
        <w:rPr>
          <w:rFonts w:ascii="Roboto" w:cs="Roboto" w:eastAsia="Roboto" w:hAnsi="Roboto"/>
          <w:color w:val="252525"/>
          <w:sz w:val="27"/>
          <w:szCs w:val="27"/>
          <w:rtl w:val="0"/>
        </w:rPr>
        <w:t xml:space="preserve">Normalized wind speed.</w:t>
      </w:r>
    </w:p>
    <w:p w:rsidR="00000000" w:rsidDel="00000000" w:rsidP="00000000" w:rsidRDefault="00000000" w:rsidRPr="00000000" w14:paraId="00000012">
      <w:pPr>
        <w:numPr>
          <w:ilvl w:val="0"/>
          <w:numId w:val="4"/>
        </w:numPr>
        <w:ind w:left="720" w:hanging="360"/>
        <w:jc w:val="left"/>
        <w:rPr>
          <w:rFonts w:ascii="Roboto" w:cs="Roboto" w:eastAsia="Roboto" w:hAnsi="Roboto"/>
          <w:color w:val="252525"/>
          <w:sz w:val="27"/>
          <w:szCs w:val="27"/>
          <w:u w:val="none"/>
        </w:rPr>
      </w:pPr>
      <w:r w:rsidDel="00000000" w:rsidR="00000000" w:rsidRPr="00000000">
        <w:rPr>
          <w:rFonts w:ascii="Roboto" w:cs="Roboto" w:eastAsia="Roboto" w:hAnsi="Roboto"/>
          <w:color w:val="252525"/>
          <w:sz w:val="27"/>
          <w:szCs w:val="27"/>
          <w:rtl w:val="0"/>
        </w:rPr>
        <w:t xml:space="preserve">Count (Dependent variable)</w:t>
      </w:r>
    </w:p>
    <w:p w:rsidR="00000000" w:rsidDel="00000000" w:rsidP="00000000" w:rsidRDefault="00000000" w:rsidRPr="00000000" w14:paraId="00000013">
      <w:pPr>
        <w:ind w:left="720" w:firstLine="0"/>
        <w:jc w:val="left"/>
        <w:rPr>
          <w:rFonts w:ascii="Roboto" w:cs="Roboto" w:eastAsia="Roboto" w:hAnsi="Roboto"/>
          <w:color w:val="252525"/>
          <w:sz w:val="27"/>
          <w:szCs w:val="27"/>
        </w:rPr>
      </w:pPr>
      <w:r w:rsidDel="00000000" w:rsidR="00000000" w:rsidRPr="00000000">
        <w:rPr>
          <w:rtl w:val="0"/>
        </w:rPr>
      </w:r>
    </w:p>
    <w:p w:rsidR="00000000" w:rsidDel="00000000" w:rsidP="00000000" w:rsidRDefault="00000000" w:rsidRPr="00000000" w14:paraId="00000014">
      <w:pPr>
        <w:jc w:val="left"/>
        <w:rPr>
          <w:rFonts w:ascii="Roboto" w:cs="Roboto" w:eastAsia="Roboto" w:hAnsi="Roboto"/>
          <w:color w:val="252525"/>
          <w:sz w:val="27"/>
          <w:szCs w:val="27"/>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rFonts w:ascii="Roboto" w:cs="Roboto" w:eastAsia="Roboto" w:hAnsi="Roboto"/>
          <w:color w:val="252525"/>
          <w:sz w:val="27"/>
          <w:szCs w:val="27"/>
        </w:rPr>
      </w:pPr>
      <w:r w:rsidDel="00000000" w:rsidR="00000000" w:rsidRPr="00000000">
        <w:rPr>
          <w:rtl w:val="0"/>
        </w:rPr>
      </w:r>
    </w:p>
    <w:p w:rsidR="00000000" w:rsidDel="00000000" w:rsidP="00000000" w:rsidRDefault="00000000" w:rsidRPr="00000000" w14:paraId="0000001F">
      <w:pPr>
        <w:rPr>
          <w:rFonts w:ascii="Roboto" w:cs="Roboto" w:eastAsia="Roboto" w:hAnsi="Roboto"/>
          <w:color w:val="252525"/>
          <w:sz w:val="27"/>
          <w:szCs w:val="27"/>
        </w:rPr>
      </w:pPr>
      <w:r w:rsidDel="00000000" w:rsidR="00000000" w:rsidRPr="00000000">
        <w:rPr>
          <w:rtl w:val="0"/>
        </w:rPr>
      </w:r>
    </w:p>
    <w:p w:rsidR="00000000" w:rsidDel="00000000" w:rsidP="00000000" w:rsidRDefault="00000000" w:rsidRPr="00000000" w14:paraId="00000020">
      <w:pPr>
        <w:rPr>
          <w:rFonts w:ascii="Roboto" w:cs="Roboto" w:eastAsia="Roboto" w:hAnsi="Roboto"/>
          <w:color w:val="252525"/>
          <w:sz w:val="27"/>
          <w:szCs w:val="27"/>
        </w:rPr>
      </w:pPr>
      <w:r w:rsidDel="00000000" w:rsidR="00000000" w:rsidRPr="00000000">
        <w:rPr>
          <w:rtl w:val="0"/>
        </w:rPr>
      </w:r>
    </w:p>
    <w:p w:rsidR="00000000" w:rsidDel="00000000" w:rsidP="00000000" w:rsidRDefault="00000000" w:rsidRPr="00000000" w14:paraId="00000021">
      <w:pPr>
        <w:rPr>
          <w:rFonts w:ascii="Roboto" w:cs="Roboto" w:eastAsia="Roboto" w:hAnsi="Roboto"/>
          <w:color w:val="252525"/>
          <w:sz w:val="27"/>
          <w:szCs w:val="27"/>
        </w:rPr>
      </w:pPr>
      <w:r w:rsidDel="00000000" w:rsidR="00000000" w:rsidRPr="00000000">
        <w:rPr>
          <w:rtl w:val="0"/>
        </w:rPr>
      </w:r>
    </w:p>
    <w:p w:rsidR="00000000" w:rsidDel="00000000" w:rsidP="00000000" w:rsidRDefault="00000000" w:rsidRPr="00000000" w14:paraId="00000022">
      <w:pPr>
        <w:rPr>
          <w:rFonts w:ascii="Roboto" w:cs="Roboto" w:eastAsia="Roboto" w:hAnsi="Roboto"/>
          <w:color w:val="252525"/>
          <w:sz w:val="28"/>
          <w:szCs w:val="28"/>
        </w:rPr>
      </w:pPr>
      <w:r w:rsidDel="00000000" w:rsidR="00000000" w:rsidRPr="00000000">
        <w:rPr>
          <w:rtl w:val="0"/>
        </w:rPr>
      </w:r>
    </w:p>
    <w:p w:rsidR="00000000" w:rsidDel="00000000" w:rsidP="00000000" w:rsidRDefault="00000000" w:rsidRPr="00000000" w14:paraId="00000023">
      <w:pPr>
        <w:rPr>
          <w:rFonts w:ascii="Roboto" w:cs="Roboto" w:eastAsia="Roboto" w:hAnsi="Roboto"/>
          <w:b w:val="1"/>
          <w:color w:val="252525"/>
          <w:sz w:val="28"/>
          <w:szCs w:val="28"/>
          <w:u w:val="single"/>
        </w:rPr>
      </w:pPr>
      <w:r w:rsidDel="00000000" w:rsidR="00000000" w:rsidRPr="00000000">
        <w:rPr>
          <w:rFonts w:ascii="Roboto" w:cs="Roboto" w:eastAsia="Roboto" w:hAnsi="Roboto"/>
          <w:b w:val="1"/>
          <w:color w:val="252525"/>
          <w:sz w:val="28"/>
          <w:szCs w:val="28"/>
          <w:u w:val="single"/>
          <w:rtl w:val="0"/>
        </w:rPr>
        <w:t xml:space="preserve">Exploratory Data Analysis:</w:t>
      </w:r>
    </w:p>
    <w:p w:rsidR="00000000" w:rsidDel="00000000" w:rsidP="00000000" w:rsidRDefault="00000000" w:rsidRPr="00000000" w14:paraId="00000024">
      <w:pPr>
        <w:rPr>
          <w:rFonts w:ascii="Roboto" w:cs="Roboto" w:eastAsia="Roboto" w:hAnsi="Roboto"/>
          <w:color w:val="252525"/>
          <w:sz w:val="28"/>
          <w:szCs w:val="28"/>
        </w:rPr>
      </w:pPr>
      <w:r w:rsidDel="00000000" w:rsidR="00000000" w:rsidRPr="00000000">
        <w:rPr>
          <w:rFonts w:ascii="Roboto" w:cs="Roboto" w:eastAsia="Roboto" w:hAnsi="Roboto"/>
          <w:color w:val="252525"/>
          <w:sz w:val="28"/>
          <w:szCs w:val="28"/>
          <w:rtl w:val="0"/>
        </w:rPr>
        <w:t xml:space="preserve">After visualizing our dependent variable “Count” we can see in the plot there is no outlier for the count variable in our dataset.</w:t>
      </w:r>
    </w:p>
    <w:p w:rsidR="00000000" w:rsidDel="00000000" w:rsidP="00000000" w:rsidRDefault="00000000" w:rsidRPr="00000000" w14:paraId="00000025">
      <w:pPr>
        <w:rPr>
          <w:rFonts w:ascii="Roboto" w:cs="Roboto" w:eastAsia="Roboto" w:hAnsi="Roboto"/>
          <w:color w:val="252525"/>
          <w:sz w:val="27"/>
          <w:szCs w:val="27"/>
        </w:rPr>
      </w:pPr>
      <w:r w:rsidDel="00000000" w:rsidR="00000000" w:rsidRPr="00000000">
        <w:rPr>
          <w:rtl w:val="0"/>
        </w:rPr>
      </w:r>
    </w:p>
    <w:p w:rsidR="00000000" w:rsidDel="00000000" w:rsidP="00000000" w:rsidRDefault="00000000" w:rsidRPr="00000000" w14:paraId="00000026">
      <w:pPr>
        <w:rPr>
          <w:rFonts w:ascii="Roboto" w:cs="Roboto" w:eastAsia="Roboto" w:hAnsi="Roboto"/>
          <w:color w:val="252525"/>
          <w:sz w:val="27"/>
          <w:szCs w:val="27"/>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691188" cy="3396767"/>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691188" cy="339676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Roboto" w:cs="Roboto" w:eastAsia="Roboto" w:hAnsi="Roboto"/>
          <w:color w:val="252525"/>
          <w:sz w:val="27"/>
          <w:szCs w:val="27"/>
        </w:rPr>
      </w:pPr>
      <w:r w:rsidDel="00000000" w:rsidR="00000000" w:rsidRPr="00000000">
        <w:rPr>
          <w:rtl w:val="0"/>
        </w:rPr>
      </w:r>
    </w:p>
    <w:p w:rsidR="00000000" w:rsidDel="00000000" w:rsidP="00000000" w:rsidRDefault="00000000" w:rsidRPr="00000000" w14:paraId="0000002A">
      <w:pPr>
        <w:rPr>
          <w:rFonts w:ascii="Roboto" w:cs="Roboto" w:eastAsia="Roboto" w:hAnsi="Roboto"/>
          <w:color w:val="252525"/>
          <w:sz w:val="27"/>
          <w:szCs w:val="27"/>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42672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In the above figure, we can see how our dependent variable “count “ changes over time in different upward and downward trends.</w:t>
      </w:r>
    </w:p>
    <w:p w:rsidR="00000000" w:rsidDel="00000000" w:rsidP="00000000" w:rsidRDefault="00000000" w:rsidRPr="00000000" w14:paraId="00000030">
      <w:pPr>
        <w:rPr>
          <w:sz w:val="28"/>
          <w:szCs w:val="28"/>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If we barplot our dependent variable vs various independent variables, then we can interpret how our dependent variable relates with various independent variables.</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2386002" cy="1689418"/>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86002" cy="1689418"/>
                    </a:xfrm>
                    <a:prstGeom prst="rect"/>
                    <a:ln/>
                  </pic:spPr>
                </pic:pic>
              </a:graphicData>
            </a:graphic>
          </wp:inline>
        </w:drawing>
      </w:r>
      <w:r w:rsidDel="00000000" w:rsidR="00000000" w:rsidRPr="00000000">
        <w:rPr/>
        <w:drawing>
          <wp:inline distB="114300" distT="114300" distL="114300" distR="114300">
            <wp:extent cx="2239541" cy="1349967"/>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39541" cy="1349967"/>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2676525</wp:posOffset>
            </wp:positionH>
            <wp:positionV relativeFrom="paragraph">
              <wp:posOffset>193680</wp:posOffset>
            </wp:positionV>
            <wp:extent cx="2843459" cy="1700213"/>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43459" cy="1700213"/>
                    </a:xfrm>
                    <a:prstGeom prst="rect"/>
                    <a:ln/>
                  </pic:spPr>
                </pic:pic>
              </a:graphicData>
            </a:graphic>
          </wp:anchor>
        </w:drawing>
      </w:r>
    </w:p>
    <w:p w:rsidR="00000000" w:rsidDel="00000000" w:rsidP="00000000" w:rsidRDefault="00000000" w:rsidRPr="00000000" w14:paraId="00000044">
      <w:pPr>
        <w:rPr/>
      </w:pPr>
      <w:r w:rsidDel="00000000" w:rsidR="00000000" w:rsidRPr="00000000">
        <w:rPr/>
        <w:drawing>
          <wp:inline distB="114300" distT="114300" distL="114300" distR="114300">
            <wp:extent cx="2471738" cy="1996403"/>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71738" cy="199640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3319463" cy="1713502"/>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319463" cy="1713502"/>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129213" cy="5302911"/>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29213" cy="5302911"/>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pPr>
      <w:r w:rsidDel="00000000" w:rsidR="00000000" w:rsidRPr="00000000">
        <w:rPr>
          <w:sz w:val="28"/>
          <w:szCs w:val="28"/>
          <w:rtl w:val="0"/>
        </w:rPr>
        <w:t xml:space="preserve">In the Correlation Coefficients Matrix above we can see Normalized temperature and Normalized feeling temperature variables are highly correlated. As they will provide the same information, we have dropped out the Normalized temperature variable.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2933700" cy="2852738"/>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933700" cy="2852738"/>
                    </a:xfrm>
                    <a:prstGeom prst="rect"/>
                    <a:ln/>
                  </pic:spPr>
                </pic:pic>
              </a:graphicData>
            </a:graphic>
          </wp:inline>
        </w:drawing>
      </w:r>
      <w:r w:rsidDel="00000000" w:rsidR="00000000" w:rsidRPr="00000000">
        <w:rPr>
          <w:rFonts w:ascii="Roboto" w:cs="Roboto" w:eastAsia="Roboto" w:hAnsi="Roboto"/>
          <w:color w:val="252525"/>
          <w:sz w:val="27"/>
          <w:szCs w:val="27"/>
          <w:highlight w:val="white"/>
        </w:rPr>
        <w:drawing>
          <wp:inline distB="114300" distT="114300" distL="114300" distR="114300">
            <wp:extent cx="6000750" cy="3065737"/>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000750" cy="306573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By plotting “Target” vs “Prediction” of validation data, we can determine from the above figure(1) </w:t>
      </w:r>
    </w:p>
    <w:p w:rsidR="00000000" w:rsidDel="00000000" w:rsidP="00000000" w:rsidRDefault="00000000" w:rsidRPr="00000000" w14:paraId="0000005E">
      <w:pPr>
        <w:numPr>
          <w:ilvl w:val="0"/>
          <w:numId w:val="1"/>
        </w:numPr>
        <w:ind w:left="720" w:hanging="360"/>
        <w:rPr>
          <w:sz w:val="28"/>
          <w:szCs w:val="28"/>
          <w:u w:val="none"/>
        </w:rPr>
      </w:pPr>
      <w:r w:rsidDel="00000000" w:rsidR="00000000" w:rsidRPr="00000000">
        <w:rPr>
          <w:sz w:val="28"/>
          <w:szCs w:val="28"/>
          <w:rtl w:val="0"/>
        </w:rPr>
        <w:t xml:space="preserve">The baseline model has quite a high variance on validation data.</w:t>
      </w:r>
    </w:p>
    <w:p w:rsidR="00000000" w:rsidDel="00000000" w:rsidP="00000000" w:rsidRDefault="00000000" w:rsidRPr="00000000" w14:paraId="0000005F">
      <w:pPr>
        <w:numPr>
          <w:ilvl w:val="0"/>
          <w:numId w:val="1"/>
        </w:numPr>
        <w:ind w:left="720" w:hanging="360"/>
        <w:rPr>
          <w:sz w:val="28"/>
          <w:szCs w:val="28"/>
          <w:u w:val="none"/>
        </w:rPr>
      </w:pPr>
      <w:r w:rsidDel="00000000" w:rsidR="00000000" w:rsidRPr="00000000">
        <w:rPr>
          <w:sz w:val="28"/>
          <w:szCs w:val="28"/>
          <w:rtl w:val="0"/>
        </w:rPr>
        <w:t xml:space="preserve">The models perform well on days with high demand and poorly on low demand of bike rental.</w:t>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highlight w:val="white"/>
        </w:rPr>
      </w:pPr>
      <w:r w:rsidDel="00000000" w:rsidR="00000000" w:rsidRPr="00000000">
        <w:rPr>
          <w:sz w:val="28"/>
          <w:szCs w:val="28"/>
          <w:highlight w:val="white"/>
          <w:rtl w:val="0"/>
        </w:rPr>
        <w:t xml:space="preserve">By plotting bike rents over the year in the above figure(2), we can determine that the bike-rental demand over the years is non-linear. </w:t>
      </w:r>
    </w:p>
    <w:p w:rsidR="00000000" w:rsidDel="00000000" w:rsidP="00000000" w:rsidRDefault="00000000" w:rsidRPr="00000000" w14:paraId="00000062">
      <w:pPr>
        <w:rPr>
          <w:sz w:val="28"/>
          <w:szCs w:val="28"/>
          <w:highlight w:val="white"/>
        </w:rPr>
      </w:pPr>
      <w:r w:rsidDel="00000000" w:rsidR="00000000" w:rsidRPr="00000000">
        <w:rPr>
          <w:rtl w:val="0"/>
        </w:rPr>
      </w:r>
    </w:p>
    <w:p w:rsidR="00000000" w:rsidDel="00000000" w:rsidP="00000000" w:rsidRDefault="00000000" w:rsidRPr="00000000" w14:paraId="00000063">
      <w:pPr>
        <w:rPr>
          <w:rFonts w:ascii="Roboto" w:cs="Roboto" w:eastAsia="Roboto" w:hAnsi="Roboto"/>
          <w:color w:val="252525"/>
          <w:sz w:val="27"/>
          <w:szCs w:val="27"/>
          <w:highlight w:val="white"/>
        </w:rPr>
      </w:pPr>
      <w:r w:rsidDel="00000000" w:rsidR="00000000" w:rsidRPr="00000000">
        <w:rPr>
          <w:sz w:val="28"/>
          <w:szCs w:val="28"/>
          <w:highlight w:val="white"/>
          <w:rtl w:val="0"/>
        </w:rPr>
        <w:t xml:space="preserve">For these reasons we have decided to use a non-linear model like </w:t>
      </w:r>
      <w:r w:rsidDel="00000000" w:rsidR="00000000" w:rsidRPr="00000000">
        <w:rPr>
          <w:rFonts w:ascii="Roboto" w:cs="Roboto" w:eastAsia="Roboto" w:hAnsi="Roboto"/>
          <w:color w:val="252525"/>
          <w:sz w:val="27"/>
          <w:szCs w:val="27"/>
          <w:highlight w:val="white"/>
          <w:rtl w:val="0"/>
        </w:rPr>
        <w:t xml:space="preserve">Decision Tree Regressor.</w:t>
      </w:r>
    </w:p>
    <w:p w:rsidR="00000000" w:rsidDel="00000000" w:rsidP="00000000" w:rsidRDefault="00000000" w:rsidRPr="00000000" w14:paraId="00000064">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65">
      <w:pPr>
        <w:rPr>
          <w:rFonts w:ascii="Roboto" w:cs="Roboto" w:eastAsia="Roboto" w:hAnsi="Roboto"/>
          <w:color w:val="252525"/>
          <w:sz w:val="28"/>
          <w:szCs w:val="28"/>
          <w:highlight w:val="white"/>
        </w:rPr>
      </w:pPr>
      <w:r w:rsidDel="00000000" w:rsidR="00000000" w:rsidRPr="00000000">
        <w:rPr>
          <w:rFonts w:ascii="Roboto" w:cs="Roboto" w:eastAsia="Roboto" w:hAnsi="Roboto"/>
          <w:color w:val="252525"/>
          <w:sz w:val="27"/>
          <w:szCs w:val="27"/>
          <w:highlight w:val="white"/>
          <w:rtl w:val="0"/>
        </w:rPr>
        <w:t xml:space="preserve">But After training on Decision Tree Regressor, </w:t>
      </w:r>
      <w:r w:rsidDel="00000000" w:rsidR="00000000" w:rsidRPr="00000000">
        <w:rPr>
          <w:rFonts w:ascii="Roboto" w:cs="Roboto" w:eastAsia="Roboto" w:hAnsi="Roboto"/>
          <w:color w:val="252525"/>
          <w:sz w:val="28"/>
          <w:szCs w:val="28"/>
          <w:highlight w:val="white"/>
          <w:rtl w:val="0"/>
        </w:rPr>
        <w:t xml:space="preserve">we have a negative  𝑟2  value on the validation dataset.</w:t>
      </w:r>
    </w:p>
    <w:p w:rsidR="00000000" w:rsidDel="00000000" w:rsidP="00000000" w:rsidRDefault="00000000" w:rsidRPr="00000000" w14:paraId="00000066">
      <w:pPr>
        <w:rPr>
          <w:rFonts w:ascii="Roboto" w:cs="Roboto" w:eastAsia="Roboto" w:hAnsi="Roboto"/>
          <w:color w:val="252525"/>
          <w:sz w:val="27"/>
          <w:szCs w:val="27"/>
          <w:highlight w:val="white"/>
        </w:rPr>
      </w:pPr>
      <w:r w:rsidDel="00000000" w:rsidR="00000000" w:rsidRPr="00000000">
        <w:rPr>
          <w:rFonts w:ascii="Roboto" w:cs="Roboto" w:eastAsia="Roboto" w:hAnsi="Roboto"/>
          <w:color w:val="252525"/>
          <w:sz w:val="28"/>
          <w:szCs w:val="28"/>
          <w:highlight w:val="white"/>
          <w:rtl w:val="0"/>
        </w:rPr>
        <w:t xml:space="preserve">So we have reached to a conclusion that our </w:t>
      </w:r>
      <w:r w:rsidDel="00000000" w:rsidR="00000000" w:rsidRPr="00000000">
        <w:rPr>
          <w:rFonts w:ascii="Roboto" w:cs="Roboto" w:eastAsia="Roboto" w:hAnsi="Roboto"/>
          <w:color w:val="252525"/>
          <w:sz w:val="27"/>
          <w:szCs w:val="27"/>
          <w:highlight w:val="white"/>
          <w:rtl w:val="0"/>
        </w:rPr>
        <w:t xml:space="preserve">Decision Tree Regressor fits poorly on the data.</w:t>
      </w:r>
    </w:p>
    <w:p w:rsidR="00000000" w:rsidDel="00000000" w:rsidP="00000000" w:rsidRDefault="00000000" w:rsidRPr="00000000" w14:paraId="00000067">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68">
      <w:pPr>
        <w:rPr>
          <w:rFonts w:ascii="Roboto" w:cs="Roboto" w:eastAsia="Roboto" w:hAnsi="Roboto"/>
          <w:color w:val="252525"/>
          <w:sz w:val="28"/>
          <w:szCs w:val="28"/>
          <w:highlight w:val="white"/>
        </w:rPr>
      </w:pPr>
      <w:r w:rsidDel="00000000" w:rsidR="00000000" w:rsidRPr="00000000">
        <w:rPr>
          <w:rFonts w:ascii="Roboto" w:cs="Roboto" w:eastAsia="Roboto" w:hAnsi="Roboto"/>
          <w:color w:val="252525"/>
          <w:sz w:val="28"/>
          <w:szCs w:val="28"/>
          <w:highlight w:val="white"/>
          <w:rtl w:val="0"/>
        </w:rPr>
        <w:t xml:space="preserve">So we want to try out the following modeling techniques to improve our model performance: </w:t>
      </w:r>
    </w:p>
    <w:p w:rsidR="00000000" w:rsidDel="00000000" w:rsidP="00000000" w:rsidRDefault="00000000" w:rsidRPr="00000000" w14:paraId="00000069">
      <w:pPr>
        <w:numPr>
          <w:ilvl w:val="0"/>
          <w:numId w:val="2"/>
        </w:numPr>
        <w:ind w:left="720" w:hanging="360"/>
        <w:rPr>
          <w:rFonts w:ascii="Roboto" w:cs="Roboto" w:eastAsia="Roboto" w:hAnsi="Roboto"/>
          <w:color w:val="252525"/>
          <w:sz w:val="28"/>
          <w:szCs w:val="28"/>
          <w:highlight w:val="white"/>
          <w:u w:val="none"/>
        </w:rPr>
      </w:pPr>
      <w:r w:rsidDel="00000000" w:rsidR="00000000" w:rsidRPr="00000000">
        <w:rPr>
          <w:rFonts w:ascii="Roboto" w:cs="Roboto" w:eastAsia="Roboto" w:hAnsi="Roboto"/>
          <w:color w:val="252525"/>
          <w:sz w:val="28"/>
          <w:szCs w:val="28"/>
          <w:highlight w:val="white"/>
          <w:rtl w:val="0"/>
        </w:rPr>
        <w:t xml:space="preserve">Non-linear Regression Model </w:t>
      </w:r>
    </w:p>
    <w:p w:rsidR="00000000" w:rsidDel="00000000" w:rsidP="00000000" w:rsidRDefault="00000000" w:rsidRPr="00000000" w14:paraId="0000006A">
      <w:pPr>
        <w:numPr>
          <w:ilvl w:val="0"/>
          <w:numId w:val="2"/>
        </w:numPr>
        <w:ind w:left="720" w:hanging="360"/>
        <w:rPr>
          <w:rFonts w:ascii="Roboto" w:cs="Roboto" w:eastAsia="Roboto" w:hAnsi="Roboto"/>
          <w:color w:val="252525"/>
          <w:sz w:val="28"/>
          <w:szCs w:val="28"/>
          <w:highlight w:val="white"/>
          <w:u w:val="none"/>
        </w:rPr>
      </w:pPr>
      <w:r w:rsidDel="00000000" w:rsidR="00000000" w:rsidRPr="00000000">
        <w:rPr>
          <w:rFonts w:ascii="Roboto" w:cs="Roboto" w:eastAsia="Roboto" w:hAnsi="Roboto"/>
          <w:color w:val="252525"/>
          <w:sz w:val="28"/>
          <w:szCs w:val="28"/>
          <w:highlight w:val="white"/>
          <w:rtl w:val="0"/>
        </w:rPr>
        <w:t xml:space="preserve">Ensemble Methods:Gradient Boosted Decision Trees</w:t>
      </w:r>
    </w:p>
    <w:p w:rsidR="00000000" w:rsidDel="00000000" w:rsidP="00000000" w:rsidRDefault="00000000" w:rsidRPr="00000000" w14:paraId="0000006B">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6F">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70">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71">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72">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73">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74">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76">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77">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78">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79">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7A">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7B">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7C">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7E">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7F">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80">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81">
      <w:pPr>
        <w:rPr>
          <w:rFonts w:ascii="Roboto" w:cs="Roboto" w:eastAsia="Roboto" w:hAnsi="Roboto"/>
          <w:color w:val="252525"/>
          <w:sz w:val="27"/>
          <w:szCs w:val="27"/>
          <w:highlight w:val="white"/>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