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1750" w:rsidRDefault="006F7D2D">
      <w:pPr>
        <w:pStyle w:val="BodyText"/>
        <w:spacing w:before="1"/>
        <w:rPr>
          <w:sz w:val="48"/>
          <w:szCs w:val="48"/>
        </w:rPr>
      </w:pPr>
      <w:r w:rsidRPr="006F7D2D">
        <w:rPr>
          <w:sz w:val="48"/>
          <w:szCs w:val="48"/>
        </w:rPr>
        <w:t>Personalized Emotion-Based Recommendation System</w:t>
      </w:r>
    </w:p>
    <w:p w:rsidR="006F7D2D" w:rsidRDefault="006F7D2D">
      <w:pPr>
        <w:pStyle w:val="BodyText"/>
        <w:spacing w:before="1"/>
        <w:rPr>
          <w:sz w:val="48"/>
          <w:szCs w:val="48"/>
        </w:rPr>
      </w:pPr>
    </w:p>
    <w:p w:rsidR="006F7D2D" w:rsidRDefault="006F7D2D">
      <w:pPr>
        <w:pStyle w:val="BodyText"/>
        <w:spacing w:before="1"/>
        <w:rPr>
          <w:sz w:val="48"/>
          <w:szCs w:val="48"/>
        </w:rPr>
      </w:pPr>
    </w:p>
    <w:p w:rsidR="006F7D2D" w:rsidRDefault="006F7D2D">
      <w:pPr>
        <w:pStyle w:val="BodyText"/>
        <w:spacing w:before="1"/>
        <w:rPr>
          <w:sz w:val="18"/>
        </w:rPr>
      </w:pPr>
    </w:p>
    <w:p w:rsidR="00D71750" w:rsidRDefault="00D71750">
      <w:pPr>
        <w:pStyle w:val="BodyText"/>
        <w:rPr>
          <w:sz w:val="18"/>
        </w:rPr>
        <w:sectPr w:rsidR="00D71750">
          <w:type w:val="continuous"/>
          <w:pgSz w:w="12240" w:h="15840"/>
          <w:pgMar w:top="900" w:right="720" w:bottom="280" w:left="720" w:header="720" w:footer="720" w:gutter="0"/>
          <w:cols w:space="720"/>
        </w:sectPr>
      </w:pPr>
    </w:p>
    <w:p w:rsidR="00D71750" w:rsidRDefault="006F7D2D">
      <w:pPr>
        <w:pStyle w:val="Heading1"/>
      </w:pPr>
      <w:r>
        <w:t xml:space="preserve">Shrushti Jadhav </w:t>
      </w:r>
    </w:p>
    <w:p w:rsidR="006F7D2D" w:rsidRDefault="00000000">
      <w:pPr>
        <w:spacing w:before="14" w:line="264" w:lineRule="auto"/>
        <w:ind w:left="303"/>
        <w:jc w:val="center"/>
      </w:pPr>
      <w:proofErr w:type="spellStart"/>
      <w:r>
        <w:t>Finolex</w:t>
      </w:r>
      <w:proofErr w:type="spellEnd"/>
      <w:r>
        <w:t xml:space="preserve"> Academy of Management and Technology Ratnagiri, India</w:t>
      </w:r>
    </w:p>
    <w:p w:rsidR="00D71750" w:rsidRDefault="00000000">
      <w:pPr>
        <w:spacing w:before="14" w:line="264" w:lineRule="auto"/>
        <w:ind w:left="303"/>
        <w:jc w:val="center"/>
        <w:rPr>
          <w:rFonts w:ascii="Courier New"/>
        </w:rPr>
      </w:pPr>
      <w:r>
        <w:t xml:space="preserve"> </w:t>
      </w:r>
      <w:hyperlink r:id="rId5">
        <w:r w:rsidR="00D71750">
          <w:rPr>
            <w:rFonts w:ascii="Courier New"/>
            <w:spacing w:val="-2"/>
          </w:rPr>
          <w:t>@gmail.com</w:t>
        </w:r>
      </w:hyperlink>
    </w:p>
    <w:p w:rsidR="00D71750" w:rsidRDefault="006F7D2D">
      <w:pPr>
        <w:pStyle w:val="Heading1"/>
        <w:spacing w:before="186"/>
      </w:pPr>
      <w:r>
        <w:t>Abdul Mongal</w:t>
      </w:r>
    </w:p>
    <w:p w:rsidR="006F7D2D" w:rsidRDefault="00000000">
      <w:pPr>
        <w:spacing w:before="14" w:line="264" w:lineRule="auto"/>
        <w:ind w:left="303"/>
        <w:jc w:val="center"/>
      </w:pPr>
      <w:proofErr w:type="spellStart"/>
      <w:r>
        <w:t>Finolex</w:t>
      </w:r>
      <w:proofErr w:type="spellEnd"/>
      <w:r>
        <w:t xml:space="preserve"> Academy of Management and Technology Ratnagiri, India </w:t>
      </w:r>
    </w:p>
    <w:p w:rsidR="00D71750" w:rsidRDefault="00D71750">
      <w:pPr>
        <w:spacing w:before="14" w:line="264" w:lineRule="auto"/>
        <w:ind w:left="303"/>
        <w:jc w:val="center"/>
        <w:rPr>
          <w:rFonts w:ascii="Courier New"/>
        </w:rPr>
      </w:pPr>
      <w:hyperlink r:id="rId6">
        <w:r>
          <w:rPr>
            <w:rFonts w:ascii="Courier New"/>
            <w:spacing w:val="-2"/>
          </w:rPr>
          <w:t>@gmail.com</w:t>
        </w:r>
      </w:hyperlink>
    </w:p>
    <w:p w:rsidR="00D71750" w:rsidRDefault="00000000">
      <w:pPr>
        <w:pStyle w:val="Heading1"/>
        <w:ind w:left="329" w:right="329"/>
      </w:pPr>
      <w:r>
        <w:rPr>
          <w:b w:val="0"/>
        </w:rPr>
        <w:br w:type="column"/>
      </w:r>
      <w:r w:rsidR="006F7D2D">
        <w:t xml:space="preserve">Mrudul More </w:t>
      </w:r>
    </w:p>
    <w:p w:rsidR="006F7D2D" w:rsidRDefault="00000000">
      <w:pPr>
        <w:spacing w:before="14" w:line="264" w:lineRule="auto"/>
        <w:ind w:left="329" w:right="327"/>
        <w:jc w:val="center"/>
      </w:pPr>
      <w:proofErr w:type="spellStart"/>
      <w:r>
        <w:t>Finolex</w:t>
      </w:r>
      <w:proofErr w:type="spellEnd"/>
      <w:r>
        <w:t xml:space="preserve"> Academy of Management and Technology Ratnagiri, India </w:t>
      </w:r>
    </w:p>
    <w:p w:rsidR="00D71750" w:rsidRDefault="006F7D2D">
      <w:pPr>
        <w:spacing w:before="14" w:line="264" w:lineRule="auto"/>
        <w:ind w:left="329" w:right="327"/>
        <w:jc w:val="center"/>
        <w:rPr>
          <w:rFonts w:ascii="Courier New"/>
        </w:rPr>
      </w:pPr>
      <w:hyperlink r:id="rId7">
        <w:r>
          <w:rPr>
            <w:rFonts w:ascii="Courier New"/>
            <w:spacing w:val="-2"/>
          </w:rPr>
          <w:t xml:space="preserve"> </w:t>
        </w:r>
        <w:r w:rsidR="00000000">
          <w:rPr>
            <w:rFonts w:ascii="Courier New"/>
            <w:spacing w:val="-2"/>
          </w:rPr>
          <w:t>@gmail.com</w:t>
        </w:r>
      </w:hyperlink>
    </w:p>
    <w:p w:rsidR="00D71750" w:rsidRDefault="006F7D2D">
      <w:pPr>
        <w:pStyle w:val="Heading1"/>
        <w:spacing w:before="186"/>
        <w:ind w:left="329" w:right="329"/>
      </w:pPr>
      <w:r>
        <w:t xml:space="preserve">Manik Patil </w:t>
      </w:r>
    </w:p>
    <w:p w:rsidR="006F7D2D" w:rsidRDefault="00000000">
      <w:pPr>
        <w:spacing w:before="14" w:line="264" w:lineRule="auto"/>
        <w:ind w:left="329" w:right="327"/>
        <w:jc w:val="center"/>
      </w:pPr>
      <w:proofErr w:type="spellStart"/>
      <w:r>
        <w:t>Finolex</w:t>
      </w:r>
      <w:proofErr w:type="spellEnd"/>
      <w:r>
        <w:t xml:space="preserve"> Academy of Management and Technology Ratnagiri, India</w:t>
      </w:r>
    </w:p>
    <w:p w:rsidR="00D71750" w:rsidRDefault="00000000">
      <w:pPr>
        <w:spacing w:before="14" w:line="264" w:lineRule="auto"/>
        <w:ind w:left="329" w:right="327"/>
        <w:jc w:val="center"/>
        <w:rPr>
          <w:rFonts w:ascii="Courier New"/>
        </w:rPr>
      </w:pPr>
      <w:r>
        <w:t xml:space="preserve"> </w:t>
      </w:r>
      <w:hyperlink r:id="rId8">
        <w:r w:rsidR="00D71750">
          <w:rPr>
            <w:rFonts w:ascii="Courier New"/>
            <w:spacing w:val="-2"/>
          </w:rPr>
          <w:t>@gmail.com</w:t>
        </w:r>
      </w:hyperlink>
    </w:p>
    <w:p w:rsidR="00D71750" w:rsidRDefault="00D71750">
      <w:pPr>
        <w:spacing w:line="264" w:lineRule="auto"/>
        <w:jc w:val="center"/>
        <w:rPr>
          <w:rFonts w:ascii="Courier New"/>
        </w:rPr>
        <w:sectPr w:rsidR="00D71750">
          <w:type w:val="continuous"/>
          <w:pgSz w:w="12240" w:h="15840"/>
          <w:pgMar w:top="900" w:right="720" w:bottom="280" w:left="720" w:header="720" w:footer="720" w:gutter="0"/>
          <w:cols w:num="2" w:space="720" w:equalWidth="0">
            <w:col w:w="4947" w:space="605"/>
            <w:col w:w="5248"/>
          </w:cols>
        </w:sectPr>
      </w:pPr>
    </w:p>
    <w:p w:rsidR="00D71750" w:rsidRDefault="006F7D2D">
      <w:pPr>
        <w:pStyle w:val="Heading1"/>
        <w:spacing w:before="187"/>
        <w:ind w:left="2"/>
      </w:pPr>
      <w:r>
        <w:rPr>
          <w:spacing w:val="-2"/>
        </w:rPr>
        <w:t xml:space="preserve">Rashmi More </w:t>
      </w:r>
    </w:p>
    <w:p w:rsidR="00D71750" w:rsidRDefault="00000000">
      <w:pPr>
        <w:spacing w:before="14" w:line="254" w:lineRule="auto"/>
        <w:ind w:left="2739" w:right="2737"/>
        <w:jc w:val="center"/>
      </w:pPr>
      <w:proofErr w:type="spellStart"/>
      <w:r>
        <w:t>Finolex</w:t>
      </w:r>
      <w:proofErr w:type="spellEnd"/>
      <w:r>
        <w:t xml:space="preserve"> Academy of Management and Technology Ratnagiri, India</w:t>
      </w:r>
    </w:p>
    <w:p w:rsidR="00D71750" w:rsidRDefault="006F7D2D">
      <w:pPr>
        <w:spacing w:before="19"/>
        <w:ind w:left="2" w:right="2"/>
        <w:jc w:val="center"/>
        <w:rPr>
          <w:rFonts w:ascii="Courier New"/>
        </w:rPr>
      </w:pPr>
      <w:hyperlink r:id="rId9">
        <w:r>
          <w:rPr>
            <w:rFonts w:ascii="Courier New"/>
            <w:spacing w:val="-2"/>
          </w:rPr>
          <w:t xml:space="preserve"> </w:t>
        </w:r>
        <w:r w:rsidR="00000000">
          <w:rPr>
            <w:rFonts w:ascii="Courier New"/>
            <w:spacing w:val="-2"/>
          </w:rPr>
          <w:t>@gmail.com</w:t>
        </w:r>
      </w:hyperlink>
    </w:p>
    <w:p w:rsidR="00D71750" w:rsidRDefault="00D71750">
      <w:pPr>
        <w:pStyle w:val="BodyText"/>
        <w:spacing w:before="214"/>
        <w:rPr>
          <w:rFonts w:ascii="Courier New"/>
        </w:rPr>
      </w:pPr>
    </w:p>
    <w:p w:rsidR="00D71750" w:rsidRDefault="00D71750">
      <w:pPr>
        <w:pStyle w:val="BodyText"/>
        <w:rPr>
          <w:rFonts w:ascii="Courier New"/>
        </w:rPr>
        <w:sectPr w:rsidR="00D71750">
          <w:type w:val="continuous"/>
          <w:pgSz w:w="12240" w:h="15840"/>
          <w:pgMar w:top="900" w:right="720" w:bottom="280" w:left="720" w:header="720" w:footer="720" w:gutter="0"/>
          <w:cols w:space="720"/>
        </w:sectPr>
      </w:pPr>
    </w:p>
    <w:p w:rsidR="006F7D2D" w:rsidRPr="006F7D2D" w:rsidRDefault="00000000" w:rsidP="006F7D2D">
      <w:pPr>
        <w:pStyle w:val="BodyText"/>
        <w:spacing w:line="249" w:lineRule="auto"/>
        <w:jc w:val="both"/>
        <w:rPr>
          <w:lang w:val="en-IN"/>
        </w:rPr>
      </w:pPr>
      <w:r>
        <w:rPr>
          <w:b/>
          <w:i/>
          <w:sz w:val="18"/>
        </w:rPr>
        <w:t>Abstract</w:t>
      </w:r>
      <w:r>
        <w:rPr>
          <w:b/>
          <w:sz w:val="18"/>
        </w:rPr>
        <w:t>—</w:t>
      </w:r>
      <w:r w:rsidR="006F7D2D" w:rsidRPr="006F7D2D">
        <w:rPr>
          <w:lang w:val="en-IN"/>
        </w:rPr>
        <w:t xml:space="preserve"> The integration of emotion recognition is a fundamental component in advancing human-computer interaction, as it empowers systems to interpret and react to user emotional states with high efficacy </w:t>
      </w:r>
      <w:hyperlink r:id="rId10" w:history="1">
        <w:r w:rsidR="006F7D2D" w:rsidRPr="006F7D2D">
          <w:rPr>
            <w:rStyle w:val="Hyperlink"/>
            <w:lang w:val="en-IN"/>
          </w:rPr>
          <w:t>(Aparna et al., 2023; Singh &amp; Kumar, 2024)</w:t>
        </w:r>
      </w:hyperlink>
      <w:r w:rsidR="006F7D2D" w:rsidRPr="006F7D2D">
        <w:rPr>
          <w:lang w:val="en-IN"/>
        </w:rPr>
        <w:t xml:space="preserve">. This study introduces a deep learning-based framework designed for real-time facial emotion detection and intelligent recommendation </w:t>
      </w:r>
      <w:hyperlink r:id="rId11" w:history="1">
        <w:r w:rsidR="006F7D2D" w:rsidRPr="006F7D2D">
          <w:rPr>
            <w:rStyle w:val="Hyperlink"/>
            <w:lang w:val="en-IN"/>
          </w:rPr>
          <w:t>(</w:t>
        </w:r>
        <w:proofErr w:type="spellStart"/>
        <w:r w:rsidR="006F7D2D" w:rsidRPr="006F7D2D">
          <w:rPr>
            <w:rStyle w:val="Hyperlink"/>
            <w:lang w:val="en-IN"/>
          </w:rPr>
          <w:t>Kambham</w:t>
        </w:r>
        <w:proofErr w:type="spellEnd"/>
        <w:r w:rsidR="006F7D2D" w:rsidRPr="006F7D2D">
          <w:rPr>
            <w:rStyle w:val="Hyperlink"/>
            <w:lang w:val="en-IN"/>
          </w:rPr>
          <w:t xml:space="preserve"> et al., 2025; Maddala, 2024)</w:t>
        </w:r>
      </w:hyperlink>
      <w:r w:rsidR="006F7D2D" w:rsidRPr="006F7D2D">
        <w:rPr>
          <w:lang w:val="en-IN"/>
        </w:rPr>
        <w:t xml:space="preserve">. At the core of the system is a Convolutional Neural Network architecture trained on grayscale facial imagery to categorize emotions into four distinct classes: Angry, Happy, Neutral, and Sad </w:t>
      </w:r>
      <w:hyperlink r:id="rId12" w:history="1">
        <w:r w:rsidR="006F7D2D" w:rsidRPr="006F7D2D">
          <w:rPr>
            <w:rStyle w:val="Hyperlink"/>
            <w:lang w:val="en-IN"/>
          </w:rPr>
          <w:t>(</w:t>
        </w:r>
        <w:proofErr w:type="spellStart"/>
        <w:r w:rsidR="006F7D2D" w:rsidRPr="006F7D2D">
          <w:rPr>
            <w:rStyle w:val="Hyperlink"/>
            <w:lang w:val="en-IN"/>
          </w:rPr>
          <w:t>Gadage</w:t>
        </w:r>
        <w:proofErr w:type="spellEnd"/>
        <w:r w:rsidR="006F7D2D" w:rsidRPr="006F7D2D">
          <w:rPr>
            <w:rStyle w:val="Hyperlink"/>
            <w:lang w:val="en-IN"/>
          </w:rPr>
          <w:t>, 2020)</w:t>
        </w:r>
      </w:hyperlink>
      <w:r w:rsidR="006F7D2D" w:rsidRPr="006F7D2D">
        <w:rPr>
          <w:lang w:val="en-IN"/>
        </w:rPr>
        <w:t xml:space="preserve">. To mitigate bias and enhance model generalization, the network was trained on a meticulously balanced dataset utilizing rigorous preprocessing and data augmentation strategies </w:t>
      </w:r>
      <w:hyperlink r:id="rId13" w:history="1">
        <w:r w:rsidR="006F7D2D" w:rsidRPr="006F7D2D">
          <w:rPr>
            <w:rStyle w:val="Hyperlink"/>
            <w:lang w:val="en-IN"/>
          </w:rPr>
          <w:t>(Mishra &amp; Srinivas, 2021)</w:t>
        </w:r>
      </w:hyperlink>
      <w:r w:rsidR="006F7D2D" w:rsidRPr="006F7D2D">
        <w:rPr>
          <w:lang w:val="en-IN"/>
        </w:rPr>
        <w:t xml:space="preserve">. The operational pipeline involves capturing live video feeds, performing dynamic facial feature extraction, and predicting emotional states to trigger context-aware recommendations </w:t>
      </w:r>
      <w:hyperlink r:id="rId14" w:history="1">
        <w:r w:rsidR="006F7D2D" w:rsidRPr="006F7D2D">
          <w:rPr>
            <w:rStyle w:val="Hyperlink"/>
            <w:lang w:val="en-IN"/>
          </w:rPr>
          <w:t>(Bandyopadhyay et al., 2022; Dubey et al., 2023)</w:t>
        </w:r>
      </w:hyperlink>
      <w:r w:rsidR="006F7D2D" w:rsidRPr="006F7D2D">
        <w:rPr>
          <w:lang w:val="en-IN"/>
        </w:rPr>
        <w:t xml:space="preserve">. Empirical evaluations indicate a notable performance gain, with the proposed model reaching 75% accuracy—a significant increase over the 68% baseline </w:t>
      </w:r>
      <w:hyperlink r:id="rId15" w:history="1">
        <w:r w:rsidR="006F7D2D" w:rsidRPr="006F7D2D">
          <w:rPr>
            <w:rStyle w:val="Hyperlink"/>
            <w:lang w:val="en-IN"/>
          </w:rPr>
          <w:t>(Debnath et al., 2021; Mishra &amp; Srinivas, 2021)</w:t>
        </w:r>
      </w:hyperlink>
      <w:r w:rsidR="006F7D2D" w:rsidRPr="006F7D2D">
        <w:rPr>
          <w:lang w:val="en-IN"/>
        </w:rPr>
        <w:t xml:space="preserve">. Given its efficiency and scalability, this system is highly applicable to domains such as mental health monitoring, personalized user engagement, and the development of smart assistive technologies </w:t>
      </w:r>
      <w:hyperlink r:id="rId16" w:history="1">
        <w:r w:rsidR="006F7D2D" w:rsidRPr="006F7D2D">
          <w:rPr>
            <w:rStyle w:val="Hyperlink"/>
            <w:lang w:val="en-IN"/>
          </w:rPr>
          <w:t>(Parihar, 2025; Singh &amp; Kumar, 2024)</w:t>
        </w:r>
      </w:hyperlink>
      <w:r w:rsidR="006F7D2D" w:rsidRPr="006F7D2D">
        <w:rPr>
          <w:lang w:val="en-IN"/>
        </w:rPr>
        <w:t>.</w:t>
      </w:r>
    </w:p>
    <w:p w:rsidR="006F7D2D" w:rsidRDefault="006F7D2D" w:rsidP="006F7D2D">
      <w:pPr>
        <w:spacing w:before="112" w:line="230" w:lineRule="auto"/>
        <w:ind w:left="259" w:firstLine="199"/>
        <w:jc w:val="both"/>
      </w:pPr>
    </w:p>
    <w:p w:rsidR="006F7D2D" w:rsidRDefault="006F7D2D" w:rsidP="006F7D2D">
      <w:pPr>
        <w:spacing w:before="112" w:line="230" w:lineRule="auto"/>
      </w:pPr>
    </w:p>
    <w:p w:rsidR="006F7D2D" w:rsidRDefault="006F7D2D" w:rsidP="006F7D2D">
      <w:pPr>
        <w:spacing w:before="112" w:line="230" w:lineRule="auto"/>
      </w:pPr>
    </w:p>
    <w:p w:rsidR="006F7D2D" w:rsidRDefault="006F7D2D" w:rsidP="006F7D2D">
      <w:pPr>
        <w:spacing w:before="112" w:line="230" w:lineRule="auto"/>
        <w:rPr>
          <w:b/>
          <w:sz w:val="18"/>
        </w:rPr>
      </w:pPr>
    </w:p>
    <w:p w:rsidR="006F7D2D" w:rsidRDefault="006F7D2D" w:rsidP="006F7D2D">
      <w:pPr>
        <w:spacing w:before="112" w:line="230" w:lineRule="auto"/>
        <w:rPr>
          <w:b/>
          <w:sz w:val="18"/>
        </w:rPr>
      </w:pPr>
    </w:p>
    <w:p w:rsidR="006F7D2D" w:rsidRDefault="006F7D2D" w:rsidP="006F7D2D">
      <w:pPr>
        <w:spacing w:before="112" w:line="230" w:lineRule="auto"/>
        <w:rPr>
          <w:b/>
          <w:sz w:val="18"/>
        </w:rPr>
      </w:pPr>
    </w:p>
    <w:p w:rsidR="006F7D2D" w:rsidRDefault="006F7D2D" w:rsidP="006F7D2D">
      <w:pPr>
        <w:spacing w:before="112" w:line="230" w:lineRule="auto"/>
        <w:rPr>
          <w:b/>
          <w:sz w:val="18"/>
        </w:rPr>
      </w:pPr>
    </w:p>
    <w:p w:rsidR="006F7D2D" w:rsidRDefault="006F7D2D" w:rsidP="006F7D2D">
      <w:pPr>
        <w:spacing w:before="112" w:line="230" w:lineRule="auto"/>
        <w:rPr>
          <w:b/>
          <w:sz w:val="18"/>
        </w:rPr>
      </w:pPr>
    </w:p>
    <w:p w:rsidR="00D71750" w:rsidRDefault="00D71750">
      <w:pPr>
        <w:pStyle w:val="BodyText"/>
        <w:spacing w:before="13"/>
        <w:rPr>
          <w:b/>
          <w:sz w:val="18"/>
        </w:rPr>
      </w:pPr>
    </w:p>
    <w:p w:rsidR="00D71750" w:rsidRDefault="00000000">
      <w:pPr>
        <w:pStyle w:val="ListParagraph"/>
        <w:numPr>
          <w:ilvl w:val="0"/>
          <w:numId w:val="6"/>
        </w:numPr>
        <w:tabs>
          <w:tab w:val="left" w:pos="2146"/>
        </w:tabs>
        <w:ind w:left="2146" w:hanging="214"/>
        <w:jc w:val="left"/>
        <w:rPr>
          <w:sz w:val="20"/>
        </w:rPr>
      </w:pPr>
      <w:bookmarkStart w:id="0" w:name="Introduction"/>
      <w:bookmarkEnd w:id="0"/>
      <w:r>
        <w:rPr>
          <w:smallCaps/>
          <w:spacing w:val="-2"/>
          <w:sz w:val="20"/>
        </w:rPr>
        <w:t>Introduction</w:t>
      </w:r>
    </w:p>
    <w:p w:rsidR="002D100E" w:rsidRPr="002D100E" w:rsidRDefault="006F7D2D" w:rsidP="002D100E">
      <w:pPr>
        <w:pStyle w:val="BodyText"/>
        <w:spacing w:line="249" w:lineRule="auto"/>
        <w:jc w:val="both"/>
        <w:rPr>
          <w:lang w:val="en-IN"/>
        </w:rPr>
      </w:pPr>
      <w:r w:rsidRPr="006F7D2D">
        <w:rPr>
          <w:lang w:val="en-IN"/>
        </w:rPr>
        <w:t>Emotion recognition is an important area in artificial intelligence that focuses on understanding human emotions through computational systems. It plays a crucial role in applications such as human–computer interaction, mental health monitoring, and smart assistive systems.</w:t>
      </w:r>
      <w:r w:rsidR="002D100E" w:rsidRPr="002D100E">
        <w:rPr>
          <w:sz w:val="24"/>
          <w:szCs w:val="24"/>
          <w:lang w:val="en-IN" w:eastAsia="en-IN"/>
        </w:rPr>
        <w:t xml:space="preserve"> </w:t>
      </w:r>
      <w:r w:rsidR="002D100E" w:rsidRPr="002D100E">
        <w:rPr>
          <w:lang w:val="en-IN"/>
        </w:rPr>
        <w:t xml:space="preserve">The ability of artificial intelligence to accurately perceive and interpret human emotions through facial expressions has become increasingly vital for developing more sophisticated and user-centric intelligent systems </w:t>
      </w:r>
      <w:hyperlink r:id="rId17" w:history="1">
        <w:r w:rsidR="002D100E" w:rsidRPr="002D100E">
          <w:rPr>
            <w:rStyle w:val="Hyperlink"/>
            <w:lang w:val="en-IN"/>
          </w:rPr>
          <w:t>(Bandyopadhyay et al., 2022)</w:t>
        </w:r>
      </w:hyperlink>
      <w:r w:rsidR="002D100E" w:rsidRPr="002D100E">
        <w:rPr>
          <w:lang w:val="en-IN"/>
        </w:rPr>
        <w:t>.</w:t>
      </w:r>
    </w:p>
    <w:p w:rsidR="006F7D2D" w:rsidRPr="006F7D2D" w:rsidRDefault="006F7D2D" w:rsidP="006F7D2D">
      <w:pPr>
        <w:pStyle w:val="BodyText"/>
        <w:spacing w:line="249" w:lineRule="auto"/>
        <w:jc w:val="both"/>
        <w:rPr>
          <w:lang w:val="en-IN"/>
        </w:rPr>
      </w:pPr>
    </w:p>
    <w:p w:rsidR="006F7D2D" w:rsidRPr="006F7D2D" w:rsidRDefault="006F7D2D" w:rsidP="006F7D2D">
      <w:pPr>
        <w:pStyle w:val="BodyText"/>
        <w:spacing w:line="249" w:lineRule="auto"/>
        <w:jc w:val="both"/>
        <w:rPr>
          <w:lang w:val="en-IN"/>
        </w:rPr>
      </w:pPr>
      <w:r w:rsidRPr="006F7D2D">
        <w:rPr>
          <w:lang w:val="en-IN"/>
        </w:rPr>
        <w:t>Facial expression recognition is one of the most widely used methods for emotion detection, as facial features provide direct and reliable emotional cues. With the advancement of deep learning, particularly Convolutional Neural Networks (CNNs), significant improvements have been achieved in emotion classification tasks.</w:t>
      </w:r>
    </w:p>
    <w:p w:rsidR="006F7D2D" w:rsidRPr="006F7D2D" w:rsidRDefault="006F7D2D" w:rsidP="006F7D2D">
      <w:pPr>
        <w:pStyle w:val="BodyText"/>
        <w:spacing w:line="249" w:lineRule="auto"/>
        <w:jc w:val="both"/>
        <w:rPr>
          <w:lang w:val="en-IN"/>
        </w:rPr>
      </w:pPr>
    </w:p>
    <w:p w:rsidR="006F7D2D" w:rsidRPr="006F7D2D" w:rsidRDefault="006F7D2D" w:rsidP="006F7D2D">
      <w:pPr>
        <w:pStyle w:val="BodyText"/>
        <w:spacing w:line="249" w:lineRule="auto"/>
        <w:jc w:val="both"/>
        <w:rPr>
          <w:lang w:val="en-IN"/>
        </w:rPr>
      </w:pPr>
      <w:r w:rsidRPr="006F7D2D">
        <w:rPr>
          <w:lang w:val="en-IN"/>
        </w:rPr>
        <w:t>However, most existing systems are limited to offline processing and focus only on emotion classification without providing any meaningful response. Additionally, real-time performance and user interaction aspects are often neglected.</w:t>
      </w:r>
    </w:p>
    <w:p w:rsidR="006F7D2D" w:rsidRPr="006F7D2D" w:rsidRDefault="006F7D2D" w:rsidP="006F7D2D">
      <w:pPr>
        <w:pStyle w:val="BodyText"/>
        <w:spacing w:line="249" w:lineRule="auto"/>
        <w:jc w:val="both"/>
        <w:rPr>
          <w:lang w:val="en-IN"/>
        </w:rPr>
      </w:pPr>
    </w:p>
    <w:p w:rsidR="00D71750" w:rsidRDefault="00D71750">
      <w:pPr>
        <w:pStyle w:val="BodyText"/>
        <w:spacing w:line="249" w:lineRule="auto"/>
        <w:jc w:val="both"/>
        <w:sectPr w:rsidR="00D71750">
          <w:type w:val="continuous"/>
          <w:pgSz w:w="12240" w:h="15840"/>
          <w:pgMar w:top="900" w:right="720" w:bottom="280" w:left="720" w:header="720" w:footer="720" w:gutter="0"/>
          <w:cols w:num="2" w:space="720" w:equalWidth="0">
            <w:col w:w="5281" w:space="40"/>
            <w:col w:w="5479"/>
          </w:cols>
        </w:sectPr>
      </w:pPr>
    </w:p>
    <w:p w:rsidR="006F7D2D" w:rsidRPr="006F7D2D" w:rsidRDefault="006F7D2D" w:rsidP="006F7D2D">
      <w:pPr>
        <w:pStyle w:val="BodyText"/>
        <w:spacing w:before="71"/>
        <w:ind w:left="199"/>
        <w:jc w:val="both"/>
        <w:rPr>
          <w:lang w:val="en-IN"/>
        </w:rPr>
      </w:pPr>
      <w:r w:rsidRPr="006F7D2D">
        <w:rPr>
          <w:lang w:val="en-IN"/>
        </w:rPr>
        <w:lastRenderedPageBreak/>
        <w:t xml:space="preserve">The ability of artificial intelligence to accurately perceive and interpret human emotions through facial expressions has become increasingly vital for developing more sophisticated and user-centric intelligent systems </w:t>
      </w:r>
      <w:hyperlink r:id="rId18" w:history="1">
        <w:r w:rsidRPr="006F7D2D">
          <w:rPr>
            <w:rStyle w:val="Hyperlink"/>
            <w:lang w:val="en-IN"/>
          </w:rPr>
          <w:t>(Bandyopadhyay et al., 2022)</w:t>
        </w:r>
      </w:hyperlink>
      <w:r w:rsidRPr="006F7D2D">
        <w:rPr>
          <w:lang w:val="en-IN"/>
        </w:rPr>
        <w:t xml:space="preserve">. </w:t>
      </w:r>
    </w:p>
    <w:p w:rsidR="006F7D2D" w:rsidRDefault="006F7D2D" w:rsidP="006F7D2D">
      <w:pPr>
        <w:pStyle w:val="BodyText"/>
        <w:spacing w:before="71"/>
        <w:ind w:left="199"/>
        <w:jc w:val="both"/>
        <w:rPr>
          <w:lang w:val="en-IN"/>
        </w:rPr>
      </w:pPr>
      <w:r w:rsidRPr="006F7D2D">
        <w:rPr>
          <w:lang w:val="en-IN"/>
        </w:rPr>
        <w:t xml:space="preserve">This capability is crucial for enhancing human-computer interaction across diverse applications, ranging from interactive entertainment to personalized educational platforms </w:t>
      </w:r>
      <w:hyperlink r:id="rId19" w:history="1">
        <w:r w:rsidRPr="006F7D2D">
          <w:rPr>
            <w:rStyle w:val="Hyperlink"/>
            <w:lang w:val="en-IN"/>
          </w:rPr>
          <w:t>(Aparna et al., 2023)</w:t>
        </w:r>
      </w:hyperlink>
      <w:r w:rsidRPr="006F7D2D">
        <w:rPr>
          <w:lang w:val="en-IN"/>
        </w:rPr>
        <w:t xml:space="preserve">. Despite significant advancements in facial emotion recognition </w:t>
      </w:r>
      <w:hyperlink r:id="rId20" w:history="1">
        <w:r w:rsidRPr="006F7D2D">
          <w:rPr>
            <w:rStyle w:val="Hyperlink"/>
            <w:lang w:val="en-IN"/>
          </w:rPr>
          <w:t>(Aly &amp; Alotaibi, 2025)</w:t>
        </w:r>
      </w:hyperlink>
      <w:r w:rsidRPr="006F7D2D">
        <w:rPr>
          <w:lang w:val="en-IN"/>
        </w:rPr>
        <w:t xml:space="preserve">, existing systems often face limitations in real-time processing capabilities and seamless integration with dynamic recommendation frameworks </w:t>
      </w:r>
      <w:hyperlink r:id="rId21" w:history="1">
        <w:r w:rsidRPr="006F7D2D">
          <w:rPr>
            <w:rStyle w:val="Hyperlink"/>
            <w:lang w:val="en-IN"/>
          </w:rPr>
          <w:t>(</w:t>
        </w:r>
        <w:proofErr w:type="spellStart"/>
        <w:r w:rsidRPr="006F7D2D">
          <w:rPr>
            <w:rStyle w:val="Hyperlink"/>
            <w:lang w:val="en-IN"/>
          </w:rPr>
          <w:t>Bagadi</w:t>
        </w:r>
        <w:proofErr w:type="spellEnd"/>
        <w:r w:rsidRPr="006F7D2D">
          <w:rPr>
            <w:rStyle w:val="Hyperlink"/>
            <w:lang w:val="en-IN"/>
          </w:rPr>
          <w:t>, 2025)</w:t>
        </w:r>
      </w:hyperlink>
      <w:r w:rsidRPr="006F7D2D">
        <w:rPr>
          <w:lang w:val="en-IN"/>
        </w:rPr>
        <w:t xml:space="preserve">. </w:t>
      </w:r>
    </w:p>
    <w:p w:rsidR="006F7D2D" w:rsidRDefault="006F7D2D" w:rsidP="006F7D2D">
      <w:pPr>
        <w:pStyle w:val="BodyText"/>
        <w:spacing w:before="71"/>
        <w:ind w:left="199"/>
        <w:jc w:val="both"/>
        <w:rPr>
          <w:lang w:val="en-IN"/>
        </w:rPr>
      </w:pPr>
      <w:r w:rsidRPr="006F7D2D">
        <w:rPr>
          <w:lang w:val="en-IN"/>
        </w:rPr>
        <w:t xml:space="preserve">Emotion recognition allows AI systems to infer users' internal states, thereby enabling more empathetic and contextually aware interactions </w:t>
      </w:r>
      <w:hyperlink r:id="rId22" w:history="1">
        <w:r w:rsidRPr="006F7D2D">
          <w:rPr>
            <w:rStyle w:val="Hyperlink"/>
            <w:lang w:val="en-IN"/>
          </w:rPr>
          <w:t>(</w:t>
        </w:r>
        <w:proofErr w:type="spellStart"/>
        <w:r w:rsidRPr="006F7D2D">
          <w:rPr>
            <w:rStyle w:val="Hyperlink"/>
            <w:lang w:val="en-IN"/>
          </w:rPr>
          <w:t>Khuntia</w:t>
        </w:r>
        <w:proofErr w:type="spellEnd"/>
        <w:r w:rsidRPr="006F7D2D">
          <w:rPr>
            <w:rStyle w:val="Hyperlink"/>
            <w:lang w:val="en-IN"/>
          </w:rPr>
          <w:t xml:space="preserve"> &amp; Kale, 2024)</w:t>
        </w:r>
      </w:hyperlink>
      <w:r w:rsidRPr="006F7D2D">
        <w:rPr>
          <w:lang w:val="en-IN"/>
        </w:rPr>
        <w:t xml:space="preserve">. This capability is integral for creating truly intelligent agents that can adapt their responses and content delivery based on immediate user sentiment </w:t>
      </w:r>
      <w:hyperlink r:id="rId23" w:history="1">
        <w:r w:rsidRPr="006F7D2D">
          <w:rPr>
            <w:rStyle w:val="Hyperlink"/>
            <w:lang w:val="en-IN"/>
          </w:rPr>
          <w:t>(</w:t>
        </w:r>
        <w:proofErr w:type="spellStart"/>
        <w:r w:rsidRPr="006F7D2D">
          <w:rPr>
            <w:rStyle w:val="Hyperlink"/>
            <w:lang w:val="en-IN"/>
          </w:rPr>
          <w:t>Kambham</w:t>
        </w:r>
        <w:proofErr w:type="spellEnd"/>
        <w:r w:rsidRPr="006F7D2D">
          <w:rPr>
            <w:rStyle w:val="Hyperlink"/>
            <w:lang w:val="en-IN"/>
          </w:rPr>
          <w:t xml:space="preserve"> et al., 2025)</w:t>
        </w:r>
      </w:hyperlink>
      <w:r w:rsidRPr="006F7D2D">
        <w:rPr>
          <w:lang w:val="en-IN"/>
        </w:rPr>
        <w:t xml:space="preserve">. </w:t>
      </w:r>
    </w:p>
    <w:p w:rsidR="006F7D2D" w:rsidRDefault="006F7D2D" w:rsidP="006F7D2D">
      <w:pPr>
        <w:pStyle w:val="BodyText"/>
        <w:spacing w:before="71"/>
        <w:ind w:left="199"/>
        <w:jc w:val="both"/>
        <w:rPr>
          <w:lang w:val="en-IN"/>
        </w:rPr>
      </w:pPr>
      <w:r w:rsidRPr="006F7D2D">
        <w:rPr>
          <w:lang w:val="en-IN"/>
        </w:rPr>
        <w:t xml:space="preserve">Many current systems primarily focus on emotion classification in static images or pre-recorded videos, lacking the necessary temporal processing and low-latency inference for genuine real-time applications </w:t>
      </w:r>
      <w:hyperlink r:id="rId24" w:history="1">
        <w:r w:rsidRPr="006F7D2D">
          <w:rPr>
            <w:rStyle w:val="Hyperlink"/>
            <w:lang w:val="en-IN"/>
          </w:rPr>
          <w:t>(Nalini, 2022)</w:t>
        </w:r>
      </w:hyperlink>
      <w:r w:rsidRPr="006F7D2D">
        <w:rPr>
          <w:lang w:val="en-IN"/>
        </w:rPr>
        <w:t xml:space="preserve">. Furthermore, few approaches integrate emotion detection with an intelligent recommendation system to provide personalized, dynamic content or services based on the detected emotional state </w:t>
      </w:r>
      <w:hyperlink r:id="rId25" w:history="1">
        <w:r w:rsidRPr="006F7D2D">
          <w:rPr>
            <w:rStyle w:val="Hyperlink"/>
            <w:lang w:val="en-IN"/>
          </w:rPr>
          <w:t>(Dubey et al., 2023; Parihar, 2025)</w:t>
        </w:r>
      </w:hyperlink>
      <w:r w:rsidRPr="006F7D2D">
        <w:rPr>
          <w:lang w:val="en-IN"/>
        </w:rPr>
        <w:t xml:space="preserve">. This limitation hinders the deployment of emotion-aware systems in domains requiring immediate feedback, such as mental health monitoring, adaptive learning environments, and personalized media consumption </w:t>
      </w:r>
      <w:hyperlink r:id="rId26" w:history="1">
        <w:r w:rsidRPr="006F7D2D">
          <w:rPr>
            <w:rStyle w:val="Hyperlink"/>
            <w:lang w:val="en-IN"/>
          </w:rPr>
          <w:t>(Singh &amp; Kumar, 2024)</w:t>
        </w:r>
      </w:hyperlink>
      <w:r w:rsidRPr="006F7D2D">
        <w:rPr>
          <w:lang w:val="en-IN"/>
        </w:rPr>
        <w:t xml:space="preserve">. </w:t>
      </w:r>
    </w:p>
    <w:p w:rsidR="002D100E" w:rsidRDefault="002D100E" w:rsidP="006F7D2D">
      <w:pPr>
        <w:pStyle w:val="BodyText"/>
        <w:spacing w:before="71"/>
        <w:ind w:left="199"/>
        <w:jc w:val="both"/>
      </w:pPr>
      <w:r w:rsidRPr="002D100E">
        <w:t>Despite these advancements, several challenges remain in the field of emotion recognition. Many existing systems operate in offline environments and are not optimized for real-time applications. Additionally, factors such as lighting variations, occlusion, and differences in facial expressions across individuals can negatively impact model performance. Another major limitation is that most systems focus solely on emotion classification and do not provide any meaningful response or interaction based on the detected emotion.</w:t>
      </w:r>
    </w:p>
    <w:p w:rsidR="002D100E" w:rsidRPr="002D100E" w:rsidRDefault="002D100E" w:rsidP="002D100E">
      <w:pPr>
        <w:pStyle w:val="BodyText"/>
        <w:spacing w:before="71"/>
        <w:ind w:left="199"/>
        <w:jc w:val="both"/>
        <w:rPr>
          <w:lang w:val="en-IN"/>
        </w:rPr>
      </w:pPr>
      <w:r w:rsidRPr="002D100E">
        <w:rPr>
          <w:lang w:val="en-IN"/>
        </w:rPr>
        <w:t xml:space="preserve">To address these limitations, this paper proposes a </w:t>
      </w:r>
      <w:r w:rsidRPr="002D100E">
        <w:rPr>
          <w:b/>
          <w:bCs/>
          <w:lang w:val="en-IN"/>
        </w:rPr>
        <w:t>Real-Time Facial Emotion Detection and Intelligent Recommendation System using Deep Learning</w:t>
      </w:r>
      <w:r w:rsidRPr="002D100E">
        <w:rPr>
          <w:lang w:val="en-IN"/>
        </w:rPr>
        <w:t>. The proposed system utilizes a CNN model trained on grayscale facial images to classify emotions into four categories: Angry, Happy, Neutral, and Sad. The use of grayscale images reduces computational complexity while maintaining essential facial features for classification.</w:t>
      </w:r>
    </w:p>
    <w:p w:rsidR="002D100E" w:rsidRDefault="002D100E" w:rsidP="002D100E">
      <w:pPr>
        <w:pStyle w:val="BodyText"/>
        <w:spacing w:before="71"/>
        <w:ind w:left="199"/>
        <w:jc w:val="both"/>
        <w:rPr>
          <w:lang w:val="en-IN"/>
        </w:rPr>
      </w:pPr>
      <w:r w:rsidRPr="002D100E">
        <w:rPr>
          <w:lang w:val="en-IN"/>
        </w:rPr>
        <w:t xml:space="preserve">Furthermore, the system integrates a recommendation module that generates appropriate suggestions based on the detected emotional state, thereby enhancing user interaction and practical usability. The model is trained on a balanced dataset and optimized using preprocessing and training strategies, resulting in an improvement in accuracy from </w:t>
      </w:r>
      <w:r w:rsidRPr="002D100E">
        <w:rPr>
          <w:b/>
          <w:bCs/>
          <w:lang w:val="en-IN"/>
        </w:rPr>
        <w:t>68% to 75%</w:t>
      </w:r>
      <w:r w:rsidRPr="002D100E">
        <w:rPr>
          <w:lang w:val="en-IN"/>
        </w:rPr>
        <w:t>.</w:t>
      </w:r>
      <w:r w:rsidR="00E14405">
        <w:rPr>
          <w:lang w:val="en-IN"/>
        </w:rPr>
        <w:t xml:space="preserve"> </w:t>
      </w:r>
    </w:p>
    <w:p w:rsidR="00E14405" w:rsidRDefault="00E14405" w:rsidP="002D100E">
      <w:pPr>
        <w:pStyle w:val="BodyText"/>
        <w:spacing w:before="71"/>
        <w:ind w:left="199"/>
        <w:jc w:val="both"/>
        <w:rPr>
          <w:lang w:val="en-IN"/>
        </w:rPr>
      </w:pPr>
    </w:p>
    <w:p w:rsidR="000749ED" w:rsidRPr="002D100E" w:rsidRDefault="000749ED" w:rsidP="002D100E">
      <w:pPr>
        <w:pStyle w:val="BodyText"/>
        <w:spacing w:before="71"/>
        <w:ind w:left="199"/>
        <w:jc w:val="both"/>
        <w:rPr>
          <w:lang w:val="en-IN"/>
        </w:rPr>
      </w:pPr>
    </w:p>
    <w:p w:rsidR="002D100E" w:rsidRPr="006F7D2D" w:rsidRDefault="002D100E" w:rsidP="006F7D2D">
      <w:pPr>
        <w:pStyle w:val="BodyText"/>
        <w:spacing w:before="71"/>
        <w:ind w:left="199"/>
        <w:jc w:val="both"/>
        <w:rPr>
          <w:lang w:val="en-IN"/>
        </w:rPr>
      </w:pPr>
    </w:p>
    <w:p w:rsidR="006F7D2D" w:rsidRPr="006F7D2D" w:rsidRDefault="006F7D2D" w:rsidP="006F7D2D">
      <w:pPr>
        <w:pStyle w:val="BodyText"/>
        <w:spacing w:before="71"/>
        <w:ind w:left="199"/>
        <w:jc w:val="both"/>
        <w:rPr>
          <w:lang w:val="en-IN"/>
        </w:rPr>
      </w:pPr>
    </w:p>
    <w:p w:rsidR="006F7D2D" w:rsidRPr="006F7D2D" w:rsidRDefault="006F7D2D" w:rsidP="006F7D2D">
      <w:pPr>
        <w:pStyle w:val="BodyText"/>
        <w:spacing w:before="71"/>
        <w:ind w:left="199"/>
        <w:jc w:val="both"/>
        <w:rPr>
          <w:lang w:val="en-IN"/>
        </w:rPr>
      </w:pPr>
    </w:p>
    <w:p w:rsidR="006F7D2D" w:rsidRDefault="006F7D2D" w:rsidP="00E14405">
      <w:pPr>
        <w:pStyle w:val="BodyText"/>
        <w:spacing w:before="71"/>
        <w:jc w:val="both"/>
      </w:pPr>
    </w:p>
    <w:p w:rsidR="00E14405" w:rsidRDefault="00000000" w:rsidP="006F7D2D">
      <w:pPr>
        <w:pStyle w:val="BodyText"/>
        <w:spacing w:before="11" w:line="249" w:lineRule="auto"/>
        <w:ind w:left="199" w:right="257"/>
        <w:jc w:val="both"/>
      </w:pPr>
      <w:r>
        <w:t>The remainder of this paper is organized as follows:</w:t>
      </w:r>
    </w:p>
    <w:p w:rsidR="00E14405" w:rsidRDefault="00000000" w:rsidP="006F7D2D">
      <w:pPr>
        <w:pStyle w:val="BodyText"/>
        <w:spacing w:before="11" w:line="249" w:lineRule="auto"/>
        <w:ind w:left="199" w:right="257"/>
        <w:jc w:val="both"/>
        <w:rPr>
          <w:spacing w:val="-5"/>
        </w:rPr>
      </w:pPr>
      <w:r>
        <w:t xml:space="preserve"> Section </w:t>
      </w:r>
      <w:hyperlink w:anchor="_bookmark0" w:history="1">
        <w:r w:rsidR="00D71750">
          <w:t>II</w:t>
        </w:r>
      </w:hyperlink>
      <w:r>
        <w:t xml:space="preserve"> reviews related work and identifies research gaps. Section</w:t>
      </w:r>
      <w:r>
        <w:rPr>
          <w:spacing w:val="-5"/>
        </w:rPr>
        <w:t xml:space="preserve"> </w:t>
      </w:r>
      <w:hyperlink w:anchor="_bookmark1" w:history="1">
        <w:r w:rsidR="00D71750">
          <w:t>III</w:t>
        </w:r>
      </w:hyperlink>
      <w:r>
        <w:rPr>
          <w:spacing w:val="-5"/>
        </w:rPr>
        <w:t xml:space="preserve"> </w:t>
      </w:r>
      <w:r>
        <w:t>presents</w:t>
      </w:r>
      <w:r>
        <w:rPr>
          <w:spacing w:val="-5"/>
        </w:rPr>
        <w:t xml:space="preserve"> </w:t>
      </w:r>
      <w:r>
        <w:t>the</w:t>
      </w:r>
      <w:r>
        <w:rPr>
          <w:spacing w:val="-5"/>
        </w:rPr>
        <w:t xml:space="preserve"> </w:t>
      </w:r>
      <w:r>
        <w:t>proposed</w:t>
      </w:r>
      <w:r>
        <w:rPr>
          <w:spacing w:val="-5"/>
        </w:rPr>
        <w:t xml:space="preserve"> </w:t>
      </w:r>
      <w:r>
        <w:t>methodology.</w:t>
      </w:r>
      <w:r>
        <w:rPr>
          <w:spacing w:val="-5"/>
        </w:rPr>
        <w:t xml:space="preserve"> </w:t>
      </w:r>
    </w:p>
    <w:p w:rsidR="00D71750" w:rsidRDefault="00000000" w:rsidP="006F7D2D">
      <w:pPr>
        <w:pStyle w:val="BodyText"/>
        <w:spacing w:before="11" w:line="249" w:lineRule="auto"/>
        <w:ind w:left="199" w:right="257"/>
        <w:jc w:val="both"/>
      </w:pPr>
      <w:r>
        <w:t>Section</w:t>
      </w:r>
      <w:r>
        <w:rPr>
          <w:spacing w:val="-5"/>
        </w:rPr>
        <w:t xml:space="preserve"> </w:t>
      </w:r>
      <w:hyperlink w:anchor="_bookmark4" w:history="1">
        <w:r w:rsidR="00D71750">
          <w:t>IV</w:t>
        </w:r>
      </w:hyperlink>
      <w:r>
        <w:rPr>
          <w:spacing w:val="-5"/>
        </w:rPr>
        <w:t xml:space="preserve"> </w:t>
      </w:r>
      <w:r>
        <w:t xml:space="preserve">reports experimental results and discussion. Section </w:t>
      </w:r>
      <w:hyperlink w:anchor="_bookmark8" w:history="1">
        <w:r w:rsidR="00D71750">
          <w:t>V</w:t>
        </w:r>
      </w:hyperlink>
      <w:r>
        <w:t xml:space="preserve"> concludes the paper and outlines future work.</w:t>
      </w:r>
    </w:p>
    <w:p w:rsidR="000749ED" w:rsidRDefault="000749ED" w:rsidP="006F7D2D">
      <w:pPr>
        <w:pStyle w:val="BodyText"/>
        <w:spacing w:before="11" w:line="249" w:lineRule="auto"/>
        <w:ind w:left="199" w:right="257"/>
        <w:jc w:val="both"/>
      </w:pPr>
    </w:p>
    <w:p w:rsidR="000749ED" w:rsidRDefault="000749ED" w:rsidP="006F7D2D">
      <w:pPr>
        <w:pStyle w:val="BodyText"/>
        <w:spacing w:before="11" w:line="249" w:lineRule="auto"/>
        <w:ind w:left="199" w:right="257"/>
        <w:jc w:val="both"/>
      </w:pPr>
    </w:p>
    <w:p w:rsidR="000749ED" w:rsidRDefault="000749ED" w:rsidP="006F7D2D">
      <w:pPr>
        <w:pStyle w:val="BodyText"/>
        <w:spacing w:before="11" w:line="249" w:lineRule="auto"/>
        <w:ind w:left="199" w:right="257"/>
        <w:jc w:val="both"/>
      </w:pPr>
    </w:p>
    <w:p w:rsidR="000749ED" w:rsidRDefault="000749ED" w:rsidP="006F7D2D">
      <w:pPr>
        <w:pStyle w:val="BodyText"/>
        <w:spacing w:before="11" w:line="249" w:lineRule="auto"/>
        <w:ind w:left="199" w:right="257"/>
        <w:jc w:val="both"/>
      </w:pPr>
    </w:p>
    <w:p w:rsidR="000749ED" w:rsidRDefault="000749ED" w:rsidP="006F7D2D">
      <w:pPr>
        <w:pStyle w:val="BodyText"/>
        <w:spacing w:before="11" w:line="249" w:lineRule="auto"/>
        <w:ind w:left="199" w:right="257"/>
        <w:jc w:val="both"/>
      </w:pPr>
    </w:p>
    <w:p w:rsidR="000749ED" w:rsidRDefault="000749ED" w:rsidP="006F7D2D">
      <w:pPr>
        <w:pStyle w:val="BodyText"/>
        <w:spacing w:before="11" w:line="249" w:lineRule="auto"/>
        <w:ind w:left="199" w:right="257"/>
        <w:jc w:val="both"/>
      </w:pPr>
    </w:p>
    <w:p w:rsidR="000749ED" w:rsidRDefault="000749ED" w:rsidP="006F7D2D">
      <w:pPr>
        <w:pStyle w:val="BodyText"/>
        <w:spacing w:before="11" w:line="249" w:lineRule="auto"/>
        <w:ind w:left="199" w:right="257"/>
        <w:jc w:val="both"/>
      </w:pPr>
    </w:p>
    <w:p w:rsidR="000749ED" w:rsidRDefault="000749ED" w:rsidP="006F7D2D">
      <w:pPr>
        <w:pStyle w:val="BodyText"/>
        <w:spacing w:before="11" w:line="249" w:lineRule="auto"/>
        <w:ind w:left="199" w:right="257"/>
        <w:jc w:val="both"/>
      </w:pPr>
    </w:p>
    <w:p w:rsidR="000749ED" w:rsidRDefault="000749ED" w:rsidP="006F7D2D">
      <w:pPr>
        <w:pStyle w:val="BodyText"/>
        <w:spacing w:before="11" w:line="249" w:lineRule="auto"/>
        <w:ind w:left="199" w:right="257"/>
        <w:jc w:val="both"/>
      </w:pPr>
    </w:p>
    <w:p w:rsidR="000749ED" w:rsidRDefault="000749ED" w:rsidP="006F7D2D">
      <w:pPr>
        <w:pStyle w:val="BodyText"/>
        <w:spacing w:before="11" w:line="249" w:lineRule="auto"/>
        <w:ind w:left="199" w:right="257"/>
        <w:jc w:val="both"/>
      </w:pPr>
    </w:p>
    <w:p w:rsidR="000749ED" w:rsidRDefault="000749ED" w:rsidP="006F7D2D">
      <w:pPr>
        <w:pStyle w:val="BodyText"/>
        <w:spacing w:before="11" w:line="249" w:lineRule="auto"/>
        <w:ind w:left="199" w:right="257"/>
        <w:jc w:val="both"/>
      </w:pPr>
    </w:p>
    <w:p w:rsidR="00D71750" w:rsidRDefault="00000000">
      <w:pPr>
        <w:pStyle w:val="ListParagraph"/>
        <w:numPr>
          <w:ilvl w:val="0"/>
          <w:numId w:val="6"/>
        </w:numPr>
        <w:tabs>
          <w:tab w:val="left" w:pos="2139"/>
        </w:tabs>
        <w:spacing w:before="146"/>
        <w:ind w:left="2139" w:hanging="289"/>
        <w:jc w:val="left"/>
        <w:rPr>
          <w:sz w:val="20"/>
        </w:rPr>
      </w:pPr>
      <w:bookmarkStart w:id="1" w:name="Related_Work"/>
      <w:bookmarkStart w:id="2" w:name="_bookmark0"/>
      <w:bookmarkEnd w:id="1"/>
      <w:bookmarkEnd w:id="2"/>
      <w:r>
        <w:rPr>
          <w:smallCaps/>
          <w:sz w:val="20"/>
        </w:rPr>
        <w:t>Related</w:t>
      </w:r>
      <w:r>
        <w:rPr>
          <w:smallCaps/>
          <w:spacing w:val="49"/>
          <w:sz w:val="20"/>
        </w:rPr>
        <w:t xml:space="preserve"> </w:t>
      </w:r>
      <w:r>
        <w:rPr>
          <w:smallCaps/>
          <w:spacing w:val="-4"/>
          <w:sz w:val="20"/>
        </w:rPr>
        <w:t>Work</w:t>
      </w:r>
    </w:p>
    <w:p w:rsidR="00D71750" w:rsidRDefault="00D71750" w:rsidP="000749ED">
      <w:pPr>
        <w:pStyle w:val="BodyText"/>
        <w:spacing w:line="249" w:lineRule="auto"/>
        <w:ind w:right="257"/>
        <w:jc w:val="both"/>
        <w:rPr>
          <w:i/>
        </w:rPr>
      </w:pPr>
      <w:bookmarkStart w:id="3" w:name="ML-Based_Crop_Recommendation"/>
      <w:bookmarkEnd w:id="3"/>
    </w:p>
    <w:p w:rsidR="00D71750" w:rsidRDefault="00D71750">
      <w:pPr>
        <w:pStyle w:val="BodyText"/>
        <w:spacing w:line="249" w:lineRule="auto"/>
        <w:jc w:val="both"/>
        <w:sectPr w:rsidR="00D71750">
          <w:pgSz w:w="12240" w:h="15840"/>
          <w:pgMar w:top="920" w:right="720" w:bottom="280" w:left="720" w:header="720" w:footer="720" w:gutter="0"/>
          <w:cols w:num="2" w:space="720" w:equalWidth="0">
            <w:col w:w="5281" w:space="40"/>
            <w:col w:w="5479"/>
          </w:cols>
        </w:sectPr>
      </w:pPr>
    </w:p>
    <w:p w:rsidR="00D71750" w:rsidRDefault="00000000">
      <w:pPr>
        <w:pStyle w:val="ListParagraph"/>
        <w:numPr>
          <w:ilvl w:val="0"/>
          <w:numId w:val="4"/>
        </w:numPr>
        <w:tabs>
          <w:tab w:val="left" w:pos="551"/>
        </w:tabs>
        <w:spacing w:before="136"/>
        <w:ind w:left="551" w:hanging="292"/>
        <w:jc w:val="both"/>
        <w:rPr>
          <w:i/>
          <w:sz w:val="20"/>
        </w:rPr>
      </w:pPr>
      <w:bookmarkStart w:id="4" w:name="Economic_Analysis_and_Crop_Rotation"/>
      <w:bookmarkEnd w:id="4"/>
      <w:r>
        <w:rPr>
          <w:i/>
          <w:sz w:val="20"/>
        </w:rPr>
        <w:lastRenderedPageBreak/>
        <w:t>Economic</w:t>
      </w:r>
      <w:r>
        <w:rPr>
          <w:i/>
          <w:spacing w:val="11"/>
          <w:sz w:val="20"/>
        </w:rPr>
        <w:t xml:space="preserve"> </w:t>
      </w:r>
      <w:r>
        <w:rPr>
          <w:i/>
          <w:sz w:val="20"/>
        </w:rPr>
        <w:t>Analysis</w:t>
      </w:r>
      <w:r>
        <w:rPr>
          <w:i/>
          <w:spacing w:val="11"/>
          <w:sz w:val="20"/>
        </w:rPr>
        <w:t xml:space="preserve"> </w:t>
      </w:r>
      <w:r>
        <w:rPr>
          <w:i/>
          <w:sz w:val="20"/>
        </w:rPr>
        <w:t>and</w:t>
      </w:r>
      <w:r>
        <w:rPr>
          <w:i/>
          <w:spacing w:val="11"/>
          <w:sz w:val="20"/>
        </w:rPr>
        <w:t xml:space="preserve"> </w:t>
      </w:r>
      <w:r>
        <w:rPr>
          <w:i/>
          <w:sz w:val="20"/>
        </w:rPr>
        <w:t>Crop</w:t>
      </w:r>
      <w:r>
        <w:rPr>
          <w:i/>
          <w:spacing w:val="12"/>
          <w:sz w:val="20"/>
        </w:rPr>
        <w:t xml:space="preserve"> </w:t>
      </w:r>
      <w:r>
        <w:rPr>
          <w:i/>
          <w:spacing w:val="-2"/>
          <w:sz w:val="20"/>
        </w:rPr>
        <w:t>Rotation</w:t>
      </w:r>
    </w:p>
    <w:p w:rsidR="00D71750" w:rsidRDefault="00000000">
      <w:pPr>
        <w:pStyle w:val="BodyText"/>
        <w:spacing w:before="174" w:line="249" w:lineRule="auto"/>
        <w:ind w:left="259"/>
        <w:jc w:val="both"/>
      </w:pPr>
      <w:r>
        <w:t xml:space="preserve">TABLE I: Comparison of Existing Systems vs. Proposed </w:t>
      </w:r>
      <w:r>
        <w:rPr>
          <w:spacing w:val="-2"/>
        </w:rPr>
        <w:t>Approach</w:t>
      </w:r>
    </w:p>
    <w:p w:rsidR="00D71750" w:rsidRDefault="00D71750">
      <w:pPr>
        <w:pStyle w:val="BodyText"/>
        <w:rPr>
          <w:sz w:val="12"/>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8"/>
        <w:gridCol w:w="538"/>
        <w:gridCol w:w="606"/>
        <w:gridCol w:w="513"/>
        <w:gridCol w:w="522"/>
        <w:gridCol w:w="522"/>
        <w:gridCol w:w="606"/>
      </w:tblGrid>
      <w:tr w:rsidR="00D71750">
        <w:trPr>
          <w:trHeight w:val="204"/>
        </w:trPr>
        <w:tc>
          <w:tcPr>
            <w:tcW w:w="1348" w:type="dxa"/>
          </w:tcPr>
          <w:p w:rsidR="00D71750" w:rsidRDefault="00000000">
            <w:pPr>
              <w:pStyle w:val="TableParagraph"/>
              <w:spacing w:before="0" w:line="178" w:lineRule="exact"/>
              <w:ind w:left="122"/>
              <w:jc w:val="left"/>
              <w:rPr>
                <w:b/>
                <w:sz w:val="16"/>
              </w:rPr>
            </w:pPr>
            <w:r>
              <w:rPr>
                <w:b/>
                <w:spacing w:val="-2"/>
                <w:sz w:val="16"/>
              </w:rPr>
              <w:t>Feature</w:t>
            </w:r>
          </w:p>
        </w:tc>
        <w:tc>
          <w:tcPr>
            <w:tcW w:w="538" w:type="dxa"/>
          </w:tcPr>
          <w:p w:rsidR="00D71750" w:rsidRDefault="00D71750">
            <w:pPr>
              <w:pStyle w:val="TableParagraph"/>
              <w:spacing w:before="0" w:line="178" w:lineRule="exact"/>
              <w:ind w:left="7"/>
              <w:rPr>
                <w:b/>
                <w:sz w:val="16"/>
              </w:rPr>
            </w:pPr>
            <w:hyperlink w:anchor="_bookmark10" w:history="1">
              <w:r>
                <w:rPr>
                  <w:b/>
                  <w:spacing w:val="-5"/>
                  <w:sz w:val="16"/>
                </w:rPr>
                <w:t>[2]</w:t>
              </w:r>
            </w:hyperlink>
          </w:p>
        </w:tc>
        <w:tc>
          <w:tcPr>
            <w:tcW w:w="606" w:type="dxa"/>
          </w:tcPr>
          <w:p w:rsidR="00D71750" w:rsidRDefault="00D71750">
            <w:pPr>
              <w:pStyle w:val="TableParagraph"/>
              <w:spacing w:before="0" w:line="178" w:lineRule="exact"/>
              <w:ind w:left="7"/>
              <w:rPr>
                <w:b/>
                <w:sz w:val="16"/>
              </w:rPr>
            </w:pPr>
            <w:hyperlink w:anchor="_bookmark11" w:history="1">
              <w:r>
                <w:rPr>
                  <w:b/>
                  <w:spacing w:val="-5"/>
                  <w:sz w:val="16"/>
                </w:rPr>
                <w:t>[3]</w:t>
              </w:r>
            </w:hyperlink>
          </w:p>
        </w:tc>
        <w:tc>
          <w:tcPr>
            <w:tcW w:w="513" w:type="dxa"/>
          </w:tcPr>
          <w:p w:rsidR="00D71750" w:rsidRDefault="00D71750">
            <w:pPr>
              <w:pStyle w:val="TableParagraph"/>
              <w:spacing w:before="0" w:line="178" w:lineRule="exact"/>
              <w:ind w:left="6"/>
              <w:rPr>
                <w:b/>
                <w:sz w:val="16"/>
              </w:rPr>
            </w:pPr>
            <w:hyperlink w:anchor="_bookmark21" w:history="1">
              <w:r>
                <w:rPr>
                  <w:b/>
                  <w:spacing w:val="-4"/>
                  <w:sz w:val="16"/>
                </w:rPr>
                <w:t>[13]</w:t>
              </w:r>
            </w:hyperlink>
          </w:p>
        </w:tc>
        <w:tc>
          <w:tcPr>
            <w:tcW w:w="522" w:type="dxa"/>
          </w:tcPr>
          <w:p w:rsidR="00D71750" w:rsidRDefault="00D71750">
            <w:pPr>
              <w:pStyle w:val="TableParagraph"/>
              <w:spacing w:before="0" w:line="178" w:lineRule="exact"/>
              <w:ind w:left="6"/>
              <w:rPr>
                <w:b/>
                <w:sz w:val="16"/>
              </w:rPr>
            </w:pPr>
            <w:hyperlink w:anchor="_bookmark14" w:history="1">
              <w:r>
                <w:rPr>
                  <w:b/>
                  <w:spacing w:val="-5"/>
                  <w:sz w:val="16"/>
                </w:rPr>
                <w:t>[6]</w:t>
              </w:r>
            </w:hyperlink>
          </w:p>
        </w:tc>
        <w:tc>
          <w:tcPr>
            <w:tcW w:w="522" w:type="dxa"/>
          </w:tcPr>
          <w:p w:rsidR="00D71750" w:rsidRDefault="00D71750">
            <w:pPr>
              <w:pStyle w:val="TableParagraph"/>
              <w:spacing w:before="0" w:line="178" w:lineRule="exact"/>
              <w:ind w:left="6" w:right="1"/>
              <w:rPr>
                <w:b/>
                <w:sz w:val="16"/>
              </w:rPr>
            </w:pPr>
            <w:hyperlink w:anchor="_bookmark16" w:history="1">
              <w:r>
                <w:rPr>
                  <w:b/>
                  <w:spacing w:val="-5"/>
                  <w:sz w:val="16"/>
                </w:rPr>
                <w:t>[8]</w:t>
              </w:r>
            </w:hyperlink>
          </w:p>
        </w:tc>
        <w:tc>
          <w:tcPr>
            <w:tcW w:w="606" w:type="dxa"/>
          </w:tcPr>
          <w:p w:rsidR="00D71750" w:rsidRDefault="00000000">
            <w:pPr>
              <w:pStyle w:val="TableParagraph"/>
              <w:spacing w:before="0" w:line="178" w:lineRule="exact"/>
              <w:ind w:left="7" w:right="3"/>
              <w:rPr>
                <w:b/>
                <w:sz w:val="16"/>
              </w:rPr>
            </w:pPr>
            <w:r>
              <w:rPr>
                <w:b/>
                <w:spacing w:val="-4"/>
                <w:sz w:val="16"/>
              </w:rPr>
              <w:t>Ours</w:t>
            </w:r>
          </w:p>
        </w:tc>
      </w:tr>
      <w:tr w:rsidR="00D71750">
        <w:trPr>
          <w:trHeight w:val="195"/>
        </w:trPr>
        <w:tc>
          <w:tcPr>
            <w:tcW w:w="1348" w:type="dxa"/>
            <w:tcBorders>
              <w:bottom w:val="nil"/>
            </w:tcBorders>
          </w:tcPr>
          <w:p w:rsidR="00D71750" w:rsidRDefault="00000000">
            <w:pPr>
              <w:pStyle w:val="TableParagraph"/>
              <w:spacing w:before="0" w:line="175" w:lineRule="exact"/>
              <w:ind w:left="122"/>
              <w:jc w:val="left"/>
              <w:rPr>
                <w:sz w:val="16"/>
              </w:rPr>
            </w:pPr>
            <w:r>
              <w:rPr>
                <w:sz w:val="16"/>
              </w:rPr>
              <w:t>Ensemble</w:t>
            </w:r>
            <w:r>
              <w:rPr>
                <w:spacing w:val="8"/>
                <w:sz w:val="16"/>
              </w:rPr>
              <w:t xml:space="preserve"> </w:t>
            </w:r>
            <w:r>
              <w:rPr>
                <w:spacing w:val="-2"/>
                <w:sz w:val="16"/>
              </w:rPr>
              <w:t>Model</w:t>
            </w:r>
          </w:p>
        </w:tc>
        <w:tc>
          <w:tcPr>
            <w:tcW w:w="538" w:type="dxa"/>
            <w:tcBorders>
              <w:bottom w:val="nil"/>
            </w:tcBorders>
          </w:tcPr>
          <w:p w:rsidR="00D71750" w:rsidRDefault="00000000">
            <w:pPr>
              <w:pStyle w:val="TableParagraph"/>
              <w:spacing w:before="0" w:line="175" w:lineRule="exact"/>
              <w:ind w:left="7"/>
              <w:rPr>
                <w:sz w:val="16"/>
              </w:rPr>
            </w:pPr>
            <w:r>
              <w:rPr>
                <w:spacing w:val="-10"/>
                <w:sz w:val="16"/>
              </w:rPr>
              <w:t>–</w:t>
            </w:r>
          </w:p>
        </w:tc>
        <w:tc>
          <w:tcPr>
            <w:tcW w:w="606" w:type="dxa"/>
            <w:tcBorders>
              <w:bottom w:val="nil"/>
            </w:tcBorders>
          </w:tcPr>
          <w:p w:rsidR="00D71750" w:rsidRDefault="00000000">
            <w:pPr>
              <w:pStyle w:val="TableParagraph"/>
              <w:spacing w:before="0" w:line="175" w:lineRule="exact"/>
              <w:ind w:left="7"/>
              <w:rPr>
                <w:rFonts w:ascii="Segoe UI Symbol" w:hAnsi="Segoe UI Symbol"/>
                <w:sz w:val="16"/>
              </w:rPr>
            </w:pPr>
            <w:r>
              <w:rPr>
                <w:rFonts w:ascii="Segoe UI Symbol" w:hAnsi="Segoe UI Symbol"/>
                <w:spacing w:val="-10"/>
                <w:w w:val="110"/>
                <w:sz w:val="16"/>
              </w:rPr>
              <w:t>✓</w:t>
            </w:r>
          </w:p>
        </w:tc>
        <w:tc>
          <w:tcPr>
            <w:tcW w:w="513" w:type="dxa"/>
            <w:tcBorders>
              <w:bottom w:val="nil"/>
            </w:tcBorders>
          </w:tcPr>
          <w:p w:rsidR="00D71750" w:rsidRDefault="00000000">
            <w:pPr>
              <w:pStyle w:val="TableParagraph"/>
              <w:spacing w:before="0" w:line="175" w:lineRule="exact"/>
              <w:ind w:left="6"/>
              <w:rPr>
                <w:sz w:val="16"/>
              </w:rPr>
            </w:pPr>
            <w:r>
              <w:rPr>
                <w:spacing w:val="-10"/>
                <w:sz w:val="16"/>
              </w:rPr>
              <w:t>–</w:t>
            </w:r>
          </w:p>
        </w:tc>
        <w:tc>
          <w:tcPr>
            <w:tcW w:w="522" w:type="dxa"/>
            <w:tcBorders>
              <w:bottom w:val="nil"/>
            </w:tcBorders>
          </w:tcPr>
          <w:p w:rsidR="00D71750" w:rsidRDefault="00000000">
            <w:pPr>
              <w:pStyle w:val="TableParagraph"/>
              <w:spacing w:before="0" w:line="175" w:lineRule="exact"/>
              <w:ind w:left="6"/>
              <w:rPr>
                <w:sz w:val="16"/>
              </w:rPr>
            </w:pPr>
            <w:r>
              <w:rPr>
                <w:spacing w:val="-10"/>
                <w:sz w:val="16"/>
              </w:rPr>
              <w:t>–</w:t>
            </w:r>
          </w:p>
        </w:tc>
        <w:tc>
          <w:tcPr>
            <w:tcW w:w="522" w:type="dxa"/>
            <w:tcBorders>
              <w:bottom w:val="nil"/>
            </w:tcBorders>
          </w:tcPr>
          <w:p w:rsidR="00D71750" w:rsidRDefault="00000000">
            <w:pPr>
              <w:pStyle w:val="TableParagraph"/>
              <w:spacing w:before="0" w:line="175" w:lineRule="exact"/>
              <w:ind w:left="6" w:right="1"/>
              <w:rPr>
                <w:sz w:val="16"/>
              </w:rPr>
            </w:pPr>
            <w:r>
              <w:rPr>
                <w:spacing w:val="-10"/>
                <w:sz w:val="16"/>
              </w:rPr>
              <w:t>–</w:t>
            </w:r>
          </w:p>
        </w:tc>
        <w:tc>
          <w:tcPr>
            <w:tcW w:w="606" w:type="dxa"/>
            <w:tcBorders>
              <w:bottom w:val="nil"/>
            </w:tcBorders>
          </w:tcPr>
          <w:p w:rsidR="00D71750" w:rsidRDefault="00000000">
            <w:pPr>
              <w:pStyle w:val="TableParagraph"/>
              <w:spacing w:before="0" w:line="175" w:lineRule="exact"/>
              <w:ind w:left="7" w:right="3"/>
              <w:rPr>
                <w:rFonts w:ascii="Segoe UI Symbol" w:hAnsi="Segoe UI Symbol"/>
                <w:sz w:val="16"/>
              </w:rPr>
            </w:pPr>
            <w:r>
              <w:rPr>
                <w:rFonts w:ascii="Segoe UI Symbol" w:hAnsi="Segoe UI Symbol"/>
                <w:spacing w:val="-10"/>
                <w:w w:val="110"/>
                <w:sz w:val="16"/>
              </w:rPr>
              <w:t>✓</w:t>
            </w:r>
          </w:p>
        </w:tc>
      </w:tr>
      <w:tr w:rsidR="00D71750">
        <w:trPr>
          <w:trHeight w:val="206"/>
        </w:trPr>
        <w:tc>
          <w:tcPr>
            <w:tcW w:w="1348" w:type="dxa"/>
            <w:tcBorders>
              <w:top w:val="nil"/>
              <w:bottom w:val="nil"/>
            </w:tcBorders>
          </w:tcPr>
          <w:p w:rsidR="00D71750" w:rsidRDefault="00000000">
            <w:pPr>
              <w:pStyle w:val="TableParagraph"/>
              <w:ind w:left="122"/>
              <w:jc w:val="left"/>
              <w:rPr>
                <w:sz w:val="16"/>
              </w:rPr>
            </w:pPr>
            <w:r>
              <w:rPr>
                <w:spacing w:val="-2"/>
                <w:sz w:val="16"/>
              </w:rPr>
              <w:t>Stacking</w:t>
            </w:r>
          </w:p>
        </w:tc>
        <w:tc>
          <w:tcPr>
            <w:tcW w:w="538" w:type="dxa"/>
            <w:tcBorders>
              <w:top w:val="nil"/>
              <w:bottom w:val="nil"/>
            </w:tcBorders>
          </w:tcPr>
          <w:p w:rsidR="00D71750" w:rsidRDefault="00000000">
            <w:pPr>
              <w:pStyle w:val="TableParagraph"/>
              <w:ind w:left="7"/>
              <w:rPr>
                <w:sz w:val="16"/>
              </w:rPr>
            </w:pPr>
            <w:r>
              <w:rPr>
                <w:spacing w:val="-10"/>
                <w:sz w:val="16"/>
              </w:rPr>
              <w:t>–</w:t>
            </w:r>
          </w:p>
        </w:tc>
        <w:tc>
          <w:tcPr>
            <w:tcW w:w="606" w:type="dxa"/>
            <w:tcBorders>
              <w:top w:val="nil"/>
              <w:bottom w:val="nil"/>
            </w:tcBorders>
          </w:tcPr>
          <w:p w:rsidR="00D71750" w:rsidRDefault="00000000">
            <w:pPr>
              <w:pStyle w:val="TableParagraph"/>
              <w:ind w:left="7"/>
              <w:rPr>
                <w:sz w:val="16"/>
              </w:rPr>
            </w:pPr>
            <w:r>
              <w:rPr>
                <w:spacing w:val="-10"/>
                <w:sz w:val="16"/>
              </w:rPr>
              <w:t>–</w:t>
            </w:r>
          </w:p>
        </w:tc>
        <w:tc>
          <w:tcPr>
            <w:tcW w:w="513" w:type="dxa"/>
            <w:tcBorders>
              <w:top w:val="nil"/>
              <w:bottom w:val="nil"/>
            </w:tcBorders>
          </w:tcPr>
          <w:p w:rsidR="00D71750" w:rsidRDefault="00000000">
            <w:pPr>
              <w:pStyle w:val="TableParagraph"/>
              <w:ind w:left="6"/>
              <w:rPr>
                <w:sz w:val="16"/>
              </w:rPr>
            </w:pPr>
            <w:r>
              <w:rPr>
                <w:spacing w:val="-10"/>
                <w:sz w:val="16"/>
              </w:rPr>
              <w:t>–</w:t>
            </w:r>
          </w:p>
        </w:tc>
        <w:tc>
          <w:tcPr>
            <w:tcW w:w="522" w:type="dxa"/>
            <w:tcBorders>
              <w:top w:val="nil"/>
              <w:bottom w:val="nil"/>
            </w:tcBorders>
          </w:tcPr>
          <w:p w:rsidR="00D71750" w:rsidRDefault="00000000">
            <w:pPr>
              <w:pStyle w:val="TableParagraph"/>
              <w:ind w:left="6"/>
              <w:rPr>
                <w:sz w:val="16"/>
              </w:rPr>
            </w:pPr>
            <w:r>
              <w:rPr>
                <w:spacing w:val="-10"/>
                <w:sz w:val="16"/>
              </w:rPr>
              <w:t>–</w:t>
            </w:r>
          </w:p>
        </w:tc>
        <w:tc>
          <w:tcPr>
            <w:tcW w:w="522" w:type="dxa"/>
            <w:tcBorders>
              <w:top w:val="nil"/>
              <w:bottom w:val="nil"/>
            </w:tcBorders>
          </w:tcPr>
          <w:p w:rsidR="00D71750" w:rsidRDefault="00000000">
            <w:pPr>
              <w:pStyle w:val="TableParagraph"/>
              <w:ind w:left="6" w:right="1"/>
              <w:rPr>
                <w:sz w:val="16"/>
              </w:rPr>
            </w:pPr>
            <w:r>
              <w:rPr>
                <w:spacing w:val="-10"/>
                <w:sz w:val="16"/>
              </w:rPr>
              <w:t>–</w:t>
            </w:r>
          </w:p>
        </w:tc>
        <w:tc>
          <w:tcPr>
            <w:tcW w:w="606" w:type="dxa"/>
            <w:tcBorders>
              <w:top w:val="nil"/>
              <w:bottom w:val="nil"/>
            </w:tcBorders>
          </w:tcPr>
          <w:p w:rsidR="00D71750" w:rsidRDefault="00000000">
            <w:pPr>
              <w:pStyle w:val="TableParagraph"/>
              <w:spacing w:before="0" w:line="186" w:lineRule="exact"/>
              <w:ind w:left="7" w:right="3"/>
              <w:rPr>
                <w:rFonts w:ascii="Segoe UI Symbol" w:hAnsi="Segoe UI Symbol"/>
                <w:sz w:val="16"/>
              </w:rPr>
            </w:pPr>
            <w:r>
              <w:rPr>
                <w:rFonts w:ascii="Segoe UI Symbol" w:hAnsi="Segoe UI Symbol"/>
                <w:spacing w:val="-10"/>
                <w:w w:val="110"/>
                <w:sz w:val="16"/>
              </w:rPr>
              <w:t>✓</w:t>
            </w:r>
          </w:p>
        </w:tc>
      </w:tr>
      <w:tr w:rsidR="00D71750">
        <w:trPr>
          <w:trHeight w:val="206"/>
        </w:trPr>
        <w:tc>
          <w:tcPr>
            <w:tcW w:w="1348" w:type="dxa"/>
            <w:tcBorders>
              <w:top w:val="nil"/>
              <w:bottom w:val="nil"/>
            </w:tcBorders>
          </w:tcPr>
          <w:p w:rsidR="00D71750" w:rsidRDefault="00000000">
            <w:pPr>
              <w:pStyle w:val="TableParagraph"/>
              <w:ind w:left="122"/>
              <w:jc w:val="left"/>
              <w:rPr>
                <w:sz w:val="16"/>
              </w:rPr>
            </w:pPr>
            <w:r>
              <w:rPr>
                <w:sz w:val="16"/>
              </w:rPr>
              <w:t>XAI</w:t>
            </w:r>
            <w:r>
              <w:rPr>
                <w:spacing w:val="12"/>
                <w:sz w:val="16"/>
              </w:rPr>
              <w:t xml:space="preserve"> </w:t>
            </w:r>
            <w:r>
              <w:rPr>
                <w:spacing w:val="-2"/>
                <w:sz w:val="16"/>
              </w:rPr>
              <w:t>(SHAP)</w:t>
            </w:r>
          </w:p>
        </w:tc>
        <w:tc>
          <w:tcPr>
            <w:tcW w:w="538" w:type="dxa"/>
            <w:tcBorders>
              <w:top w:val="nil"/>
              <w:bottom w:val="nil"/>
            </w:tcBorders>
          </w:tcPr>
          <w:p w:rsidR="00D71750" w:rsidRDefault="00000000">
            <w:pPr>
              <w:pStyle w:val="TableParagraph"/>
              <w:ind w:left="7"/>
              <w:rPr>
                <w:sz w:val="16"/>
              </w:rPr>
            </w:pPr>
            <w:r>
              <w:rPr>
                <w:spacing w:val="-10"/>
                <w:sz w:val="16"/>
              </w:rPr>
              <w:t>–</w:t>
            </w:r>
          </w:p>
        </w:tc>
        <w:tc>
          <w:tcPr>
            <w:tcW w:w="606" w:type="dxa"/>
            <w:tcBorders>
              <w:top w:val="nil"/>
              <w:bottom w:val="nil"/>
            </w:tcBorders>
          </w:tcPr>
          <w:p w:rsidR="00D71750" w:rsidRDefault="00000000">
            <w:pPr>
              <w:pStyle w:val="TableParagraph"/>
              <w:ind w:left="7"/>
              <w:rPr>
                <w:sz w:val="16"/>
              </w:rPr>
            </w:pPr>
            <w:r>
              <w:rPr>
                <w:spacing w:val="-10"/>
                <w:sz w:val="16"/>
              </w:rPr>
              <w:t>–</w:t>
            </w:r>
          </w:p>
        </w:tc>
        <w:tc>
          <w:tcPr>
            <w:tcW w:w="513" w:type="dxa"/>
            <w:tcBorders>
              <w:top w:val="nil"/>
              <w:bottom w:val="nil"/>
            </w:tcBorders>
          </w:tcPr>
          <w:p w:rsidR="00D71750" w:rsidRDefault="00000000">
            <w:pPr>
              <w:pStyle w:val="TableParagraph"/>
              <w:ind w:left="6"/>
              <w:rPr>
                <w:sz w:val="16"/>
              </w:rPr>
            </w:pPr>
            <w:r>
              <w:rPr>
                <w:spacing w:val="-10"/>
                <w:sz w:val="16"/>
              </w:rPr>
              <w:t>–</w:t>
            </w:r>
          </w:p>
        </w:tc>
        <w:tc>
          <w:tcPr>
            <w:tcW w:w="522" w:type="dxa"/>
            <w:tcBorders>
              <w:top w:val="nil"/>
              <w:bottom w:val="nil"/>
            </w:tcBorders>
          </w:tcPr>
          <w:p w:rsidR="00D71750" w:rsidRDefault="00000000">
            <w:pPr>
              <w:pStyle w:val="TableParagraph"/>
              <w:ind w:left="6"/>
              <w:rPr>
                <w:sz w:val="16"/>
              </w:rPr>
            </w:pPr>
            <w:r>
              <w:rPr>
                <w:spacing w:val="-10"/>
                <w:sz w:val="16"/>
              </w:rPr>
              <w:t>–</w:t>
            </w:r>
          </w:p>
        </w:tc>
        <w:tc>
          <w:tcPr>
            <w:tcW w:w="522" w:type="dxa"/>
            <w:tcBorders>
              <w:top w:val="nil"/>
              <w:bottom w:val="nil"/>
            </w:tcBorders>
          </w:tcPr>
          <w:p w:rsidR="00D71750" w:rsidRDefault="00000000">
            <w:pPr>
              <w:pStyle w:val="TableParagraph"/>
              <w:ind w:left="6" w:right="1"/>
              <w:rPr>
                <w:sz w:val="16"/>
              </w:rPr>
            </w:pPr>
            <w:r>
              <w:rPr>
                <w:spacing w:val="-10"/>
                <w:sz w:val="16"/>
              </w:rPr>
              <w:t>–</w:t>
            </w:r>
          </w:p>
        </w:tc>
        <w:tc>
          <w:tcPr>
            <w:tcW w:w="606" w:type="dxa"/>
            <w:tcBorders>
              <w:top w:val="nil"/>
              <w:bottom w:val="nil"/>
            </w:tcBorders>
          </w:tcPr>
          <w:p w:rsidR="00D71750" w:rsidRDefault="00000000">
            <w:pPr>
              <w:pStyle w:val="TableParagraph"/>
              <w:spacing w:before="0" w:line="186" w:lineRule="exact"/>
              <w:ind w:left="7" w:right="3"/>
              <w:rPr>
                <w:rFonts w:ascii="Segoe UI Symbol" w:hAnsi="Segoe UI Symbol"/>
                <w:sz w:val="16"/>
              </w:rPr>
            </w:pPr>
            <w:r>
              <w:rPr>
                <w:rFonts w:ascii="Segoe UI Symbol" w:hAnsi="Segoe UI Symbol"/>
                <w:spacing w:val="-10"/>
                <w:w w:val="110"/>
                <w:sz w:val="16"/>
              </w:rPr>
              <w:t>✓</w:t>
            </w:r>
          </w:p>
        </w:tc>
      </w:tr>
      <w:tr w:rsidR="00D71750">
        <w:trPr>
          <w:trHeight w:val="206"/>
        </w:trPr>
        <w:tc>
          <w:tcPr>
            <w:tcW w:w="1348" w:type="dxa"/>
            <w:tcBorders>
              <w:top w:val="nil"/>
              <w:bottom w:val="nil"/>
            </w:tcBorders>
          </w:tcPr>
          <w:p w:rsidR="00D71750" w:rsidRDefault="00000000">
            <w:pPr>
              <w:pStyle w:val="TableParagraph"/>
              <w:ind w:left="122"/>
              <w:jc w:val="left"/>
              <w:rPr>
                <w:sz w:val="16"/>
              </w:rPr>
            </w:pPr>
            <w:r>
              <w:rPr>
                <w:spacing w:val="-2"/>
                <w:sz w:val="16"/>
              </w:rPr>
              <w:t>Economic/ROI</w:t>
            </w:r>
          </w:p>
        </w:tc>
        <w:tc>
          <w:tcPr>
            <w:tcW w:w="538" w:type="dxa"/>
            <w:tcBorders>
              <w:top w:val="nil"/>
              <w:bottom w:val="nil"/>
            </w:tcBorders>
          </w:tcPr>
          <w:p w:rsidR="00D71750" w:rsidRDefault="00000000">
            <w:pPr>
              <w:pStyle w:val="TableParagraph"/>
              <w:ind w:left="7"/>
              <w:rPr>
                <w:sz w:val="16"/>
              </w:rPr>
            </w:pPr>
            <w:r>
              <w:rPr>
                <w:spacing w:val="-10"/>
                <w:sz w:val="16"/>
              </w:rPr>
              <w:t>–</w:t>
            </w:r>
          </w:p>
        </w:tc>
        <w:tc>
          <w:tcPr>
            <w:tcW w:w="606" w:type="dxa"/>
            <w:tcBorders>
              <w:top w:val="nil"/>
              <w:bottom w:val="nil"/>
            </w:tcBorders>
          </w:tcPr>
          <w:p w:rsidR="00D71750" w:rsidRDefault="00000000">
            <w:pPr>
              <w:pStyle w:val="TableParagraph"/>
              <w:ind w:left="7"/>
              <w:rPr>
                <w:sz w:val="16"/>
              </w:rPr>
            </w:pPr>
            <w:r>
              <w:rPr>
                <w:spacing w:val="-10"/>
                <w:sz w:val="16"/>
              </w:rPr>
              <w:t>–</w:t>
            </w:r>
          </w:p>
        </w:tc>
        <w:tc>
          <w:tcPr>
            <w:tcW w:w="513" w:type="dxa"/>
            <w:tcBorders>
              <w:top w:val="nil"/>
              <w:bottom w:val="nil"/>
            </w:tcBorders>
          </w:tcPr>
          <w:p w:rsidR="00D71750" w:rsidRDefault="00000000">
            <w:pPr>
              <w:pStyle w:val="TableParagraph"/>
              <w:ind w:left="6"/>
              <w:rPr>
                <w:sz w:val="16"/>
              </w:rPr>
            </w:pPr>
            <w:r>
              <w:rPr>
                <w:spacing w:val="-10"/>
                <w:sz w:val="16"/>
              </w:rPr>
              <w:t>–</w:t>
            </w:r>
          </w:p>
        </w:tc>
        <w:tc>
          <w:tcPr>
            <w:tcW w:w="522" w:type="dxa"/>
            <w:tcBorders>
              <w:top w:val="nil"/>
              <w:bottom w:val="nil"/>
            </w:tcBorders>
          </w:tcPr>
          <w:p w:rsidR="00D71750" w:rsidRDefault="00000000">
            <w:pPr>
              <w:pStyle w:val="TableParagraph"/>
              <w:spacing w:before="0" w:line="186" w:lineRule="exact"/>
              <w:ind w:left="6"/>
              <w:rPr>
                <w:rFonts w:ascii="Segoe UI Symbol" w:hAnsi="Segoe UI Symbol"/>
                <w:sz w:val="16"/>
              </w:rPr>
            </w:pPr>
            <w:r>
              <w:rPr>
                <w:rFonts w:ascii="Segoe UI Symbol" w:hAnsi="Segoe UI Symbol"/>
                <w:spacing w:val="-10"/>
                <w:w w:val="110"/>
                <w:sz w:val="16"/>
              </w:rPr>
              <w:t>✓</w:t>
            </w:r>
          </w:p>
        </w:tc>
        <w:tc>
          <w:tcPr>
            <w:tcW w:w="522" w:type="dxa"/>
            <w:tcBorders>
              <w:top w:val="nil"/>
              <w:bottom w:val="nil"/>
            </w:tcBorders>
          </w:tcPr>
          <w:p w:rsidR="00D71750" w:rsidRDefault="00000000">
            <w:pPr>
              <w:pStyle w:val="TableParagraph"/>
              <w:ind w:left="6" w:right="1"/>
              <w:rPr>
                <w:sz w:val="16"/>
              </w:rPr>
            </w:pPr>
            <w:r>
              <w:rPr>
                <w:spacing w:val="-10"/>
                <w:sz w:val="16"/>
              </w:rPr>
              <w:t>–</w:t>
            </w:r>
          </w:p>
        </w:tc>
        <w:tc>
          <w:tcPr>
            <w:tcW w:w="606" w:type="dxa"/>
            <w:tcBorders>
              <w:top w:val="nil"/>
              <w:bottom w:val="nil"/>
            </w:tcBorders>
          </w:tcPr>
          <w:p w:rsidR="00D71750" w:rsidRDefault="00000000">
            <w:pPr>
              <w:pStyle w:val="TableParagraph"/>
              <w:spacing w:before="0" w:line="186" w:lineRule="exact"/>
              <w:ind w:left="7" w:right="3"/>
              <w:rPr>
                <w:rFonts w:ascii="Segoe UI Symbol" w:hAnsi="Segoe UI Symbol"/>
                <w:sz w:val="16"/>
              </w:rPr>
            </w:pPr>
            <w:r>
              <w:rPr>
                <w:rFonts w:ascii="Segoe UI Symbol" w:hAnsi="Segoe UI Symbol"/>
                <w:spacing w:val="-10"/>
                <w:w w:val="110"/>
                <w:sz w:val="16"/>
              </w:rPr>
              <w:t>✓</w:t>
            </w:r>
          </w:p>
        </w:tc>
      </w:tr>
      <w:tr w:rsidR="00D71750">
        <w:trPr>
          <w:trHeight w:val="206"/>
        </w:trPr>
        <w:tc>
          <w:tcPr>
            <w:tcW w:w="1348" w:type="dxa"/>
            <w:tcBorders>
              <w:top w:val="nil"/>
              <w:bottom w:val="nil"/>
            </w:tcBorders>
          </w:tcPr>
          <w:p w:rsidR="00D71750" w:rsidRDefault="00000000">
            <w:pPr>
              <w:pStyle w:val="TableParagraph"/>
              <w:ind w:left="122"/>
              <w:jc w:val="left"/>
              <w:rPr>
                <w:sz w:val="16"/>
              </w:rPr>
            </w:pPr>
            <w:r>
              <w:rPr>
                <w:sz w:val="16"/>
              </w:rPr>
              <w:t>Crop</w:t>
            </w:r>
            <w:r>
              <w:rPr>
                <w:spacing w:val="11"/>
                <w:sz w:val="16"/>
              </w:rPr>
              <w:t xml:space="preserve"> </w:t>
            </w:r>
            <w:r>
              <w:rPr>
                <w:spacing w:val="-2"/>
                <w:sz w:val="16"/>
              </w:rPr>
              <w:t>Rotation</w:t>
            </w:r>
          </w:p>
        </w:tc>
        <w:tc>
          <w:tcPr>
            <w:tcW w:w="538" w:type="dxa"/>
            <w:tcBorders>
              <w:top w:val="nil"/>
              <w:bottom w:val="nil"/>
            </w:tcBorders>
          </w:tcPr>
          <w:p w:rsidR="00D71750" w:rsidRDefault="00000000">
            <w:pPr>
              <w:pStyle w:val="TableParagraph"/>
              <w:ind w:left="7"/>
              <w:rPr>
                <w:sz w:val="16"/>
              </w:rPr>
            </w:pPr>
            <w:r>
              <w:rPr>
                <w:spacing w:val="-10"/>
                <w:sz w:val="16"/>
              </w:rPr>
              <w:t>–</w:t>
            </w:r>
          </w:p>
        </w:tc>
        <w:tc>
          <w:tcPr>
            <w:tcW w:w="606" w:type="dxa"/>
            <w:tcBorders>
              <w:top w:val="nil"/>
              <w:bottom w:val="nil"/>
            </w:tcBorders>
          </w:tcPr>
          <w:p w:rsidR="00D71750" w:rsidRDefault="00000000">
            <w:pPr>
              <w:pStyle w:val="TableParagraph"/>
              <w:ind w:left="7"/>
              <w:rPr>
                <w:sz w:val="16"/>
              </w:rPr>
            </w:pPr>
            <w:r>
              <w:rPr>
                <w:spacing w:val="-10"/>
                <w:sz w:val="16"/>
              </w:rPr>
              <w:t>–</w:t>
            </w:r>
          </w:p>
        </w:tc>
        <w:tc>
          <w:tcPr>
            <w:tcW w:w="513" w:type="dxa"/>
            <w:tcBorders>
              <w:top w:val="nil"/>
              <w:bottom w:val="nil"/>
            </w:tcBorders>
          </w:tcPr>
          <w:p w:rsidR="00D71750" w:rsidRDefault="00000000">
            <w:pPr>
              <w:pStyle w:val="TableParagraph"/>
              <w:ind w:left="6"/>
              <w:rPr>
                <w:sz w:val="16"/>
              </w:rPr>
            </w:pPr>
            <w:r>
              <w:rPr>
                <w:spacing w:val="-10"/>
                <w:sz w:val="16"/>
              </w:rPr>
              <w:t>–</w:t>
            </w:r>
          </w:p>
        </w:tc>
        <w:tc>
          <w:tcPr>
            <w:tcW w:w="522" w:type="dxa"/>
            <w:tcBorders>
              <w:top w:val="nil"/>
              <w:bottom w:val="nil"/>
            </w:tcBorders>
          </w:tcPr>
          <w:p w:rsidR="00D71750" w:rsidRDefault="00000000">
            <w:pPr>
              <w:pStyle w:val="TableParagraph"/>
              <w:ind w:left="6"/>
              <w:rPr>
                <w:sz w:val="16"/>
              </w:rPr>
            </w:pPr>
            <w:r>
              <w:rPr>
                <w:spacing w:val="-10"/>
                <w:sz w:val="16"/>
              </w:rPr>
              <w:t>–</w:t>
            </w:r>
          </w:p>
        </w:tc>
        <w:tc>
          <w:tcPr>
            <w:tcW w:w="522" w:type="dxa"/>
            <w:tcBorders>
              <w:top w:val="nil"/>
              <w:bottom w:val="nil"/>
            </w:tcBorders>
          </w:tcPr>
          <w:p w:rsidR="00D71750" w:rsidRDefault="00000000">
            <w:pPr>
              <w:pStyle w:val="TableParagraph"/>
              <w:spacing w:before="0" w:line="186" w:lineRule="exact"/>
              <w:ind w:left="6" w:right="1"/>
              <w:rPr>
                <w:rFonts w:ascii="Segoe UI Symbol" w:hAnsi="Segoe UI Symbol"/>
                <w:sz w:val="16"/>
              </w:rPr>
            </w:pPr>
            <w:r>
              <w:rPr>
                <w:rFonts w:ascii="Segoe UI Symbol" w:hAnsi="Segoe UI Symbol"/>
                <w:spacing w:val="-10"/>
                <w:w w:val="110"/>
                <w:sz w:val="16"/>
              </w:rPr>
              <w:t>✓</w:t>
            </w:r>
          </w:p>
        </w:tc>
        <w:tc>
          <w:tcPr>
            <w:tcW w:w="606" w:type="dxa"/>
            <w:tcBorders>
              <w:top w:val="nil"/>
              <w:bottom w:val="nil"/>
            </w:tcBorders>
          </w:tcPr>
          <w:p w:rsidR="00D71750" w:rsidRDefault="00000000">
            <w:pPr>
              <w:pStyle w:val="TableParagraph"/>
              <w:spacing w:before="0" w:line="186" w:lineRule="exact"/>
              <w:ind w:left="7" w:right="3"/>
              <w:rPr>
                <w:rFonts w:ascii="Segoe UI Symbol" w:hAnsi="Segoe UI Symbol"/>
                <w:sz w:val="16"/>
              </w:rPr>
            </w:pPr>
            <w:r>
              <w:rPr>
                <w:rFonts w:ascii="Segoe UI Symbol" w:hAnsi="Segoe UI Symbol"/>
                <w:spacing w:val="-10"/>
                <w:w w:val="110"/>
                <w:sz w:val="16"/>
              </w:rPr>
              <w:t>✓</w:t>
            </w:r>
          </w:p>
        </w:tc>
      </w:tr>
      <w:tr w:rsidR="00D71750">
        <w:trPr>
          <w:trHeight w:val="206"/>
        </w:trPr>
        <w:tc>
          <w:tcPr>
            <w:tcW w:w="1348" w:type="dxa"/>
            <w:tcBorders>
              <w:top w:val="nil"/>
              <w:bottom w:val="nil"/>
            </w:tcBorders>
          </w:tcPr>
          <w:p w:rsidR="00D71750" w:rsidRDefault="00000000">
            <w:pPr>
              <w:pStyle w:val="TableParagraph"/>
              <w:ind w:left="122"/>
              <w:jc w:val="left"/>
              <w:rPr>
                <w:sz w:val="16"/>
              </w:rPr>
            </w:pPr>
            <w:r>
              <w:rPr>
                <w:sz w:val="16"/>
              </w:rPr>
              <w:t>Fertilizer</w:t>
            </w:r>
            <w:r>
              <w:rPr>
                <w:spacing w:val="9"/>
                <w:sz w:val="16"/>
              </w:rPr>
              <w:t xml:space="preserve"> </w:t>
            </w:r>
            <w:r>
              <w:rPr>
                <w:spacing w:val="-4"/>
                <w:sz w:val="16"/>
              </w:rPr>
              <w:t>Rec.</w:t>
            </w:r>
          </w:p>
        </w:tc>
        <w:tc>
          <w:tcPr>
            <w:tcW w:w="538" w:type="dxa"/>
            <w:tcBorders>
              <w:top w:val="nil"/>
              <w:bottom w:val="nil"/>
            </w:tcBorders>
          </w:tcPr>
          <w:p w:rsidR="00D71750" w:rsidRDefault="00000000">
            <w:pPr>
              <w:pStyle w:val="TableParagraph"/>
              <w:ind w:left="7"/>
              <w:rPr>
                <w:sz w:val="16"/>
              </w:rPr>
            </w:pPr>
            <w:r>
              <w:rPr>
                <w:spacing w:val="-10"/>
                <w:sz w:val="16"/>
              </w:rPr>
              <w:t>–</w:t>
            </w:r>
          </w:p>
        </w:tc>
        <w:tc>
          <w:tcPr>
            <w:tcW w:w="606" w:type="dxa"/>
            <w:tcBorders>
              <w:top w:val="nil"/>
              <w:bottom w:val="nil"/>
            </w:tcBorders>
          </w:tcPr>
          <w:p w:rsidR="00D71750" w:rsidRDefault="00000000">
            <w:pPr>
              <w:pStyle w:val="TableParagraph"/>
              <w:ind w:left="7"/>
              <w:rPr>
                <w:sz w:val="16"/>
              </w:rPr>
            </w:pPr>
            <w:r>
              <w:rPr>
                <w:spacing w:val="-10"/>
                <w:sz w:val="16"/>
              </w:rPr>
              <w:t>–</w:t>
            </w:r>
          </w:p>
        </w:tc>
        <w:tc>
          <w:tcPr>
            <w:tcW w:w="513" w:type="dxa"/>
            <w:tcBorders>
              <w:top w:val="nil"/>
              <w:bottom w:val="nil"/>
            </w:tcBorders>
          </w:tcPr>
          <w:p w:rsidR="00D71750" w:rsidRDefault="00000000">
            <w:pPr>
              <w:pStyle w:val="TableParagraph"/>
              <w:spacing w:before="0" w:line="186" w:lineRule="exact"/>
              <w:ind w:left="6"/>
              <w:rPr>
                <w:rFonts w:ascii="Segoe UI Symbol" w:hAnsi="Segoe UI Symbol"/>
                <w:sz w:val="16"/>
              </w:rPr>
            </w:pPr>
            <w:r>
              <w:rPr>
                <w:rFonts w:ascii="Segoe UI Symbol" w:hAnsi="Segoe UI Symbol"/>
                <w:spacing w:val="-10"/>
                <w:w w:val="110"/>
                <w:sz w:val="16"/>
              </w:rPr>
              <w:t>✓</w:t>
            </w:r>
          </w:p>
        </w:tc>
        <w:tc>
          <w:tcPr>
            <w:tcW w:w="522" w:type="dxa"/>
            <w:tcBorders>
              <w:top w:val="nil"/>
              <w:bottom w:val="nil"/>
            </w:tcBorders>
          </w:tcPr>
          <w:p w:rsidR="00D71750" w:rsidRDefault="00000000">
            <w:pPr>
              <w:pStyle w:val="TableParagraph"/>
              <w:ind w:left="6"/>
              <w:rPr>
                <w:sz w:val="16"/>
              </w:rPr>
            </w:pPr>
            <w:r>
              <w:rPr>
                <w:spacing w:val="-10"/>
                <w:sz w:val="16"/>
              </w:rPr>
              <w:t>–</w:t>
            </w:r>
          </w:p>
        </w:tc>
        <w:tc>
          <w:tcPr>
            <w:tcW w:w="522" w:type="dxa"/>
            <w:tcBorders>
              <w:top w:val="nil"/>
              <w:bottom w:val="nil"/>
            </w:tcBorders>
          </w:tcPr>
          <w:p w:rsidR="00D71750" w:rsidRDefault="00000000">
            <w:pPr>
              <w:pStyle w:val="TableParagraph"/>
              <w:ind w:left="6" w:right="1"/>
              <w:rPr>
                <w:sz w:val="16"/>
              </w:rPr>
            </w:pPr>
            <w:r>
              <w:rPr>
                <w:spacing w:val="-10"/>
                <w:sz w:val="16"/>
              </w:rPr>
              <w:t>–</w:t>
            </w:r>
          </w:p>
        </w:tc>
        <w:tc>
          <w:tcPr>
            <w:tcW w:w="606" w:type="dxa"/>
            <w:tcBorders>
              <w:top w:val="nil"/>
              <w:bottom w:val="nil"/>
            </w:tcBorders>
          </w:tcPr>
          <w:p w:rsidR="00D71750" w:rsidRDefault="00000000">
            <w:pPr>
              <w:pStyle w:val="TableParagraph"/>
              <w:spacing w:before="0" w:line="186" w:lineRule="exact"/>
              <w:ind w:left="7" w:right="3"/>
              <w:rPr>
                <w:rFonts w:ascii="Segoe UI Symbol" w:hAnsi="Segoe UI Symbol"/>
                <w:sz w:val="16"/>
              </w:rPr>
            </w:pPr>
            <w:r>
              <w:rPr>
                <w:rFonts w:ascii="Segoe UI Symbol" w:hAnsi="Segoe UI Symbol"/>
                <w:spacing w:val="-10"/>
                <w:w w:val="110"/>
                <w:sz w:val="16"/>
              </w:rPr>
              <w:t>✓</w:t>
            </w:r>
          </w:p>
        </w:tc>
      </w:tr>
      <w:tr w:rsidR="00D71750">
        <w:trPr>
          <w:trHeight w:val="203"/>
        </w:trPr>
        <w:tc>
          <w:tcPr>
            <w:tcW w:w="1348" w:type="dxa"/>
            <w:tcBorders>
              <w:top w:val="nil"/>
              <w:bottom w:val="nil"/>
            </w:tcBorders>
          </w:tcPr>
          <w:p w:rsidR="00D71750" w:rsidRDefault="00000000">
            <w:pPr>
              <w:pStyle w:val="TableParagraph"/>
              <w:spacing w:line="178" w:lineRule="exact"/>
              <w:ind w:left="122"/>
              <w:jc w:val="left"/>
              <w:rPr>
                <w:sz w:val="16"/>
              </w:rPr>
            </w:pPr>
            <w:r>
              <w:rPr>
                <w:sz w:val="16"/>
              </w:rPr>
              <w:t>Live</w:t>
            </w:r>
            <w:r>
              <w:rPr>
                <w:spacing w:val="5"/>
                <w:sz w:val="16"/>
              </w:rPr>
              <w:t xml:space="preserve"> </w:t>
            </w:r>
            <w:r>
              <w:rPr>
                <w:spacing w:val="-2"/>
                <w:sz w:val="16"/>
              </w:rPr>
              <w:t>Weather</w:t>
            </w:r>
          </w:p>
        </w:tc>
        <w:tc>
          <w:tcPr>
            <w:tcW w:w="538" w:type="dxa"/>
            <w:tcBorders>
              <w:top w:val="nil"/>
              <w:bottom w:val="nil"/>
            </w:tcBorders>
          </w:tcPr>
          <w:p w:rsidR="00D71750" w:rsidRDefault="00000000">
            <w:pPr>
              <w:pStyle w:val="TableParagraph"/>
              <w:spacing w:line="178" w:lineRule="exact"/>
              <w:ind w:left="7"/>
              <w:rPr>
                <w:sz w:val="16"/>
              </w:rPr>
            </w:pPr>
            <w:r>
              <w:rPr>
                <w:spacing w:val="-10"/>
                <w:sz w:val="16"/>
              </w:rPr>
              <w:t>–</w:t>
            </w:r>
          </w:p>
        </w:tc>
        <w:tc>
          <w:tcPr>
            <w:tcW w:w="606" w:type="dxa"/>
            <w:tcBorders>
              <w:top w:val="nil"/>
              <w:bottom w:val="nil"/>
            </w:tcBorders>
          </w:tcPr>
          <w:p w:rsidR="00D71750" w:rsidRDefault="00000000">
            <w:pPr>
              <w:pStyle w:val="TableParagraph"/>
              <w:spacing w:line="178" w:lineRule="exact"/>
              <w:ind w:left="7"/>
              <w:rPr>
                <w:sz w:val="16"/>
              </w:rPr>
            </w:pPr>
            <w:r>
              <w:rPr>
                <w:spacing w:val="-10"/>
                <w:sz w:val="16"/>
              </w:rPr>
              <w:t>–</w:t>
            </w:r>
          </w:p>
        </w:tc>
        <w:tc>
          <w:tcPr>
            <w:tcW w:w="513" w:type="dxa"/>
            <w:tcBorders>
              <w:top w:val="nil"/>
              <w:bottom w:val="nil"/>
            </w:tcBorders>
          </w:tcPr>
          <w:p w:rsidR="00D71750" w:rsidRDefault="00000000">
            <w:pPr>
              <w:pStyle w:val="TableParagraph"/>
              <w:spacing w:line="178" w:lineRule="exact"/>
              <w:ind w:left="6"/>
              <w:rPr>
                <w:sz w:val="16"/>
              </w:rPr>
            </w:pPr>
            <w:r>
              <w:rPr>
                <w:spacing w:val="-10"/>
                <w:sz w:val="16"/>
              </w:rPr>
              <w:t>–</w:t>
            </w:r>
          </w:p>
        </w:tc>
        <w:tc>
          <w:tcPr>
            <w:tcW w:w="522" w:type="dxa"/>
            <w:tcBorders>
              <w:top w:val="nil"/>
              <w:bottom w:val="nil"/>
            </w:tcBorders>
          </w:tcPr>
          <w:p w:rsidR="00D71750" w:rsidRDefault="00000000">
            <w:pPr>
              <w:pStyle w:val="TableParagraph"/>
              <w:spacing w:line="178" w:lineRule="exact"/>
              <w:ind w:left="6"/>
              <w:rPr>
                <w:sz w:val="16"/>
              </w:rPr>
            </w:pPr>
            <w:r>
              <w:rPr>
                <w:spacing w:val="-10"/>
                <w:sz w:val="16"/>
              </w:rPr>
              <w:t>–</w:t>
            </w:r>
          </w:p>
        </w:tc>
        <w:tc>
          <w:tcPr>
            <w:tcW w:w="522" w:type="dxa"/>
            <w:tcBorders>
              <w:top w:val="nil"/>
              <w:bottom w:val="nil"/>
            </w:tcBorders>
          </w:tcPr>
          <w:p w:rsidR="00D71750" w:rsidRDefault="00000000">
            <w:pPr>
              <w:pStyle w:val="TableParagraph"/>
              <w:spacing w:line="178" w:lineRule="exact"/>
              <w:ind w:left="6" w:right="1"/>
              <w:rPr>
                <w:sz w:val="16"/>
              </w:rPr>
            </w:pPr>
            <w:r>
              <w:rPr>
                <w:spacing w:val="-10"/>
                <w:sz w:val="16"/>
              </w:rPr>
              <w:t>–</w:t>
            </w:r>
          </w:p>
        </w:tc>
        <w:tc>
          <w:tcPr>
            <w:tcW w:w="606" w:type="dxa"/>
            <w:tcBorders>
              <w:top w:val="nil"/>
              <w:bottom w:val="nil"/>
            </w:tcBorders>
          </w:tcPr>
          <w:p w:rsidR="00D71750" w:rsidRDefault="00000000">
            <w:pPr>
              <w:pStyle w:val="TableParagraph"/>
              <w:spacing w:before="0" w:line="183" w:lineRule="exact"/>
              <w:ind w:left="7" w:right="3"/>
              <w:rPr>
                <w:rFonts w:ascii="Segoe UI Symbol" w:hAnsi="Segoe UI Symbol"/>
                <w:sz w:val="16"/>
              </w:rPr>
            </w:pPr>
            <w:r>
              <w:rPr>
                <w:rFonts w:ascii="Segoe UI Symbol" w:hAnsi="Segoe UI Symbol"/>
                <w:spacing w:val="-10"/>
                <w:w w:val="110"/>
                <w:sz w:val="16"/>
              </w:rPr>
              <w:t>✓</w:t>
            </w:r>
          </w:p>
        </w:tc>
      </w:tr>
      <w:tr w:rsidR="00D71750">
        <w:trPr>
          <w:trHeight w:val="218"/>
        </w:trPr>
        <w:tc>
          <w:tcPr>
            <w:tcW w:w="1348" w:type="dxa"/>
            <w:tcBorders>
              <w:top w:val="nil"/>
            </w:tcBorders>
          </w:tcPr>
          <w:p w:rsidR="00D71750" w:rsidRDefault="00000000">
            <w:pPr>
              <w:pStyle w:val="TableParagraph"/>
              <w:spacing w:before="8" w:line="240" w:lineRule="auto"/>
              <w:ind w:left="122"/>
              <w:jc w:val="left"/>
              <w:rPr>
                <w:sz w:val="16"/>
              </w:rPr>
            </w:pPr>
            <w:r>
              <w:rPr>
                <w:sz w:val="16"/>
              </w:rPr>
              <w:t>Best</w:t>
            </w:r>
            <w:r>
              <w:rPr>
                <w:spacing w:val="12"/>
                <w:sz w:val="16"/>
              </w:rPr>
              <w:t xml:space="preserve"> </w:t>
            </w:r>
            <w:r>
              <w:rPr>
                <w:sz w:val="16"/>
              </w:rPr>
              <w:t>Acc.</w:t>
            </w:r>
            <w:r>
              <w:rPr>
                <w:spacing w:val="12"/>
                <w:sz w:val="16"/>
              </w:rPr>
              <w:t xml:space="preserve"> </w:t>
            </w:r>
            <w:r>
              <w:rPr>
                <w:spacing w:val="-5"/>
                <w:sz w:val="16"/>
              </w:rPr>
              <w:t>(%)</w:t>
            </w:r>
          </w:p>
        </w:tc>
        <w:tc>
          <w:tcPr>
            <w:tcW w:w="538" w:type="dxa"/>
            <w:tcBorders>
              <w:top w:val="nil"/>
            </w:tcBorders>
          </w:tcPr>
          <w:p w:rsidR="00D71750" w:rsidRDefault="00000000">
            <w:pPr>
              <w:pStyle w:val="TableParagraph"/>
              <w:spacing w:before="0" w:line="198" w:lineRule="exact"/>
              <w:ind w:left="7"/>
              <w:rPr>
                <w:sz w:val="16"/>
              </w:rPr>
            </w:pPr>
            <w:r>
              <w:rPr>
                <w:rFonts w:ascii="Lucida Sans Unicode" w:hAnsi="Lucida Sans Unicode"/>
                <w:spacing w:val="-5"/>
                <w:sz w:val="16"/>
              </w:rPr>
              <w:t>∼</w:t>
            </w:r>
            <w:r>
              <w:rPr>
                <w:spacing w:val="-5"/>
                <w:sz w:val="16"/>
              </w:rPr>
              <w:t>96</w:t>
            </w:r>
          </w:p>
        </w:tc>
        <w:tc>
          <w:tcPr>
            <w:tcW w:w="606" w:type="dxa"/>
            <w:tcBorders>
              <w:top w:val="nil"/>
            </w:tcBorders>
          </w:tcPr>
          <w:p w:rsidR="00D71750" w:rsidRDefault="00000000">
            <w:pPr>
              <w:pStyle w:val="TableParagraph"/>
              <w:spacing w:before="8" w:line="240" w:lineRule="auto"/>
              <w:ind w:left="7"/>
              <w:rPr>
                <w:sz w:val="16"/>
              </w:rPr>
            </w:pPr>
            <w:r>
              <w:rPr>
                <w:spacing w:val="-2"/>
                <w:sz w:val="16"/>
              </w:rPr>
              <w:t>98.99</w:t>
            </w:r>
          </w:p>
        </w:tc>
        <w:tc>
          <w:tcPr>
            <w:tcW w:w="513" w:type="dxa"/>
            <w:tcBorders>
              <w:top w:val="nil"/>
            </w:tcBorders>
          </w:tcPr>
          <w:p w:rsidR="00D71750" w:rsidRDefault="00000000">
            <w:pPr>
              <w:pStyle w:val="TableParagraph"/>
              <w:spacing w:before="8" w:line="240" w:lineRule="auto"/>
              <w:ind w:left="6"/>
              <w:rPr>
                <w:sz w:val="16"/>
              </w:rPr>
            </w:pPr>
            <w:r>
              <w:rPr>
                <w:spacing w:val="-5"/>
                <w:sz w:val="16"/>
              </w:rPr>
              <w:t>N/S</w:t>
            </w:r>
          </w:p>
        </w:tc>
        <w:tc>
          <w:tcPr>
            <w:tcW w:w="522" w:type="dxa"/>
            <w:tcBorders>
              <w:top w:val="nil"/>
            </w:tcBorders>
          </w:tcPr>
          <w:p w:rsidR="00D71750" w:rsidRDefault="00000000">
            <w:pPr>
              <w:pStyle w:val="TableParagraph"/>
              <w:spacing w:before="8" w:line="240" w:lineRule="auto"/>
              <w:ind w:left="6"/>
              <w:rPr>
                <w:sz w:val="16"/>
              </w:rPr>
            </w:pPr>
            <w:r>
              <w:rPr>
                <w:spacing w:val="-5"/>
                <w:sz w:val="16"/>
              </w:rPr>
              <w:t>N/A</w:t>
            </w:r>
          </w:p>
        </w:tc>
        <w:tc>
          <w:tcPr>
            <w:tcW w:w="522" w:type="dxa"/>
            <w:tcBorders>
              <w:top w:val="nil"/>
            </w:tcBorders>
          </w:tcPr>
          <w:p w:rsidR="00D71750" w:rsidRDefault="00000000">
            <w:pPr>
              <w:pStyle w:val="TableParagraph"/>
              <w:spacing w:before="8" w:line="240" w:lineRule="auto"/>
              <w:ind w:left="6" w:right="1"/>
              <w:rPr>
                <w:sz w:val="16"/>
              </w:rPr>
            </w:pPr>
            <w:r>
              <w:rPr>
                <w:spacing w:val="-5"/>
                <w:sz w:val="16"/>
              </w:rPr>
              <w:t>N/A</w:t>
            </w:r>
          </w:p>
        </w:tc>
        <w:tc>
          <w:tcPr>
            <w:tcW w:w="606" w:type="dxa"/>
            <w:tcBorders>
              <w:top w:val="nil"/>
            </w:tcBorders>
          </w:tcPr>
          <w:p w:rsidR="00D71750" w:rsidRDefault="00000000">
            <w:pPr>
              <w:pStyle w:val="TableParagraph"/>
              <w:spacing w:before="8" w:line="240" w:lineRule="auto"/>
              <w:ind w:left="7" w:right="3"/>
              <w:rPr>
                <w:b/>
                <w:sz w:val="16"/>
              </w:rPr>
            </w:pPr>
            <w:r>
              <w:rPr>
                <w:b/>
                <w:spacing w:val="-2"/>
                <w:sz w:val="16"/>
              </w:rPr>
              <w:t>99.32</w:t>
            </w:r>
          </w:p>
        </w:tc>
      </w:tr>
    </w:tbl>
    <w:p w:rsidR="00D71750" w:rsidRDefault="00D71750">
      <w:pPr>
        <w:pStyle w:val="BodyText"/>
        <w:spacing w:before="118"/>
      </w:pPr>
    </w:p>
    <w:p w:rsidR="00D71750" w:rsidRDefault="00000000">
      <w:pPr>
        <w:pStyle w:val="ListParagraph"/>
        <w:numPr>
          <w:ilvl w:val="0"/>
          <w:numId w:val="6"/>
        </w:numPr>
        <w:tabs>
          <w:tab w:val="left" w:pos="1773"/>
        </w:tabs>
        <w:ind w:left="1773" w:hanging="364"/>
        <w:jc w:val="left"/>
        <w:rPr>
          <w:sz w:val="20"/>
        </w:rPr>
      </w:pPr>
      <w:bookmarkStart w:id="5" w:name="Proposed_Methodology"/>
      <w:bookmarkStart w:id="6" w:name="_bookmark1"/>
      <w:bookmarkEnd w:id="5"/>
      <w:bookmarkEnd w:id="6"/>
      <w:r>
        <w:rPr>
          <w:smallCaps/>
          <w:sz w:val="20"/>
        </w:rPr>
        <w:t>Proposed</w:t>
      </w:r>
      <w:r>
        <w:rPr>
          <w:smallCaps/>
          <w:spacing w:val="68"/>
          <w:sz w:val="20"/>
        </w:rPr>
        <w:t xml:space="preserve"> </w:t>
      </w:r>
      <w:r>
        <w:rPr>
          <w:smallCaps/>
          <w:spacing w:val="-2"/>
          <w:sz w:val="20"/>
        </w:rPr>
        <w:t>Methodology</w:t>
      </w:r>
    </w:p>
    <w:p w:rsidR="002D100E" w:rsidRPr="000749ED" w:rsidRDefault="00000000" w:rsidP="000749ED">
      <w:pPr>
        <w:spacing w:before="73"/>
        <w:ind w:left="259"/>
        <w:jc w:val="both"/>
        <w:rPr>
          <w:i/>
          <w:sz w:val="20"/>
        </w:rPr>
      </w:pPr>
      <w:bookmarkStart w:id="7" w:name="System_Architecture"/>
      <w:bookmarkEnd w:id="7"/>
      <w:r>
        <w:rPr>
          <w:i/>
          <w:sz w:val="20"/>
        </w:rPr>
        <w:t>A.</w:t>
      </w:r>
      <w:r>
        <w:rPr>
          <w:i/>
          <w:spacing w:val="44"/>
          <w:sz w:val="20"/>
        </w:rPr>
        <w:t xml:space="preserve"> </w:t>
      </w:r>
      <w:r>
        <w:rPr>
          <w:i/>
          <w:sz w:val="20"/>
        </w:rPr>
        <w:t>System</w:t>
      </w:r>
      <w:r>
        <w:rPr>
          <w:i/>
          <w:spacing w:val="16"/>
          <w:sz w:val="20"/>
        </w:rPr>
        <w:t xml:space="preserve"> </w:t>
      </w:r>
      <w:r>
        <w:rPr>
          <w:i/>
          <w:spacing w:val="-2"/>
          <w:sz w:val="20"/>
        </w:rPr>
        <w:t>Architecture</w:t>
      </w:r>
    </w:p>
    <w:p w:rsidR="00D71750" w:rsidRPr="000749ED" w:rsidRDefault="00000000" w:rsidP="000749ED">
      <w:pPr>
        <w:pStyle w:val="BodyText"/>
        <w:spacing w:before="71" w:line="249" w:lineRule="auto"/>
        <w:ind w:right="257"/>
        <w:jc w:val="both"/>
      </w:pPr>
      <w:r>
        <w:br w:type="column"/>
      </w:r>
      <w:bookmarkStart w:id="8" w:name="_bookmark2"/>
      <w:bookmarkStart w:id="9" w:name="Dataset_and_Feature_Engineering"/>
      <w:bookmarkEnd w:id="8"/>
      <w:bookmarkEnd w:id="9"/>
      <w:r>
        <w:rPr>
          <w:i/>
        </w:rPr>
        <w:t>B.</w:t>
      </w:r>
      <w:r>
        <w:rPr>
          <w:i/>
          <w:spacing w:val="35"/>
        </w:rPr>
        <w:t xml:space="preserve"> </w:t>
      </w:r>
      <w:r>
        <w:rPr>
          <w:i/>
        </w:rPr>
        <w:t>Dataset</w:t>
      </w:r>
      <w:r>
        <w:rPr>
          <w:i/>
          <w:spacing w:val="10"/>
        </w:rPr>
        <w:t xml:space="preserve"> </w:t>
      </w:r>
      <w:r>
        <w:rPr>
          <w:i/>
        </w:rPr>
        <w:t>and</w:t>
      </w:r>
      <w:r>
        <w:rPr>
          <w:i/>
          <w:spacing w:val="10"/>
        </w:rPr>
        <w:t xml:space="preserve"> </w:t>
      </w:r>
      <w:r>
        <w:rPr>
          <w:i/>
        </w:rPr>
        <w:t>Feature</w:t>
      </w:r>
      <w:r>
        <w:rPr>
          <w:i/>
          <w:spacing w:val="10"/>
        </w:rPr>
        <w:t xml:space="preserve"> </w:t>
      </w:r>
      <w:r>
        <w:rPr>
          <w:i/>
          <w:spacing w:val="-2"/>
        </w:rPr>
        <w:t>Engineering</w:t>
      </w:r>
    </w:p>
    <w:p w:rsidR="00D71750" w:rsidRDefault="00D71750" w:rsidP="002D100E">
      <w:pPr>
        <w:pStyle w:val="BodyText"/>
        <w:spacing w:before="140" w:line="249" w:lineRule="auto"/>
        <w:ind w:left="199" w:right="257" w:firstLine="199"/>
        <w:jc w:val="both"/>
        <w:sectPr w:rsidR="00D71750">
          <w:pgSz w:w="12240" w:h="15840"/>
          <w:pgMar w:top="920" w:right="720" w:bottom="280" w:left="720" w:header="720" w:footer="720" w:gutter="0"/>
          <w:cols w:num="2" w:space="720" w:equalWidth="0">
            <w:col w:w="5281" w:space="40"/>
            <w:col w:w="5479"/>
          </w:cols>
        </w:sectPr>
      </w:pPr>
    </w:p>
    <w:p w:rsidR="00D71750" w:rsidRDefault="00000000">
      <w:pPr>
        <w:pStyle w:val="BodyText"/>
        <w:spacing w:before="79"/>
        <w:ind w:left="1573"/>
      </w:pPr>
      <w:r>
        <w:rPr>
          <w:noProof/>
        </w:rPr>
        <mc:AlternateContent>
          <mc:Choice Requires="wps">
            <w:drawing>
              <wp:anchor distT="0" distB="0" distL="0" distR="0" simplePos="0" relativeHeight="15730176" behindDoc="0" locked="0" layoutInCell="1" allowOverlap="1">
                <wp:simplePos x="0" y="0"/>
                <wp:positionH relativeFrom="page">
                  <wp:posOffset>583742</wp:posOffset>
                </wp:positionH>
                <wp:positionV relativeFrom="paragraph">
                  <wp:posOffset>290677</wp:posOffset>
                </wp:positionV>
                <wp:extent cx="3315970" cy="6705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5970" cy="6705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5"/>
                              <w:gridCol w:w="964"/>
                              <w:gridCol w:w="618"/>
                              <w:gridCol w:w="833"/>
                              <w:gridCol w:w="1462"/>
                            </w:tblGrid>
                            <w:tr w:rsidR="00D71750">
                              <w:trPr>
                                <w:trHeight w:val="204"/>
                              </w:trPr>
                              <w:tc>
                                <w:tcPr>
                                  <w:tcW w:w="1215" w:type="dxa"/>
                                </w:tcPr>
                                <w:p w:rsidR="00D71750" w:rsidRDefault="00000000">
                                  <w:pPr>
                                    <w:pStyle w:val="TableParagraph"/>
                                    <w:spacing w:before="0" w:line="178" w:lineRule="exact"/>
                                    <w:ind w:left="122"/>
                                    <w:jc w:val="left"/>
                                    <w:rPr>
                                      <w:b/>
                                      <w:sz w:val="16"/>
                                    </w:rPr>
                                  </w:pPr>
                                  <w:r>
                                    <w:rPr>
                                      <w:b/>
                                      <w:spacing w:val="-2"/>
                                      <w:sz w:val="16"/>
                                    </w:rPr>
                                    <w:t>Dataset</w:t>
                                  </w:r>
                                </w:p>
                              </w:tc>
                              <w:tc>
                                <w:tcPr>
                                  <w:tcW w:w="964" w:type="dxa"/>
                                </w:tcPr>
                                <w:p w:rsidR="00D71750" w:rsidRDefault="00000000">
                                  <w:pPr>
                                    <w:pStyle w:val="TableParagraph"/>
                                    <w:spacing w:before="0" w:line="178" w:lineRule="exact"/>
                                    <w:ind w:left="122"/>
                                    <w:jc w:val="left"/>
                                    <w:rPr>
                                      <w:b/>
                                      <w:sz w:val="16"/>
                                    </w:rPr>
                                  </w:pPr>
                                  <w:r>
                                    <w:rPr>
                                      <w:b/>
                                      <w:spacing w:val="-2"/>
                                      <w:sz w:val="16"/>
                                    </w:rPr>
                                    <w:t>Source</w:t>
                                  </w:r>
                                </w:p>
                              </w:tc>
                              <w:tc>
                                <w:tcPr>
                                  <w:tcW w:w="618" w:type="dxa"/>
                                </w:tcPr>
                                <w:p w:rsidR="00D71750" w:rsidRDefault="00000000">
                                  <w:pPr>
                                    <w:pStyle w:val="TableParagraph"/>
                                    <w:spacing w:before="0" w:line="178" w:lineRule="exact"/>
                                    <w:ind w:left="8"/>
                                    <w:rPr>
                                      <w:b/>
                                      <w:sz w:val="16"/>
                                    </w:rPr>
                                  </w:pPr>
                                  <w:r>
                                    <w:rPr>
                                      <w:b/>
                                      <w:spacing w:val="-4"/>
                                      <w:sz w:val="16"/>
                                    </w:rPr>
                                    <w:t>Rows</w:t>
                                  </w:r>
                                </w:p>
                              </w:tc>
                              <w:tc>
                                <w:tcPr>
                                  <w:tcW w:w="833" w:type="dxa"/>
                                </w:tcPr>
                                <w:p w:rsidR="00D71750" w:rsidRDefault="00000000">
                                  <w:pPr>
                                    <w:pStyle w:val="TableParagraph"/>
                                    <w:spacing w:before="0" w:line="178" w:lineRule="exact"/>
                                    <w:ind w:left="8"/>
                                    <w:rPr>
                                      <w:b/>
                                      <w:sz w:val="16"/>
                                    </w:rPr>
                                  </w:pPr>
                                  <w:r>
                                    <w:rPr>
                                      <w:b/>
                                      <w:spacing w:val="-2"/>
                                      <w:sz w:val="16"/>
                                    </w:rPr>
                                    <w:t>Features</w:t>
                                  </w:r>
                                </w:p>
                              </w:tc>
                              <w:tc>
                                <w:tcPr>
                                  <w:tcW w:w="1462" w:type="dxa"/>
                                </w:tcPr>
                                <w:p w:rsidR="00D71750" w:rsidRDefault="00000000">
                                  <w:pPr>
                                    <w:pStyle w:val="TableParagraph"/>
                                    <w:spacing w:before="0" w:line="178" w:lineRule="exact"/>
                                    <w:ind w:left="123"/>
                                    <w:jc w:val="left"/>
                                    <w:rPr>
                                      <w:b/>
                                      <w:sz w:val="16"/>
                                    </w:rPr>
                                  </w:pPr>
                                  <w:r>
                                    <w:rPr>
                                      <w:b/>
                                      <w:spacing w:val="-2"/>
                                      <w:sz w:val="16"/>
                                    </w:rPr>
                                    <w:t>Purpose</w:t>
                                  </w:r>
                                </w:p>
                              </w:tc>
                            </w:tr>
                            <w:tr w:rsidR="00D71750">
                              <w:trPr>
                                <w:trHeight w:val="195"/>
                              </w:trPr>
                              <w:tc>
                                <w:tcPr>
                                  <w:tcW w:w="1215" w:type="dxa"/>
                                  <w:tcBorders>
                                    <w:bottom w:val="nil"/>
                                  </w:tcBorders>
                                </w:tcPr>
                                <w:p w:rsidR="00D71750" w:rsidRDefault="00000000">
                                  <w:pPr>
                                    <w:pStyle w:val="TableParagraph"/>
                                    <w:spacing w:before="0" w:line="175" w:lineRule="exact"/>
                                    <w:ind w:left="122"/>
                                    <w:jc w:val="left"/>
                                    <w:rPr>
                                      <w:sz w:val="16"/>
                                    </w:rPr>
                                  </w:pPr>
                                  <w:r>
                                    <w:rPr>
                                      <w:sz w:val="16"/>
                                    </w:rPr>
                                    <w:t>Crop</w:t>
                                  </w:r>
                                  <w:r>
                                    <w:rPr>
                                      <w:spacing w:val="11"/>
                                      <w:sz w:val="16"/>
                                    </w:rPr>
                                    <w:t xml:space="preserve"> </w:t>
                                  </w:r>
                                  <w:r>
                                    <w:rPr>
                                      <w:spacing w:val="-4"/>
                                      <w:sz w:val="16"/>
                                    </w:rPr>
                                    <w:t>Rec.</w:t>
                                  </w:r>
                                </w:p>
                              </w:tc>
                              <w:tc>
                                <w:tcPr>
                                  <w:tcW w:w="964" w:type="dxa"/>
                                  <w:tcBorders>
                                    <w:bottom w:val="nil"/>
                                  </w:tcBorders>
                                </w:tcPr>
                                <w:p w:rsidR="00D71750" w:rsidRDefault="00000000">
                                  <w:pPr>
                                    <w:pStyle w:val="TableParagraph"/>
                                    <w:spacing w:before="0" w:line="175" w:lineRule="exact"/>
                                    <w:ind w:left="122"/>
                                    <w:jc w:val="left"/>
                                    <w:rPr>
                                      <w:sz w:val="16"/>
                                    </w:rPr>
                                  </w:pPr>
                                  <w:r>
                                    <w:rPr>
                                      <w:spacing w:val="-2"/>
                                      <w:sz w:val="16"/>
                                    </w:rPr>
                                    <w:t>Kaggle</w:t>
                                  </w:r>
                                </w:p>
                              </w:tc>
                              <w:tc>
                                <w:tcPr>
                                  <w:tcW w:w="618" w:type="dxa"/>
                                  <w:tcBorders>
                                    <w:bottom w:val="nil"/>
                                  </w:tcBorders>
                                </w:tcPr>
                                <w:p w:rsidR="00D71750" w:rsidRDefault="00000000">
                                  <w:pPr>
                                    <w:pStyle w:val="TableParagraph"/>
                                    <w:spacing w:before="0" w:line="175" w:lineRule="exact"/>
                                    <w:ind w:left="8"/>
                                    <w:rPr>
                                      <w:sz w:val="16"/>
                                    </w:rPr>
                                  </w:pPr>
                                  <w:r>
                                    <w:rPr>
                                      <w:spacing w:val="-2"/>
                                      <w:sz w:val="16"/>
                                    </w:rPr>
                                    <w:t>2,200</w:t>
                                  </w:r>
                                </w:p>
                              </w:tc>
                              <w:tc>
                                <w:tcPr>
                                  <w:tcW w:w="833" w:type="dxa"/>
                                  <w:tcBorders>
                                    <w:bottom w:val="nil"/>
                                  </w:tcBorders>
                                </w:tcPr>
                                <w:p w:rsidR="00D71750" w:rsidRDefault="00000000">
                                  <w:pPr>
                                    <w:pStyle w:val="TableParagraph"/>
                                    <w:spacing w:before="0" w:line="175" w:lineRule="exact"/>
                                    <w:ind w:left="8"/>
                                    <w:rPr>
                                      <w:sz w:val="16"/>
                                    </w:rPr>
                                  </w:pPr>
                                  <w:r>
                                    <w:rPr>
                                      <w:sz w:val="16"/>
                                    </w:rPr>
                                    <w:t>7</w:t>
                                  </w:r>
                                  <w:r>
                                    <w:rPr>
                                      <w:spacing w:val="23"/>
                                      <w:sz w:val="16"/>
                                    </w:rPr>
                                    <w:t xml:space="preserve"> </w:t>
                                  </w:r>
                                  <w:r>
                                    <w:rPr>
                                      <w:rFonts w:ascii="Lucida Sans Unicode" w:hAnsi="Lucida Sans Unicode"/>
                                      <w:sz w:val="16"/>
                                    </w:rPr>
                                    <w:t>→</w:t>
                                  </w:r>
                                  <w:r>
                                    <w:rPr>
                                      <w:rFonts w:ascii="Lucida Sans Unicode" w:hAnsi="Lucida Sans Unicode"/>
                                      <w:spacing w:val="14"/>
                                      <w:sz w:val="16"/>
                                    </w:rPr>
                                    <w:t xml:space="preserve"> </w:t>
                                  </w:r>
                                  <w:r>
                                    <w:rPr>
                                      <w:spacing w:val="-7"/>
                                      <w:sz w:val="16"/>
                                    </w:rPr>
                                    <w:t>39</w:t>
                                  </w:r>
                                </w:p>
                              </w:tc>
                              <w:tc>
                                <w:tcPr>
                                  <w:tcW w:w="1462" w:type="dxa"/>
                                  <w:tcBorders>
                                    <w:bottom w:val="nil"/>
                                  </w:tcBorders>
                                </w:tcPr>
                                <w:p w:rsidR="00D71750" w:rsidRDefault="00000000">
                                  <w:pPr>
                                    <w:pStyle w:val="TableParagraph"/>
                                    <w:spacing w:before="0" w:line="175" w:lineRule="exact"/>
                                    <w:ind w:left="123"/>
                                    <w:jc w:val="left"/>
                                    <w:rPr>
                                      <w:sz w:val="16"/>
                                    </w:rPr>
                                  </w:pPr>
                                  <w:r>
                                    <w:rPr>
                                      <w:spacing w:val="-2"/>
                                      <w:sz w:val="16"/>
                                    </w:rPr>
                                    <w:t>Prediction</w:t>
                                  </w:r>
                                </w:p>
                              </w:tc>
                            </w:tr>
                            <w:tr w:rsidR="00D71750">
                              <w:trPr>
                                <w:trHeight w:val="206"/>
                              </w:trPr>
                              <w:tc>
                                <w:tcPr>
                                  <w:tcW w:w="1215" w:type="dxa"/>
                                  <w:tcBorders>
                                    <w:top w:val="nil"/>
                                    <w:bottom w:val="nil"/>
                                  </w:tcBorders>
                                </w:tcPr>
                                <w:p w:rsidR="00D71750" w:rsidRDefault="00000000">
                                  <w:pPr>
                                    <w:pStyle w:val="TableParagraph"/>
                                    <w:ind w:left="122"/>
                                    <w:jc w:val="left"/>
                                    <w:rPr>
                                      <w:sz w:val="16"/>
                                    </w:rPr>
                                  </w:pPr>
                                  <w:r>
                                    <w:rPr>
                                      <w:spacing w:val="-2"/>
                                      <w:sz w:val="16"/>
                                    </w:rPr>
                                    <w:t>Fertilizer</w:t>
                                  </w:r>
                                </w:p>
                              </w:tc>
                              <w:tc>
                                <w:tcPr>
                                  <w:tcW w:w="964" w:type="dxa"/>
                                  <w:tcBorders>
                                    <w:top w:val="nil"/>
                                    <w:bottom w:val="nil"/>
                                  </w:tcBorders>
                                </w:tcPr>
                                <w:p w:rsidR="00D71750" w:rsidRDefault="00000000">
                                  <w:pPr>
                                    <w:pStyle w:val="TableParagraph"/>
                                    <w:ind w:left="122"/>
                                    <w:jc w:val="left"/>
                                    <w:rPr>
                                      <w:sz w:val="16"/>
                                    </w:rPr>
                                  </w:pPr>
                                  <w:r>
                                    <w:rPr>
                                      <w:spacing w:val="-2"/>
                                      <w:sz w:val="16"/>
                                    </w:rPr>
                                    <w:t>Kaggle</w:t>
                                  </w:r>
                                </w:p>
                              </w:tc>
                              <w:tc>
                                <w:tcPr>
                                  <w:tcW w:w="618" w:type="dxa"/>
                                  <w:tcBorders>
                                    <w:top w:val="nil"/>
                                    <w:bottom w:val="nil"/>
                                  </w:tcBorders>
                                </w:tcPr>
                                <w:p w:rsidR="00D71750" w:rsidRDefault="00000000">
                                  <w:pPr>
                                    <w:pStyle w:val="TableParagraph"/>
                                    <w:ind w:left="8"/>
                                    <w:rPr>
                                      <w:sz w:val="16"/>
                                    </w:rPr>
                                  </w:pPr>
                                  <w:r>
                                    <w:rPr>
                                      <w:spacing w:val="-2"/>
                                      <w:sz w:val="16"/>
                                    </w:rPr>
                                    <w:t>4,513</w:t>
                                  </w:r>
                                </w:p>
                              </w:tc>
                              <w:tc>
                                <w:tcPr>
                                  <w:tcW w:w="833" w:type="dxa"/>
                                  <w:tcBorders>
                                    <w:top w:val="nil"/>
                                    <w:bottom w:val="nil"/>
                                  </w:tcBorders>
                                </w:tcPr>
                                <w:p w:rsidR="00D71750" w:rsidRDefault="00000000">
                                  <w:pPr>
                                    <w:pStyle w:val="TableParagraph"/>
                                    <w:ind w:left="8"/>
                                    <w:rPr>
                                      <w:sz w:val="16"/>
                                    </w:rPr>
                                  </w:pPr>
                                  <w:r>
                                    <w:rPr>
                                      <w:spacing w:val="-5"/>
                                      <w:sz w:val="16"/>
                                    </w:rPr>
                                    <w:t>11</w:t>
                                  </w:r>
                                </w:p>
                              </w:tc>
                              <w:tc>
                                <w:tcPr>
                                  <w:tcW w:w="1462" w:type="dxa"/>
                                  <w:tcBorders>
                                    <w:top w:val="nil"/>
                                    <w:bottom w:val="nil"/>
                                  </w:tcBorders>
                                </w:tcPr>
                                <w:p w:rsidR="00D71750" w:rsidRDefault="00000000">
                                  <w:pPr>
                                    <w:pStyle w:val="TableParagraph"/>
                                    <w:ind w:left="123"/>
                                    <w:jc w:val="left"/>
                                    <w:rPr>
                                      <w:sz w:val="16"/>
                                    </w:rPr>
                                  </w:pPr>
                                  <w:r>
                                    <w:rPr>
                                      <w:sz w:val="16"/>
                                    </w:rPr>
                                    <w:t>Fert.</w:t>
                                  </w:r>
                                  <w:r>
                                    <w:rPr>
                                      <w:spacing w:val="12"/>
                                      <w:sz w:val="16"/>
                                    </w:rPr>
                                    <w:t xml:space="preserve"> </w:t>
                                  </w:r>
                                  <w:r>
                                    <w:rPr>
                                      <w:spacing w:val="-2"/>
                                      <w:sz w:val="16"/>
                                    </w:rPr>
                                    <w:t>matching</w:t>
                                  </w:r>
                                </w:p>
                              </w:tc>
                            </w:tr>
                            <w:tr w:rsidR="00D71750">
                              <w:trPr>
                                <w:trHeight w:val="206"/>
                              </w:trPr>
                              <w:tc>
                                <w:tcPr>
                                  <w:tcW w:w="1215" w:type="dxa"/>
                                  <w:tcBorders>
                                    <w:top w:val="nil"/>
                                    <w:bottom w:val="nil"/>
                                  </w:tcBorders>
                                </w:tcPr>
                                <w:p w:rsidR="00D71750" w:rsidRDefault="00000000">
                                  <w:pPr>
                                    <w:pStyle w:val="TableParagraph"/>
                                    <w:ind w:left="122"/>
                                    <w:jc w:val="left"/>
                                    <w:rPr>
                                      <w:sz w:val="16"/>
                                    </w:rPr>
                                  </w:pPr>
                                  <w:r>
                                    <w:rPr>
                                      <w:sz w:val="16"/>
                                    </w:rPr>
                                    <w:t>Market</w:t>
                                  </w:r>
                                  <w:r>
                                    <w:rPr>
                                      <w:spacing w:val="8"/>
                                      <w:sz w:val="16"/>
                                    </w:rPr>
                                    <w:t xml:space="preserve"> </w:t>
                                  </w:r>
                                  <w:r>
                                    <w:rPr>
                                      <w:spacing w:val="-2"/>
                                      <w:sz w:val="16"/>
                                    </w:rPr>
                                    <w:t>Prices</w:t>
                                  </w:r>
                                </w:p>
                              </w:tc>
                              <w:tc>
                                <w:tcPr>
                                  <w:tcW w:w="964" w:type="dxa"/>
                                  <w:tcBorders>
                                    <w:top w:val="nil"/>
                                    <w:bottom w:val="nil"/>
                                  </w:tcBorders>
                                </w:tcPr>
                                <w:p w:rsidR="00D71750" w:rsidRDefault="00000000">
                                  <w:pPr>
                                    <w:pStyle w:val="TableParagraph"/>
                                    <w:ind w:left="122"/>
                                    <w:jc w:val="left"/>
                                    <w:rPr>
                                      <w:sz w:val="16"/>
                                    </w:rPr>
                                  </w:pPr>
                                  <w:proofErr w:type="spellStart"/>
                                  <w:r>
                                    <w:rPr>
                                      <w:spacing w:val="-2"/>
                                      <w:sz w:val="16"/>
                                    </w:rPr>
                                    <w:t>Agmarknet</w:t>
                                  </w:r>
                                  <w:proofErr w:type="spellEnd"/>
                                </w:p>
                              </w:tc>
                              <w:tc>
                                <w:tcPr>
                                  <w:tcW w:w="618" w:type="dxa"/>
                                  <w:tcBorders>
                                    <w:top w:val="nil"/>
                                    <w:bottom w:val="nil"/>
                                  </w:tcBorders>
                                </w:tcPr>
                                <w:p w:rsidR="00D71750" w:rsidRDefault="00000000">
                                  <w:pPr>
                                    <w:pStyle w:val="TableParagraph"/>
                                    <w:spacing w:before="0" w:line="186" w:lineRule="exact"/>
                                    <w:ind w:left="8"/>
                                    <w:rPr>
                                      <w:sz w:val="16"/>
                                    </w:rPr>
                                  </w:pPr>
                                  <w:r>
                                    <w:rPr>
                                      <w:rFonts w:ascii="Lucida Sans Unicode" w:hAnsi="Lucida Sans Unicode"/>
                                      <w:spacing w:val="-4"/>
                                      <w:sz w:val="16"/>
                                    </w:rPr>
                                    <w:t>∼</w:t>
                                  </w:r>
                                  <w:r>
                                    <w:rPr>
                                      <w:spacing w:val="-4"/>
                                      <w:sz w:val="16"/>
                                    </w:rPr>
                                    <w:t>500</w:t>
                                  </w:r>
                                </w:p>
                              </w:tc>
                              <w:tc>
                                <w:tcPr>
                                  <w:tcW w:w="833" w:type="dxa"/>
                                  <w:tcBorders>
                                    <w:top w:val="nil"/>
                                    <w:bottom w:val="nil"/>
                                  </w:tcBorders>
                                </w:tcPr>
                                <w:p w:rsidR="00D71750" w:rsidRDefault="00000000">
                                  <w:pPr>
                                    <w:pStyle w:val="TableParagraph"/>
                                    <w:ind w:left="8"/>
                                    <w:rPr>
                                      <w:sz w:val="16"/>
                                    </w:rPr>
                                  </w:pPr>
                                  <w:r>
                                    <w:rPr>
                                      <w:spacing w:val="-10"/>
                                      <w:sz w:val="16"/>
                                    </w:rPr>
                                    <w:t>6</w:t>
                                  </w:r>
                                </w:p>
                              </w:tc>
                              <w:tc>
                                <w:tcPr>
                                  <w:tcW w:w="1462" w:type="dxa"/>
                                  <w:tcBorders>
                                    <w:top w:val="nil"/>
                                    <w:bottom w:val="nil"/>
                                  </w:tcBorders>
                                </w:tcPr>
                                <w:p w:rsidR="00D71750" w:rsidRDefault="00000000">
                                  <w:pPr>
                                    <w:pStyle w:val="TableParagraph"/>
                                    <w:ind w:left="123"/>
                                    <w:jc w:val="left"/>
                                    <w:rPr>
                                      <w:sz w:val="16"/>
                                    </w:rPr>
                                  </w:pPr>
                                  <w:r>
                                    <w:rPr>
                                      <w:sz w:val="16"/>
                                    </w:rPr>
                                    <w:t>Economic</w:t>
                                  </w:r>
                                  <w:r>
                                    <w:rPr>
                                      <w:spacing w:val="8"/>
                                      <w:sz w:val="16"/>
                                    </w:rPr>
                                    <w:t xml:space="preserve"> </w:t>
                                  </w:r>
                                  <w:r>
                                    <w:rPr>
                                      <w:spacing w:val="-2"/>
                                      <w:sz w:val="16"/>
                                    </w:rPr>
                                    <w:t>analysis</w:t>
                                  </w:r>
                                </w:p>
                              </w:tc>
                            </w:tr>
                            <w:tr w:rsidR="00D71750">
                              <w:trPr>
                                <w:trHeight w:val="215"/>
                              </w:trPr>
                              <w:tc>
                                <w:tcPr>
                                  <w:tcW w:w="1215" w:type="dxa"/>
                                  <w:tcBorders>
                                    <w:top w:val="nil"/>
                                  </w:tcBorders>
                                </w:tcPr>
                                <w:p w:rsidR="00D71750" w:rsidRDefault="00000000">
                                  <w:pPr>
                                    <w:pStyle w:val="TableParagraph"/>
                                    <w:spacing w:line="240" w:lineRule="auto"/>
                                    <w:ind w:left="122"/>
                                    <w:jc w:val="left"/>
                                    <w:rPr>
                                      <w:sz w:val="16"/>
                                    </w:rPr>
                                  </w:pPr>
                                  <w:r>
                                    <w:rPr>
                                      <w:sz w:val="16"/>
                                    </w:rPr>
                                    <w:t>Rotation</w:t>
                                  </w:r>
                                  <w:r>
                                    <w:rPr>
                                      <w:spacing w:val="9"/>
                                      <w:sz w:val="16"/>
                                    </w:rPr>
                                    <w:t xml:space="preserve"> </w:t>
                                  </w:r>
                                  <w:r>
                                    <w:rPr>
                                      <w:spacing w:val="-2"/>
                                      <w:sz w:val="16"/>
                                    </w:rPr>
                                    <w:t>Rules</w:t>
                                  </w:r>
                                </w:p>
                              </w:tc>
                              <w:tc>
                                <w:tcPr>
                                  <w:tcW w:w="964" w:type="dxa"/>
                                  <w:tcBorders>
                                    <w:top w:val="nil"/>
                                  </w:tcBorders>
                                </w:tcPr>
                                <w:p w:rsidR="00D71750" w:rsidRDefault="00000000">
                                  <w:pPr>
                                    <w:pStyle w:val="TableParagraph"/>
                                    <w:spacing w:line="240" w:lineRule="auto"/>
                                    <w:ind w:left="122"/>
                                    <w:jc w:val="left"/>
                                    <w:rPr>
                                      <w:sz w:val="16"/>
                                    </w:rPr>
                                  </w:pPr>
                                  <w:r>
                                    <w:rPr>
                                      <w:spacing w:val="-2"/>
                                      <w:sz w:val="16"/>
                                    </w:rPr>
                                    <w:t>Manual</w:t>
                                  </w:r>
                                </w:p>
                              </w:tc>
                              <w:tc>
                                <w:tcPr>
                                  <w:tcW w:w="618" w:type="dxa"/>
                                  <w:tcBorders>
                                    <w:top w:val="nil"/>
                                  </w:tcBorders>
                                </w:tcPr>
                                <w:p w:rsidR="00D71750" w:rsidRDefault="00000000">
                                  <w:pPr>
                                    <w:pStyle w:val="TableParagraph"/>
                                    <w:spacing w:before="0" w:line="195" w:lineRule="exact"/>
                                    <w:ind w:left="8"/>
                                    <w:rPr>
                                      <w:sz w:val="16"/>
                                    </w:rPr>
                                  </w:pPr>
                                  <w:r>
                                    <w:rPr>
                                      <w:rFonts w:ascii="Lucida Sans Unicode" w:hAnsi="Lucida Sans Unicode"/>
                                      <w:spacing w:val="-5"/>
                                      <w:sz w:val="16"/>
                                    </w:rPr>
                                    <w:t>∼</w:t>
                                  </w:r>
                                  <w:r>
                                    <w:rPr>
                                      <w:spacing w:val="-5"/>
                                      <w:sz w:val="16"/>
                                    </w:rPr>
                                    <w:t>80</w:t>
                                  </w:r>
                                </w:p>
                              </w:tc>
                              <w:tc>
                                <w:tcPr>
                                  <w:tcW w:w="833" w:type="dxa"/>
                                  <w:tcBorders>
                                    <w:top w:val="nil"/>
                                  </w:tcBorders>
                                </w:tcPr>
                                <w:p w:rsidR="00D71750" w:rsidRDefault="00000000">
                                  <w:pPr>
                                    <w:pStyle w:val="TableParagraph"/>
                                    <w:spacing w:line="240" w:lineRule="auto"/>
                                    <w:ind w:left="8"/>
                                    <w:rPr>
                                      <w:sz w:val="16"/>
                                    </w:rPr>
                                  </w:pPr>
                                  <w:r>
                                    <w:rPr>
                                      <w:spacing w:val="-10"/>
                                      <w:sz w:val="16"/>
                                    </w:rPr>
                                    <w:t>6</w:t>
                                  </w:r>
                                </w:p>
                              </w:tc>
                              <w:tc>
                                <w:tcPr>
                                  <w:tcW w:w="1462" w:type="dxa"/>
                                  <w:tcBorders>
                                    <w:top w:val="nil"/>
                                  </w:tcBorders>
                                </w:tcPr>
                                <w:p w:rsidR="00D71750" w:rsidRDefault="00000000">
                                  <w:pPr>
                                    <w:pStyle w:val="TableParagraph"/>
                                    <w:spacing w:line="240" w:lineRule="auto"/>
                                    <w:ind w:left="123"/>
                                    <w:jc w:val="left"/>
                                    <w:rPr>
                                      <w:sz w:val="16"/>
                                    </w:rPr>
                                  </w:pPr>
                                  <w:r>
                                    <w:rPr>
                                      <w:sz w:val="16"/>
                                    </w:rPr>
                                    <w:t>Rotation</w:t>
                                  </w:r>
                                  <w:r>
                                    <w:rPr>
                                      <w:spacing w:val="9"/>
                                      <w:sz w:val="16"/>
                                    </w:rPr>
                                    <w:t xml:space="preserve"> </w:t>
                                  </w:r>
                                  <w:r>
                                    <w:rPr>
                                      <w:spacing w:val="-2"/>
                                      <w:sz w:val="16"/>
                                    </w:rPr>
                                    <w:t>planning</w:t>
                                  </w:r>
                                </w:p>
                              </w:tc>
                            </w:tr>
                          </w:tbl>
                          <w:p w:rsidR="00D71750" w:rsidRDefault="00D71750">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left:0;text-align:left;margin-left:45.95pt;margin-top:22.9pt;width:261.1pt;height:52.8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5"/>
                        <w:gridCol w:w="964"/>
                        <w:gridCol w:w="618"/>
                        <w:gridCol w:w="833"/>
                        <w:gridCol w:w="1462"/>
                      </w:tblGrid>
                      <w:tr w:rsidR="00D71750">
                        <w:trPr>
                          <w:trHeight w:val="204"/>
                        </w:trPr>
                        <w:tc>
                          <w:tcPr>
                            <w:tcW w:w="1215" w:type="dxa"/>
                          </w:tcPr>
                          <w:p w:rsidR="00D71750" w:rsidRDefault="00000000">
                            <w:pPr>
                              <w:pStyle w:val="TableParagraph"/>
                              <w:spacing w:before="0" w:line="178" w:lineRule="exact"/>
                              <w:ind w:left="122"/>
                              <w:jc w:val="left"/>
                              <w:rPr>
                                <w:b/>
                                <w:sz w:val="16"/>
                              </w:rPr>
                            </w:pPr>
                            <w:r>
                              <w:rPr>
                                <w:b/>
                                <w:spacing w:val="-2"/>
                                <w:sz w:val="16"/>
                              </w:rPr>
                              <w:t>Dataset</w:t>
                            </w:r>
                          </w:p>
                        </w:tc>
                        <w:tc>
                          <w:tcPr>
                            <w:tcW w:w="964" w:type="dxa"/>
                          </w:tcPr>
                          <w:p w:rsidR="00D71750" w:rsidRDefault="00000000">
                            <w:pPr>
                              <w:pStyle w:val="TableParagraph"/>
                              <w:spacing w:before="0" w:line="178" w:lineRule="exact"/>
                              <w:ind w:left="122"/>
                              <w:jc w:val="left"/>
                              <w:rPr>
                                <w:b/>
                                <w:sz w:val="16"/>
                              </w:rPr>
                            </w:pPr>
                            <w:r>
                              <w:rPr>
                                <w:b/>
                                <w:spacing w:val="-2"/>
                                <w:sz w:val="16"/>
                              </w:rPr>
                              <w:t>Source</w:t>
                            </w:r>
                          </w:p>
                        </w:tc>
                        <w:tc>
                          <w:tcPr>
                            <w:tcW w:w="618" w:type="dxa"/>
                          </w:tcPr>
                          <w:p w:rsidR="00D71750" w:rsidRDefault="00000000">
                            <w:pPr>
                              <w:pStyle w:val="TableParagraph"/>
                              <w:spacing w:before="0" w:line="178" w:lineRule="exact"/>
                              <w:ind w:left="8"/>
                              <w:rPr>
                                <w:b/>
                                <w:sz w:val="16"/>
                              </w:rPr>
                            </w:pPr>
                            <w:r>
                              <w:rPr>
                                <w:b/>
                                <w:spacing w:val="-4"/>
                                <w:sz w:val="16"/>
                              </w:rPr>
                              <w:t>Rows</w:t>
                            </w:r>
                          </w:p>
                        </w:tc>
                        <w:tc>
                          <w:tcPr>
                            <w:tcW w:w="833" w:type="dxa"/>
                          </w:tcPr>
                          <w:p w:rsidR="00D71750" w:rsidRDefault="00000000">
                            <w:pPr>
                              <w:pStyle w:val="TableParagraph"/>
                              <w:spacing w:before="0" w:line="178" w:lineRule="exact"/>
                              <w:ind w:left="8"/>
                              <w:rPr>
                                <w:b/>
                                <w:sz w:val="16"/>
                              </w:rPr>
                            </w:pPr>
                            <w:r>
                              <w:rPr>
                                <w:b/>
                                <w:spacing w:val="-2"/>
                                <w:sz w:val="16"/>
                              </w:rPr>
                              <w:t>Features</w:t>
                            </w:r>
                          </w:p>
                        </w:tc>
                        <w:tc>
                          <w:tcPr>
                            <w:tcW w:w="1462" w:type="dxa"/>
                          </w:tcPr>
                          <w:p w:rsidR="00D71750" w:rsidRDefault="00000000">
                            <w:pPr>
                              <w:pStyle w:val="TableParagraph"/>
                              <w:spacing w:before="0" w:line="178" w:lineRule="exact"/>
                              <w:ind w:left="123"/>
                              <w:jc w:val="left"/>
                              <w:rPr>
                                <w:b/>
                                <w:sz w:val="16"/>
                              </w:rPr>
                            </w:pPr>
                            <w:r>
                              <w:rPr>
                                <w:b/>
                                <w:spacing w:val="-2"/>
                                <w:sz w:val="16"/>
                              </w:rPr>
                              <w:t>Purpose</w:t>
                            </w:r>
                          </w:p>
                        </w:tc>
                      </w:tr>
                      <w:tr w:rsidR="00D71750">
                        <w:trPr>
                          <w:trHeight w:val="195"/>
                        </w:trPr>
                        <w:tc>
                          <w:tcPr>
                            <w:tcW w:w="1215" w:type="dxa"/>
                            <w:tcBorders>
                              <w:bottom w:val="nil"/>
                            </w:tcBorders>
                          </w:tcPr>
                          <w:p w:rsidR="00D71750" w:rsidRDefault="00000000">
                            <w:pPr>
                              <w:pStyle w:val="TableParagraph"/>
                              <w:spacing w:before="0" w:line="175" w:lineRule="exact"/>
                              <w:ind w:left="122"/>
                              <w:jc w:val="left"/>
                              <w:rPr>
                                <w:sz w:val="16"/>
                              </w:rPr>
                            </w:pPr>
                            <w:r>
                              <w:rPr>
                                <w:sz w:val="16"/>
                              </w:rPr>
                              <w:t>Crop</w:t>
                            </w:r>
                            <w:r>
                              <w:rPr>
                                <w:spacing w:val="11"/>
                                <w:sz w:val="16"/>
                              </w:rPr>
                              <w:t xml:space="preserve"> </w:t>
                            </w:r>
                            <w:r>
                              <w:rPr>
                                <w:spacing w:val="-4"/>
                                <w:sz w:val="16"/>
                              </w:rPr>
                              <w:t>Rec.</w:t>
                            </w:r>
                          </w:p>
                        </w:tc>
                        <w:tc>
                          <w:tcPr>
                            <w:tcW w:w="964" w:type="dxa"/>
                            <w:tcBorders>
                              <w:bottom w:val="nil"/>
                            </w:tcBorders>
                          </w:tcPr>
                          <w:p w:rsidR="00D71750" w:rsidRDefault="00000000">
                            <w:pPr>
                              <w:pStyle w:val="TableParagraph"/>
                              <w:spacing w:before="0" w:line="175" w:lineRule="exact"/>
                              <w:ind w:left="122"/>
                              <w:jc w:val="left"/>
                              <w:rPr>
                                <w:sz w:val="16"/>
                              </w:rPr>
                            </w:pPr>
                            <w:r>
                              <w:rPr>
                                <w:spacing w:val="-2"/>
                                <w:sz w:val="16"/>
                              </w:rPr>
                              <w:t>Kaggle</w:t>
                            </w:r>
                          </w:p>
                        </w:tc>
                        <w:tc>
                          <w:tcPr>
                            <w:tcW w:w="618" w:type="dxa"/>
                            <w:tcBorders>
                              <w:bottom w:val="nil"/>
                            </w:tcBorders>
                          </w:tcPr>
                          <w:p w:rsidR="00D71750" w:rsidRDefault="00000000">
                            <w:pPr>
                              <w:pStyle w:val="TableParagraph"/>
                              <w:spacing w:before="0" w:line="175" w:lineRule="exact"/>
                              <w:ind w:left="8"/>
                              <w:rPr>
                                <w:sz w:val="16"/>
                              </w:rPr>
                            </w:pPr>
                            <w:r>
                              <w:rPr>
                                <w:spacing w:val="-2"/>
                                <w:sz w:val="16"/>
                              </w:rPr>
                              <w:t>2,200</w:t>
                            </w:r>
                          </w:p>
                        </w:tc>
                        <w:tc>
                          <w:tcPr>
                            <w:tcW w:w="833" w:type="dxa"/>
                            <w:tcBorders>
                              <w:bottom w:val="nil"/>
                            </w:tcBorders>
                          </w:tcPr>
                          <w:p w:rsidR="00D71750" w:rsidRDefault="00000000">
                            <w:pPr>
                              <w:pStyle w:val="TableParagraph"/>
                              <w:spacing w:before="0" w:line="175" w:lineRule="exact"/>
                              <w:ind w:left="8"/>
                              <w:rPr>
                                <w:sz w:val="16"/>
                              </w:rPr>
                            </w:pPr>
                            <w:r>
                              <w:rPr>
                                <w:sz w:val="16"/>
                              </w:rPr>
                              <w:t>7</w:t>
                            </w:r>
                            <w:r>
                              <w:rPr>
                                <w:spacing w:val="23"/>
                                <w:sz w:val="16"/>
                              </w:rPr>
                              <w:t xml:space="preserve"> </w:t>
                            </w:r>
                            <w:r>
                              <w:rPr>
                                <w:rFonts w:ascii="Lucida Sans Unicode" w:hAnsi="Lucida Sans Unicode"/>
                                <w:sz w:val="16"/>
                              </w:rPr>
                              <w:t>→</w:t>
                            </w:r>
                            <w:r>
                              <w:rPr>
                                <w:rFonts w:ascii="Lucida Sans Unicode" w:hAnsi="Lucida Sans Unicode"/>
                                <w:spacing w:val="14"/>
                                <w:sz w:val="16"/>
                              </w:rPr>
                              <w:t xml:space="preserve"> </w:t>
                            </w:r>
                            <w:r>
                              <w:rPr>
                                <w:spacing w:val="-7"/>
                                <w:sz w:val="16"/>
                              </w:rPr>
                              <w:t>39</w:t>
                            </w:r>
                          </w:p>
                        </w:tc>
                        <w:tc>
                          <w:tcPr>
                            <w:tcW w:w="1462" w:type="dxa"/>
                            <w:tcBorders>
                              <w:bottom w:val="nil"/>
                            </w:tcBorders>
                          </w:tcPr>
                          <w:p w:rsidR="00D71750" w:rsidRDefault="00000000">
                            <w:pPr>
                              <w:pStyle w:val="TableParagraph"/>
                              <w:spacing w:before="0" w:line="175" w:lineRule="exact"/>
                              <w:ind w:left="123"/>
                              <w:jc w:val="left"/>
                              <w:rPr>
                                <w:sz w:val="16"/>
                              </w:rPr>
                            </w:pPr>
                            <w:r>
                              <w:rPr>
                                <w:spacing w:val="-2"/>
                                <w:sz w:val="16"/>
                              </w:rPr>
                              <w:t>Prediction</w:t>
                            </w:r>
                          </w:p>
                        </w:tc>
                      </w:tr>
                      <w:tr w:rsidR="00D71750">
                        <w:trPr>
                          <w:trHeight w:val="206"/>
                        </w:trPr>
                        <w:tc>
                          <w:tcPr>
                            <w:tcW w:w="1215" w:type="dxa"/>
                            <w:tcBorders>
                              <w:top w:val="nil"/>
                              <w:bottom w:val="nil"/>
                            </w:tcBorders>
                          </w:tcPr>
                          <w:p w:rsidR="00D71750" w:rsidRDefault="00000000">
                            <w:pPr>
                              <w:pStyle w:val="TableParagraph"/>
                              <w:ind w:left="122"/>
                              <w:jc w:val="left"/>
                              <w:rPr>
                                <w:sz w:val="16"/>
                              </w:rPr>
                            </w:pPr>
                            <w:r>
                              <w:rPr>
                                <w:spacing w:val="-2"/>
                                <w:sz w:val="16"/>
                              </w:rPr>
                              <w:t>Fertilizer</w:t>
                            </w:r>
                          </w:p>
                        </w:tc>
                        <w:tc>
                          <w:tcPr>
                            <w:tcW w:w="964" w:type="dxa"/>
                            <w:tcBorders>
                              <w:top w:val="nil"/>
                              <w:bottom w:val="nil"/>
                            </w:tcBorders>
                          </w:tcPr>
                          <w:p w:rsidR="00D71750" w:rsidRDefault="00000000">
                            <w:pPr>
                              <w:pStyle w:val="TableParagraph"/>
                              <w:ind w:left="122"/>
                              <w:jc w:val="left"/>
                              <w:rPr>
                                <w:sz w:val="16"/>
                              </w:rPr>
                            </w:pPr>
                            <w:r>
                              <w:rPr>
                                <w:spacing w:val="-2"/>
                                <w:sz w:val="16"/>
                              </w:rPr>
                              <w:t>Kaggle</w:t>
                            </w:r>
                          </w:p>
                        </w:tc>
                        <w:tc>
                          <w:tcPr>
                            <w:tcW w:w="618" w:type="dxa"/>
                            <w:tcBorders>
                              <w:top w:val="nil"/>
                              <w:bottom w:val="nil"/>
                            </w:tcBorders>
                          </w:tcPr>
                          <w:p w:rsidR="00D71750" w:rsidRDefault="00000000">
                            <w:pPr>
                              <w:pStyle w:val="TableParagraph"/>
                              <w:ind w:left="8"/>
                              <w:rPr>
                                <w:sz w:val="16"/>
                              </w:rPr>
                            </w:pPr>
                            <w:r>
                              <w:rPr>
                                <w:spacing w:val="-2"/>
                                <w:sz w:val="16"/>
                              </w:rPr>
                              <w:t>4,513</w:t>
                            </w:r>
                          </w:p>
                        </w:tc>
                        <w:tc>
                          <w:tcPr>
                            <w:tcW w:w="833" w:type="dxa"/>
                            <w:tcBorders>
                              <w:top w:val="nil"/>
                              <w:bottom w:val="nil"/>
                            </w:tcBorders>
                          </w:tcPr>
                          <w:p w:rsidR="00D71750" w:rsidRDefault="00000000">
                            <w:pPr>
                              <w:pStyle w:val="TableParagraph"/>
                              <w:ind w:left="8"/>
                              <w:rPr>
                                <w:sz w:val="16"/>
                              </w:rPr>
                            </w:pPr>
                            <w:r>
                              <w:rPr>
                                <w:spacing w:val="-5"/>
                                <w:sz w:val="16"/>
                              </w:rPr>
                              <w:t>11</w:t>
                            </w:r>
                          </w:p>
                        </w:tc>
                        <w:tc>
                          <w:tcPr>
                            <w:tcW w:w="1462" w:type="dxa"/>
                            <w:tcBorders>
                              <w:top w:val="nil"/>
                              <w:bottom w:val="nil"/>
                            </w:tcBorders>
                          </w:tcPr>
                          <w:p w:rsidR="00D71750" w:rsidRDefault="00000000">
                            <w:pPr>
                              <w:pStyle w:val="TableParagraph"/>
                              <w:ind w:left="123"/>
                              <w:jc w:val="left"/>
                              <w:rPr>
                                <w:sz w:val="16"/>
                              </w:rPr>
                            </w:pPr>
                            <w:r>
                              <w:rPr>
                                <w:sz w:val="16"/>
                              </w:rPr>
                              <w:t>Fert.</w:t>
                            </w:r>
                            <w:r>
                              <w:rPr>
                                <w:spacing w:val="12"/>
                                <w:sz w:val="16"/>
                              </w:rPr>
                              <w:t xml:space="preserve"> </w:t>
                            </w:r>
                            <w:r>
                              <w:rPr>
                                <w:spacing w:val="-2"/>
                                <w:sz w:val="16"/>
                              </w:rPr>
                              <w:t>matching</w:t>
                            </w:r>
                          </w:p>
                        </w:tc>
                      </w:tr>
                      <w:tr w:rsidR="00D71750">
                        <w:trPr>
                          <w:trHeight w:val="206"/>
                        </w:trPr>
                        <w:tc>
                          <w:tcPr>
                            <w:tcW w:w="1215" w:type="dxa"/>
                            <w:tcBorders>
                              <w:top w:val="nil"/>
                              <w:bottom w:val="nil"/>
                            </w:tcBorders>
                          </w:tcPr>
                          <w:p w:rsidR="00D71750" w:rsidRDefault="00000000">
                            <w:pPr>
                              <w:pStyle w:val="TableParagraph"/>
                              <w:ind w:left="122"/>
                              <w:jc w:val="left"/>
                              <w:rPr>
                                <w:sz w:val="16"/>
                              </w:rPr>
                            </w:pPr>
                            <w:r>
                              <w:rPr>
                                <w:sz w:val="16"/>
                              </w:rPr>
                              <w:t>Market</w:t>
                            </w:r>
                            <w:r>
                              <w:rPr>
                                <w:spacing w:val="8"/>
                                <w:sz w:val="16"/>
                              </w:rPr>
                              <w:t xml:space="preserve"> </w:t>
                            </w:r>
                            <w:r>
                              <w:rPr>
                                <w:spacing w:val="-2"/>
                                <w:sz w:val="16"/>
                              </w:rPr>
                              <w:t>Prices</w:t>
                            </w:r>
                          </w:p>
                        </w:tc>
                        <w:tc>
                          <w:tcPr>
                            <w:tcW w:w="964" w:type="dxa"/>
                            <w:tcBorders>
                              <w:top w:val="nil"/>
                              <w:bottom w:val="nil"/>
                            </w:tcBorders>
                          </w:tcPr>
                          <w:p w:rsidR="00D71750" w:rsidRDefault="00000000">
                            <w:pPr>
                              <w:pStyle w:val="TableParagraph"/>
                              <w:ind w:left="122"/>
                              <w:jc w:val="left"/>
                              <w:rPr>
                                <w:sz w:val="16"/>
                              </w:rPr>
                            </w:pPr>
                            <w:proofErr w:type="spellStart"/>
                            <w:r>
                              <w:rPr>
                                <w:spacing w:val="-2"/>
                                <w:sz w:val="16"/>
                              </w:rPr>
                              <w:t>Agmarknet</w:t>
                            </w:r>
                            <w:proofErr w:type="spellEnd"/>
                          </w:p>
                        </w:tc>
                        <w:tc>
                          <w:tcPr>
                            <w:tcW w:w="618" w:type="dxa"/>
                            <w:tcBorders>
                              <w:top w:val="nil"/>
                              <w:bottom w:val="nil"/>
                            </w:tcBorders>
                          </w:tcPr>
                          <w:p w:rsidR="00D71750" w:rsidRDefault="00000000">
                            <w:pPr>
                              <w:pStyle w:val="TableParagraph"/>
                              <w:spacing w:before="0" w:line="186" w:lineRule="exact"/>
                              <w:ind w:left="8"/>
                              <w:rPr>
                                <w:sz w:val="16"/>
                              </w:rPr>
                            </w:pPr>
                            <w:r>
                              <w:rPr>
                                <w:rFonts w:ascii="Lucida Sans Unicode" w:hAnsi="Lucida Sans Unicode"/>
                                <w:spacing w:val="-4"/>
                                <w:sz w:val="16"/>
                              </w:rPr>
                              <w:t>∼</w:t>
                            </w:r>
                            <w:r>
                              <w:rPr>
                                <w:spacing w:val="-4"/>
                                <w:sz w:val="16"/>
                              </w:rPr>
                              <w:t>500</w:t>
                            </w:r>
                          </w:p>
                        </w:tc>
                        <w:tc>
                          <w:tcPr>
                            <w:tcW w:w="833" w:type="dxa"/>
                            <w:tcBorders>
                              <w:top w:val="nil"/>
                              <w:bottom w:val="nil"/>
                            </w:tcBorders>
                          </w:tcPr>
                          <w:p w:rsidR="00D71750" w:rsidRDefault="00000000">
                            <w:pPr>
                              <w:pStyle w:val="TableParagraph"/>
                              <w:ind w:left="8"/>
                              <w:rPr>
                                <w:sz w:val="16"/>
                              </w:rPr>
                            </w:pPr>
                            <w:r>
                              <w:rPr>
                                <w:spacing w:val="-10"/>
                                <w:sz w:val="16"/>
                              </w:rPr>
                              <w:t>6</w:t>
                            </w:r>
                          </w:p>
                        </w:tc>
                        <w:tc>
                          <w:tcPr>
                            <w:tcW w:w="1462" w:type="dxa"/>
                            <w:tcBorders>
                              <w:top w:val="nil"/>
                              <w:bottom w:val="nil"/>
                            </w:tcBorders>
                          </w:tcPr>
                          <w:p w:rsidR="00D71750" w:rsidRDefault="00000000">
                            <w:pPr>
                              <w:pStyle w:val="TableParagraph"/>
                              <w:ind w:left="123"/>
                              <w:jc w:val="left"/>
                              <w:rPr>
                                <w:sz w:val="16"/>
                              </w:rPr>
                            </w:pPr>
                            <w:r>
                              <w:rPr>
                                <w:sz w:val="16"/>
                              </w:rPr>
                              <w:t>Economic</w:t>
                            </w:r>
                            <w:r>
                              <w:rPr>
                                <w:spacing w:val="8"/>
                                <w:sz w:val="16"/>
                              </w:rPr>
                              <w:t xml:space="preserve"> </w:t>
                            </w:r>
                            <w:r>
                              <w:rPr>
                                <w:spacing w:val="-2"/>
                                <w:sz w:val="16"/>
                              </w:rPr>
                              <w:t>analysis</w:t>
                            </w:r>
                          </w:p>
                        </w:tc>
                      </w:tr>
                      <w:tr w:rsidR="00D71750">
                        <w:trPr>
                          <w:trHeight w:val="215"/>
                        </w:trPr>
                        <w:tc>
                          <w:tcPr>
                            <w:tcW w:w="1215" w:type="dxa"/>
                            <w:tcBorders>
                              <w:top w:val="nil"/>
                            </w:tcBorders>
                          </w:tcPr>
                          <w:p w:rsidR="00D71750" w:rsidRDefault="00000000">
                            <w:pPr>
                              <w:pStyle w:val="TableParagraph"/>
                              <w:spacing w:line="240" w:lineRule="auto"/>
                              <w:ind w:left="122"/>
                              <w:jc w:val="left"/>
                              <w:rPr>
                                <w:sz w:val="16"/>
                              </w:rPr>
                            </w:pPr>
                            <w:r>
                              <w:rPr>
                                <w:sz w:val="16"/>
                              </w:rPr>
                              <w:t>Rotation</w:t>
                            </w:r>
                            <w:r>
                              <w:rPr>
                                <w:spacing w:val="9"/>
                                <w:sz w:val="16"/>
                              </w:rPr>
                              <w:t xml:space="preserve"> </w:t>
                            </w:r>
                            <w:r>
                              <w:rPr>
                                <w:spacing w:val="-2"/>
                                <w:sz w:val="16"/>
                              </w:rPr>
                              <w:t>Rules</w:t>
                            </w:r>
                          </w:p>
                        </w:tc>
                        <w:tc>
                          <w:tcPr>
                            <w:tcW w:w="964" w:type="dxa"/>
                            <w:tcBorders>
                              <w:top w:val="nil"/>
                            </w:tcBorders>
                          </w:tcPr>
                          <w:p w:rsidR="00D71750" w:rsidRDefault="00000000">
                            <w:pPr>
                              <w:pStyle w:val="TableParagraph"/>
                              <w:spacing w:line="240" w:lineRule="auto"/>
                              <w:ind w:left="122"/>
                              <w:jc w:val="left"/>
                              <w:rPr>
                                <w:sz w:val="16"/>
                              </w:rPr>
                            </w:pPr>
                            <w:r>
                              <w:rPr>
                                <w:spacing w:val="-2"/>
                                <w:sz w:val="16"/>
                              </w:rPr>
                              <w:t>Manual</w:t>
                            </w:r>
                          </w:p>
                        </w:tc>
                        <w:tc>
                          <w:tcPr>
                            <w:tcW w:w="618" w:type="dxa"/>
                            <w:tcBorders>
                              <w:top w:val="nil"/>
                            </w:tcBorders>
                          </w:tcPr>
                          <w:p w:rsidR="00D71750" w:rsidRDefault="00000000">
                            <w:pPr>
                              <w:pStyle w:val="TableParagraph"/>
                              <w:spacing w:before="0" w:line="195" w:lineRule="exact"/>
                              <w:ind w:left="8"/>
                              <w:rPr>
                                <w:sz w:val="16"/>
                              </w:rPr>
                            </w:pPr>
                            <w:r>
                              <w:rPr>
                                <w:rFonts w:ascii="Lucida Sans Unicode" w:hAnsi="Lucida Sans Unicode"/>
                                <w:spacing w:val="-5"/>
                                <w:sz w:val="16"/>
                              </w:rPr>
                              <w:t>∼</w:t>
                            </w:r>
                            <w:r>
                              <w:rPr>
                                <w:spacing w:val="-5"/>
                                <w:sz w:val="16"/>
                              </w:rPr>
                              <w:t>80</w:t>
                            </w:r>
                          </w:p>
                        </w:tc>
                        <w:tc>
                          <w:tcPr>
                            <w:tcW w:w="833" w:type="dxa"/>
                            <w:tcBorders>
                              <w:top w:val="nil"/>
                            </w:tcBorders>
                          </w:tcPr>
                          <w:p w:rsidR="00D71750" w:rsidRDefault="00000000">
                            <w:pPr>
                              <w:pStyle w:val="TableParagraph"/>
                              <w:spacing w:line="240" w:lineRule="auto"/>
                              <w:ind w:left="8"/>
                              <w:rPr>
                                <w:sz w:val="16"/>
                              </w:rPr>
                            </w:pPr>
                            <w:r>
                              <w:rPr>
                                <w:spacing w:val="-10"/>
                                <w:sz w:val="16"/>
                              </w:rPr>
                              <w:t>6</w:t>
                            </w:r>
                          </w:p>
                        </w:tc>
                        <w:tc>
                          <w:tcPr>
                            <w:tcW w:w="1462" w:type="dxa"/>
                            <w:tcBorders>
                              <w:top w:val="nil"/>
                            </w:tcBorders>
                          </w:tcPr>
                          <w:p w:rsidR="00D71750" w:rsidRDefault="00000000">
                            <w:pPr>
                              <w:pStyle w:val="TableParagraph"/>
                              <w:spacing w:line="240" w:lineRule="auto"/>
                              <w:ind w:left="123"/>
                              <w:jc w:val="left"/>
                              <w:rPr>
                                <w:sz w:val="16"/>
                              </w:rPr>
                            </w:pPr>
                            <w:r>
                              <w:rPr>
                                <w:sz w:val="16"/>
                              </w:rPr>
                              <w:t>Rotation</w:t>
                            </w:r>
                            <w:r>
                              <w:rPr>
                                <w:spacing w:val="9"/>
                                <w:sz w:val="16"/>
                              </w:rPr>
                              <w:t xml:space="preserve"> </w:t>
                            </w:r>
                            <w:r>
                              <w:rPr>
                                <w:spacing w:val="-2"/>
                                <w:sz w:val="16"/>
                              </w:rPr>
                              <w:t>planning</w:t>
                            </w:r>
                          </w:p>
                        </w:tc>
                      </w:tr>
                    </w:tbl>
                    <w:p w:rsidR="00D71750" w:rsidRDefault="00D71750">
                      <w:pPr>
                        <w:pStyle w:val="BodyText"/>
                      </w:pPr>
                    </w:p>
                  </w:txbxContent>
                </v:textbox>
                <w10:wrap anchorx="page"/>
              </v:shape>
            </w:pict>
          </mc:Fallback>
        </mc:AlternateContent>
      </w:r>
      <w:bookmarkStart w:id="10" w:name="_bookmark3"/>
      <w:bookmarkEnd w:id="10"/>
      <w:r>
        <w:t>TABLE</w:t>
      </w:r>
      <w:r>
        <w:rPr>
          <w:spacing w:val="7"/>
        </w:rPr>
        <w:t xml:space="preserve"> </w:t>
      </w:r>
      <w:r>
        <w:t>II:</w:t>
      </w:r>
      <w:r>
        <w:rPr>
          <w:spacing w:val="8"/>
        </w:rPr>
        <w:t xml:space="preserve"> </w:t>
      </w:r>
      <w:r>
        <w:t>Dataset</w:t>
      </w:r>
      <w:r>
        <w:rPr>
          <w:spacing w:val="8"/>
        </w:rPr>
        <w:t xml:space="preserve"> </w:t>
      </w:r>
      <w:r>
        <w:rPr>
          <w:spacing w:val="-2"/>
        </w:rPr>
        <w:t>Summary</w:t>
      </w:r>
    </w:p>
    <w:p w:rsidR="00D71750" w:rsidRDefault="00D71750">
      <w:pPr>
        <w:pStyle w:val="BodyText"/>
      </w:pPr>
    </w:p>
    <w:p w:rsidR="00D71750" w:rsidRDefault="00D71750">
      <w:pPr>
        <w:pStyle w:val="BodyText"/>
      </w:pPr>
    </w:p>
    <w:p w:rsidR="00D71750" w:rsidRDefault="00D71750">
      <w:pPr>
        <w:pStyle w:val="BodyText"/>
      </w:pPr>
    </w:p>
    <w:p w:rsidR="00D71750" w:rsidRDefault="00D71750">
      <w:pPr>
        <w:pStyle w:val="BodyText"/>
      </w:pPr>
    </w:p>
    <w:p w:rsidR="00D71750" w:rsidRDefault="00D71750">
      <w:pPr>
        <w:pStyle w:val="BodyText"/>
      </w:pPr>
    </w:p>
    <w:p w:rsidR="00D71750" w:rsidRDefault="00D71750">
      <w:pPr>
        <w:pStyle w:val="BodyText"/>
      </w:pPr>
    </w:p>
    <w:p w:rsidR="00D71750" w:rsidRDefault="00D71750">
      <w:pPr>
        <w:pStyle w:val="BodyText"/>
        <w:spacing w:before="20"/>
      </w:pPr>
    </w:p>
    <w:p w:rsidR="002D100E" w:rsidRDefault="002D100E">
      <w:pPr>
        <w:ind w:left="259"/>
        <w:jc w:val="both"/>
        <w:rPr>
          <w:i/>
          <w:sz w:val="20"/>
        </w:rPr>
      </w:pPr>
      <w:bookmarkStart w:id="11" w:name="Stacking_Ensemble_Model"/>
      <w:bookmarkEnd w:id="11"/>
    </w:p>
    <w:p w:rsidR="00D71750" w:rsidRDefault="00000000">
      <w:pPr>
        <w:ind w:left="259"/>
        <w:jc w:val="both"/>
        <w:rPr>
          <w:i/>
          <w:sz w:val="20"/>
        </w:rPr>
      </w:pPr>
      <w:r>
        <w:rPr>
          <w:i/>
          <w:sz w:val="20"/>
        </w:rPr>
        <w:t>C.</w:t>
      </w:r>
      <w:r>
        <w:rPr>
          <w:i/>
          <w:spacing w:val="40"/>
          <w:sz w:val="20"/>
        </w:rPr>
        <w:t xml:space="preserve"> </w:t>
      </w:r>
      <w:r>
        <w:rPr>
          <w:i/>
          <w:sz w:val="20"/>
        </w:rPr>
        <w:t>Stacking</w:t>
      </w:r>
      <w:r>
        <w:rPr>
          <w:i/>
          <w:spacing w:val="13"/>
          <w:sz w:val="20"/>
        </w:rPr>
        <w:t xml:space="preserve"> </w:t>
      </w:r>
      <w:r>
        <w:rPr>
          <w:i/>
          <w:sz w:val="20"/>
        </w:rPr>
        <w:t>Ensemble</w:t>
      </w:r>
      <w:r>
        <w:rPr>
          <w:i/>
          <w:spacing w:val="13"/>
          <w:sz w:val="20"/>
        </w:rPr>
        <w:t xml:space="preserve"> </w:t>
      </w:r>
      <w:r>
        <w:rPr>
          <w:i/>
          <w:spacing w:val="-4"/>
          <w:sz w:val="20"/>
        </w:rPr>
        <w:t>Model</w:t>
      </w:r>
    </w:p>
    <w:p w:rsidR="00D71750" w:rsidRDefault="00000000">
      <w:pPr>
        <w:spacing w:before="8"/>
        <w:ind w:left="259"/>
        <w:jc w:val="both"/>
        <w:rPr>
          <w:i/>
          <w:sz w:val="20"/>
        </w:rPr>
      </w:pPr>
      <w:r>
        <w:rPr>
          <w:i/>
          <w:sz w:val="20"/>
        </w:rPr>
        <w:t>D.</w:t>
      </w:r>
      <w:r>
        <w:rPr>
          <w:i/>
          <w:spacing w:val="41"/>
          <w:sz w:val="20"/>
        </w:rPr>
        <w:t xml:space="preserve"> </w:t>
      </w:r>
      <w:r>
        <w:rPr>
          <w:i/>
          <w:sz w:val="20"/>
        </w:rPr>
        <w:t>SHAP-Based</w:t>
      </w:r>
      <w:r>
        <w:rPr>
          <w:i/>
          <w:spacing w:val="14"/>
          <w:sz w:val="20"/>
        </w:rPr>
        <w:t xml:space="preserve"> </w:t>
      </w:r>
      <w:r>
        <w:rPr>
          <w:i/>
          <w:spacing w:val="-2"/>
          <w:sz w:val="20"/>
        </w:rPr>
        <w:t>Explainability</w:t>
      </w:r>
    </w:p>
    <w:p w:rsidR="00D71750" w:rsidRDefault="00D71750">
      <w:pPr>
        <w:pStyle w:val="BodyText"/>
        <w:spacing w:line="249" w:lineRule="auto"/>
        <w:sectPr w:rsidR="00D71750">
          <w:type w:val="continuous"/>
          <w:pgSz w:w="12240" w:h="15840"/>
          <w:pgMar w:top="900" w:right="720" w:bottom="280" w:left="720" w:header="720" w:footer="720" w:gutter="0"/>
          <w:cols w:num="2" w:space="720" w:equalWidth="0">
            <w:col w:w="5281" w:space="40"/>
            <w:col w:w="5479"/>
          </w:cols>
        </w:sectPr>
      </w:pPr>
    </w:p>
    <w:p w:rsidR="00D71750" w:rsidRDefault="00000000">
      <w:pPr>
        <w:pStyle w:val="ListParagraph"/>
        <w:numPr>
          <w:ilvl w:val="0"/>
          <w:numId w:val="6"/>
        </w:numPr>
        <w:tabs>
          <w:tab w:val="left" w:pos="1778"/>
        </w:tabs>
        <w:spacing w:before="206"/>
        <w:ind w:left="1778" w:hanging="342"/>
        <w:jc w:val="left"/>
        <w:rPr>
          <w:sz w:val="20"/>
        </w:rPr>
      </w:pPr>
      <w:bookmarkStart w:id="12" w:name="Results_and_Discussion"/>
      <w:bookmarkStart w:id="13" w:name="_bookmark4"/>
      <w:bookmarkEnd w:id="12"/>
      <w:bookmarkEnd w:id="13"/>
      <w:r>
        <w:rPr>
          <w:smallCaps/>
          <w:sz w:val="20"/>
        </w:rPr>
        <w:lastRenderedPageBreak/>
        <w:t>Results</w:t>
      </w:r>
      <w:r>
        <w:rPr>
          <w:smallCaps/>
          <w:spacing w:val="43"/>
          <w:sz w:val="20"/>
        </w:rPr>
        <w:t xml:space="preserve"> </w:t>
      </w:r>
      <w:r>
        <w:rPr>
          <w:smallCaps/>
          <w:sz w:val="20"/>
        </w:rPr>
        <w:t>and</w:t>
      </w:r>
      <w:r>
        <w:rPr>
          <w:smallCaps/>
          <w:spacing w:val="43"/>
          <w:sz w:val="20"/>
        </w:rPr>
        <w:t xml:space="preserve"> </w:t>
      </w:r>
      <w:r>
        <w:rPr>
          <w:smallCaps/>
          <w:spacing w:val="-2"/>
          <w:sz w:val="20"/>
        </w:rPr>
        <w:t>Discussion</w:t>
      </w:r>
    </w:p>
    <w:p w:rsidR="00D71750" w:rsidRDefault="00D71750">
      <w:pPr>
        <w:pStyle w:val="BodyText"/>
        <w:spacing w:line="249" w:lineRule="auto"/>
        <w:jc w:val="both"/>
        <w:sectPr w:rsidR="00D71750">
          <w:pgSz w:w="12240" w:h="15840"/>
          <w:pgMar w:top="920" w:right="720" w:bottom="280" w:left="720" w:header="720" w:footer="720" w:gutter="0"/>
          <w:cols w:num="2" w:space="720" w:equalWidth="0">
            <w:col w:w="5281" w:space="40"/>
            <w:col w:w="5479"/>
          </w:cols>
        </w:sectPr>
      </w:pPr>
      <w:bookmarkStart w:id="14" w:name="Experimental_Setup"/>
      <w:bookmarkEnd w:id="14"/>
    </w:p>
    <w:p w:rsidR="00D71750" w:rsidRPr="002D100E" w:rsidRDefault="00D71750" w:rsidP="002D100E">
      <w:pPr>
        <w:pStyle w:val="BodyText"/>
        <w:spacing w:before="54"/>
      </w:pPr>
      <w:bookmarkStart w:id="15" w:name="_bookmark7"/>
      <w:bookmarkEnd w:id="15"/>
    </w:p>
    <w:p w:rsidR="00D71750" w:rsidRDefault="00D71750">
      <w:pPr>
        <w:pStyle w:val="BodyText"/>
        <w:spacing w:before="17"/>
      </w:pPr>
    </w:p>
    <w:p w:rsidR="00D71750" w:rsidRDefault="00000000">
      <w:pPr>
        <w:pStyle w:val="ListParagraph"/>
        <w:numPr>
          <w:ilvl w:val="0"/>
          <w:numId w:val="6"/>
        </w:numPr>
        <w:tabs>
          <w:tab w:val="left" w:pos="1427"/>
        </w:tabs>
        <w:ind w:left="1427" w:hanging="266"/>
        <w:jc w:val="left"/>
        <w:rPr>
          <w:sz w:val="20"/>
        </w:rPr>
      </w:pPr>
      <w:bookmarkStart w:id="16" w:name="Conclusion_and_Future_Work"/>
      <w:bookmarkStart w:id="17" w:name="_bookmark8"/>
      <w:bookmarkEnd w:id="16"/>
      <w:bookmarkEnd w:id="17"/>
      <w:r>
        <w:rPr>
          <w:smallCaps/>
          <w:sz w:val="20"/>
        </w:rPr>
        <w:t>Conclusion</w:t>
      </w:r>
      <w:r>
        <w:rPr>
          <w:smallCaps/>
          <w:spacing w:val="60"/>
          <w:sz w:val="20"/>
        </w:rPr>
        <w:t xml:space="preserve"> </w:t>
      </w:r>
      <w:r>
        <w:rPr>
          <w:smallCaps/>
          <w:sz w:val="20"/>
        </w:rPr>
        <w:t>and</w:t>
      </w:r>
      <w:r>
        <w:rPr>
          <w:smallCaps/>
          <w:spacing w:val="61"/>
          <w:sz w:val="20"/>
        </w:rPr>
        <w:t xml:space="preserve"> </w:t>
      </w:r>
      <w:r>
        <w:rPr>
          <w:smallCaps/>
          <w:sz w:val="20"/>
        </w:rPr>
        <w:t>Future</w:t>
      </w:r>
      <w:r>
        <w:rPr>
          <w:smallCaps/>
          <w:spacing w:val="60"/>
          <w:sz w:val="20"/>
        </w:rPr>
        <w:t xml:space="preserve"> </w:t>
      </w:r>
      <w:r>
        <w:rPr>
          <w:smallCaps/>
          <w:spacing w:val="-4"/>
          <w:sz w:val="20"/>
        </w:rPr>
        <w:t>Work</w:t>
      </w:r>
    </w:p>
    <w:p w:rsidR="000749ED" w:rsidRDefault="000749ED">
      <w:pPr>
        <w:pStyle w:val="BodyText"/>
        <w:ind w:left="117" w:right="175"/>
        <w:jc w:val="center"/>
        <w:rPr>
          <w:smallCaps/>
          <w:spacing w:val="-2"/>
        </w:rPr>
      </w:pPr>
      <w:bookmarkStart w:id="18" w:name="References"/>
      <w:bookmarkEnd w:id="18"/>
    </w:p>
    <w:p w:rsidR="002D100E" w:rsidRDefault="002D100E">
      <w:pPr>
        <w:pStyle w:val="BodyText"/>
        <w:ind w:left="117" w:right="175"/>
        <w:jc w:val="center"/>
        <w:rPr>
          <w:smallCaps/>
          <w:spacing w:val="-2"/>
        </w:rPr>
      </w:pPr>
    </w:p>
    <w:p w:rsidR="00D71750" w:rsidRDefault="00000000">
      <w:pPr>
        <w:pStyle w:val="BodyText"/>
        <w:ind w:left="117" w:right="175"/>
        <w:jc w:val="center"/>
      </w:pPr>
      <w:r>
        <w:rPr>
          <w:smallCaps/>
          <w:spacing w:val="-2"/>
        </w:rPr>
        <w:t>References</w:t>
      </w:r>
    </w:p>
    <w:p w:rsidR="00D71750" w:rsidRDefault="00D71750">
      <w:pPr>
        <w:pStyle w:val="BodyText"/>
        <w:spacing w:before="50"/>
        <w:rPr>
          <w:sz w:val="16"/>
        </w:rPr>
      </w:pPr>
    </w:p>
    <w:p w:rsidR="00D71750" w:rsidRDefault="00000000">
      <w:pPr>
        <w:pStyle w:val="ListParagraph"/>
        <w:numPr>
          <w:ilvl w:val="0"/>
          <w:numId w:val="1"/>
        </w:numPr>
        <w:tabs>
          <w:tab w:val="left" w:pos="562"/>
          <w:tab w:val="left" w:pos="564"/>
        </w:tabs>
        <w:spacing w:line="232" w:lineRule="auto"/>
        <w:ind w:right="257"/>
        <w:jc w:val="both"/>
        <w:rPr>
          <w:sz w:val="16"/>
        </w:rPr>
      </w:pPr>
      <w:bookmarkStart w:id="19" w:name="_bookmark9"/>
      <w:bookmarkEnd w:id="19"/>
      <w:r>
        <w:rPr>
          <w:sz w:val="16"/>
        </w:rPr>
        <w:t>Department of Agriculture and Farmers’ Welfare, Government of India,</w:t>
      </w:r>
      <w:r>
        <w:rPr>
          <w:spacing w:val="40"/>
          <w:sz w:val="16"/>
        </w:rPr>
        <w:t xml:space="preserve"> </w:t>
      </w:r>
      <w:r>
        <w:rPr>
          <w:sz w:val="16"/>
        </w:rPr>
        <w:t>“All India report on agriculture census 2015–16,” Agriculture Census</w:t>
      </w:r>
      <w:r>
        <w:rPr>
          <w:spacing w:val="40"/>
          <w:sz w:val="16"/>
        </w:rPr>
        <w:t xml:space="preserve"> </w:t>
      </w:r>
      <w:bookmarkStart w:id="20" w:name="_bookmark10"/>
      <w:bookmarkEnd w:id="20"/>
      <w:r>
        <w:rPr>
          <w:sz w:val="16"/>
        </w:rPr>
        <w:t>Division, New Delhi, 2019.</w:t>
      </w:r>
    </w:p>
    <w:p w:rsidR="00D71750" w:rsidRDefault="00000000">
      <w:pPr>
        <w:pStyle w:val="ListParagraph"/>
        <w:numPr>
          <w:ilvl w:val="0"/>
          <w:numId w:val="1"/>
        </w:numPr>
        <w:tabs>
          <w:tab w:val="left" w:pos="562"/>
          <w:tab w:val="left" w:pos="564"/>
        </w:tabs>
        <w:spacing w:before="15" w:line="232" w:lineRule="auto"/>
        <w:ind w:right="257"/>
        <w:jc w:val="both"/>
        <w:rPr>
          <w:sz w:val="16"/>
        </w:rPr>
      </w:pPr>
      <w:r>
        <w:rPr>
          <w:sz w:val="16"/>
        </w:rPr>
        <w:t xml:space="preserve">S. S. Ganorkar, N. Deshmukh, A. </w:t>
      </w:r>
      <w:proofErr w:type="spellStart"/>
      <w:r>
        <w:rPr>
          <w:sz w:val="16"/>
        </w:rPr>
        <w:t>Bihone</w:t>
      </w:r>
      <w:proofErr w:type="spellEnd"/>
      <w:r>
        <w:rPr>
          <w:sz w:val="16"/>
        </w:rPr>
        <w:t xml:space="preserve">, P. </w:t>
      </w:r>
      <w:proofErr w:type="spellStart"/>
      <w:r>
        <w:rPr>
          <w:sz w:val="16"/>
        </w:rPr>
        <w:t>Chandankhede</w:t>
      </w:r>
      <w:proofErr w:type="spellEnd"/>
      <w:r>
        <w:rPr>
          <w:sz w:val="16"/>
        </w:rPr>
        <w:t>, and N.</w:t>
      </w:r>
      <w:r>
        <w:rPr>
          <w:spacing w:val="40"/>
          <w:sz w:val="16"/>
        </w:rPr>
        <w:t xml:space="preserve"> </w:t>
      </w:r>
      <w:proofErr w:type="spellStart"/>
      <w:r>
        <w:rPr>
          <w:sz w:val="16"/>
        </w:rPr>
        <w:t>Tembhurne</w:t>
      </w:r>
      <w:proofErr w:type="spellEnd"/>
      <w:r>
        <w:rPr>
          <w:sz w:val="16"/>
        </w:rPr>
        <w:t>, “Crop recommendation using machine learning based on</w:t>
      </w:r>
      <w:r>
        <w:rPr>
          <w:spacing w:val="40"/>
          <w:sz w:val="16"/>
        </w:rPr>
        <w:t xml:space="preserve"> </w:t>
      </w:r>
      <w:r>
        <w:rPr>
          <w:sz w:val="16"/>
        </w:rPr>
        <w:t xml:space="preserve">soil, weather, and other agronomic factors,” </w:t>
      </w:r>
      <w:r>
        <w:rPr>
          <w:i/>
          <w:sz w:val="16"/>
        </w:rPr>
        <w:t>Int. J. Res. Appl. Sci. Eng.</w:t>
      </w:r>
      <w:r>
        <w:rPr>
          <w:i/>
          <w:spacing w:val="40"/>
          <w:sz w:val="16"/>
        </w:rPr>
        <w:t xml:space="preserve"> </w:t>
      </w:r>
      <w:r>
        <w:rPr>
          <w:i/>
          <w:sz w:val="16"/>
        </w:rPr>
        <w:t>Technol. (IJRASET)</w:t>
      </w:r>
      <w:r>
        <w:rPr>
          <w:sz w:val="16"/>
        </w:rPr>
        <w:t xml:space="preserve">, vol. 13, no. V, pp. 3053–3057, May 2025, </w:t>
      </w:r>
      <w:proofErr w:type="spellStart"/>
      <w:r>
        <w:rPr>
          <w:sz w:val="16"/>
        </w:rPr>
        <w:t>doi</w:t>
      </w:r>
      <w:proofErr w:type="spellEnd"/>
      <w:r>
        <w:rPr>
          <w:sz w:val="16"/>
        </w:rPr>
        <w:t>:</w:t>
      </w:r>
      <w:r>
        <w:rPr>
          <w:spacing w:val="40"/>
          <w:sz w:val="16"/>
        </w:rPr>
        <w:t xml:space="preserve"> </w:t>
      </w:r>
      <w:r>
        <w:rPr>
          <w:spacing w:val="-2"/>
          <w:sz w:val="16"/>
        </w:rPr>
        <w:t>10.22214/ijraset.2025.70768.</w:t>
      </w:r>
    </w:p>
    <w:p w:rsidR="00D71750" w:rsidRDefault="00000000">
      <w:pPr>
        <w:pStyle w:val="ListParagraph"/>
        <w:numPr>
          <w:ilvl w:val="0"/>
          <w:numId w:val="1"/>
        </w:numPr>
        <w:tabs>
          <w:tab w:val="left" w:pos="562"/>
          <w:tab w:val="left" w:pos="564"/>
        </w:tabs>
        <w:spacing w:before="16" w:line="232" w:lineRule="auto"/>
        <w:ind w:right="257"/>
        <w:jc w:val="both"/>
        <w:rPr>
          <w:sz w:val="16"/>
        </w:rPr>
      </w:pPr>
      <w:bookmarkStart w:id="21" w:name="_bookmark11"/>
      <w:bookmarkEnd w:id="21"/>
      <w:r>
        <w:rPr>
          <w:sz w:val="16"/>
        </w:rPr>
        <w:t>N. Acharya, P. Khatiwada, R. Pandey, S. Niroula, and P. Chapagain,</w:t>
      </w:r>
      <w:r>
        <w:rPr>
          <w:spacing w:val="40"/>
          <w:sz w:val="16"/>
        </w:rPr>
        <w:t xml:space="preserve"> </w:t>
      </w:r>
      <w:r>
        <w:rPr>
          <w:sz w:val="16"/>
        </w:rPr>
        <w:t>“Crop recommendation system using machine learning: A comparative</w:t>
      </w:r>
      <w:r>
        <w:rPr>
          <w:spacing w:val="40"/>
          <w:sz w:val="16"/>
        </w:rPr>
        <w:t xml:space="preserve"> </w:t>
      </w:r>
      <w:r>
        <w:rPr>
          <w:sz w:val="16"/>
        </w:rPr>
        <w:t>study,”</w:t>
      </w:r>
      <w:r>
        <w:rPr>
          <w:spacing w:val="-6"/>
          <w:sz w:val="16"/>
        </w:rPr>
        <w:t xml:space="preserve"> </w:t>
      </w:r>
      <w:proofErr w:type="spellStart"/>
      <w:r>
        <w:rPr>
          <w:i/>
          <w:sz w:val="16"/>
        </w:rPr>
        <w:t>Innov</w:t>
      </w:r>
      <w:proofErr w:type="spellEnd"/>
      <w:r>
        <w:rPr>
          <w:i/>
          <w:sz w:val="16"/>
        </w:rPr>
        <w:t>.</w:t>
      </w:r>
      <w:r>
        <w:rPr>
          <w:i/>
          <w:spacing w:val="-6"/>
          <w:sz w:val="16"/>
        </w:rPr>
        <w:t xml:space="preserve"> </w:t>
      </w:r>
      <w:r>
        <w:rPr>
          <w:i/>
          <w:sz w:val="16"/>
        </w:rPr>
        <w:t>J.</w:t>
      </w:r>
      <w:r>
        <w:rPr>
          <w:i/>
          <w:spacing w:val="-6"/>
          <w:sz w:val="16"/>
        </w:rPr>
        <w:t xml:space="preserve"> </w:t>
      </w:r>
      <w:r>
        <w:rPr>
          <w:i/>
          <w:sz w:val="16"/>
        </w:rPr>
        <w:t>Eng.</w:t>
      </w:r>
      <w:r>
        <w:rPr>
          <w:i/>
          <w:spacing w:val="-6"/>
          <w:sz w:val="16"/>
        </w:rPr>
        <w:t xml:space="preserve"> </w:t>
      </w:r>
      <w:r>
        <w:rPr>
          <w:i/>
          <w:sz w:val="16"/>
        </w:rPr>
        <w:t>Technol.</w:t>
      </w:r>
      <w:r>
        <w:rPr>
          <w:i/>
          <w:spacing w:val="-6"/>
          <w:sz w:val="16"/>
        </w:rPr>
        <w:t xml:space="preserve"> </w:t>
      </w:r>
      <w:r>
        <w:rPr>
          <w:i/>
          <w:sz w:val="16"/>
        </w:rPr>
        <w:t>(</w:t>
      </w:r>
      <w:proofErr w:type="spellStart"/>
      <w:r>
        <w:rPr>
          <w:i/>
          <w:sz w:val="16"/>
        </w:rPr>
        <w:t>InJET</w:t>
      </w:r>
      <w:proofErr w:type="spellEnd"/>
      <w:r>
        <w:rPr>
          <w:i/>
          <w:sz w:val="16"/>
        </w:rPr>
        <w:t>)</w:t>
      </w:r>
      <w:r>
        <w:rPr>
          <w:sz w:val="16"/>
        </w:rPr>
        <w:t>,</w:t>
      </w:r>
      <w:r>
        <w:rPr>
          <w:spacing w:val="-6"/>
          <w:sz w:val="16"/>
        </w:rPr>
        <w:t xml:space="preserve"> </w:t>
      </w:r>
      <w:r>
        <w:rPr>
          <w:sz w:val="16"/>
        </w:rPr>
        <w:t>vol.</w:t>
      </w:r>
      <w:r>
        <w:rPr>
          <w:spacing w:val="-6"/>
          <w:sz w:val="16"/>
        </w:rPr>
        <w:t xml:space="preserve"> </w:t>
      </w:r>
      <w:r>
        <w:rPr>
          <w:sz w:val="16"/>
        </w:rPr>
        <w:t>1,</w:t>
      </w:r>
      <w:r>
        <w:rPr>
          <w:spacing w:val="-6"/>
          <w:sz w:val="16"/>
        </w:rPr>
        <w:t xml:space="preserve"> </w:t>
      </w:r>
      <w:r>
        <w:rPr>
          <w:sz w:val="16"/>
        </w:rPr>
        <w:t>no.</w:t>
      </w:r>
      <w:r>
        <w:rPr>
          <w:spacing w:val="-6"/>
          <w:sz w:val="16"/>
        </w:rPr>
        <w:t xml:space="preserve"> </w:t>
      </w:r>
      <w:r>
        <w:rPr>
          <w:sz w:val="16"/>
        </w:rPr>
        <w:t>2,</w:t>
      </w:r>
      <w:r>
        <w:rPr>
          <w:spacing w:val="-6"/>
          <w:sz w:val="16"/>
        </w:rPr>
        <w:t xml:space="preserve"> </w:t>
      </w:r>
      <w:r>
        <w:rPr>
          <w:sz w:val="16"/>
        </w:rPr>
        <w:t>pp.</w:t>
      </w:r>
      <w:r>
        <w:rPr>
          <w:spacing w:val="-6"/>
          <w:sz w:val="16"/>
        </w:rPr>
        <w:t xml:space="preserve"> </w:t>
      </w:r>
      <w:r>
        <w:rPr>
          <w:sz w:val="16"/>
        </w:rPr>
        <w:t>302–311,</w:t>
      </w:r>
      <w:r>
        <w:rPr>
          <w:spacing w:val="-6"/>
          <w:sz w:val="16"/>
        </w:rPr>
        <w:t xml:space="preserve"> </w:t>
      </w:r>
      <w:r>
        <w:rPr>
          <w:sz w:val="16"/>
        </w:rPr>
        <w:t>2024,</w:t>
      </w:r>
      <w:r>
        <w:rPr>
          <w:spacing w:val="40"/>
          <w:sz w:val="16"/>
        </w:rPr>
        <w:t xml:space="preserve"> </w:t>
      </w:r>
      <w:proofErr w:type="spellStart"/>
      <w:r>
        <w:rPr>
          <w:sz w:val="16"/>
        </w:rPr>
        <w:t>doi</w:t>
      </w:r>
      <w:proofErr w:type="spellEnd"/>
      <w:r>
        <w:rPr>
          <w:sz w:val="16"/>
        </w:rPr>
        <w:t>: 10.3126/</w:t>
      </w:r>
      <w:proofErr w:type="gramStart"/>
      <w:r>
        <w:rPr>
          <w:sz w:val="16"/>
        </w:rPr>
        <w:t>injet.v</w:t>
      </w:r>
      <w:proofErr w:type="gramEnd"/>
      <w:r>
        <w:rPr>
          <w:sz w:val="16"/>
        </w:rPr>
        <w:t>1i2.66708.</w:t>
      </w:r>
    </w:p>
    <w:p w:rsidR="00D71750" w:rsidRDefault="00000000">
      <w:pPr>
        <w:pStyle w:val="ListParagraph"/>
        <w:numPr>
          <w:ilvl w:val="0"/>
          <w:numId w:val="1"/>
        </w:numPr>
        <w:tabs>
          <w:tab w:val="left" w:pos="562"/>
          <w:tab w:val="left" w:pos="564"/>
        </w:tabs>
        <w:spacing w:before="15" w:line="232" w:lineRule="auto"/>
        <w:ind w:right="257"/>
        <w:jc w:val="both"/>
        <w:rPr>
          <w:sz w:val="16"/>
        </w:rPr>
      </w:pPr>
      <w:bookmarkStart w:id="22" w:name="_bookmark12"/>
      <w:bookmarkEnd w:id="22"/>
      <w:r>
        <w:rPr>
          <w:sz w:val="16"/>
        </w:rPr>
        <w:t xml:space="preserve">S. </w:t>
      </w:r>
      <w:proofErr w:type="spellStart"/>
      <w:r>
        <w:rPr>
          <w:sz w:val="16"/>
        </w:rPr>
        <w:t>Pudumalar</w:t>
      </w:r>
      <w:proofErr w:type="spellEnd"/>
      <w:r>
        <w:rPr>
          <w:sz w:val="16"/>
        </w:rPr>
        <w:t xml:space="preserve"> </w:t>
      </w:r>
      <w:r>
        <w:rPr>
          <w:i/>
          <w:sz w:val="16"/>
        </w:rPr>
        <w:t>et al.</w:t>
      </w:r>
      <w:r>
        <w:rPr>
          <w:sz w:val="16"/>
        </w:rPr>
        <w:t xml:space="preserve">, “Crop recommendation system for precision </w:t>
      </w:r>
      <w:proofErr w:type="spellStart"/>
      <w:r>
        <w:rPr>
          <w:sz w:val="16"/>
        </w:rPr>
        <w:t>agri</w:t>
      </w:r>
      <w:proofErr w:type="spellEnd"/>
      <w:r>
        <w:rPr>
          <w:sz w:val="16"/>
        </w:rPr>
        <w:t>-</w:t>
      </w:r>
      <w:r>
        <w:rPr>
          <w:spacing w:val="40"/>
          <w:sz w:val="16"/>
        </w:rPr>
        <w:t xml:space="preserve"> </w:t>
      </w:r>
      <w:r>
        <w:rPr>
          <w:sz w:val="16"/>
        </w:rPr>
        <w:t xml:space="preserve">culture,” in </w:t>
      </w:r>
      <w:r>
        <w:rPr>
          <w:i/>
          <w:sz w:val="16"/>
        </w:rPr>
        <w:t xml:space="preserve">Proc. IEEE 8th Int. Conf. Adv. </w:t>
      </w:r>
      <w:proofErr w:type="spellStart"/>
      <w:r>
        <w:rPr>
          <w:i/>
          <w:sz w:val="16"/>
        </w:rPr>
        <w:t>Comput</w:t>
      </w:r>
      <w:proofErr w:type="spellEnd"/>
      <w:r>
        <w:rPr>
          <w:i/>
          <w:sz w:val="16"/>
        </w:rPr>
        <w:t>. (</w:t>
      </w:r>
      <w:proofErr w:type="spellStart"/>
      <w:r>
        <w:rPr>
          <w:i/>
          <w:sz w:val="16"/>
        </w:rPr>
        <w:t>ICoAC</w:t>
      </w:r>
      <w:proofErr w:type="spellEnd"/>
      <w:r>
        <w:rPr>
          <w:i/>
          <w:sz w:val="16"/>
        </w:rPr>
        <w:t>)</w:t>
      </w:r>
      <w:r>
        <w:rPr>
          <w:sz w:val="16"/>
        </w:rPr>
        <w:t>, Chennai,</w:t>
      </w:r>
      <w:r>
        <w:rPr>
          <w:spacing w:val="40"/>
          <w:sz w:val="16"/>
        </w:rPr>
        <w:t xml:space="preserve"> </w:t>
      </w:r>
      <w:r>
        <w:rPr>
          <w:sz w:val="16"/>
        </w:rPr>
        <w:t xml:space="preserve">India, Jan. 2017, pp. 32–36, </w:t>
      </w:r>
      <w:proofErr w:type="spellStart"/>
      <w:r>
        <w:rPr>
          <w:sz w:val="16"/>
        </w:rPr>
        <w:t>doi</w:t>
      </w:r>
      <w:proofErr w:type="spellEnd"/>
      <w:r>
        <w:rPr>
          <w:sz w:val="16"/>
        </w:rPr>
        <w:t>: 10.1109/ICoAC.2017.7951740.</w:t>
      </w:r>
    </w:p>
    <w:p w:rsidR="00D71750" w:rsidRDefault="00000000">
      <w:pPr>
        <w:pStyle w:val="ListParagraph"/>
        <w:numPr>
          <w:ilvl w:val="0"/>
          <w:numId w:val="1"/>
        </w:numPr>
        <w:tabs>
          <w:tab w:val="left" w:pos="562"/>
          <w:tab w:val="left" w:pos="564"/>
        </w:tabs>
        <w:spacing w:before="14" w:line="232" w:lineRule="auto"/>
        <w:ind w:right="257"/>
        <w:jc w:val="both"/>
        <w:rPr>
          <w:sz w:val="16"/>
        </w:rPr>
      </w:pPr>
      <w:bookmarkStart w:id="23" w:name="_bookmark13"/>
      <w:bookmarkEnd w:id="23"/>
      <w:r>
        <w:rPr>
          <w:sz w:val="16"/>
        </w:rPr>
        <w:t>A.</w:t>
      </w:r>
      <w:r>
        <w:rPr>
          <w:spacing w:val="32"/>
          <w:sz w:val="16"/>
        </w:rPr>
        <w:t xml:space="preserve"> </w:t>
      </w:r>
      <w:proofErr w:type="spellStart"/>
      <w:r>
        <w:rPr>
          <w:sz w:val="16"/>
        </w:rPr>
        <w:t>Adadi</w:t>
      </w:r>
      <w:proofErr w:type="spellEnd"/>
      <w:r>
        <w:rPr>
          <w:spacing w:val="32"/>
          <w:sz w:val="16"/>
        </w:rPr>
        <w:t xml:space="preserve"> </w:t>
      </w:r>
      <w:r>
        <w:rPr>
          <w:sz w:val="16"/>
        </w:rPr>
        <w:t>and</w:t>
      </w:r>
      <w:r>
        <w:rPr>
          <w:spacing w:val="32"/>
          <w:sz w:val="16"/>
        </w:rPr>
        <w:t xml:space="preserve"> </w:t>
      </w:r>
      <w:r>
        <w:rPr>
          <w:sz w:val="16"/>
        </w:rPr>
        <w:t>M.</w:t>
      </w:r>
      <w:r>
        <w:rPr>
          <w:spacing w:val="32"/>
          <w:sz w:val="16"/>
        </w:rPr>
        <w:t xml:space="preserve"> </w:t>
      </w:r>
      <w:r>
        <w:rPr>
          <w:sz w:val="16"/>
        </w:rPr>
        <w:t>Berrada,</w:t>
      </w:r>
      <w:r>
        <w:rPr>
          <w:spacing w:val="32"/>
          <w:sz w:val="16"/>
        </w:rPr>
        <w:t xml:space="preserve"> </w:t>
      </w:r>
      <w:r>
        <w:rPr>
          <w:sz w:val="16"/>
        </w:rPr>
        <w:t>“Peeking</w:t>
      </w:r>
      <w:r>
        <w:rPr>
          <w:spacing w:val="32"/>
          <w:sz w:val="16"/>
        </w:rPr>
        <w:t xml:space="preserve"> </w:t>
      </w:r>
      <w:r>
        <w:rPr>
          <w:sz w:val="16"/>
        </w:rPr>
        <w:t>inside</w:t>
      </w:r>
      <w:r>
        <w:rPr>
          <w:spacing w:val="32"/>
          <w:sz w:val="16"/>
        </w:rPr>
        <w:t xml:space="preserve"> </w:t>
      </w:r>
      <w:r>
        <w:rPr>
          <w:sz w:val="16"/>
        </w:rPr>
        <w:t>the</w:t>
      </w:r>
      <w:r>
        <w:rPr>
          <w:spacing w:val="32"/>
          <w:sz w:val="16"/>
        </w:rPr>
        <w:t xml:space="preserve"> </w:t>
      </w:r>
      <w:r>
        <w:rPr>
          <w:sz w:val="16"/>
        </w:rPr>
        <w:t>black-box:</w:t>
      </w:r>
      <w:r>
        <w:rPr>
          <w:spacing w:val="32"/>
          <w:sz w:val="16"/>
        </w:rPr>
        <w:t xml:space="preserve"> </w:t>
      </w:r>
      <w:r>
        <w:rPr>
          <w:sz w:val="16"/>
        </w:rPr>
        <w:t>A</w:t>
      </w:r>
      <w:r>
        <w:rPr>
          <w:spacing w:val="32"/>
          <w:sz w:val="16"/>
        </w:rPr>
        <w:t xml:space="preserve"> </w:t>
      </w:r>
      <w:r>
        <w:rPr>
          <w:sz w:val="16"/>
        </w:rPr>
        <w:t>survey</w:t>
      </w:r>
      <w:r>
        <w:rPr>
          <w:spacing w:val="40"/>
          <w:sz w:val="16"/>
        </w:rPr>
        <w:t xml:space="preserve"> </w:t>
      </w:r>
      <w:r>
        <w:rPr>
          <w:sz w:val="16"/>
        </w:rPr>
        <w:t xml:space="preserve">on explainable artificial intelligence (XAI),” </w:t>
      </w:r>
      <w:r>
        <w:rPr>
          <w:i/>
          <w:sz w:val="16"/>
        </w:rPr>
        <w:t>IEEE Access</w:t>
      </w:r>
      <w:r>
        <w:rPr>
          <w:sz w:val="16"/>
        </w:rPr>
        <w:t>, vol. 6, pp.</w:t>
      </w:r>
      <w:r>
        <w:rPr>
          <w:spacing w:val="40"/>
          <w:sz w:val="16"/>
        </w:rPr>
        <w:t xml:space="preserve"> </w:t>
      </w:r>
      <w:bookmarkStart w:id="24" w:name="_bookmark14"/>
      <w:bookmarkEnd w:id="24"/>
      <w:r>
        <w:rPr>
          <w:sz w:val="16"/>
        </w:rPr>
        <w:t xml:space="preserve">52138–52160, 2018, </w:t>
      </w:r>
      <w:proofErr w:type="spellStart"/>
      <w:r>
        <w:rPr>
          <w:sz w:val="16"/>
        </w:rPr>
        <w:t>doi</w:t>
      </w:r>
      <w:proofErr w:type="spellEnd"/>
      <w:r>
        <w:rPr>
          <w:sz w:val="16"/>
        </w:rPr>
        <w:t>: 10.1109/ACCESS.2018.2870052.</w:t>
      </w:r>
    </w:p>
    <w:p w:rsidR="00D71750" w:rsidRDefault="00000000">
      <w:pPr>
        <w:pStyle w:val="ListParagraph"/>
        <w:numPr>
          <w:ilvl w:val="0"/>
          <w:numId w:val="1"/>
        </w:numPr>
        <w:tabs>
          <w:tab w:val="left" w:pos="562"/>
          <w:tab w:val="left" w:pos="564"/>
        </w:tabs>
        <w:spacing w:before="14" w:line="232" w:lineRule="auto"/>
        <w:ind w:right="257"/>
        <w:jc w:val="both"/>
        <w:rPr>
          <w:sz w:val="16"/>
        </w:rPr>
      </w:pPr>
      <w:r>
        <w:rPr>
          <w:sz w:val="16"/>
        </w:rPr>
        <w:t xml:space="preserve">S. </w:t>
      </w:r>
      <w:proofErr w:type="spellStart"/>
      <w:r>
        <w:rPr>
          <w:sz w:val="16"/>
        </w:rPr>
        <w:t>Janrao</w:t>
      </w:r>
      <w:proofErr w:type="spellEnd"/>
      <w:r>
        <w:rPr>
          <w:sz w:val="16"/>
        </w:rPr>
        <w:t xml:space="preserve"> and D. Shah, “Return on investment framework for profitable</w:t>
      </w:r>
      <w:r>
        <w:rPr>
          <w:spacing w:val="40"/>
          <w:sz w:val="16"/>
        </w:rPr>
        <w:t xml:space="preserve"> </w:t>
      </w:r>
      <w:r>
        <w:rPr>
          <w:sz w:val="16"/>
        </w:rPr>
        <w:t>crop recommendation system by using optimized multilayer perceptron</w:t>
      </w:r>
      <w:r>
        <w:rPr>
          <w:spacing w:val="40"/>
          <w:sz w:val="16"/>
        </w:rPr>
        <w:t xml:space="preserve"> </w:t>
      </w:r>
      <w:r>
        <w:rPr>
          <w:sz w:val="16"/>
        </w:rPr>
        <w:t xml:space="preserve">regressor,” </w:t>
      </w:r>
      <w:r>
        <w:rPr>
          <w:i/>
          <w:sz w:val="16"/>
        </w:rPr>
        <w:t xml:space="preserve">IAES Int. J. </w:t>
      </w:r>
      <w:proofErr w:type="spellStart"/>
      <w:r>
        <w:rPr>
          <w:i/>
          <w:sz w:val="16"/>
        </w:rPr>
        <w:t>Artif</w:t>
      </w:r>
      <w:proofErr w:type="spellEnd"/>
      <w:r>
        <w:rPr>
          <w:i/>
          <w:sz w:val="16"/>
        </w:rPr>
        <w:t xml:space="preserve">. </w:t>
      </w:r>
      <w:proofErr w:type="spellStart"/>
      <w:r>
        <w:rPr>
          <w:i/>
          <w:sz w:val="16"/>
        </w:rPr>
        <w:t>Intell</w:t>
      </w:r>
      <w:proofErr w:type="spellEnd"/>
      <w:r>
        <w:rPr>
          <w:i/>
          <w:sz w:val="16"/>
        </w:rPr>
        <w:t>. (IJ-AI)</w:t>
      </w:r>
      <w:r>
        <w:rPr>
          <w:sz w:val="16"/>
        </w:rPr>
        <w:t>, vol. 11, no. 3, pp. 969–976,</w:t>
      </w:r>
      <w:r>
        <w:rPr>
          <w:spacing w:val="40"/>
          <w:sz w:val="16"/>
        </w:rPr>
        <w:t xml:space="preserve"> </w:t>
      </w:r>
      <w:r>
        <w:rPr>
          <w:sz w:val="16"/>
        </w:rPr>
        <w:t xml:space="preserve">2022, </w:t>
      </w:r>
      <w:proofErr w:type="spellStart"/>
      <w:r>
        <w:rPr>
          <w:sz w:val="16"/>
        </w:rPr>
        <w:t>doi</w:t>
      </w:r>
      <w:proofErr w:type="spellEnd"/>
      <w:r>
        <w:rPr>
          <w:sz w:val="16"/>
        </w:rPr>
        <w:t>: 10.11591/</w:t>
      </w:r>
      <w:proofErr w:type="gramStart"/>
      <w:r>
        <w:rPr>
          <w:sz w:val="16"/>
        </w:rPr>
        <w:t>ijai.v11.i3.pp</w:t>
      </w:r>
      <w:proofErr w:type="gramEnd"/>
      <w:r>
        <w:rPr>
          <w:sz w:val="16"/>
        </w:rPr>
        <w:t>969-976.</w:t>
      </w:r>
    </w:p>
    <w:p w:rsidR="00D71750" w:rsidRDefault="00000000">
      <w:pPr>
        <w:pStyle w:val="ListParagraph"/>
        <w:numPr>
          <w:ilvl w:val="0"/>
          <w:numId w:val="1"/>
        </w:numPr>
        <w:tabs>
          <w:tab w:val="left" w:pos="562"/>
          <w:tab w:val="left" w:pos="564"/>
        </w:tabs>
        <w:spacing w:before="15" w:line="232" w:lineRule="auto"/>
        <w:ind w:right="257"/>
        <w:jc w:val="both"/>
        <w:rPr>
          <w:sz w:val="16"/>
        </w:rPr>
      </w:pPr>
      <w:bookmarkStart w:id="25" w:name="_bookmark15"/>
      <w:bookmarkEnd w:id="25"/>
      <w:r>
        <w:rPr>
          <w:sz w:val="16"/>
        </w:rPr>
        <w:t>N.</w:t>
      </w:r>
      <w:r>
        <w:rPr>
          <w:spacing w:val="-10"/>
          <w:sz w:val="16"/>
        </w:rPr>
        <w:t xml:space="preserve"> </w:t>
      </w:r>
      <w:r>
        <w:rPr>
          <w:sz w:val="16"/>
        </w:rPr>
        <w:t>P.</w:t>
      </w:r>
      <w:r>
        <w:rPr>
          <w:spacing w:val="-10"/>
          <w:sz w:val="16"/>
        </w:rPr>
        <w:t xml:space="preserve"> </w:t>
      </w:r>
      <w:r>
        <w:rPr>
          <w:sz w:val="16"/>
        </w:rPr>
        <w:t>Sable,</w:t>
      </w:r>
      <w:r>
        <w:rPr>
          <w:spacing w:val="-10"/>
          <w:sz w:val="16"/>
        </w:rPr>
        <w:t xml:space="preserve"> </w:t>
      </w:r>
      <w:r>
        <w:rPr>
          <w:sz w:val="16"/>
        </w:rPr>
        <w:t>R.</w:t>
      </w:r>
      <w:r>
        <w:rPr>
          <w:spacing w:val="-10"/>
          <w:sz w:val="16"/>
        </w:rPr>
        <w:t xml:space="preserve"> </w:t>
      </w:r>
      <w:r>
        <w:rPr>
          <w:sz w:val="16"/>
        </w:rPr>
        <w:t>V.</w:t>
      </w:r>
      <w:r>
        <w:rPr>
          <w:spacing w:val="-10"/>
          <w:sz w:val="16"/>
        </w:rPr>
        <w:t xml:space="preserve"> </w:t>
      </w:r>
      <w:r>
        <w:rPr>
          <w:sz w:val="16"/>
        </w:rPr>
        <w:t>Patil,</w:t>
      </w:r>
      <w:r>
        <w:rPr>
          <w:spacing w:val="-10"/>
          <w:sz w:val="16"/>
        </w:rPr>
        <w:t xml:space="preserve"> </w:t>
      </w:r>
      <w:r>
        <w:rPr>
          <w:sz w:val="16"/>
        </w:rPr>
        <w:t>M.</w:t>
      </w:r>
      <w:r>
        <w:rPr>
          <w:spacing w:val="-10"/>
          <w:sz w:val="16"/>
        </w:rPr>
        <w:t xml:space="preserve"> </w:t>
      </w:r>
      <w:proofErr w:type="spellStart"/>
      <w:r>
        <w:rPr>
          <w:sz w:val="16"/>
        </w:rPr>
        <w:t>Deore</w:t>
      </w:r>
      <w:proofErr w:type="spellEnd"/>
      <w:r>
        <w:rPr>
          <w:sz w:val="16"/>
        </w:rPr>
        <w:t>,</w:t>
      </w:r>
      <w:r>
        <w:rPr>
          <w:spacing w:val="-10"/>
          <w:sz w:val="16"/>
        </w:rPr>
        <w:t xml:space="preserve"> </w:t>
      </w:r>
      <w:r>
        <w:rPr>
          <w:sz w:val="16"/>
        </w:rPr>
        <w:t>R.</w:t>
      </w:r>
      <w:r>
        <w:rPr>
          <w:spacing w:val="-10"/>
          <w:sz w:val="16"/>
        </w:rPr>
        <w:t xml:space="preserve"> </w:t>
      </w:r>
      <w:proofErr w:type="spellStart"/>
      <w:r>
        <w:rPr>
          <w:sz w:val="16"/>
        </w:rPr>
        <w:t>Bhimanpallewar</w:t>
      </w:r>
      <w:proofErr w:type="spellEnd"/>
      <w:r>
        <w:rPr>
          <w:sz w:val="16"/>
        </w:rPr>
        <w:t>,</w:t>
      </w:r>
      <w:r>
        <w:rPr>
          <w:spacing w:val="-10"/>
          <w:sz w:val="16"/>
        </w:rPr>
        <w:t xml:space="preserve"> </w:t>
      </w:r>
      <w:r>
        <w:rPr>
          <w:sz w:val="16"/>
        </w:rPr>
        <w:t>and</w:t>
      </w:r>
      <w:r>
        <w:rPr>
          <w:spacing w:val="-10"/>
          <w:sz w:val="16"/>
        </w:rPr>
        <w:t xml:space="preserve"> </w:t>
      </w:r>
      <w:r>
        <w:rPr>
          <w:sz w:val="16"/>
        </w:rPr>
        <w:t>P.</w:t>
      </w:r>
      <w:r>
        <w:rPr>
          <w:spacing w:val="-10"/>
          <w:sz w:val="16"/>
        </w:rPr>
        <w:t xml:space="preserve"> </w:t>
      </w:r>
      <w:r>
        <w:rPr>
          <w:sz w:val="16"/>
        </w:rPr>
        <w:t>N.</w:t>
      </w:r>
      <w:r>
        <w:rPr>
          <w:spacing w:val="-10"/>
          <w:sz w:val="16"/>
        </w:rPr>
        <w:t xml:space="preserve"> </w:t>
      </w:r>
      <w:proofErr w:type="spellStart"/>
      <w:r>
        <w:rPr>
          <w:sz w:val="16"/>
        </w:rPr>
        <w:t>Mahalle</w:t>
      </w:r>
      <w:proofErr w:type="spellEnd"/>
      <w:r>
        <w:rPr>
          <w:sz w:val="16"/>
        </w:rPr>
        <w:t>,</w:t>
      </w:r>
      <w:r>
        <w:rPr>
          <w:spacing w:val="40"/>
          <w:sz w:val="16"/>
        </w:rPr>
        <w:t xml:space="preserve"> </w:t>
      </w:r>
      <w:r>
        <w:rPr>
          <w:sz w:val="16"/>
        </w:rPr>
        <w:t>“Machine learning based agricultural profitability recommendation sys-</w:t>
      </w:r>
      <w:r>
        <w:rPr>
          <w:spacing w:val="40"/>
          <w:sz w:val="16"/>
        </w:rPr>
        <w:t xml:space="preserve"> </w:t>
      </w:r>
      <w:proofErr w:type="spellStart"/>
      <w:r>
        <w:rPr>
          <w:sz w:val="16"/>
        </w:rPr>
        <w:t>tems</w:t>
      </w:r>
      <w:proofErr w:type="spellEnd"/>
      <w:r>
        <w:rPr>
          <w:sz w:val="16"/>
        </w:rPr>
        <w:t xml:space="preserve">: A paradigm </w:t>
      </w:r>
      <w:proofErr w:type="gramStart"/>
      <w:r>
        <w:rPr>
          <w:sz w:val="16"/>
        </w:rPr>
        <w:t>shift</w:t>
      </w:r>
      <w:proofErr w:type="gramEnd"/>
      <w:r>
        <w:rPr>
          <w:sz w:val="16"/>
        </w:rPr>
        <w:t xml:space="preserve"> in crop cultivation,” </w:t>
      </w:r>
      <w:r>
        <w:rPr>
          <w:i/>
          <w:sz w:val="16"/>
        </w:rPr>
        <w:t xml:space="preserve">Int. J. Interact. </w:t>
      </w:r>
      <w:proofErr w:type="spellStart"/>
      <w:r>
        <w:rPr>
          <w:i/>
          <w:sz w:val="16"/>
        </w:rPr>
        <w:t>Multimed</w:t>
      </w:r>
      <w:proofErr w:type="spellEnd"/>
      <w:r>
        <w:rPr>
          <w:i/>
          <w:sz w:val="16"/>
        </w:rPr>
        <w:t>.</w:t>
      </w:r>
      <w:r>
        <w:rPr>
          <w:i/>
          <w:spacing w:val="40"/>
          <w:sz w:val="16"/>
        </w:rPr>
        <w:t xml:space="preserve"> </w:t>
      </w:r>
      <w:proofErr w:type="spellStart"/>
      <w:r>
        <w:rPr>
          <w:i/>
          <w:sz w:val="16"/>
        </w:rPr>
        <w:t>Artif</w:t>
      </w:r>
      <w:proofErr w:type="spellEnd"/>
      <w:r>
        <w:rPr>
          <w:i/>
          <w:sz w:val="16"/>
        </w:rPr>
        <w:t xml:space="preserve">. </w:t>
      </w:r>
      <w:proofErr w:type="spellStart"/>
      <w:r>
        <w:rPr>
          <w:i/>
          <w:sz w:val="16"/>
        </w:rPr>
        <w:t>Intell</w:t>
      </w:r>
      <w:proofErr w:type="spellEnd"/>
      <w:r>
        <w:rPr>
          <w:i/>
          <w:sz w:val="16"/>
        </w:rPr>
        <w:t>.</w:t>
      </w:r>
      <w:r>
        <w:rPr>
          <w:sz w:val="16"/>
        </w:rPr>
        <w:t>, vol. 9, no. 1, pp. 39–54, 2024.</w:t>
      </w:r>
    </w:p>
    <w:p w:rsidR="00D71750" w:rsidRDefault="00000000">
      <w:pPr>
        <w:pStyle w:val="ListParagraph"/>
        <w:numPr>
          <w:ilvl w:val="0"/>
          <w:numId w:val="1"/>
        </w:numPr>
        <w:tabs>
          <w:tab w:val="left" w:pos="562"/>
          <w:tab w:val="left" w:pos="564"/>
        </w:tabs>
        <w:spacing w:before="15" w:line="232" w:lineRule="auto"/>
        <w:ind w:right="257"/>
        <w:jc w:val="both"/>
        <w:rPr>
          <w:sz w:val="16"/>
        </w:rPr>
      </w:pPr>
      <w:bookmarkStart w:id="26" w:name="_bookmark16"/>
      <w:bookmarkEnd w:id="26"/>
      <w:r>
        <w:rPr>
          <w:sz w:val="16"/>
        </w:rPr>
        <w:t xml:space="preserve">S. </w:t>
      </w:r>
      <w:proofErr w:type="spellStart"/>
      <w:r>
        <w:rPr>
          <w:sz w:val="16"/>
        </w:rPr>
        <w:t>Fenz</w:t>
      </w:r>
      <w:proofErr w:type="spellEnd"/>
      <w:r>
        <w:rPr>
          <w:sz w:val="16"/>
        </w:rPr>
        <w:t>, T. Neubauer, J. K. Friedel, and M.-L. Wohlmuth, “AI- and</w:t>
      </w:r>
      <w:r>
        <w:rPr>
          <w:spacing w:val="40"/>
          <w:sz w:val="16"/>
        </w:rPr>
        <w:t xml:space="preserve"> </w:t>
      </w:r>
      <w:r>
        <w:rPr>
          <w:sz w:val="16"/>
        </w:rPr>
        <w:t xml:space="preserve">data-driven crop rotation planning,” </w:t>
      </w:r>
      <w:proofErr w:type="spellStart"/>
      <w:r>
        <w:rPr>
          <w:i/>
          <w:sz w:val="16"/>
        </w:rPr>
        <w:t>Comput</w:t>
      </w:r>
      <w:proofErr w:type="spellEnd"/>
      <w:r>
        <w:rPr>
          <w:i/>
          <w:sz w:val="16"/>
        </w:rPr>
        <w:t>. Electron. Agric.</w:t>
      </w:r>
      <w:r>
        <w:rPr>
          <w:sz w:val="16"/>
        </w:rPr>
        <w:t>, vol. 212,</w:t>
      </w:r>
    </w:p>
    <w:p w:rsidR="00D71750" w:rsidRDefault="00000000">
      <w:pPr>
        <w:spacing w:line="181" w:lineRule="exact"/>
        <w:ind w:left="564"/>
        <w:jc w:val="both"/>
        <w:rPr>
          <w:sz w:val="16"/>
        </w:rPr>
      </w:pPr>
      <w:r>
        <w:rPr>
          <w:sz w:val="16"/>
        </w:rPr>
        <w:t>p.</w:t>
      </w:r>
      <w:r>
        <w:rPr>
          <w:spacing w:val="11"/>
          <w:sz w:val="16"/>
        </w:rPr>
        <w:t xml:space="preserve"> </w:t>
      </w:r>
      <w:r>
        <w:rPr>
          <w:sz w:val="16"/>
        </w:rPr>
        <w:t>108160,</w:t>
      </w:r>
      <w:r>
        <w:rPr>
          <w:spacing w:val="12"/>
          <w:sz w:val="16"/>
        </w:rPr>
        <w:t xml:space="preserve"> </w:t>
      </w:r>
      <w:r>
        <w:rPr>
          <w:sz w:val="16"/>
        </w:rPr>
        <w:t>2023,</w:t>
      </w:r>
      <w:r>
        <w:rPr>
          <w:spacing w:val="12"/>
          <w:sz w:val="16"/>
        </w:rPr>
        <w:t xml:space="preserve"> </w:t>
      </w:r>
      <w:proofErr w:type="spellStart"/>
      <w:r>
        <w:rPr>
          <w:sz w:val="16"/>
        </w:rPr>
        <w:t>doi</w:t>
      </w:r>
      <w:proofErr w:type="spellEnd"/>
      <w:r>
        <w:rPr>
          <w:sz w:val="16"/>
        </w:rPr>
        <w:t>:</w:t>
      </w:r>
      <w:r>
        <w:rPr>
          <w:spacing w:val="12"/>
          <w:sz w:val="16"/>
        </w:rPr>
        <w:t xml:space="preserve"> </w:t>
      </w:r>
      <w:r>
        <w:rPr>
          <w:spacing w:val="-2"/>
          <w:sz w:val="16"/>
        </w:rPr>
        <w:t>10.1016/j.compag.2023.108160.</w:t>
      </w:r>
    </w:p>
    <w:p w:rsidR="00D71750" w:rsidRDefault="00000000">
      <w:pPr>
        <w:pStyle w:val="ListParagraph"/>
        <w:numPr>
          <w:ilvl w:val="0"/>
          <w:numId w:val="1"/>
        </w:numPr>
        <w:tabs>
          <w:tab w:val="left" w:pos="562"/>
          <w:tab w:val="left" w:pos="564"/>
        </w:tabs>
        <w:spacing w:before="12" w:line="232" w:lineRule="auto"/>
        <w:ind w:right="257"/>
        <w:jc w:val="both"/>
        <w:rPr>
          <w:sz w:val="16"/>
        </w:rPr>
      </w:pPr>
      <w:bookmarkStart w:id="27" w:name="_bookmark17"/>
      <w:bookmarkEnd w:id="27"/>
      <w:r>
        <w:rPr>
          <w:sz w:val="16"/>
        </w:rPr>
        <w:t>T.</w:t>
      </w:r>
      <w:r>
        <w:rPr>
          <w:spacing w:val="40"/>
          <w:sz w:val="16"/>
        </w:rPr>
        <w:t xml:space="preserve"> </w:t>
      </w:r>
      <w:r>
        <w:rPr>
          <w:sz w:val="16"/>
        </w:rPr>
        <w:t>Chen</w:t>
      </w:r>
      <w:r>
        <w:rPr>
          <w:spacing w:val="40"/>
          <w:sz w:val="16"/>
        </w:rPr>
        <w:t xml:space="preserve"> </w:t>
      </w:r>
      <w:r>
        <w:rPr>
          <w:sz w:val="16"/>
        </w:rPr>
        <w:t>and</w:t>
      </w:r>
      <w:r>
        <w:rPr>
          <w:spacing w:val="40"/>
          <w:sz w:val="16"/>
        </w:rPr>
        <w:t xml:space="preserve"> </w:t>
      </w:r>
      <w:r>
        <w:rPr>
          <w:sz w:val="16"/>
        </w:rPr>
        <w:t>C.</w:t>
      </w:r>
      <w:r>
        <w:rPr>
          <w:spacing w:val="40"/>
          <w:sz w:val="16"/>
        </w:rPr>
        <w:t xml:space="preserve"> </w:t>
      </w:r>
      <w:proofErr w:type="spellStart"/>
      <w:r>
        <w:rPr>
          <w:sz w:val="16"/>
        </w:rPr>
        <w:t>Guestrin</w:t>
      </w:r>
      <w:proofErr w:type="spellEnd"/>
      <w:r>
        <w:rPr>
          <w:sz w:val="16"/>
        </w:rPr>
        <w:t>,</w:t>
      </w:r>
      <w:r>
        <w:rPr>
          <w:spacing w:val="40"/>
          <w:sz w:val="16"/>
        </w:rPr>
        <w:t xml:space="preserve"> </w:t>
      </w:r>
      <w:r>
        <w:rPr>
          <w:sz w:val="16"/>
        </w:rPr>
        <w:t>“</w:t>
      </w:r>
      <w:proofErr w:type="spellStart"/>
      <w:r>
        <w:rPr>
          <w:sz w:val="16"/>
        </w:rPr>
        <w:t>XGBoost</w:t>
      </w:r>
      <w:proofErr w:type="spellEnd"/>
      <w:r>
        <w:rPr>
          <w:sz w:val="16"/>
        </w:rPr>
        <w:t>:</w:t>
      </w:r>
      <w:r>
        <w:rPr>
          <w:spacing w:val="40"/>
          <w:sz w:val="16"/>
        </w:rPr>
        <w:t xml:space="preserve"> </w:t>
      </w:r>
      <w:r>
        <w:rPr>
          <w:sz w:val="16"/>
        </w:rPr>
        <w:t>A</w:t>
      </w:r>
      <w:r>
        <w:rPr>
          <w:spacing w:val="40"/>
          <w:sz w:val="16"/>
        </w:rPr>
        <w:t xml:space="preserve"> </w:t>
      </w:r>
      <w:r>
        <w:rPr>
          <w:sz w:val="16"/>
        </w:rPr>
        <w:t>scalable</w:t>
      </w:r>
      <w:r>
        <w:rPr>
          <w:spacing w:val="40"/>
          <w:sz w:val="16"/>
        </w:rPr>
        <w:t xml:space="preserve"> </w:t>
      </w:r>
      <w:r>
        <w:rPr>
          <w:sz w:val="16"/>
        </w:rPr>
        <w:t>tree</w:t>
      </w:r>
      <w:r>
        <w:rPr>
          <w:spacing w:val="40"/>
          <w:sz w:val="16"/>
        </w:rPr>
        <w:t xml:space="preserve"> </w:t>
      </w:r>
      <w:r>
        <w:rPr>
          <w:sz w:val="16"/>
        </w:rPr>
        <w:t>boosting</w:t>
      </w:r>
      <w:r>
        <w:rPr>
          <w:spacing w:val="40"/>
          <w:sz w:val="16"/>
        </w:rPr>
        <w:t xml:space="preserve"> </w:t>
      </w:r>
      <w:r>
        <w:rPr>
          <w:sz w:val="16"/>
        </w:rPr>
        <w:t>system,”</w:t>
      </w:r>
      <w:r>
        <w:rPr>
          <w:spacing w:val="40"/>
          <w:sz w:val="16"/>
        </w:rPr>
        <w:t xml:space="preserve"> </w:t>
      </w:r>
      <w:r>
        <w:rPr>
          <w:sz w:val="16"/>
        </w:rPr>
        <w:t>in</w:t>
      </w:r>
      <w:r>
        <w:rPr>
          <w:spacing w:val="40"/>
          <w:sz w:val="16"/>
        </w:rPr>
        <w:t xml:space="preserve"> </w:t>
      </w:r>
      <w:r>
        <w:rPr>
          <w:i/>
          <w:sz w:val="16"/>
        </w:rPr>
        <w:t>Proc.</w:t>
      </w:r>
      <w:r>
        <w:rPr>
          <w:i/>
          <w:spacing w:val="40"/>
          <w:sz w:val="16"/>
        </w:rPr>
        <w:t xml:space="preserve"> </w:t>
      </w:r>
      <w:r>
        <w:rPr>
          <w:i/>
          <w:sz w:val="16"/>
        </w:rPr>
        <w:t>22nd</w:t>
      </w:r>
      <w:r>
        <w:rPr>
          <w:i/>
          <w:spacing w:val="40"/>
          <w:sz w:val="16"/>
        </w:rPr>
        <w:t xml:space="preserve"> </w:t>
      </w:r>
      <w:r>
        <w:rPr>
          <w:i/>
          <w:sz w:val="16"/>
        </w:rPr>
        <w:t>ACM</w:t>
      </w:r>
      <w:r>
        <w:rPr>
          <w:i/>
          <w:spacing w:val="40"/>
          <w:sz w:val="16"/>
        </w:rPr>
        <w:t xml:space="preserve"> </w:t>
      </w:r>
      <w:r>
        <w:rPr>
          <w:i/>
          <w:sz w:val="16"/>
        </w:rPr>
        <w:t>SIGKDD</w:t>
      </w:r>
      <w:r>
        <w:rPr>
          <w:i/>
          <w:spacing w:val="40"/>
          <w:sz w:val="16"/>
        </w:rPr>
        <w:t xml:space="preserve"> </w:t>
      </w:r>
      <w:r>
        <w:rPr>
          <w:i/>
          <w:sz w:val="16"/>
        </w:rPr>
        <w:t>Int.</w:t>
      </w:r>
      <w:r>
        <w:rPr>
          <w:i/>
          <w:spacing w:val="40"/>
          <w:sz w:val="16"/>
        </w:rPr>
        <w:t xml:space="preserve"> </w:t>
      </w:r>
      <w:r>
        <w:rPr>
          <w:i/>
          <w:sz w:val="16"/>
        </w:rPr>
        <w:t>Conf.</w:t>
      </w:r>
      <w:r>
        <w:rPr>
          <w:i/>
          <w:spacing w:val="40"/>
          <w:sz w:val="16"/>
        </w:rPr>
        <w:t xml:space="preserve"> </w:t>
      </w:r>
      <w:proofErr w:type="spellStart"/>
      <w:r>
        <w:rPr>
          <w:i/>
          <w:sz w:val="16"/>
        </w:rPr>
        <w:t>Knowl</w:t>
      </w:r>
      <w:proofErr w:type="spellEnd"/>
      <w:r>
        <w:rPr>
          <w:i/>
          <w:sz w:val="16"/>
        </w:rPr>
        <w:t>.</w:t>
      </w:r>
      <w:r>
        <w:rPr>
          <w:i/>
          <w:spacing w:val="40"/>
          <w:sz w:val="16"/>
        </w:rPr>
        <w:t xml:space="preserve"> </w:t>
      </w:r>
      <w:proofErr w:type="spellStart"/>
      <w:r>
        <w:rPr>
          <w:i/>
          <w:sz w:val="16"/>
        </w:rPr>
        <w:t>Discov</w:t>
      </w:r>
      <w:proofErr w:type="spellEnd"/>
      <w:r>
        <w:rPr>
          <w:i/>
          <w:sz w:val="16"/>
        </w:rPr>
        <w:t>.</w:t>
      </w:r>
      <w:r>
        <w:rPr>
          <w:i/>
          <w:spacing w:val="40"/>
          <w:sz w:val="16"/>
        </w:rPr>
        <w:t xml:space="preserve"> </w:t>
      </w:r>
      <w:r>
        <w:rPr>
          <w:i/>
          <w:sz w:val="16"/>
        </w:rPr>
        <w:t>Data Min.</w:t>
      </w:r>
      <w:r>
        <w:rPr>
          <w:sz w:val="16"/>
        </w:rPr>
        <w:t xml:space="preserve">, San Francisco, CA, USA, 2016, pp. 785–794, </w:t>
      </w:r>
      <w:proofErr w:type="spellStart"/>
      <w:r>
        <w:rPr>
          <w:sz w:val="16"/>
        </w:rPr>
        <w:t>doi</w:t>
      </w:r>
      <w:proofErr w:type="spellEnd"/>
      <w:r>
        <w:rPr>
          <w:sz w:val="16"/>
        </w:rPr>
        <w:t>:</w:t>
      </w:r>
      <w:r>
        <w:rPr>
          <w:spacing w:val="40"/>
          <w:sz w:val="16"/>
        </w:rPr>
        <w:t xml:space="preserve"> </w:t>
      </w:r>
      <w:bookmarkStart w:id="28" w:name="_bookmark18"/>
      <w:bookmarkEnd w:id="28"/>
      <w:r>
        <w:rPr>
          <w:spacing w:val="-2"/>
          <w:sz w:val="16"/>
        </w:rPr>
        <w:t>10.1145/2939672.2939785.</w:t>
      </w:r>
    </w:p>
    <w:p w:rsidR="00D71750" w:rsidRDefault="00000000">
      <w:pPr>
        <w:pStyle w:val="ListParagraph"/>
        <w:numPr>
          <w:ilvl w:val="0"/>
          <w:numId w:val="1"/>
        </w:numPr>
        <w:tabs>
          <w:tab w:val="left" w:pos="562"/>
          <w:tab w:val="left" w:pos="564"/>
        </w:tabs>
        <w:spacing w:before="15" w:line="232" w:lineRule="auto"/>
        <w:ind w:right="257" w:hanging="366"/>
        <w:jc w:val="both"/>
        <w:rPr>
          <w:sz w:val="16"/>
        </w:rPr>
      </w:pPr>
      <w:r>
        <w:rPr>
          <w:sz w:val="16"/>
        </w:rPr>
        <w:t xml:space="preserve">G. Ke </w:t>
      </w:r>
      <w:r>
        <w:rPr>
          <w:i/>
          <w:sz w:val="16"/>
        </w:rPr>
        <w:t>et al.</w:t>
      </w:r>
      <w:r>
        <w:rPr>
          <w:sz w:val="16"/>
        </w:rPr>
        <w:t>, “</w:t>
      </w:r>
      <w:proofErr w:type="spellStart"/>
      <w:r>
        <w:rPr>
          <w:sz w:val="16"/>
        </w:rPr>
        <w:t>LightGBM</w:t>
      </w:r>
      <w:proofErr w:type="spellEnd"/>
      <w:r>
        <w:rPr>
          <w:sz w:val="16"/>
        </w:rPr>
        <w:t>: A highly efficient gradient boosting decision</w:t>
      </w:r>
      <w:r>
        <w:rPr>
          <w:spacing w:val="40"/>
          <w:sz w:val="16"/>
        </w:rPr>
        <w:t xml:space="preserve"> </w:t>
      </w:r>
      <w:r>
        <w:rPr>
          <w:sz w:val="16"/>
        </w:rPr>
        <w:t xml:space="preserve">tree,” in </w:t>
      </w:r>
      <w:r>
        <w:rPr>
          <w:i/>
          <w:sz w:val="16"/>
        </w:rPr>
        <w:t>Proc. Adv. Neural Inf. Process. Syst. (</w:t>
      </w:r>
      <w:proofErr w:type="spellStart"/>
      <w:r>
        <w:rPr>
          <w:i/>
          <w:sz w:val="16"/>
        </w:rPr>
        <w:t>NeurIPS</w:t>
      </w:r>
      <w:proofErr w:type="spellEnd"/>
      <w:r>
        <w:rPr>
          <w:i/>
          <w:sz w:val="16"/>
        </w:rPr>
        <w:t>)</w:t>
      </w:r>
      <w:r>
        <w:rPr>
          <w:sz w:val="16"/>
        </w:rPr>
        <w:t>, Long Beach,</w:t>
      </w:r>
      <w:r>
        <w:rPr>
          <w:spacing w:val="40"/>
          <w:sz w:val="16"/>
        </w:rPr>
        <w:t xml:space="preserve"> </w:t>
      </w:r>
      <w:r>
        <w:rPr>
          <w:sz w:val="16"/>
        </w:rPr>
        <w:t>CA, USA, 2017, pp. 3146–3154.</w:t>
      </w:r>
    </w:p>
    <w:p w:rsidR="00D71750" w:rsidRDefault="00000000">
      <w:pPr>
        <w:pStyle w:val="ListParagraph"/>
        <w:numPr>
          <w:ilvl w:val="0"/>
          <w:numId w:val="1"/>
        </w:numPr>
        <w:tabs>
          <w:tab w:val="left" w:pos="562"/>
          <w:tab w:val="left" w:pos="564"/>
        </w:tabs>
        <w:spacing w:before="14" w:line="232" w:lineRule="auto"/>
        <w:ind w:right="257" w:hanging="366"/>
        <w:jc w:val="both"/>
        <w:rPr>
          <w:sz w:val="16"/>
        </w:rPr>
      </w:pPr>
      <w:bookmarkStart w:id="29" w:name="_bookmark19"/>
      <w:bookmarkEnd w:id="29"/>
      <w:r>
        <w:rPr>
          <w:sz w:val="16"/>
        </w:rPr>
        <w:t>S.</w:t>
      </w:r>
      <w:r>
        <w:rPr>
          <w:spacing w:val="-4"/>
          <w:sz w:val="16"/>
        </w:rPr>
        <w:t xml:space="preserve"> </w:t>
      </w:r>
      <w:r>
        <w:rPr>
          <w:sz w:val="16"/>
        </w:rPr>
        <w:t>M.</w:t>
      </w:r>
      <w:r>
        <w:rPr>
          <w:spacing w:val="-4"/>
          <w:sz w:val="16"/>
        </w:rPr>
        <w:t xml:space="preserve"> </w:t>
      </w:r>
      <w:r>
        <w:rPr>
          <w:sz w:val="16"/>
        </w:rPr>
        <w:t>Lundberg</w:t>
      </w:r>
      <w:r>
        <w:rPr>
          <w:spacing w:val="-4"/>
          <w:sz w:val="16"/>
        </w:rPr>
        <w:t xml:space="preserve"> </w:t>
      </w:r>
      <w:r>
        <w:rPr>
          <w:sz w:val="16"/>
        </w:rPr>
        <w:t>and</w:t>
      </w:r>
      <w:r>
        <w:rPr>
          <w:spacing w:val="-4"/>
          <w:sz w:val="16"/>
        </w:rPr>
        <w:t xml:space="preserve"> </w:t>
      </w:r>
      <w:r>
        <w:rPr>
          <w:sz w:val="16"/>
        </w:rPr>
        <w:t>S.-I.</w:t>
      </w:r>
      <w:r>
        <w:rPr>
          <w:spacing w:val="-4"/>
          <w:sz w:val="16"/>
        </w:rPr>
        <w:t xml:space="preserve"> </w:t>
      </w:r>
      <w:r>
        <w:rPr>
          <w:sz w:val="16"/>
        </w:rPr>
        <w:t>Lee,</w:t>
      </w:r>
      <w:r>
        <w:rPr>
          <w:spacing w:val="-4"/>
          <w:sz w:val="16"/>
        </w:rPr>
        <w:t xml:space="preserve"> </w:t>
      </w:r>
      <w:r>
        <w:rPr>
          <w:sz w:val="16"/>
        </w:rPr>
        <w:t>“A</w:t>
      </w:r>
      <w:r>
        <w:rPr>
          <w:spacing w:val="-4"/>
          <w:sz w:val="16"/>
        </w:rPr>
        <w:t xml:space="preserve"> </w:t>
      </w:r>
      <w:r>
        <w:rPr>
          <w:sz w:val="16"/>
        </w:rPr>
        <w:t>unified</w:t>
      </w:r>
      <w:r>
        <w:rPr>
          <w:spacing w:val="-4"/>
          <w:sz w:val="16"/>
        </w:rPr>
        <w:t xml:space="preserve"> </w:t>
      </w:r>
      <w:r>
        <w:rPr>
          <w:sz w:val="16"/>
        </w:rPr>
        <w:t>approach</w:t>
      </w:r>
      <w:r>
        <w:rPr>
          <w:spacing w:val="-4"/>
          <w:sz w:val="16"/>
        </w:rPr>
        <w:t xml:space="preserve"> </w:t>
      </w:r>
      <w:r>
        <w:rPr>
          <w:sz w:val="16"/>
        </w:rPr>
        <w:t>to</w:t>
      </w:r>
      <w:r>
        <w:rPr>
          <w:spacing w:val="-4"/>
          <w:sz w:val="16"/>
        </w:rPr>
        <w:t xml:space="preserve"> </w:t>
      </w:r>
      <w:r>
        <w:rPr>
          <w:sz w:val="16"/>
        </w:rPr>
        <w:t>interpreting</w:t>
      </w:r>
      <w:r>
        <w:rPr>
          <w:spacing w:val="-4"/>
          <w:sz w:val="16"/>
        </w:rPr>
        <w:t xml:space="preserve"> </w:t>
      </w:r>
      <w:r>
        <w:rPr>
          <w:sz w:val="16"/>
        </w:rPr>
        <w:t>model</w:t>
      </w:r>
      <w:r>
        <w:rPr>
          <w:spacing w:val="40"/>
          <w:sz w:val="16"/>
        </w:rPr>
        <w:t xml:space="preserve"> </w:t>
      </w:r>
      <w:r>
        <w:rPr>
          <w:sz w:val="16"/>
        </w:rPr>
        <w:t xml:space="preserve">predictions,” in </w:t>
      </w:r>
      <w:r>
        <w:rPr>
          <w:i/>
          <w:sz w:val="16"/>
        </w:rPr>
        <w:t>Proc. Adv. Neural Inf. Process. Syst. (</w:t>
      </w:r>
      <w:proofErr w:type="spellStart"/>
      <w:r>
        <w:rPr>
          <w:i/>
          <w:sz w:val="16"/>
        </w:rPr>
        <w:t>NeurIPS</w:t>
      </w:r>
      <w:proofErr w:type="spellEnd"/>
      <w:r>
        <w:rPr>
          <w:i/>
          <w:sz w:val="16"/>
        </w:rPr>
        <w:t>)</w:t>
      </w:r>
      <w:r>
        <w:rPr>
          <w:sz w:val="16"/>
        </w:rPr>
        <w:t>, Long</w:t>
      </w:r>
      <w:r>
        <w:rPr>
          <w:spacing w:val="40"/>
          <w:sz w:val="16"/>
        </w:rPr>
        <w:t xml:space="preserve"> </w:t>
      </w:r>
      <w:r>
        <w:rPr>
          <w:sz w:val="16"/>
        </w:rPr>
        <w:t>Beach, CA, USA, 2017, pp. 4765–4774.</w:t>
      </w:r>
    </w:p>
    <w:p w:rsidR="00D71750" w:rsidRDefault="00000000">
      <w:pPr>
        <w:pStyle w:val="ListParagraph"/>
        <w:numPr>
          <w:ilvl w:val="0"/>
          <w:numId w:val="1"/>
        </w:numPr>
        <w:tabs>
          <w:tab w:val="left" w:pos="562"/>
          <w:tab w:val="left" w:pos="564"/>
        </w:tabs>
        <w:spacing w:before="15" w:line="232" w:lineRule="auto"/>
        <w:ind w:right="257" w:hanging="366"/>
        <w:jc w:val="both"/>
        <w:rPr>
          <w:sz w:val="16"/>
        </w:rPr>
      </w:pPr>
      <w:bookmarkStart w:id="30" w:name="_bookmark20"/>
      <w:bookmarkEnd w:id="30"/>
      <w:r>
        <w:rPr>
          <w:sz w:val="16"/>
        </w:rPr>
        <w:t xml:space="preserve">C. </w:t>
      </w:r>
      <w:proofErr w:type="spellStart"/>
      <w:r>
        <w:rPr>
          <w:sz w:val="16"/>
        </w:rPr>
        <w:t>Musanase</w:t>
      </w:r>
      <w:proofErr w:type="spellEnd"/>
      <w:r>
        <w:rPr>
          <w:sz w:val="16"/>
        </w:rPr>
        <w:t xml:space="preserve">, A. </w:t>
      </w:r>
      <w:proofErr w:type="spellStart"/>
      <w:r>
        <w:rPr>
          <w:sz w:val="16"/>
        </w:rPr>
        <w:t>Vodacek</w:t>
      </w:r>
      <w:proofErr w:type="spellEnd"/>
      <w:r>
        <w:rPr>
          <w:sz w:val="16"/>
        </w:rPr>
        <w:t xml:space="preserve">, D. </w:t>
      </w:r>
      <w:proofErr w:type="spellStart"/>
      <w:r>
        <w:rPr>
          <w:sz w:val="16"/>
        </w:rPr>
        <w:t>Hanyurwimfura</w:t>
      </w:r>
      <w:proofErr w:type="spellEnd"/>
      <w:r>
        <w:rPr>
          <w:sz w:val="16"/>
        </w:rPr>
        <w:t>, A. Uwitonze, and I.</w:t>
      </w:r>
      <w:r>
        <w:rPr>
          <w:spacing w:val="40"/>
          <w:sz w:val="16"/>
        </w:rPr>
        <w:t xml:space="preserve"> </w:t>
      </w:r>
      <w:proofErr w:type="spellStart"/>
      <w:r>
        <w:rPr>
          <w:sz w:val="16"/>
        </w:rPr>
        <w:t>Kabandana</w:t>
      </w:r>
      <w:proofErr w:type="spellEnd"/>
      <w:r>
        <w:rPr>
          <w:sz w:val="16"/>
        </w:rPr>
        <w:t>,</w:t>
      </w:r>
      <w:r>
        <w:rPr>
          <w:spacing w:val="-1"/>
          <w:sz w:val="16"/>
        </w:rPr>
        <w:t xml:space="preserve"> </w:t>
      </w:r>
      <w:r>
        <w:rPr>
          <w:sz w:val="16"/>
        </w:rPr>
        <w:t>“Data-driven</w:t>
      </w:r>
      <w:r>
        <w:rPr>
          <w:spacing w:val="-1"/>
          <w:sz w:val="16"/>
        </w:rPr>
        <w:t xml:space="preserve"> </w:t>
      </w:r>
      <w:r>
        <w:rPr>
          <w:sz w:val="16"/>
        </w:rPr>
        <w:t>analysis</w:t>
      </w:r>
      <w:r>
        <w:rPr>
          <w:spacing w:val="-1"/>
          <w:sz w:val="16"/>
        </w:rPr>
        <w:t xml:space="preserve"> </w:t>
      </w:r>
      <w:r>
        <w:rPr>
          <w:sz w:val="16"/>
        </w:rPr>
        <w:t>and</w:t>
      </w:r>
      <w:r>
        <w:rPr>
          <w:spacing w:val="-1"/>
          <w:sz w:val="16"/>
        </w:rPr>
        <w:t xml:space="preserve"> </w:t>
      </w:r>
      <w:r>
        <w:rPr>
          <w:sz w:val="16"/>
        </w:rPr>
        <w:t>machine</w:t>
      </w:r>
      <w:r>
        <w:rPr>
          <w:spacing w:val="-1"/>
          <w:sz w:val="16"/>
        </w:rPr>
        <w:t xml:space="preserve"> </w:t>
      </w:r>
      <w:r>
        <w:rPr>
          <w:sz w:val="16"/>
        </w:rPr>
        <w:t>learning-based</w:t>
      </w:r>
      <w:r>
        <w:rPr>
          <w:spacing w:val="-1"/>
          <w:sz w:val="16"/>
        </w:rPr>
        <w:t xml:space="preserve"> </w:t>
      </w:r>
      <w:r>
        <w:rPr>
          <w:sz w:val="16"/>
        </w:rPr>
        <w:t>crop</w:t>
      </w:r>
      <w:r>
        <w:rPr>
          <w:spacing w:val="-1"/>
          <w:sz w:val="16"/>
        </w:rPr>
        <w:t xml:space="preserve"> </w:t>
      </w:r>
      <w:r>
        <w:rPr>
          <w:sz w:val="16"/>
        </w:rPr>
        <w:t>and</w:t>
      </w:r>
      <w:r>
        <w:rPr>
          <w:spacing w:val="40"/>
          <w:sz w:val="16"/>
        </w:rPr>
        <w:t xml:space="preserve"> </w:t>
      </w:r>
      <w:r>
        <w:rPr>
          <w:sz w:val="16"/>
        </w:rPr>
        <w:t>fertilizer</w:t>
      </w:r>
      <w:r>
        <w:rPr>
          <w:spacing w:val="-8"/>
          <w:sz w:val="16"/>
        </w:rPr>
        <w:t xml:space="preserve"> </w:t>
      </w:r>
      <w:r>
        <w:rPr>
          <w:sz w:val="16"/>
        </w:rPr>
        <w:t>recommendation</w:t>
      </w:r>
      <w:r>
        <w:rPr>
          <w:spacing w:val="-8"/>
          <w:sz w:val="16"/>
        </w:rPr>
        <w:t xml:space="preserve"> </w:t>
      </w:r>
      <w:r>
        <w:rPr>
          <w:sz w:val="16"/>
        </w:rPr>
        <w:t>system</w:t>
      </w:r>
      <w:r>
        <w:rPr>
          <w:spacing w:val="-8"/>
          <w:sz w:val="16"/>
        </w:rPr>
        <w:t xml:space="preserve"> </w:t>
      </w:r>
      <w:r>
        <w:rPr>
          <w:sz w:val="16"/>
        </w:rPr>
        <w:t>for</w:t>
      </w:r>
      <w:r>
        <w:rPr>
          <w:spacing w:val="-8"/>
          <w:sz w:val="16"/>
        </w:rPr>
        <w:t xml:space="preserve"> </w:t>
      </w:r>
      <w:r>
        <w:rPr>
          <w:sz w:val="16"/>
        </w:rPr>
        <w:t>revolutionizing</w:t>
      </w:r>
      <w:r>
        <w:rPr>
          <w:spacing w:val="-8"/>
          <w:sz w:val="16"/>
        </w:rPr>
        <w:t xml:space="preserve"> </w:t>
      </w:r>
      <w:r>
        <w:rPr>
          <w:sz w:val="16"/>
        </w:rPr>
        <w:t>farming</w:t>
      </w:r>
      <w:r>
        <w:rPr>
          <w:spacing w:val="-8"/>
          <w:sz w:val="16"/>
        </w:rPr>
        <w:t xml:space="preserve"> </w:t>
      </w:r>
      <w:r>
        <w:rPr>
          <w:sz w:val="16"/>
        </w:rPr>
        <w:t>practices,”</w:t>
      </w:r>
      <w:r>
        <w:rPr>
          <w:spacing w:val="40"/>
          <w:sz w:val="16"/>
        </w:rPr>
        <w:t xml:space="preserve"> </w:t>
      </w:r>
      <w:r>
        <w:rPr>
          <w:i/>
          <w:sz w:val="16"/>
        </w:rPr>
        <w:t>Agriculture</w:t>
      </w:r>
      <w:r>
        <w:rPr>
          <w:sz w:val="16"/>
        </w:rPr>
        <w:t xml:space="preserve">, vol. 13, no. 11, p. 2141, 2023, </w:t>
      </w:r>
      <w:proofErr w:type="spellStart"/>
      <w:r>
        <w:rPr>
          <w:sz w:val="16"/>
        </w:rPr>
        <w:t>doi</w:t>
      </w:r>
      <w:proofErr w:type="spellEnd"/>
      <w:r>
        <w:rPr>
          <w:sz w:val="16"/>
        </w:rPr>
        <w:t>: 10.3390/</w:t>
      </w:r>
      <w:proofErr w:type="spellStart"/>
      <w:r>
        <w:rPr>
          <w:sz w:val="16"/>
        </w:rPr>
        <w:t>agricul</w:t>
      </w:r>
      <w:proofErr w:type="spellEnd"/>
      <w:r>
        <w:rPr>
          <w:sz w:val="16"/>
        </w:rPr>
        <w:t>-</w:t>
      </w:r>
      <w:r>
        <w:rPr>
          <w:spacing w:val="40"/>
          <w:sz w:val="16"/>
        </w:rPr>
        <w:t xml:space="preserve"> </w:t>
      </w:r>
      <w:bookmarkStart w:id="31" w:name="_bookmark21"/>
      <w:bookmarkEnd w:id="31"/>
      <w:r>
        <w:rPr>
          <w:spacing w:val="-2"/>
          <w:sz w:val="16"/>
        </w:rPr>
        <w:t>ture13112141.</w:t>
      </w:r>
    </w:p>
    <w:p w:rsidR="00D71750" w:rsidRDefault="00000000">
      <w:pPr>
        <w:pStyle w:val="ListParagraph"/>
        <w:numPr>
          <w:ilvl w:val="0"/>
          <w:numId w:val="1"/>
        </w:numPr>
        <w:tabs>
          <w:tab w:val="left" w:pos="562"/>
          <w:tab w:val="left" w:pos="564"/>
        </w:tabs>
        <w:spacing w:before="16" w:line="232" w:lineRule="auto"/>
        <w:ind w:right="257" w:hanging="366"/>
        <w:jc w:val="both"/>
        <w:rPr>
          <w:sz w:val="16"/>
        </w:rPr>
      </w:pPr>
      <w:r>
        <w:rPr>
          <w:sz w:val="16"/>
        </w:rPr>
        <w:t xml:space="preserve">K. Sangeetha, S. Siddharth, P. Prakash, S. </w:t>
      </w:r>
      <w:proofErr w:type="spellStart"/>
      <w:r>
        <w:rPr>
          <w:sz w:val="16"/>
        </w:rPr>
        <w:t>Rahulakash</w:t>
      </w:r>
      <w:proofErr w:type="spellEnd"/>
      <w:r>
        <w:rPr>
          <w:sz w:val="16"/>
        </w:rPr>
        <w:t>, and B. N.</w:t>
      </w:r>
      <w:r>
        <w:rPr>
          <w:spacing w:val="40"/>
          <w:sz w:val="16"/>
        </w:rPr>
        <w:t xml:space="preserve"> </w:t>
      </w:r>
      <w:proofErr w:type="spellStart"/>
      <w:r>
        <w:rPr>
          <w:sz w:val="16"/>
        </w:rPr>
        <w:t>Gnaneswar</w:t>
      </w:r>
      <w:proofErr w:type="spellEnd"/>
      <w:r>
        <w:rPr>
          <w:sz w:val="16"/>
        </w:rPr>
        <w:t xml:space="preserve"> Reddy, “An efficient crop recommendation system in using</w:t>
      </w:r>
      <w:r>
        <w:rPr>
          <w:spacing w:val="40"/>
          <w:sz w:val="16"/>
        </w:rPr>
        <w:t xml:space="preserve"> </w:t>
      </w:r>
      <w:r>
        <w:rPr>
          <w:sz w:val="16"/>
        </w:rPr>
        <w:t xml:space="preserve">optimized random forest approach,” </w:t>
      </w:r>
      <w:r>
        <w:rPr>
          <w:i/>
          <w:sz w:val="16"/>
        </w:rPr>
        <w:t>TIJER – Int. Res. J.</w:t>
      </w:r>
      <w:r>
        <w:rPr>
          <w:sz w:val="16"/>
        </w:rPr>
        <w:t>, vol. 11, no. 7,</w:t>
      </w:r>
    </w:p>
    <w:p w:rsidR="00D71750" w:rsidRDefault="00000000">
      <w:pPr>
        <w:spacing w:line="182" w:lineRule="exact"/>
        <w:ind w:left="564"/>
        <w:jc w:val="both"/>
        <w:rPr>
          <w:sz w:val="16"/>
        </w:rPr>
      </w:pPr>
      <w:r>
        <w:rPr>
          <w:sz w:val="16"/>
        </w:rPr>
        <w:t>pp.</w:t>
      </w:r>
      <w:r>
        <w:rPr>
          <w:spacing w:val="11"/>
          <w:sz w:val="16"/>
        </w:rPr>
        <w:t xml:space="preserve"> </w:t>
      </w:r>
      <w:r>
        <w:rPr>
          <w:sz w:val="16"/>
        </w:rPr>
        <w:t>271–280,</w:t>
      </w:r>
      <w:r>
        <w:rPr>
          <w:spacing w:val="12"/>
          <w:sz w:val="16"/>
        </w:rPr>
        <w:t xml:space="preserve"> </w:t>
      </w:r>
      <w:r>
        <w:rPr>
          <w:sz w:val="16"/>
        </w:rPr>
        <w:t>Jul.</w:t>
      </w:r>
      <w:r>
        <w:rPr>
          <w:spacing w:val="11"/>
          <w:sz w:val="16"/>
        </w:rPr>
        <w:t xml:space="preserve"> </w:t>
      </w:r>
      <w:r>
        <w:rPr>
          <w:spacing w:val="-2"/>
          <w:sz w:val="16"/>
        </w:rPr>
        <w:t>2024.</w:t>
      </w:r>
    </w:p>
    <w:p w:rsidR="00D71750" w:rsidRDefault="00D71750">
      <w:pPr>
        <w:spacing w:line="182" w:lineRule="exact"/>
        <w:jc w:val="both"/>
        <w:rPr>
          <w:sz w:val="16"/>
        </w:rPr>
        <w:sectPr w:rsidR="00D71750">
          <w:pgSz w:w="12240" w:h="15840"/>
          <w:pgMar w:top="840" w:right="720" w:bottom="280" w:left="720" w:header="720" w:footer="720" w:gutter="0"/>
          <w:cols w:num="2" w:space="720" w:equalWidth="0">
            <w:col w:w="5281" w:space="40"/>
            <w:col w:w="5479"/>
          </w:cols>
        </w:sectPr>
      </w:pPr>
    </w:p>
    <w:p w:rsidR="00D71750" w:rsidRDefault="00000000">
      <w:pPr>
        <w:pStyle w:val="ListParagraph"/>
        <w:numPr>
          <w:ilvl w:val="0"/>
          <w:numId w:val="1"/>
        </w:numPr>
        <w:tabs>
          <w:tab w:val="left" w:pos="622"/>
          <w:tab w:val="left" w:pos="624"/>
        </w:tabs>
        <w:spacing w:before="73" w:line="232" w:lineRule="auto"/>
        <w:ind w:left="624" w:right="5517" w:hanging="366"/>
        <w:jc w:val="both"/>
        <w:rPr>
          <w:sz w:val="16"/>
        </w:rPr>
      </w:pPr>
      <w:bookmarkStart w:id="32" w:name="_bookmark22"/>
      <w:bookmarkEnd w:id="32"/>
      <w:r>
        <w:rPr>
          <w:sz w:val="16"/>
        </w:rPr>
        <w:lastRenderedPageBreak/>
        <w:t>M.</w:t>
      </w:r>
      <w:r>
        <w:rPr>
          <w:spacing w:val="26"/>
          <w:sz w:val="16"/>
        </w:rPr>
        <w:t xml:space="preserve"> </w:t>
      </w:r>
      <w:r>
        <w:rPr>
          <w:sz w:val="16"/>
        </w:rPr>
        <w:t>K.</w:t>
      </w:r>
      <w:r>
        <w:rPr>
          <w:spacing w:val="26"/>
          <w:sz w:val="16"/>
        </w:rPr>
        <w:t xml:space="preserve"> </w:t>
      </w:r>
      <w:proofErr w:type="spellStart"/>
      <w:r>
        <w:rPr>
          <w:sz w:val="16"/>
        </w:rPr>
        <w:t>Senapaty</w:t>
      </w:r>
      <w:proofErr w:type="spellEnd"/>
      <w:r>
        <w:rPr>
          <w:sz w:val="16"/>
        </w:rPr>
        <w:t>,</w:t>
      </w:r>
      <w:r>
        <w:rPr>
          <w:spacing w:val="26"/>
          <w:sz w:val="16"/>
        </w:rPr>
        <w:t xml:space="preserve"> </w:t>
      </w:r>
      <w:r>
        <w:rPr>
          <w:sz w:val="16"/>
        </w:rPr>
        <w:t>A.</w:t>
      </w:r>
      <w:r>
        <w:rPr>
          <w:spacing w:val="26"/>
          <w:sz w:val="16"/>
        </w:rPr>
        <w:t xml:space="preserve"> </w:t>
      </w:r>
      <w:r>
        <w:rPr>
          <w:sz w:val="16"/>
        </w:rPr>
        <w:t>Ray,</w:t>
      </w:r>
      <w:r>
        <w:rPr>
          <w:spacing w:val="26"/>
          <w:sz w:val="16"/>
        </w:rPr>
        <w:t xml:space="preserve"> </w:t>
      </w:r>
      <w:r>
        <w:rPr>
          <w:sz w:val="16"/>
        </w:rPr>
        <w:t>and</w:t>
      </w:r>
      <w:r>
        <w:rPr>
          <w:spacing w:val="26"/>
          <w:sz w:val="16"/>
        </w:rPr>
        <w:t xml:space="preserve"> </w:t>
      </w:r>
      <w:r>
        <w:rPr>
          <w:sz w:val="16"/>
        </w:rPr>
        <w:t>N.</w:t>
      </w:r>
      <w:r>
        <w:rPr>
          <w:spacing w:val="26"/>
          <w:sz w:val="16"/>
        </w:rPr>
        <w:t xml:space="preserve"> </w:t>
      </w:r>
      <w:proofErr w:type="spellStart"/>
      <w:r>
        <w:rPr>
          <w:sz w:val="16"/>
        </w:rPr>
        <w:t>Padhy</w:t>
      </w:r>
      <w:proofErr w:type="spellEnd"/>
      <w:r>
        <w:rPr>
          <w:sz w:val="16"/>
        </w:rPr>
        <w:t>,</w:t>
      </w:r>
      <w:r>
        <w:rPr>
          <w:spacing w:val="26"/>
          <w:sz w:val="16"/>
        </w:rPr>
        <w:t xml:space="preserve"> </w:t>
      </w:r>
      <w:r>
        <w:rPr>
          <w:sz w:val="16"/>
        </w:rPr>
        <w:t>“A</w:t>
      </w:r>
      <w:r>
        <w:rPr>
          <w:spacing w:val="26"/>
          <w:sz w:val="16"/>
        </w:rPr>
        <w:t xml:space="preserve"> </w:t>
      </w:r>
      <w:r>
        <w:rPr>
          <w:sz w:val="16"/>
        </w:rPr>
        <w:t>decision</w:t>
      </w:r>
      <w:r>
        <w:rPr>
          <w:spacing w:val="26"/>
          <w:sz w:val="16"/>
        </w:rPr>
        <w:t xml:space="preserve"> </w:t>
      </w:r>
      <w:r>
        <w:rPr>
          <w:sz w:val="16"/>
        </w:rPr>
        <w:t>support</w:t>
      </w:r>
      <w:r>
        <w:rPr>
          <w:spacing w:val="26"/>
          <w:sz w:val="16"/>
        </w:rPr>
        <w:t xml:space="preserve"> </w:t>
      </w:r>
      <w:r>
        <w:rPr>
          <w:sz w:val="16"/>
        </w:rPr>
        <w:t>system</w:t>
      </w:r>
      <w:r>
        <w:rPr>
          <w:spacing w:val="40"/>
          <w:sz w:val="16"/>
        </w:rPr>
        <w:t xml:space="preserve"> </w:t>
      </w:r>
      <w:r>
        <w:rPr>
          <w:sz w:val="16"/>
        </w:rPr>
        <w:t>for crop recommendation using machine learning classification algo-</w:t>
      </w:r>
      <w:r>
        <w:rPr>
          <w:spacing w:val="40"/>
          <w:sz w:val="16"/>
        </w:rPr>
        <w:t xml:space="preserve"> </w:t>
      </w:r>
      <w:proofErr w:type="spellStart"/>
      <w:r>
        <w:rPr>
          <w:sz w:val="16"/>
        </w:rPr>
        <w:t>rithms</w:t>
      </w:r>
      <w:proofErr w:type="spellEnd"/>
      <w:r>
        <w:rPr>
          <w:sz w:val="16"/>
        </w:rPr>
        <w:t xml:space="preserve">,” </w:t>
      </w:r>
      <w:r>
        <w:rPr>
          <w:i/>
          <w:sz w:val="16"/>
        </w:rPr>
        <w:t>Agriculture</w:t>
      </w:r>
      <w:r>
        <w:rPr>
          <w:sz w:val="16"/>
        </w:rPr>
        <w:t xml:space="preserve">, vol. 14, no. 8, p. 1256, 2024, </w:t>
      </w:r>
      <w:proofErr w:type="spellStart"/>
      <w:r>
        <w:rPr>
          <w:sz w:val="16"/>
        </w:rPr>
        <w:t>doi</w:t>
      </w:r>
      <w:proofErr w:type="spellEnd"/>
      <w:r>
        <w:rPr>
          <w:sz w:val="16"/>
        </w:rPr>
        <w:t>: 10.3390/</w:t>
      </w:r>
      <w:proofErr w:type="spellStart"/>
      <w:r>
        <w:rPr>
          <w:sz w:val="16"/>
        </w:rPr>
        <w:t>agricul</w:t>
      </w:r>
      <w:proofErr w:type="spellEnd"/>
      <w:r>
        <w:rPr>
          <w:sz w:val="16"/>
        </w:rPr>
        <w:t>-</w:t>
      </w:r>
      <w:r>
        <w:rPr>
          <w:spacing w:val="40"/>
          <w:sz w:val="16"/>
        </w:rPr>
        <w:t xml:space="preserve"> </w:t>
      </w:r>
      <w:bookmarkStart w:id="33" w:name="_bookmark23"/>
      <w:bookmarkEnd w:id="33"/>
      <w:r>
        <w:rPr>
          <w:spacing w:val="-2"/>
          <w:sz w:val="16"/>
        </w:rPr>
        <w:t>ture14081256.</w:t>
      </w:r>
    </w:p>
    <w:p w:rsidR="00D71750" w:rsidRDefault="00000000">
      <w:pPr>
        <w:pStyle w:val="ListParagraph"/>
        <w:numPr>
          <w:ilvl w:val="0"/>
          <w:numId w:val="1"/>
        </w:numPr>
        <w:tabs>
          <w:tab w:val="left" w:pos="622"/>
          <w:tab w:val="left" w:pos="624"/>
        </w:tabs>
        <w:spacing w:before="3" w:line="232" w:lineRule="auto"/>
        <w:ind w:left="624" w:right="5517" w:hanging="366"/>
        <w:jc w:val="both"/>
        <w:rPr>
          <w:sz w:val="16"/>
        </w:rPr>
      </w:pPr>
      <w:r>
        <w:rPr>
          <w:sz w:val="16"/>
        </w:rPr>
        <w:t xml:space="preserve">K. Tatsumi, Y. </w:t>
      </w:r>
      <w:proofErr w:type="spellStart"/>
      <w:r>
        <w:rPr>
          <w:sz w:val="16"/>
        </w:rPr>
        <w:t>Yamashiki</w:t>
      </w:r>
      <w:proofErr w:type="spellEnd"/>
      <w:r>
        <w:rPr>
          <w:sz w:val="16"/>
        </w:rPr>
        <w:t>, M. A. C. Torres, and C. L. R. Taipe, “Crop</w:t>
      </w:r>
      <w:r>
        <w:rPr>
          <w:spacing w:val="40"/>
          <w:sz w:val="16"/>
        </w:rPr>
        <w:t xml:space="preserve"> </w:t>
      </w:r>
      <w:r>
        <w:rPr>
          <w:sz w:val="16"/>
        </w:rPr>
        <w:t>classification</w:t>
      </w:r>
      <w:r>
        <w:rPr>
          <w:spacing w:val="-6"/>
          <w:sz w:val="16"/>
        </w:rPr>
        <w:t xml:space="preserve"> </w:t>
      </w:r>
      <w:r>
        <w:rPr>
          <w:sz w:val="16"/>
        </w:rPr>
        <w:t>of</w:t>
      </w:r>
      <w:r>
        <w:rPr>
          <w:spacing w:val="-6"/>
          <w:sz w:val="16"/>
        </w:rPr>
        <w:t xml:space="preserve"> </w:t>
      </w:r>
      <w:r>
        <w:rPr>
          <w:sz w:val="16"/>
        </w:rPr>
        <w:t>upland</w:t>
      </w:r>
      <w:r>
        <w:rPr>
          <w:spacing w:val="-6"/>
          <w:sz w:val="16"/>
        </w:rPr>
        <w:t xml:space="preserve"> </w:t>
      </w:r>
      <w:r>
        <w:rPr>
          <w:sz w:val="16"/>
        </w:rPr>
        <w:t>fields</w:t>
      </w:r>
      <w:r>
        <w:rPr>
          <w:spacing w:val="-6"/>
          <w:sz w:val="16"/>
        </w:rPr>
        <w:t xml:space="preserve"> </w:t>
      </w:r>
      <w:r>
        <w:rPr>
          <w:sz w:val="16"/>
        </w:rPr>
        <w:t>using</w:t>
      </w:r>
      <w:r>
        <w:rPr>
          <w:spacing w:val="-6"/>
          <w:sz w:val="16"/>
        </w:rPr>
        <w:t xml:space="preserve"> </w:t>
      </w:r>
      <w:r>
        <w:rPr>
          <w:sz w:val="16"/>
        </w:rPr>
        <w:t>random</w:t>
      </w:r>
      <w:r>
        <w:rPr>
          <w:spacing w:val="-6"/>
          <w:sz w:val="16"/>
        </w:rPr>
        <w:t xml:space="preserve"> </w:t>
      </w:r>
      <w:r>
        <w:rPr>
          <w:sz w:val="16"/>
        </w:rPr>
        <w:t>forest</w:t>
      </w:r>
      <w:r>
        <w:rPr>
          <w:spacing w:val="-6"/>
          <w:sz w:val="16"/>
        </w:rPr>
        <w:t xml:space="preserve"> </w:t>
      </w:r>
      <w:r>
        <w:rPr>
          <w:sz w:val="16"/>
        </w:rPr>
        <w:t>of</w:t>
      </w:r>
      <w:r>
        <w:rPr>
          <w:spacing w:val="-6"/>
          <w:sz w:val="16"/>
        </w:rPr>
        <w:t xml:space="preserve"> </w:t>
      </w:r>
      <w:r>
        <w:rPr>
          <w:sz w:val="16"/>
        </w:rPr>
        <w:t>time-series</w:t>
      </w:r>
      <w:r>
        <w:rPr>
          <w:spacing w:val="-6"/>
          <w:sz w:val="16"/>
        </w:rPr>
        <w:t xml:space="preserve"> </w:t>
      </w:r>
      <w:r>
        <w:rPr>
          <w:sz w:val="16"/>
        </w:rPr>
        <w:t>Landsat</w:t>
      </w:r>
      <w:r>
        <w:rPr>
          <w:spacing w:val="40"/>
          <w:sz w:val="16"/>
        </w:rPr>
        <w:t xml:space="preserve"> </w:t>
      </w:r>
      <w:r>
        <w:rPr>
          <w:sz w:val="16"/>
        </w:rPr>
        <w:t xml:space="preserve">7 ETM+ data,” </w:t>
      </w:r>
      <w:proofErr w:type="spellStart"/>
      <w:r>
        <w:rPr>
          <w:i/>
          <w:sz w:val="16"/>
        </w:rPr>
        <w:t>Comput</w:t>
      </w:r>
      <w:proofErr w:type="spellEnd"/>
      <w:r>
        <w:rPr>
          <w:i/>
          <w:sz w:val="16"/>
        </w:rPr>
        <w:t>. Electron. Agric.</w:t>
      </w:r>
      <w:r>
        <w:rPr>
          <w:sz w:val="16"/>
        </w:rPr>
        <w:t>, vol. 115, pp. 171–179, 2015,</w:t>
      </w:r>
      <w:r>
        <w:rPr>
          <w:spacing w:val="40"/>
          <w:sz w:val="16"/>
        </w:rPr>
        <w:t xml:space="preserve"> </w:t>
      </w:r>
      <w:bookmarkStart w:id="34" w:name="_bookmark24"/>
      <w:bookmarkEnd w:id="34"/>
      <w:proofErr w:type="spellStart"/>
      <w:r>
        <w:rPr>
          <w:sz w:val="16"/>
        </w:rPr>
        <w:t>doi</w:t>
      </w:r>
      <w:proofErr w:type="spellEnd"/>
      <w:r>
        <w:rPr>
          <w:sz w:val="16"/>
        </w:rPr>
        <w:t>: 10.1016/j.compag.2015.05.001.</w:t>
      </w:r>
    </w:p>
    <w:p w:rsidR="00D71750" w:rsidRDefault="00000000">
      <w:pPr>
        <w:pStyle w:val="ListParagraph"/>
        <w:numPr>
          <w:ilvl w:val="0"/>
          <w:numId w:val="1"/>
        </w:numPr>
        <w:tabs>
          <w:tab w:val="left" w:pos="622"/>
          <w:tab w:val="left" w:pos="624"/>
        </w:tabs>
        <w:spacing w:before="4" w:line="232" w:lineRule="auto"/>
        <w:ind w:left="624" w:right="5517" w:hanging="366"/>
        <w:jc w:val="both"/>
        <w:rPr>
          <w:sz w:val="16"/>
        </w:rPr>
      </w:pPr>
      <w:r>
        <w:rPr>
          <w:sz w:val="16"/>
        </w:rPr>
        <w:t xml:space="preserve">K. G. Liakos, P. Busato, D. </w:t>
      </w:r>
      <w:proofErr w:type="spellStart"/>
      <w:r>
        <w:rPr>
          <w:sz w:val="16"/>
        </w:rPr>
        <w:t>Moshou</w:t>
      </w:r>
      <w:proofErr w:type="spellEnd"/>
      <w:r>
        <w:rPr>
          <w:sz w:val="16"/>
        </w:rPr>
        <w:t xml:space="preserve">, S. Pearson, and D. </w:t>
      </w:r>
      <w:proofErr w:type="spellStart"/>
      <w:r>
        <w:rPr>
          <w:sz w:val="16"/>
        </w:rPr>
        <w:t>Bochtis</w:t>
      </w:r>
      <w:proofErr w:type="spellEnd"/>
      <w:r>
        <w:rPr>
          <w:sz w:val="16"/>
        </w:rPr>
        <w:t>,</w:t>
      </w:r>
      <w:r>
        <w:rPr>
          <w:spacing w:val="40"/>
          <w:sz w:val="16"/>
        </w:rPr>
        <w:t xml:space="preserve"> </w:t>
      </w:r>
      <w:r>
        <w:rPr>
          <w:sz w:val="16"/>
        </w:rPr>
        <w:t>“Machine</w:t>
      </w:r>
      <w:r>
        <w:rPr>
          <w:spacing w:val="23"/>
          <w:sz w:val="16"/>
        </w:rPr>
        <w:t xml:space="preserve"> </w:t>
      </w:r>
      <w:r>
        <w:rPr>
          <w:sz w:val="16"/>
        </w:rPr>
        <w:t>learning</w:t>
      </w:r>
      <w:r>
        <w:rPr>
          <w:spacing w:val="23"/>
          <w:sz w:val="16"/>
        </w:rPr>
        <w:t xml:space="preserve"> </w:t>
      </w:r>
      <w:r>
        <w:rPr>
          <w:sz w:val="16"/>
        </w:rPr>
        <w:t>in</w:t>
      </w:r>
      <w:r>
        <w:rPr>
          <w:spacing w:val="23"/>
          <w:sz w:val="16"/>
        </w:rPr>
        <w:t xml:space="preserve"> </w:t>
      </w:r>
      <w:r>
        <w:rPr>
          <w:sz w:val="16"/>
        </w:rPr>
        <w:t>agriculture:</w:t>
      </w:r>
      <w:r>
        <w:rPr>
          <w:spacing w:val="23"/>
          <w:sz w:val="16"/>
        </w:rPr>
        <w:t xml:space="preserve"> </w:t>
      </w:r>
      <w:r>
        <w:rPr>
          <w:sz w:val="16"/>
        </w:rPr>
        <w:t>A</w:t>
      </w:r>
      <w:r>
        <w:rPr>
          <w:spacing w:val="23"/>
          <w:sz w:val="16"/>
        </w:rPr>
        <w:t xml:space="preserve"> </w:t>
      </w:r>
      <w:r>
        <w:rPr>
          <w:sz w:val="16"/>
        </w:rPr>
        <w:t>review,”</w:t>
      </w:r>
      <w:r>
        <w:rPr>
          <w:spacing w:val="23"/>
          <w:sz w:val="16"/>
        </w:rPr>
        <w:t xml:space="preserve"> </w:t>
      </w:r>
      <w:r>
        <w:rPr>
          <w:i/>
          <w:sz w:val="16"/>
        </w:rPr>
        <w:t>Sensors</w:t>
      </w:r>
      <w:r>
        <w:rPr>
          <w:sz w:val="16"/>
        </w:rPr>
        <w:t>,</w:t>
      </w:r>
      <w:r>
        <w:rPr>
          <w:spacing w:val="23"/>
          <w:sz w:val="16"/>
        </w:rPr>
        <w:t xml:space="preserve"> </w:t>
      </w:r>
      <w:r>
        <w:rPr>
          <w:sz w:val="16"/>
        </w:rPr>
        <w:t>vol.</w:t>
      </w:r>
      <w:r>
        <w:rPr>
          <w:spacing w:val="23"/>
          <w:sz w:val="16"/>
        </w:rPr>
        <w:t xml:space="preserve"> </w:t>
      </w:r>
      <w:r>
        <w:rPr>
          <w:sz w:val="16"/>
        </w:rPr>
        <w:t>18,</w:t>
      </w:r>
      <w:r>
        <w:rPr>
          <w:spacing w:val="23"/>
          <w:sz w:val="16"/>
        </w:rPr>
        <w:t xml:space="preserve"> </w:t>
      </w:r>
      <w:r>
        <w:rPr>
          <w:sz w:val="16"/>
        </w:rPr>
        <w:t>no.</w:t>
      </w:r>
      <w:r>
        <w:rPr>
          <w:spacing w:val="23"/>
          <w:sz w:val="16"/>
        </w:rPr>
        <w:t xml:space="preserve"> </w:t>
      </w:r>
      <w:r>
        <w:rPr>
          <w:sz w:val="16"/>
        </w:rPr>
        <w:t>8,</w:t>
      </w:r>
    </w:p>
    <w:p w:rsidR="00D71750" w:rsidRDefault="00000000">
      <w:pPr>
        <w:spacing w:line="179" w:lineRule="exact"/>
        <w:ind w:left="624"/>
        <w:jc w:val="both"/>
        <w:rPr>
          <w:sz w:val="16"/>
        </w:rPr>
      </w:pPr>
      <w:bookmarkStart w:id="35" w:name="_bookmark25"/>
      <w:bookmarkEnd w:id="35"/>
      <w:r>
        <w:rPr>
          <w:sz w:val="16"/>
        </w:rPr>
        <w:t>p.</w:t>
      </w:r>
      <w:r>
        <w:rPr>
          <w:spacing w:val="12"/>
          <w:sz w:val="16"/>
        </w:rPr>
        <w:t xml:space="preserve"> </w:t>
      </w:r>
      <w:r>
        <w:rPr>
          <w:sz w:val="16"/>
        </w:rPr>
        <w:t>2674,</w:t>
      </w:r>
      <w:r>
        <w:rPr>
          <w:spacing w:val="12"/>
          <w:sz w:val="16"/>
        </w:rPr>
        <w:t xml:space="preserve"> </w:t>
      </w:r>
      <w:r>
        <w:rPr>
          <w:sz w:val="16"/>
        </w:rPr>
        <w:t>Aug.</w:t>
      </w:r>
      <w:r>
        <w:rPr>
          <w:spacing w:val="12"/>
          <w:sz w:val="16"/>
        </w:rPr>
        <w:t xml:space="preserve"> </w:t>
      </w:r>
      <w:r>
        <w:rPr>
          <w:sz w:val="16"/>
        </w:rPr>
        <w:t>2018,</w:t>
      </w:r>
      <w:r>
        <w:rPr>
          <w:spacing w:val="12"/>
          <w:sz w:val="16"/>
        </w:rPr>
        <w:t xml:space="preserve"> </w:t>
      </w:r>
      <w:proofErr w:type="spellStart"/>
      <w:r>
        <w:rPr>
          <w:sz w:val="16"/>
        </w:rPr>
        <w:t>doi</w:t>
      </w:r>
      <w:proofErr w:type="spellEnd"/>
      <w:r>
        <w:rPr>
          <w:sz w:val="16"/>
        </w:rPr>
        <w:t>:</w:t>
      </w:r>
      <w:r>
        <w:rPr>
          <w:spacing w:val="12"/>
          <w:sz w:val="16"/>
        </w:rPr>
        <w:t xml:space="preserve"> </w:t>
      </w:r>
      <w:r>
        <w:rPr>
          <w:spacing w:val="-2"/>
          <w:sz w:val="16"/>
        </w:rPr>
        <w:t>10.3390/s18082674.</w:t>
      </w:r>
    </w:p>
    <w:p w:rsidR="00D71750" w:rsidRDefault="00000000">
      <w:pPr>
        <w:pStyle w:val="ListParagraph"/>
        <w:numPr>
          <w:ilvl w:val="0"/>
          <w:numId w:val="1"/>
        </w:numPr>
        <w:tabs>
          <w:tab w:val="left" w:pos="622"/>
          <w:tab w:val="left" w:pos="624"/>
        </w:tabs>
        <w:spacing w:before="2" w:line="232" w:lineRule="auto"/>
        <w:ind w:left="624" w:right="5517" w:hanging="366"/>
        <w:jc w:val="both"/>
        <w:rPr>
          <w:sz w:val="16"/>
        </w:rPr>
      </w:pPr>
      <w:r>
        <w:rPr>
          <w:sz w:val="16"/>
        </w:rPr>
        <w:t xml:space="preserve">A. </w:t>
      </w:r>
      <w:proofErr w:type="spellStart"/>
      <w:r>
        <w:rPr>
          <w:sz w:val="16"/>
        </w:rPr>
        <w:t>Kamilaris</w:t>
      </w:r>
      <w:proofErr w:type="spellEnd"/>
      <w:r>
        <w:rPr>
          <w:sz w:val="16"/>
        </w:rPr>
        <w:t xml:space="preserve"> and F. X. </w:t>
      </w:r>
      <w:proofErr w:type="spellStart"/>
      <w:r>
        <w:rPr>
          <w:sz w:val="16"/>
        </w:rPr>
        <w:t>Prenafeta-Boldú</w:t>
      </w:r>
      <w:proofErr w:type="spellEnd"/>
      <w:r>
        <w:rPr>
          <w:sz w:val="16"/>
        </w:rPr>
        <w:t>, “Deep learning in agriculture:</w:t>
      </w:r>
      <w:r>
        <w:rPr>
          <w:spacing w:val="40"/>
          <w:sz w:val="16"/>
        </w:rPr>
        <w:t xml:space="preserve"> </w:t>
      </w:r>
      <w:r>
        <w:rPr>
          <w:sz w:val="16"/>
        </w:rPr>
        <w:t xml:space="preserve">A survey,” </w:t>
      </w:r>
      <w:proofErr w:type="spellStart"/>
      <w:r>
        <w:rPr>
          <w:i/>
          <w:sz w:val="16"/>
        </w:rPr>
        <w:t>Comput</w:t>
      </w:r>
      <w:proofErr w:type="spellEnd"/>
      <w:r>
        <w:rPr>
          <w:i/>
          <w:sz w:val="16"/>
        </w:rPr>
        <w:t>. Electron. Agric.</w:t>
      </w:r>
      <w:r>
        <w:rPr>
          <w:sz w:val="16"/>
        </w:rPr>
        <w:t>, vol. 147, pp. 70–90, Apr. 2018,</w:t>
      </w:r>
      <w:r>
        <w:rPr>
          <w:spacing w:val="40"/>
          <w:sz w:val="16"/>
        </w:rPr>
        <w:t xml:space="preserve"> </w:t>
      </w:r>
      <w:bookmarkStart w:id="36" w:name="_bookmark26"/>
      <w:bookmarkEnd w:id="36"/>
      <w:proofErr w:type="spellStart"/>
      <w:r>
        <w:rPr>
          <w:sz w:val="16"/>
        </w:rPr>
        <w:t>doi</w:t>
      </w:r>
      <w:proofErr w:type="spellEnd"/>
      <w:r>
        <w:rPr>
          <w:sz w:val="16"/>
        </w:rPr>
        <w:t>: 10.1016/j.compag.2018.02.016.</w:t>
      </w:r>
    </w:p>
    <w:p w:rsidR="00D71750" w:rsidRDefault="00000000">
      <w:pPr>
        <w:pStyle w:val="ListParagraph"/>
        <w:numPr>
          <w:ilvl w:val="0"/>
          <w:numId w:val="1"/>
        </w:numPr>
        <w:tabs>
          <w:tab w:val="left" w:pos="622"/>
          <w:tab w:val="left" w:pos="624"/>
        </w:tabs>
        <w:spacing w:before="3" w:line="232" w:lineRule="auto"/>
        <w:ind w:left="624" w:right="5517" w:hanging="366"/>
        <w:jc w:val="both"/>
        <w:rPr>
          <w:sz w:val="16"/>
        </w:rPr>
      </w:pPr>
      <w:r>
        <w:rPr>
          <w:sz w:val="16"/>
        </w:rPr>
        <w:t>M.</w:t>
      </w:r>
      <w:r>
        <w:rPr>
          <w:spacing w:val="40"/>
          <w:sz w:val="16"/>
        </w:rPr>
        <w:t xml:space="preserve"> </w:t>
      </w:r>
      <w:r>
        <w:rPr>
          <w:sz w:val="16"/>
        </w:rPr>
        <w:t>Hasan</w:t>
      </w:r>
      <w:r>
        <w:rPr>
          <w:spacing w:val="40"/>
          <w:sz w:val="16"/>
        </w:rPr>
        <w:t xml:space="preserve"> </w:t>
      </w:r>
      <w:r>
        <w:rPr>
          <w:i/>
          <w:sz w:val="16"/>
        </w:rPr>
        <w:t>et</w:t>
      </w:r>
      <w:r>
        <w:rPr>
          <w:i/>
          <w:spacing w:val="40"/>
          <w:sz w:val="16"/>
        </w:rPr>
        <w:t xml:space="preserve"> </w:t>
      </w:r>
      <w:r>
        <w:rPr>
          <w:i/>
          <w:sz w:val="16"/>
        </w:rPr>
        <w:t>al.</w:t>
      </w:r>
      <w:r>
        <w:rPr>
          <w:sz w:val="16"/>
        </w:rPr>
        <w:t>,</w:t>
      </w:r>
      <w:r>
        <w:rPr>
          <w:spacing w:val="40"/>
          <w:sz w:val="16"/>
        </w:rPr>
        <w:t xml:space="preserve"> </w:t>
      </w:r>
      <w:r>
        <w:rPr>
          <w:sz w:val="16"/>
        </w:rPr>
        <w:t>“Ensemble</w:t>
      </w:r>
      <w:r>
        <w:rPr>
          <w:spacing w:val="40"/>
          <w:sz w:val="16"/>
        </w:rPr>
        <w:t xml:space="preserve"> </w:t>
      </w:r>
      <w:r>
        <w:rPr>
          <w:sz w:val="16"/>
        </w:rPr>
        <w:t>machine</w:t>
      </w:r>
      <w:r>
        <w:rPr>
          <w:spacing w:val="40"/>
          <w:sz w:val="16"/>
        </w:rPr>
        <w:t xml:space="preserve"> </w:t>
      </w:r>
      <w:r>
        <w:rPr>
          <w:sz w:val="16"/>
        </w:rPr>
        <w:t>learning-based</w:t>
      </w:r>
      <w:r>
        <w:rPr>
          <w:spacing w:val="40"/>
          <w:sz w:val="16"/>
        </w:rPr>
        <w:t xml:space="preserve"> </w:t>
      </w:r>
      <w:proofErr w:type="spellStart"/>
      <w:r>
        <w:rPr>
          <w:sz w:val="16"/>
        </w:rPr>
        <w:t>recommenda</w:t>
      </w:r>
      <w:proofErr w:type="spellEnd"/>
      <w:r>
        <w:rPr>
          <w:sz w:val="16"/>
        </w:rPr>
        <w:t>-</w:t>
      </w:r>
      <w:r>
        <w:rPr>
          <w:spacing w:val="40"/>
          <w:sz w:val="16"/>
        </w:rPr>
        <w:t xml:space="preserve"> </w:t>
      </w:r>
      <w:proofErr w:type="spellStart"/>
      <w:r>
        <w:rPr>
          <w:sz w:val="16"/>
        </w:rPr>
        <w:t>tion</w:t>
      </w:r>
      <w:proofErr w:type="spellEnd"/>
      <w:r>
        <w:rPr>
          <w:sz w:val="16"/>
        </w:rPr>
        <w:t xml:space="preserve"> system for effective prediction of suitable agricultural crop</w:t>
      </w:r>
      <w:r>
        <w:rPr>
          <w:spacing w:val="40"/>
          <w:sz w:val="16"/>
        </w:rPr>
        <w:t xml:space="preserve"> </w:t>
      </w:r>
      <w:r>
        <w:rPr>
          <w:sz w:val="16"/>
        </w:rPr>
        <w:t xml:space="preserve">cultivation,” </w:t>
      </w:r>
      <w:r>
        <w:rPr>
          <w:i/>
          <w:sz w:val="16"/>
        </w:rPr>
        <w:t>Frontiers Plant Sci.</w:t>
      </w:r>
      <w:r>
        <w:rPr>
          <w:sz w:val="16"/>
        </w:rPr>
        <w:t xml:space="preserve">, vol. 14, p. 1234555, 2023, </w:t>
      </w:r>
      <w:proofErr w:type="spellStart"/>
      <w:r>
        <w:rPr>
          <w:sz w:val="16"/>
        </w:rPr>
        <w:t>doi</w:t>
      </w:r>
      <w:proofErr w:type="spellEnd"/>
      <w:r>
        <w:rPr>
          <w:sz w:val="16"/>
        </w:rPr>
        <w:t>:</w:t>
      </w:r>
      <w:r>
        <w:rPr>
          <w:spacing w:val="40"/>
          <w:sz w:val="16"/>
        </w:rPr>
        <w:t xml:space="preserve"> </w:t>
      </w:r>
      <w:bookmarkStart w:id="37" w:name="_bookmark27"/>
      <w:bookmarkEnd w:id="37"/>
      <w:r>
        <w:rPr>
          <w:spacing w:val="-2"/>
          <w:sz w:val="16"/>
        </w:rPr>
        <w:t>10.3389/fpls.2023.1234555.</w:t>
      </w:r>
    </w:p>
    <w:p w:rsidR="00D71750" w:rsidRDefault="00000000">
      <w:pPr>
        <w:pStyle w:val="ListParagraph"/>
        <w:numPr>
          <w:ilvl w:val="0"/>
          <w:numId w:val="1"/>
        </w:numPr>
        <w:tabs>
          <w:tab w:val="left" w:pos="622"/>
          <w:tab w:val="left" w:pos="624"/>
        </w:tabs>
        <w:spacing w:before="3" w:line="232" w:lineRule="auto"/>
        <w:ind w:left="624" w:right="5517" w:hanging="366"/>
        <w:jc w:val="both"/>
        <w:rPr>
          <w:sz w:val="16"/>
        </w:rPr>
      </w:pPr>
      <w:r>
        <w:rPr>
          <w:sz w:val="16"/>
        </w:rPr>
        <w:t xml:space="preserve">Y. </w:t>
      </w:r>
      <w:proofErr w:type="spellStart"/>
      <w:r>
        <w:rPr>
          <w:sz w:val="16"/>
        </w:rPr>
        <w:t>Akkem</w:t>
      </w:r>
      <w:proofErr w:type="spellEnd"/>
      <w:r>
        <w:rPr>
          <w:sz w:val="16"/>
        </w:rPr>
        <w:t>, B. S. Kumar, and A. Varanasi, “</w:t>
      </w:r>
      <w:proofErr w:type="spellStart"/>
      <w:r>
        <w:rPr>
          <w:sz w:val="16"/>
        </w:rPr>
        <w:t>Streamlit</w:t>
      </w:r>
      <w:proofErr w:type="spellEnd"/>
      <w:r>
        <w:rPr>
          <w:sz w:val="16"/>
        </w:rPr>
        <w:t xml:space="preserve"> application for</w:t>
      </w:r>
      <w:r>
        <w:rPr>
          <w:spacing w:val="40"/>
          <w:sz w:val="16"/>
        </w:rPr>
        <w:t xml:space="preserve"> </w:t>
      </w:r>
      <w:r>
        <w:rPr>
          <w:sz w:val="16"/>
        </w:rPr>
        <w:t>advanced ensemble learning methods in crop recommendation systems</w:t>
      </w:r>
      <w:r>
        <w:rPr>
          <w:spacing w:val="40"/>
          <w:sz w:val="16"/>
        </w:rPr>
        <w:t xml:space="preserve"> </w:t>
      </w:r>
      <w:r>
        <w:rPr>
          <w:sz w:val="16"/>
        </w:rPr>
        <w:t xml:space="preserve">– a review and implementation,” </w:t>
      </w:r>
      <w:r>
        <w:rPr>
          <w:i/>
          <w:sz w:val="16"/>
        </w:rPr>
        <w:t>Indian J.</w:t>
      </w:r>
      <w:r>
        <w:rPr>
          <w:i/>
          <w:spacing w:val="-1"/>
          <w:sz w:val="16"/>
        </w:rPr>
        <w:t xml:space="preserve"> </w:t>
      </w:r>
      <w:r>
        <w:rPr>
          <w:i/>
          <w:sz w:val="16"/>
        </w:rPr>
        <w:t>Sci. Technol.</w:t>
      </w:r>
      <w:r>
        <w:rPr>
          <w:sz w:val="16"/>
        </w:rPr>
        <w:t>, vol. 16, no. 48,</w:t>
      </w:r>
    </w:p>
    <w:p w:rsidR="00D71750" w:rsidRDefault="00000000">
      <w:pPr>
        <w:spacing w:line="180" w:lineRule="exact"/>
        <w:ind w:left="624"/>
        <w:jc w:val="both"/>
        <w:rPr>
          <w:sz w:val="16"/>
        </w:rPr>
      </w:pPr>
      <w:bookmarkStart w:id="38" w:name="_bookmark28"/>
      <w:bookmarkEnd w:id="38"/>
      <w:r>
        <w:rPr>
          <w:sz w:val="16"/>
        </w:rPr>
        <w:t>pp.</w:t>
      </w:r>
      <w:r>
        <w:rPr>
          <w:spacing w:val="10"/>
          <w:sz w:val="16"/>
        </w:rPr>
        <w:t xml:space="preserve"> </w:t>
      </w:r>
      <w:r>
        <w:rPr>
          <w:sz w:val="16"/>
        </w:rPr>
        <w:t>4688–4702,</w:t>
      </w:r>
      <w:r>
        <w:rPr>
          <w:spacing w:val="10"/>
          <w:sz w:val="16"/>
        </w:rPr>
        <w:t xml:space="preserve"> </w:t>
      </w:r>
      <w:r>
        <w:rPr>
          <w:spacing w:val="-2"/>
          <w:sz w:val="16"/>
        </w:rPr>
        <w:t>2023.</w:t>
      </w:r>
    </w:p>
    <w:p w:rsidR="00D71750" w:rsidRDefault="00000000">
      <w:pPr>
        <w:pStyle w:val="ListParagraph"/>
        <w:numPr>
          <w:ilvl w:val="0"/>
          <w:numId w:val="1"/>
        </w:numPr>
        <w:tabs>
          <w:tab w:val="left" w:pos="622"/>
          <w:tab w:val="left" w:pos="624"/>
        </w:tabs>
        <w:spacing w:before="2" w:line="232" w:lineRule="auto"/>
        <w:ind w:left="624" w:right="5517" w:hanging="366"/>
        <w:jc w:val="both"/>
        <w:rPr>
          <w:sz w:val="16"/>
        </w:rPr>
      </w:pPr>
      <w:r>
        <w:rPr>
          <w:sz w:val="16"/>
        </w:rPr>
        <w:t>K.</w:t>
      </w:r>
      <w:r>
        <w:rPr>
          <w:spacing w:val="40"/>
          <w:sz w:val="16"/>
        </w:rPr>
        <w:t xml:space="preserve"> </w:t>
      </w:r>
      <w:r>
        <w:rPr>
          <w:sz w:val="16"/>
        </w:rPr>
        <w:t>P.</w:t>
      </w:r>
      <w:r>
        <w:rPr>
          <w:spacing w:val="40"/>
          <w:sz w:val="16"/>
        </w:rPr>
        <w:t xml:space="preserve"> </w:t>
      </w:r>
      <w:r>
        <w:rPr>
          <w:sz w:val="16"/>
        </w:rPr>
        <w:t>Parmar</w:t>
      </w:r>
      <w:r>
        <w:rPr>
          <w:spacing w:val="40"/>
          <w:sz w:val="16"/>
        </w:rPr>
        <w:t xml:space="preserve"> </w:t>
      </w:r>
      <w:r>
        <w:rPr>
          <w:sz w:val="16"/>
        </w:rPr>
        <w:t>and</w:t>
      </w:r>
      <w:r>
        <w:rPr>
          <w:spacing w:val="40"/>
          <w:sz w:val="16"/>
        </w:rPr>
        <w:t xml:space="preserve"> </w:t>
      </w:r>
      <w:r>
        <w:rPr>
          <w:sz w:val="16"/>
        </w:rPr>
        <w:t>T.</w:t>
      </w:r>
      <w:r>
        <w:rPr>
          <w:spacing w:val="40"/>
          <w:sz w:val="16"/>
        </w:rPr>
        <w:t xml:space="preserve"> </w:t>
      </w:r>
      <w:r>
        <w:rPr>
          <w:sz w:val="16"/>
        </w:rPr>
        <w:t>Bhatt,</w:t>
      </w:r>
      <w:r>
        <w:rPr>
          <w:spacing w:val="40"/>
          <w:sz w:val="16"/>
        </w:rPr>
        <w:t xml:space="preserve"> </w:t>
      </w:r>
      <w:r>
        <w:rPr>
          <w:sz w:val="16"/>
        </w:rPr>
        <w:t>“Crop</w:t>
      </w:r>
      <w:r>
        <w:rPr>
          <w:spacing w:val="40"/>
          <w:sz w:val="16"/>
        </w:rPr>
        <w:t xml:space="preserve"> </w:t>
      </w:r>
      <w:r>
        <w:rPr>
          <w:sz w:val="16"/>
        </w:rPr>
        <w:t>yield</w:t>
      </w:r>
      <w:r>
        <w:rPr>
          <w:spacing w:val="40"/>
          <w:sz w:val="16"/>
        </w:rPr>
        <w:t xml:space="preserve"> </w:t>
      </w:r>
      <w:r>
        <w:rPr>
          <w:sz w:val="16"/>
        </w:rPr>
        <w:t>prediction</w:t>
      </w:r>
      <w:r>
        <w:rPr>
          <w:spacing w:val="40"/>
          <w:sz w:val="16"/>
        </w:rPr>
        <w:t xml:space="preserve"> </w:t>
      </w:r>
      <w:r>
        <w:rPr>
          <w:sz w:val="16"/>
        </w:rPr>
        <w:t>based</w:t>
      </w:r>
      <w:r>
        <w:rPr>
          <w:spacing w:val="40"/>
          <w:sz w:val="16"/>
        </w:rPr>
        <w:t xml:space="preserve"> </w:t>
      </w:r>
      <w:r>
        <w:rPr>
          <w:sz w:val="16"/>
        </w:rPr>
        <w:t>on</w:t>
      </w:r>
      <w:r>
        <w:rPr>
          <w:spacing w:val="40"/>
          <w:sz w:val="16"/>
        </w:rPr>
        <w:t xml:space="preserve"> </w:t>
      </w:r>
      <w:proofErr w:type="spellStart"/>
      <w:r>
        <w:rPr>
          <w:sz w:val="16"/>
        </w:rPr>
        <w:t>fea</w:t>
      </w:r>
      <w:proofErr w:type="spellEnd"/>
      <w:r>
        <w:rPr>
          <w:sz w:val="16"/>
        </w:rPr>
        <w:t>-</w:t>
      </w:r>
      <w:r>
        <w:rPr>
          <w:spacing w:val="40"/>
          <w:sz w:val="16"/>
        </w:rPr>
        <w:t xml:space="preserve"> </w:t>
      </w:r>
      <w:proofErr w:type="spellStart"/>
      <w:r>
        <w:rPr>
          <w:sz w:val="16"/>
        </w:rPr>
        <w:t>ture</w:t>
      </w:r>
      <w:proofErr w:type="spellEnd"/>
      <w:r>
        <w:rPr>
          <w:spacing w:val="40"/>
          <w:sz w:val="16"/>
        </w:rPr>
        <w:t xml:space="preserve"> </w:t>
      </w:r>
      <w:r>
        <w:rPr>
          <w:sz w:val="16"/>
        </w:rPr>
        <w:t>selection</w:t>
      </w:r>
      <w:r>
        <w:rPr>
          <w:spacing w:val="40"/>
          <w:sz w:val="16"/>
        </w:rPr>
        <w:t xml:space="preserve"> </w:t>
      </w:r>
      <w:r>
        <w:rPr>
          <w:sz w:val="16"/>
        </w:rPr>
        <w:t>and</w:t>
      </w:r>
      <w:r>
        <w:rPr>
          <w:spacing w:val="40"/>
          <w:sz w:val="16"/>
        </w:rPr>
        <w:t xml:space="preserve"> </w:t>
      </w:r>
      <w:r>
        <w:rPr>
          <w:sz w:val="16"/>
        </w:rPr>
        <w:t>machine</w:t>
      </w:r>
      <w:r>
        <w:rPr>
          <w:spacing w:val="40"/>
          <w:sz w:val="16"/>
        </w:rPr>
        <w:t xml:space="preserve"> </w:t>
      </w:r>
      <w:r>
        <w:rPr>
          <w:sz w:val="16"/>
        </w:rPr>
        <w:t>learners:</w:t>
      </w:r>
      <w:r>
        <w:rPr>
          <w:spacing w:val="40"/>
          <w:sz w:val="16"/>
        </w:rPr>
        <w:t xml:space="preserve"> </w:t>
      </w:r>
      <w:r>
        <w:rPr>
          <w:sz w:val="16"/>
        </w:rPr>
        <w:t>A</w:t>
      </w:r>
      <w:r>
        <w:rPr>
          <w:spacing w:val="40"/>
          <w:sz w:val="16"/>
        </w:rPr>
        <w:t xml:space="preserve"> </w:t>
      </w:r>
      <w:r>
        <w:rPr>
          <w:sz w:val="16"/>
        </w:rPr>
        <w:t>review,”</w:t>
      </w:r>
      <w:r>
        <w:rPr>
          <w:spacing w:val="40"/>
          <w:sz w:val="16"/>
        </w:rPr>
        <w:t xml:space="preserve"> </w:t>
      </w:r>
      <w:r>
        <w:rPr>
          <w:sz w:val="16"/>
        </w:rPr>
        <w:t>in</w:t>
      </w:r>
      <w:r>
        <w:rPr>
          <w:spacing w:val="40"/>
          <w:sz w:val="16"/>
        </w:rPr>
        <w:t xml:space="preserve"> </w:t>
      </w:r>
      <w:r>
        <w:rPr>
          <w:i/>
          <w:sz w:val="16"/>
        </w:rPr>
        <w:t>Proc.</w:t>
      </w:r>
      <w:r>
        <w:rPr>
          <w:i/>
          <w:spacing w:val="40"/>
          <w:sz w:val="16"/>
        </w:rPr>
        <w:t xml:space="preserve"> </w:t>
      </w:r>
      <w:r>
        <w:rPr>
          <w:i/>
          <w:sz w:val="16"/>
        </w:rPr>
        <w:t>2nd</w:t>
      </w:r>
      <w:r>
        <w:rPr>
          <w:i/>
          <w:spacing w:val="40"/>
          <w:sz w:val="16"/>
        </w:rPr>
        <w:t xml:space="preserve"> </w:t>
      </w:r>
      <w:r>
        <w:rPr>
          <w:i/>
          <w:sz w:val="16"/>
        </w:rPr>
        <w:t>Int.</w:t>
      </w:r>
      <w:r>
        <w:rPr>
          <w:i/>
          <w:spacing w:val="40"/>
          <w:sz w:val="16"/>
        </w:rPr>
        <w:t xml:space="preserve"> </w:t>
      </w:r>
      <w:r>
        <w:rPr>
          <w:i/>
          <w:sz w:val="16"/>
        </w:rPr>
        <w:t xml:space="preserve">Conf. </w:t>
      </w:r>
      <w:proofErr w:type="spellStart"/>
      <w:r>
        <w:rPr>
          <w:i/>
          <w:sz w:val="16"/>
        </w:rPr>
        <w:t>Artif</w:t>
      </w:r>
      <w:proofErr w:type="spellEnd"/>
      <w:r>
        <w:rPr>
          <w:i/>
          <w:sz w:val="16"/>
        </w:rPr>
        <w:t xml:space="preserve">. </w:t>
      </w:r>
      <w:proofErr w:type="spellStart"/>
      <w:r>
        <w:rPr>
          <w:i/>
          <w:sz w:val="16"/>
        </w:rPr>
        <w:t>Intell</w:t>
      </w:r>
      <w:proofErr w:type="spellEnd"/>
      <w:r>
        <w:rPr>
          <w:i/>
          <w:sz w:val="16"/>
        </w:rPr>
        <w:t>. Smart Energy (ICAIS)</w:t>
      </w:r>
      <w:r>
        <w:rPr>
          <w:sz w:val="16"/>
        </w:rPr>
        <w:t xml:space="preserve">, 2022, pp. 354–358, </w:t>
      </w:r>
      <w:proofErr w:type="spellStart"/>
      <w:r>
        <w:rPr>
          <w:sz w:val="16"/>
        </w:rPr>
        <w:t>doi</w:t>
      </w:r>
      <w:proofErr w:type="spellEnd"/>
      <w:r>
        <w:rPr>
          <w:sz w:val="16"/>
        </w:rPr>
        <w:t>:</w:t>
      </w:r>
      <w:r>
        <w:rPr>
          <w:spacing w:val="40"/>
          <w:sz w:val="16"/>
        </w:rPr>
        <w:t xml:space="preserve"> </w:t>
      </w:r>
      <w:bookmarkStart w:id="39" w:name="_bookmark29"/>
      <w:bookmarkEnd w:id="39"/>
      <w:r>
        <w:rPr>
          <w:spacing w:val="-2"/>
          <w:sz w:val="16"/>
        </w:rPr>
        <w:t>10.1109/ICAIS53314.2022.9742891.</w:t>
      </w:r>
    </w:p>
    <w:p w:rsidR="00D71750" w:rsidRDefault="00000000">
      <w:pPr>
        <w:pStyle w:val="ListParagraph"/>
        <w:numPr>
          <w:ilvl w:val="0"/>
          <w:numId w:val="1"/>
        </w:numPr>
        <w:tabs>
          <w:tab w:val="left" w:pos="622"/>
          <w:tab w:val="left" w:pos="624"/>
        </w:tabs>
        <w:spacing w:before="4" w:line="232" w:lineRule="auto"/>
        <w:ind w:left="624" w:right="5517" w:hanging="366"/>
        <w:jc w:val="both"/>
        <w:rPr>
          <w:sz w:val="16"/>
        </w:rPr>
      </w:pPr>
      <w:r>
        <w:rPr>
          <w:sz w:val="16"/>
        </w:rPr>
        <w:t>H. Pant, G. Joshi, B. Rawat, H. R. Goyal, Y. Joshi, and C. S. Bohra,</w:t>
      </w:r>
      <w:r>
        <w:rPr>
          <w:spacing w:val="40"/>
          <w:sz w:val="16"/>
        </w:rPr>
        <w:t xml:space="preserve"> </w:t>
      </w:r>
      <w:r>
        <w:rPr>
          <w:sz w:val="16"/>
        </w:rPr>
        <w:t>“Comparative study of crop yield prediction using explainable AI and</w:t>
      </w:r>
      <w:r>
        <w:rPr>
          <w:spacing w:val="40"/>
          <w:sz w:val="16"/>
        </w:rPr>
        <w:t xml:space="preserve"> </w:t>
      </w:r>
      <w:r>
        <w:rPr>
          <w:sz w:val="16"/>
        </w:rPr>
        <w:t xml:space="preserve">interpretable machine learning techniques,” in </w:t>
      </w:r>
      <w:r>
        <w:rPr>
          <w:i/>
          <w:sz w:val="16"/>
        </w:rPr>
        <w:t>Proc. 5th Int. Conf. Adv.</w:t>
      </w:r>
      <w:r>
        <w:rPr>
          <w:i/>
          <w:spacing w:val="40"/>
          <w:sz w:val="16"/>
        </w:rPr>
        <w:t xml:space="preserve"> </w:t>
      </w:r>
      <w:proofErr w:type="spellStart"/>
      <w:r>
        <w:rPr>
          <w:i/>
          <w:sz w:val="16"/>
        </w:rPr>
        <w:t>Electr</w:t>
      </w:r>
      <w:proofErr w:type="spellEnd"/>
      <w:r>
        <w:rPr>
          <w:i/>
          <w:sz w:val="16"/>
        </w:rPr>
        <w:t xml:space="preserve">. </w:t>
      </w:r>
      <w:proofErr w:type="spellStart"/>
      <w:r>
        <w:rPr>
          <w:i/>
          <w:sz w:val="16"/>
        </w:rPr>
        <w:t>Comput</w:t>
      </w:r>
      <w:proofErr w:type="spellEnd"/>
      <w:r>
        <w:rPr>
          <w:i/>
          <w:sz w:val="16"/>
        </w:rPr>
        <w:t>. Commun. Sustain. Technol. (ICAECT)</w:t>
      </w:r>
      <w:r>
        <w:rPr>
          <w:sz w:val="16"/>
        </w:rPr>
        <w:t>, 2025, pp. 1–7.</w:t>
      </w:r>
    </w:p>
    <w:sectPr w:rsidR="00D71750">
      <w:pgSz w:w="12240" w:h="15840"/>
      <w:pgMar w:top="9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10F"/>
    <w:multiLevelType w:val="hybridMultilevel"/>
    <w:tmpl w:val="66AADD48"/>
    <w:lvl w:ilvl="0" w:tplc="9A868628">
      <w:start w:val="1"/>
      <w:numFmt w:val="decimal"/>
      <w:lvlText w:val="[%1]"/>
      <w:lvlJc w:val="left"/>
      <w:pPr>
        <w:ind w:left="366"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4EBE227E">
      <w:numFmt w:val="bullet"/>
      <w:lvlText w:val="•"/>
      <w:lvlJc w:val="left"/>
      <w:pPr>
        <w:ind w:left="853" w:hanging="286"/>
      </w:pPr>
      <w:rPr>
        <w:rFonts w:hint="default"/>
        <w:lang w:val="en-US" w:eastAsia="en-US" w:bidi="ar-SA"/>
      </w:rPr>
    </w:lvl>
    <w:lvl w:ilvl="2" w:tplc="BEE4CF8E">
      <w:numFmt w:val="bullet"/>
      <w:lvlText w:val="•"/>
      <w:lvlJc w:val="left"/>
      <w:pPr>
        <w:ind w:left="1345" w:hanging="286"/>
      </w:pPr>
      <w:rPr>
        <w:rFonts w:hint="default"/>
        <w:lang w:val="en-US" w:eastAsia="en-US" w:bidi="ar-SA"/>
      </w:rPr>
    </w:lvl>
    <w:lvl w:ilvl="3" w:tplc="257A259C">
      <w:numFmt w:val="bullet"/>
      <w:lvlText w:val="•"/>
      <w:lvlJc w:val="left"/>
      <w:pPr>
        <w:ind w:left="1837" w:hanging="286"/>
      </w:pPr>
      <w:rPr>
        <w:rFonts w:hint="default"/>
        <w:lang w:val="en-US" w:eastAsia="en-US" w:bidi="ar-SA"/>
      </w:rPr>
    </w:lvl>
    <w:lvl w:ilvl="4" w:tplc="23C47118">
      <w:numFmt w:val="bullet"/>
      <w:lvlText w:val="•"/>
      <w:lvlJc w:val="left"/>
      <w:pPr>
        <w:ind w:left="2329" w:hanging="286"/>
      </w:pPr>
      <w:rPr>
        <w:rFonts w:hint="default"/>
        <w:lang w:val="en-US" w:eastAsia="en-US" w:bidi="ar-SA"/>
      </w:rPr>
    </w:lvl>
    <w:lvl w:ilvl="5" w:tplc="3580D632">
      <w:numFmt w:val="bullet"/>
      <w:lvlText w:val="•"/>
      <w:lvlJc w:val="left"/>
      <w:pPr>
        <w:ind w:left="2821" w:hanging="286"/>
      </w:pPr>
      <w:rPr>
        <w:rFonts w:hint="default"/>
        <w:lang w:val="en-US" w:eastAsia="en-US" w:bidi="ar-SA"/>
      </w:rPr>
    </w:lvl>
    <w:lvl w:ilvl="6" w:tplc="CDE44252">
      <w:numFmt w:val="bullet"/>
      <w:lvlText w:val="•"/>
      <w:lvlJc w:val="left"/>
      <w:pPr>
        <w:ind w:left="3313" w:hanging="286"/>
      </w:pPr>
      <w:rPr>
        <w:rFonts w:hint="default"/>
        <w:lang w:val="en-US" w:eastAsia="en-US" w:bidi="ar-SA"/>
      </w:rPr>
    </w:lvl>
    <w:lvl w:ilvl="7" w:tplc="C03C562A">
      <w:numFmt w:val="bullet"/>
      <w:lvlText w:val="•"/>
      <w:lvlJc w:val="left"/>
      <w:pPr>
        <w:ind w:left="3805" w:hanging="286"/>
      </w:pPr>
      <w:rPr>
        <w:rFonts w:hint="default"/>
        <w:lang w:val="en-US" w:eastAsia="en-US" w:bidi="ar-SA"/>
      </w:rPr>
    </w:lvl>
    <w:lvl w:ilvl="8" w:tplc="18C48954">
      <w:numFmt w:val="bullet"/>
      <w:lvlText w:val="•"/>
      <w:lvlJc w:val="left"/>
      <w:pPr>
        <w:ind w:left="4297" w:hanging="286"/>
      </w:pPr>
      <w:rPr>
        <w:rFonts w:hint="default"/>
        <w:lang w:val="en-US" w:eastAsia="en-US" w:bidi="ar-SA"/>
      </w:rPr>
    </w:lvl>
  </w:abstractNum>
  <w:abstractNum w:abstractNumId="1" w15:restartNumberingAfterBreak="0">
    <w:nsid w:val="09A0019D"/>
    <w:multiLevelType w:val="hybridMultilevel"/>
    <w:tmpl w:val="195AFF9E"/>
    <w:lvl w:ilvl="0" w:tplc="DC5EB41C">
      <w:start w:val="1"/>
      <w:numFmt w:val="lowerLetter"/>
      <w:lvlText w:val="(%1)"/>
      <w:lvlJc w:val="left"/>
      <w:pPr>
        <w:ind w:left="259" w:hanging="255"/>
      </w:pPr>
      <w:rPr>
        <w:rFonts w:ascii="Times New Roman" w:eastAsia="Times New Roman" w:hAnsi="Times New Roman" w:cs="Times New Roman" w:hint="default"/>
        <w:b w:val="0"/>
        <w:bCs w:val="0"/>
        <w:i w:val="0"/>
        <w:iCs w:val="0"/>
        <w:spacing w:val="0"/>
        <w:w w:val="99"/>
        <w:sz w:val="18"/>
        <w:szCs w:val="18"/>
        <w:lang w:val="en-US" w:eastAsia="en-US" w:bidi="ar-SA"/>
      </w:rPr>
    </w:lvl>
    <w:lvl w:ilvl="1" w:tplc="171256E0">
      <w:numFmt w:val="bullet"/>
      <w:lvlText w:val="•"/>
      <w:lvlJc w:val="left"/>
      <w:pPr>
        <w:ind w:left="762" w:hanging="255"/>
      </w:pPr>
      <w:rPr>
        <w:rFonts w:hint="default"/>
        <w:lang w:val="en-US" w:eastAsia="en-US" w:bidi="ar-SA"/>
      </w:rPr>
    </w:lvl>
    <w:lvl w:ilvl="2" w:tplc="65721D64">
      <w:numFmt w:val="bullet"/>
      <w:lvlText w:val="•"/>
      <w:lvlJc w:val="left"/>
      <w:pPr>
        <w:ind w:left="1264" w:hanging="255"/>
      </w:pPr>
      <w:rPr>
        <w:rFonts w:hint="default"/>
        <w:lang w:val="en-US" w:eastAsia="en-US" w:bidi="ar-SA"/>
      </w:rPr>
    </w:lvl>
    <w:lvl w:ilvl="3" w:tplc="CE5C3B12">
      <w:numFmt w:val="bullet"/>
      <w:lvlText w:val="•"/>
      <w:lvlJc w:val="left"/>
      <w:pPr>
        <w:ind w:left="1766" w:hanging="255"/>
      </w:pPr>
      <w:rPr>
        <w:rFonts w:hint="default"/>
        <w:lang w:val="en-US" w:eastAsia="en-US" w:bidi="ar-SA"/>
      </w:rPr>
    </w:lvl>
    <w:lvl w:ilvl="4" w:tplc="7D5E0DA0">
      <w:numFmt w:val="bullet"/>
      <w:lvlText w:val="•"/>
      <w:lvlJc w:val="left"/>
      <w:pPr>
        <w:ind w:left="2268" w:hanging="255"/>
      </w:pPr>
      <w:rPr>
        <w:rFonts w:hint="default"/>
        <w:lang w:val="en-US" w:eastAsia="en-US" w:bidi="ar-SA"/>
      </w:rPr>
    </w:lvl>
    <w:lvl w:ilvl="5" w:tplc="2618BC3C">
      <w:numFmt w:val="bullet"/>
      <w:lvlText w:val="•"/>
      <w:lvlJc w:val="left"/>
      <w:pPr>
        <w:ind w:left="2770" w:hanging="255"/>
      </w:pPr>
      <w:rPr>
        <w:rFonts w:hint="default"/>
        <w:lang w:val="en-US" w:eastAsia="en-US" w:bidi="ar-SA"/>
      </w:rPr>
    </w:lvl>
    <w:lvl w:ilvl="6" w:tplc="ED5695FA">
      <w:numFmt w:val="bullet"/>
      <w:lvlText w:val="•"/>
      <w:lvlJc w:val="left"/>
      <w:pPr>
        <w:ind w:left="3272" w:hanging="255"/>
      </w:pPr>
      <w:rPr>
        <w:rFonts w:hint="default"/>
        <w:lang w:val="en-US" w:eastAsia="en-US" w:bidi="ar-SA"/>
      </w:rPr>
    </w:lvl>
    <w:lvl w:ilvl="7" w:tplc="248C521E">
      <w:numFmt w:val="bullet"/>
      <w:lvlText w:val="•"/>
      <w:lvlJc w:val="left"/>
      <w:pPr>
        <w:ind w:left="3774" w:hanging="255"/>
      </w:pPr>
      <w:rPr>
        <w:rFonts w:hint="default"/>
        <w:lang w:val="en-US" w:eastAsia="en-US" w:bidi="ar-SA"/>
      </w:rPr>
    </w:lvl>
    <w:lvl w:ilvl="8" w:tplc="A3E28B06">
      <w:numFmt w:val="bullet"/>
      <w:lvlText w:val="•"/>
      <w:lvlJc w:val="left"/>
      <w:pPr>
        <w:ind w:left="4276" w:hanging="255"/>
      </w:pPr>
      <w:rPr>
        <w:rFonts w:hint="default"/>
        <w:lang w:val="en-US" w:eastAsia="en-US" w:bidi="ar-SA"/>
      </w:rPr>
    </w:lvl>
  </w:abstractNum>
  <w:abstractNum w:abstractNumId="2" w15:restartNumberingAfterBreak="0">
    <w:nsid w:val="4B664228"/>
    <w:multiLevelType w:val="hybridMultilevel"/>
    <w:tmpl w:val="6B9250D0"/>
    <w:lvl w:ilvl="0" w:tplc="D22C97D4">
      <w:numFmt w:val="bullet"/>
      <w:lvlText w:val="•"/>
      <w:lvlJc w:val="left"/>
      <w:pPr>
        <w:ind w:left="659" w:hanging="202"/>
      </w:pPr>
      <w:rPr>
        <w:rFonts w:ascii="Times New Roman" w:eastAsia="Times New Roman" w:hAnsi="Times New Roman" w:cs="Times New Roman" w:hint="default"/>
        <w:b w:val="0"/>
        <w:bCs w:val="0"/>
        <w:i/>
        <w:iCs/>
        <w:spacing w:val="0"/>
        <w:w w:val="166"/>
        <w:sz w:val="14"/>
        <w:szCs w:val="14"/>
        <w:lang w:val="en-US" w:eastAsia="en-US" w:bidi="ar-SA"/>
      </w:rPr>
    </w:lvl>
    <w:lvl w:ilvl="1" w:tplc="111E018C">
      <w:numFmt w:val="bullet"/>
      <w:lvlText w:val="•"/>
      <w:lvlJc w:val="left"/>
      <w:pPr>
        <w:ind w:left="1122" w:hanging="202"/>
      </w:pPr>
      <w:rPr>
        <w:rFonts w:hint="default"/>
        <w:lang w:val="en-US" w:eastAsia="en-US" w:bidi="ar-SA"/>
      </w:rPr>
    </w:lvl>
    <w:lvl w:ilvl="2" w:tplc="9C447A22">
      <w:numFmt w:val="bullet"/>
      <w:lvlText w:val="•"/>
      <w:lvlJc w:val="left"/>
      <w:pPr>
        <w:ind w:left="1584" w:hanging="202"/>
      </w:pPr>
      <w:rPr>
        <w:rFonts w:hint="default"/>
        <w:lang w:val="en-US" w:eastAsia="en-US" w:bidi="ar-SA"/>
      </w:rPr>
    </w:lvl>
    <w:lvl w:ilvl="3" w:tplc="D94AA776">
      <w:numFmt w:val="bullet"/>
      <w:lvlText w:val="•"/>
      <w:lvlJc w:val="left"/>
      <w:pPr>
        <w:ind w:left="2046" w:hanging="202"/>
      </w:pPr>
      <w:rPr>
        <w:rFonts w:hint="default"/>
        <w:lang w:val="en-US" w:eastAsia="en-US" w:bidi="ar-SA"/>
      </w:rPr>
    </w:lvl>
    <w:lvl w:ilvl="4" w:tplc="F9024DC4">
      <w:numFmt w:val="bullet"/>
      <w:lvlText w:val="•"/>
      <w:lvlJc w:val="left"/>
      <w:pPr>
        <w:ind w:left="2508" w:hanging="202"/>
      </w:pPr>
      <w:rPr>
        <w:rFonts w:hint="default"/>
        <w:lang w:val="en-US" w:eastAsia="en-US" w:bidi="ar-SA"/>
      </w:rPr>
    </w:lvl>
    <w:lvl w:ilvl="5" w:tplc="C1E6214A">
      <w:numFmt w:val="bullet"/>
      <w:lvlText w:val="•"/>
      <w:lvlJc w:val="left"/>
      <w:pPr>
        <w:ind w:left="2970" w:hanging="202"/>
      </w:pPr>
      <w:rPr>
        <w:rFonts w:hint="default"/>
        <w:lang w:val="en-US" w:eastAsia="en-US" w:bidi="ar-SA"/>
      </w:rPr>
    </w:lvl>
    <w:lvl w:ilvl="6" w:tplc="7EFC0B18">
      <w:numFmt w:val="bullet"/>
      <w:lvlText w:val="•"/>
      <w:lvlJc w:val="left"/>
      <w:pPr>
        <w:ind w:left="3432" w:hanging="202"/>
      </w:pPr>
      <w:rPr>
        <w:rFonts w:hint="default"/>
        <w:lang w:val="en-US" w:eastAsia="en-US" w:bidi="ar-SA"/>
      </w:rPr>
    </w:lvl>
    <w:lvl w:ilvl="7" w:tplc="1B90D6F4">
      <w:numFmt w:val="bullet"/>
      <w:lvlText w:val="•"/>
      <w:lvlJc w:val="left"/>
      <w:pPr>
        <w:ind w:left="3894" w:hanging="202"/>
      </w:pPr>
      <w:rPr>
        <w:rFonts w:hint="default"/>
        <w:lang w:val="en-US" w:eastAsia="en-US" w:bidi="ar-SA"/>
      </w:rPr>
    </w:lvl>
    <w:lvl w:ilvl="8" w:tplc="C5E0AD70">
      <w:numFmt w:val="bullet"/>
      <w:lvlText w:val="•"/>
      <w:lvlJc w:val="left"/>
      <w:pPr>
        <w:ind w:left="4356" w:hanging="202"/>
      </w:pPr>
      <w:rPr>
        <w:rFonts w:hint="default"/>
        <w:lang w:val="en-US" w:eastAsia="en-US" w:bidi="ar-SA"/>
      </w:rPr>
    </w:lvl>
  </w:abstractNum>
  <w:abstractNum w:abstractNumId="3" w15:restartNumberingAfterBreak="0">
    <w:nsid w:val="4E8227F4"/>
    <w:multiLevelType w:val="hybridMultilevel"/>
    <w:tmpl w:val="F05ECEC0"/>
    <w:lvl w:ilvl="0" w:tplc="541E7FB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0CCA7EA">
      <w:numFmt w:val="bullet"/>
      <w:lvlText w:val="•"/>
      <w:lvlJc w:val="left"/>
      <w:pPr>
        <w:ind w:left="979" w:hanging="272"/>
      </w:pPr>
      <w:rPr>
        <w:rFonts w:hint="default"/>
        <w:lang w:val="en-US" w:eastAsia="en-US" w:bidi="ar-SA"/>
      </w:rPr>
    </w:lvl>
    <w:lvl w:ilvl="2" w:tplc="5E0A2BD4">
      <w:numFmt w:val="bullet"/>
      <w:lvlText w:val="•"/>
      <w:lvlJc w:val="left"/>
      <w:pPr>
        <w:ind w:left="1479" w:hanging="272"/>
      </w:pPr>
      <w:rPr>
        <w:rFonts w:hint="default"/>
        <w:lang w:val="en-US" w:eastAsia="en-US" w:bidi="ar-SA"/>
      </w:rPr>
    </w:lvl>
    <w:lvl w:ilvl="3" w:tplc="E1E6DB5A">
      <w:numFmt w:val="bullet"/>
      <w:lvlText w:val="•"/>
      <w:lvlJc w:val="left"/>
      <w:pPr>
        <w:ind w:left="1979" w:hanging="272"/>
      </w:pPr>
      <w:rPr>
        <w:rFonts w:hint="default"/>
        <w:lang w:val="en-US" w:eastAsia="en-US" w:bidi="ar-SA"/>
      </w:rPr>
    </w:lvl>
    <w:lvl w:ilvl="4" w:tplc="98B031DE">
      <w:numFmt w:val="bullet"/>
      <w:lvlText w:val="•"/>
      <w:lvlJc w:val="left"/>
      <w:pPr>
        <w:ind w:left="2479" w:hanging="272"/>
      </w:pPr>
      <w:rPr>
        <w:rFonts w:hint="default"/>
        <w:lang w:val="en-US" w:eastAsia="en-US" w:bidi="ar-SA"/>
      </w:rPr>
    </w:lvl>
    <w:lvl w:ilvl="5" w:tplc="88C440FA">
      <w:numFmt w:val="bullet"/>
      <w:lvlText w:val="•"/>
      <w:lvlJc w:val="left"/>
      <w:pPr>
        <w:ind w:left="2979" w:hanging="272"/>
      </w:pPr>
      <w:rPr>
        <w:rFonts w:hint="default"/>
        <w:lang w:val="en-US" w:eastAsia="en-US" w:bidi="ar-SA"/>
      </w:rPr>
    </w:lvl>
    <w:lvl w:ilvl="6" w:tplc="11F07D7A">
      <w:numFmt w:val="bullet"/>
      <w:lvlText w:val="•"/>
      <w:lvlJc w:val="left"/>
      <w:pPr>
        <w:ind w:left="3479" w:hanging="272"/>
      </w:pPr>
      <w:rPr>
        <w:rFonts w:hint="default"/>
        <w:lang w:val="en-US" w:eastAsia="en-US" w:bidi="ar-SA"/>
      </w:rPr>
    </w:lvl>
    <w:lvl w:ilvl="7" w:tplc="2ECCD474">
      <w:numFmt w:val="bullet"/>
      <w:lvlText w:val="•"/>
      <w:lvlJc w:val="left"/>
      <w:pPr>
        <w:ind w:left="3979" w:hanging="272"/>
      </w:pPr>
      <w:rPr>
        <w:rFonts w:hint="default"/>
        <w:lang w:val="en-US" w:eastAsia="en-US" w:bidi="ar-SA"/>
      </w:rPr>
    </w:lvl>
    <w:lvl w:ilvl="8" w:tplc="17568DC6">
      <w:numFmt w:val="bullet"/>
      <w:lvlText w:val="•"/>
      <w:lvlJc w:val="left"/>
      <w:pPr>
        <w:ind w:left="4479" w:hanging="272"/>
      </w:pPr>
      <w:rPr>
        <w:rFonts w:hint="default"/>
        <w:lang w:val="en-US" w:eastAsia="en-US" w:bidi="ar-SA"/>
      </w:rPr>
    </w:lvl>
  </w:abstractNum>
  <w:abstractNum w:abstractNumId="4" w15:restartNumberingAfterBreak="0">
    <w:nsid w:val="5DC5211C"/>
    <w:multiLevelType w:val="hybridMultilevel"/>
    <w:tmpl w:val="DC5EA226"/>
    <w:lvl w:ilvl="0" w:tplc="F8F6826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A4888EC0">
      <w:start w:val="1"/>
      <w:numFmt w:val="decimal"/>
      <w:lvlText w:val="%2)"/>
      <w:lvlJc w:val="left"/>
      <w:pPr>
        <w:ind w:left="683"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BF6040A8">
      <w:start w:val="1"/>
      <w:numFmt w:val="lowerLetter"/>
      <w:lvlText w:val="(%3)"/>
      <w:lvlJc w:val="left"/>
      <w:pPr>
        <w:ind w:left="877" w:hanging="262"/>
        <w:jc w:val="right"/>
      </w:pPr>
      <w:rPr>
        <w:rFonts w:ascii="Times New Roman" w:eastAsia="Times New Roman" w:hAnsi="Times New Roman" w:cs="Times New Roman" w:hint="default"/>
        <w:b w:val="0"/>
        <w:bCs w:val="0"/>
        <w:i w:val="0"/>
        <w:iCs w:val="0"/>
        <w:spacing w:val="0"/>
        <w:w w:val="99"/>
        <w:sz w:val="18"/>
        <w:szCs w:val="18"/>
        <w:lang w:val="en-US" w:eastAsia="en-US" w:bidi="ar-SA"/>
      </w:rPr>
    </w:lvl>
    <w:lvl w:ilvl="3" w:tplc="C520DF4E">
      <w:numFmt w:val="bullet"/>
      <w:lvlText w:val="•"/>
      <w:lvlJc w:val="left"/>
      <w:pPr>
        <w:ind w:left="765" w:hanging="262"/>
      </w:pPr>
      <w:rPr>
        <w:rFonts w:hint="default"/>
        <w:lang w:val="en-US" w:eastAsia="en-US" w:bidi="ar-SA"/>
      </w:rPr>
    </w:lvl>
    <w:lvl w:ilvl="4" w:tplc="62FE1D8A">
      <w:numFmt w:val="bullet"/>
      <w:lvlText w:val="•"/>
      <w:lvlJc w:val="left"/>
      <w:pPr>
        <w:ind w:left="650" w:hanging="262"/>
      </w:pPr>
      <w:rPr>
        <w:rFonts w:hint="default"/>
        <w:lang w:val="en-US" w:eastAsia="en-US" w:bidi="ar-SA"/>
      </w:rPr>
    </w:lvl>
    <w:lvl w:ilvl="5" w:tplc="A4EED7B8">
      <w:numFmt w:val="bullet"/>
      <w:lvlText w:val="•"/>
      <w:lvlJc w:val="left"/>
      <w:pPr>
        <w:ind w:left="535" w:hanging="262"/>
      </w:pPr>
      <w:rPr>
        <w:rFonts w:hint="default"/>
        <w:lang w:val="en-US" w:eastAsia="en-US" w:bidi="ar-SA"/>
      </w:rPr>
    </w:lvl>
    <w:lvl w:ilvl="6" w:tplc="3B2448FE">
      <w:numFmt w:val="bullet"/>
      <w:lvlText w:val="•"/>
      <w:lvlJc w:val="left"/>
      <w:pPr>
        <w:ind w:left="420" w:hanging="262"/>
      </w:pPr>
      <w:rPr>
        <w:rFonts w:hint="default"/>
        <w:lang w:val="en-US" w:eastAsia="en-US" w:bidi="ar-SA"/>
      </w:rPr>
    </w:lvl>
    <w:lvl w:ilvl="7" w:tplc="9418CD46">
      <w:numFmt w:val="bullet"/>
      <w:lvlText w:val="•"/>
      <w:lvlJc w:val="left"/>
      <w:pPr>
        <w:ind w:left="305" w:hanging="262"/>
      </w:pPr>
      <w:rPr>
        <w:rFonts w:hint="default"/>
        <w:lang w:val="en-US" w:eastAsia="en-US" w:bidi="ar-SA"/>
      </w:rPr>
    </w:lvl>
    <w:lvl w:ilvl="8" w:tplc="6B3EB090">
      <w:numFmt w:val="bullet"/>
      <w:lvlText w:val="•"/>
      <w:lvlJc w:val="left"/>
      <w:pPr>
        <w:ind w:left="190" w:hanging="262"/>
      </w:pPr>
      <w:rPr>
        <w:rFonts w:hint="default"/>
        <w:lang w:val="en-US" w:eastAsia="en-US" w:bidi="ar-SA"/>
      </w:rPr>
    </w:lvl>
  </w:abstractNum>
  <w:abstractNum w:abstractNumId="5" w15:restartNumberingAfterBreak="0">
    <w:nsid w:val="763473DB"/>
    <w:multiLevelType w:val="hybridMultilevel"/>
    <w:tmpl w:val="EFF2AB48"/>
    <w:lvl w:ilvl="0" w:tplc="73888D22">
      <w:start w:val="1"/>
      <w:numFmt w:val="upperRoman"/>
      <w:lvlText w:val="%1."/>
      <w:lvlJc w:val="left"/>
      <w:pPr>
        <w:ind w:left="2167"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AB6A6D2">
      <w:numFmt w:val="bullet"/>
      <w:lvlText w:val="•"/>
      <w:lvlJc w:val="left"/>
      <w:pPr>
        <w:ind w:left="2491" w:hanging="236"/>
      </w:pPr>
      <w:rPr>
        <w:rFonts w:hint="default"/>
        <w:lang w:val="en-US" w:eastAsia="en-US" w:bidi="ar-SA"/>
      </w:rPr>
    </w:lvl>
    <w:lvl w:ilvl="2" w:tplc="49EEB0D6">
      <w:numFmt w:val="bullet"/>
      <w:lvlText w:val="•"/>
      <w:lvlJc w:val="left"/>
      <w:pPr>
        <w:ind w:left="2823" w:hanging="236"/>
      </w:pPr>
      <w:rPr>
        <w:rFonts w:hint="default"/>
        <w:lang w:val="en-US" w:eastAsia="en-US" w:bidi="ar-SA"/>
      </w:rPr>
    </w:lvl>
    <w:lvl w:ilvl="3" w:tplc="7E1C89BC">
      <w:numFmt w:val="bullet"/>
      <w:lvlText w:val="•"/>
      <w:lvlJc w:val="left"/>
      <w:pPr>
        <w:ind w:left="3155" w:hanging="236"/>
      </w:pPr>
      <w:rPr>
        <w:rFonts w:hint="default"/>
        <w:lang w:val="en-US" w:eastAsia="en-US" w:bidi="ar-SA"/>
      </w:rPr>
    </w:lvl>
    <w:lvl w:ilvl="4" w:tplc="83B8BAC2">
      <w:numFmt w:val="bullet"/>
      <w:lvlText w:val="•"/>
      <w:lvlJc w:val="left"/>
      <w:pPr>
        <w:ind w:left="3487" w:hanging="236"/>
      </w:pPr>
      <w:rPr>
        <w:rFonts w:hint="default"/>
        <w:lang w:val="en-US" w:eastAsia="en-US" w:bidi="ar-SA"/>
      </w:rPr>
    </w:lvl>
    <w:lvl w:ilvl="5" w:tplc="4C5E1E9A">
      <w:numFmt w:val="bullet"/>
      <w:lvlText w:val="•"/>
      <w:lvlJc w:val="left"/>
      <w:pPr>
        <w:ind w:left="3819" w:hanging="236"/>
      </w:pPr>
      <w:rPr>
        <w:rFonts w:hint="default"/>
        <w:lang w:val="en-US" w:eastAsia="en-US" w:bidi="ar-SA"/>
      </w:rPr>
    </w:lvl>
    <w:lvl w:ilvl="6" w:tplc="7E2AB8FA">
      <w:numFmt w:val="bullet"/>
      <w:lvlText w:val="•"/>
      <w:lvlJc w:val="left"/>
      <w:pPr>
        <w:ind w:left="4151" w:hanging="236"/>
      </w:pPr>
      <w:rPr>
        <w:rFonts w:hint="default"/>
        <w:lang w:val="en-US" w:eastAsia="en-US" w:bidi="ar-SA"/>
      </w:rPr>
    </w:lvl>
    <w:lvl w:ilvl="7" w:tplc="EAEE45C6">
      <w:numFmt w:val="bullet"/>
      <w:lvlText w:val="•"/>
      <w:lvlJc w:val="left"/>
      <w:pPr>
        <w:ind w:left="4483" w:hanging="236"/>
      </w:pPr>
      <w:rPr>
        <w:rFonts w:hint="default"/>
        <w:lang w:val="en-US" w:eastAsia="en-US" w:bidi="ar-SA"/>
      </w:rPr>
    </w:lvl>
    <w:lvl w:ilvl="8" w:tplc="0AD4C662">
      <w:numFmt w:val="bullet"/>
      <w:lvlText w:val="•"/>
      <w:lvlJc w:val="left"/>
      <w:pPr>
        <w:ind w:left="4815" w:hanging="236"/>
      </w:pPr>
      <w:rPr>
        <w:rFonts w:hint="default"/>
        <w:lang w:val="en-US" w:eastAsia="en-US" w:bidi="ar-SA"/>
      </w:rPr>
    </w:lvl>
  </w:abstractNum>
  <w:num w:numId="1" w16cid:durableId="1808621251">
    <w:abstractNumId w:val="0"/>
  </w:num>
  <w:num w:numId="2" w16cid:durableId="2099672727">
    <w:abstractNumId w:val="1"/>
  </w:num>
  <w:num w:numId="3" w16cid:durableId="1027873854">
    <w:abstractNumId w:val="4"/>
  </w:num>
  <w:num w:numId="4" w16cid:durableId="1435587926">
    <w:abstractNumId w:val="3"/>
  </w:num>
  <w:num w:numId="5" w16cid:durableId="186720446">
    <w:abstractNumId w:val="2"/>
  </w:num>
  <w:num w:numId="6" w16cid:durableId="1446733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750"/>
    <w:rsid w:val="000749ED"/>
    <w:rsid w:val="002D100E"/>
    <w:rsid w:val="00505C01"/>
    <w:rsid w:val="006F7D2D"/>
    <w:rsid w:val="00791999"/>
    <w:rsid w:val="009106C8"/>
    <w:rsid w:val="00D71750"/>
    <w:rsid w:val="00E14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4CD97"/>
  <w15:docId w15:val="{B778945C-491E-4650-A82E-0CE0FBB1D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6"/>
      <w:ind w:left="303" w:right="2"/>
      <w:jc w:val="cente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
      <w:ind w:left="2"/>
      <w:jc w:val="center"/>
    </w:pPr>
    <w:rPr>
      <w:sz w:val="48"/>
      <w:szCs w:val="48"/>
    </w:rPr>
  </w:style>
  <w:style w:type="paragraph" w:styleId="ListParagraph">
    <w:name w:val="List Paragraph"/>
    <w:basedOn w:val="Normal"/>
    <w:uiPriority w:val="1"/>
    <w:qFormat/>
    <w:pPr>
      <w:ind w:left="564" w:hanging="286"/>
      <w:jc w:val="both"/>
    </w:pPr>
  </w:style>
  <w:style w:type="paragraph" w:customStyle="1" w:styleId="TableParagraph">
    <w:name w:val="Table Paragraph"/>
    <w:basedOn w:val="Normal"/>
    <w:uiPriority w:val="1"/>
    <w:qFormat/>
    <w:pPr>
      <w:spacing w:before="5" w:line="181" w:lineRule="exact"/>
      <w:ind w:left="14"/>
      <w:jc w:val="center"/>
    </w:pPr>
  </w:style>
  <w:style w:type="character" w:styleId="Hyperlink">
    <w:name w:val="Hyperlink"/>
    <w:basedOn w:val="DefaultParagraphFont"/>
    <w:uiPriority w:val="99"/>
    <w:unhideWhenUsed/>
    <w:rsid w:val="006F7D2D"/>
    <w:rPr>
      <w:color w:val="0000FF" w:themeColor="hyperlink"/>
      <w:u w:val="single"/>
    </w:rPr>
  </w:style>
  <w:style w:type="character" w:styleId="UnresolvedMention">
    <w:name w:val="Unresolved Mention"/>
    <w:basedOn w:val="DefaultParagraphFont"/>
    <w:uiPriority w:val="99"/>
    <w:semiHidden/>
    <w:unhideWhenUsed/>
    <w:rsid w:val="006F7D2D"/>
    <w:rPr>
      <w:color w:val="605E5C"/>
      <w:shd w:val="clear" w:color="auto" w:fill="E1DFDD"/>
    </w:rPr>
  </w:style>
  <w:style w:type="character" w:customStyle="1" w:styleId="BodyTextChar">
    <w:name w:val="Body Text Char"/>
    <w:basedOn w:val="DefaultParagraphFont"/>
    <w:link w:val="BodyText"/>
    <w:uiPriority w:val="1"/>
    <w:rsid w:val="006F7D2D"/>
    <w:rPr>
      <w:rFonts w:ascii="Times New Roman" w:eastAsia="Times New Roman" w:hAnsi="Times New Roman" w:cs="Times New Roman"/>
      <w:sz w:val="20"/>
      <w:szCs w:val="20"/>
    </w:rPr>
  </w:style>
  <w:style w:type="paragraph" w:styleId="NormalWeb">
    <w:name w:val="Normal (Web)"/>
    <w:basedOn w:val="Normal"/>
    <w:uiPriority w:val="99"/>
    <w:semiHidden/>
    <w:unhideWhenUsed/>
    <w:rsid w:val="002D100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jyotdhamapurkar1315@gmail.com" TargetMode="External"/><Relationship Id="rId13" Type="http://schemas.openxmlformats.org/officeDocument/2006/relationships/hyperlink" Target="https://dummy-citation.com/citation?d=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" TargetMode="External"/><Relationship Id="rId18" Type="http://schemas.openxmlformats.org/officeDocument/2006/relationships/hyperlink" Target="https://dummy-citation.com/citation?d=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" TargetMode="External"/><Relationship Id="rId26"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%3D%3D" TargetMode="External"/><Relationship Id="rId3" Type="http://schemas.openxmlformats.org/officeDocument/2006/relationships/settings" Target="settings.xml"/><Relationship Id="rId21"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%3D" TargetMode="External"/><Relationship Id="rId7" Type="http://schemas.openxmlformats.org/officeDocument/2006/relationships/hyperlink" Target="mailto:dhurivedang4104@gmail.com" TargetMode="External"/><Relationship Id="rId12" Type="http://schemas.openxmlformats.org/officeDocument/2006/relationships/hyperlink" Target="https://dummy-citation.com/citation?d=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%3D" TargetMode="External"/><Relationship Id="rId17" Type="http://schemas.openxmlformats.org/officeDocument/2006/relationships/hyperlink" Target="https://dummy-citation.com/citation?d=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" TargetMode="External"/><Relationship Id="rId25"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" TargetMode="External"/><Relationship Id="rId2" Type="http://schemas.openxmlformats.org/officeDocument/2006/relationships/styles" Target="styles.xml"/><Relationship Id="rId16" Type="http://schemas.openxmlformats.org/officeDocument/2006/relationships/hyperlink" Target="https://dummy-citation.com/citation?d=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" TargetMode="External"/><Relationship Id="rId20" Type="http://schemas.openxmlformats.org/officeDocument/2006/relationships/hyperlink" Target="https://dummy-citation.com/citation?d=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%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" TargetMode="External"/><Relationship Id="rId1" Type="http://schemas.openxmlformats.org/officeDocument/2006/relationships/numbering" Target="numbering.xml"/><Relationship Id="rId6" Type="http://schemas.openxmlformats.org/officeDocument/2006/relationships/hyperlink" Target="mailto:gawadeprathamesh30@gmail.com" TargetMode="External"/><Relationship Id="rId11" Type="http://schemas.openxmlformats.org/officeDocument/2006/relationships/hyperlink" Target="https://dummy-citation.com/citation?d=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" TargetMode="External"/><Relationship Id="rId24"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%3D" TargetMode="External"/><Relationship Id="rId5" Type="http://schemas.openxmlformats.org/officeDocument/2006/relationships/hyperlink" Target="mailto:prathameshgawas45@gmail.com" TargetMode="External"/><Relationship Id="rId15" Type="http://schemas.openxmlformats.org/officeDocument/2006/relationships/hyperlink" Target="https://dummy-citation.com/citation?d=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" TargetMode="External"/><Relationship Id="rId23"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%3D" TargetMode="External"/><Relationship Id="rId28" Type="http://schemas.openxmlformats.org/officeDocument/2006/relationships/theme" Target="theme/theme1.xml"/><Relationship Id="rId10" Type="http://schemas.openxmlformats.org/officeDocument/2006/relationships/hyperlink" Target="https://dummy-citation.com/citation?d=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%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" TargetMode="External"/><Relationship Id="rId19"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%3D%3D" TargetMode="External"/><Relationship Id="rId4" Type="http://schemas.openxmlformats.org/officeDocument/2006/relationships/webSettings" Target="webSettings.xml"/><Relationship Id="rId9" Type="http://schemas.openxmlformats.org/officeDocument/2006/relationships/hyperlink" Target="mailto:priyabandagle@gmail.com" TargetMode="External"/><Relationship Id="rId14" Type="http://schemas.openxmlformats.org/officeDocument/2006/relationships/hyperlink" Target="https://dummy-citation.com/citation?d=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%3D" TargetMode="External"/><Relationship Id="rId22"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%3D%3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18153</Words>
  <Characters>103475</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shirish patil</dc:creator>
  <cp:lastModifiedBy>shirish patil</cp:lastModifiedBy>
  <cp:revision>3</cp:revision>
  <dcterms:created xsi:type="dcterms:W3CDTF">2026-03-24T18:35:00Z</dcterms:created>
  <dcterms:modified xsi:type="dcterms:W3CDTF">2026-03-25T07:48:00Z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LaTeX with hyperref</vt:lpwstr>
  </property>
  <property fmtid="{D5CDD505-2E9C-101B-9397-08002B2CF9AE}" pid="4" name="LastSaved">
    <vt:filetime>2026-03-24T00:00:00Z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