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9E7" w:rsidRPr="00D069E7" w:rsidRDefault="00D069E7" w:rsidP="00D069E7">
      <w:pPr>
        <w:pStyle w:val="Heading2"/>
        <w:spacing w:after="240"/>
      </w:pPr>
      <w:r>
        <w:t>Results of correlating “Age” with various factors:</w:t>
      </w:r>
    </w:p>
    <w:p w:rsidR="002F0C5E" w:rsidRDefault="00581C89" w:rsidP="008F62B4">
      <w:pPr>
        <w:pStyle w:val="ListParagraph"/>
        <w:numPr>
          <w:ilvl w:val="0"/>
          <w:numId w:val="1"/>
        </w:numPr>
        <w:contextualSpacing w:val="0"/>
      </w:pPr>
      <w:r>
        <w:t>With age</w:t>
      </w:r>
      <w:r w:rsidR="00DA6D7F">
        <w:t xml:space="preserve"> as a factor</w:t>
      </w:r>
      <w:r>
        <w:t xml:space="preserve">, the use of emails does not have significant correlation but use of text messages (both in private and public) </w:t>
      </w:r>
      <w:r w:rsidR="0082763D">
        <w:t>has significant</w:t>
      </w:r>
      <w:r>
        <w:t xml:space="preserve"> </w:t>
      </w:r>
      <w:r w:rsidRPr="00DA6D7F">
        <w:rPr>
          <w:u w:val="single"/>
        </w:rPr>
        <w:t>negative</w:t>
      </w:r>
      <w:r w:rsidR="00DA6D7F" w:rsidRPr="00DA6D7F">
        <w:rPr>
          <w:u w:val="single"/>
        </w:rPr>
        <w:t xml:space="preserve"> correlation</w:t>
      </w:r>
      <w:r>
        <w:t xml:space="preserve">. </w:t>
      </w:r>
      <w:r w:rsidR="00B70368">
        <w:t xml:space="preserve">This shows that, with increase in age, people tend to lessen their use on text messages. A </w:t>
      </w:r>
      <w:r w:rsidR="00B70368" w:rsidRPr="00DA6D7F">
        <w:rPr>
          <w:u w:val="single"/>
        </w:rPr>
        <w:t>little bit of positive correlation</w:t>
      </w:r>
      <w:r w:rsidR="00B70368">
        <w:t xml:space="preserve"> between emails</w:t>
      </w:r>
      <w:r w:rsidR="00DA6D7F">
        <w:t xml:space="preserve"> (especially in private)</w:t>
      </w:r>
      <w:r w:rsidR="00B70368">
        <w:t xml:space="preserve"> with age shows that the use of emails remains almost constant</w:t>
      </w:r>
      <w:r w:rsidR="00DA6D7F">
        <w:t xml:space="preserve"> or increases a bit</w:t>
      </w:r>
      <w:r w:rsidR="00B70368">
        <w:t>.</w:t>
      </w:r>
      <w:r w:rsidR="00DA6D7F">
        <w:t xml:space="preserve"> It also signifies that mature people use emails in private more than in public, may be because of security reasons.</w:t>
      </w:r>
    </w:p>
    <w:p w:rsidR="00B70368" w:rsidRDefault="00F65153" w:rsidP="008F62B4">
      <w:pPr>
        <w:pStyle w:val="ListParagraph"/>
        <w:numPr>
          <w:ilvl w:val="0"/>
          <w:numId w:val="1"/>
        </w:numPr>
        <w:contextualSpacing w:val="0"/>
      </w:pPr>
      <w:r>
        <w:t>Behavioral changes in front of friends, roommates, siblings etc. tend to decrease with the growing age</w:t>
      </w:r>
      <w:r w:rsidR="00DA6D7F">
        <w:t xml:space="preserve">, as they have a </w:t>
      </w:r>
      <w:r w:rsidR="00DA6D7F" w:rsidRPr="00DA6D7F">
        <w:rPr>
          <w:u w:val="single"/>
        </w:rPr>
        <w:t>negative correlation</w:t>
      </w:r>
      <w:r w:rsidR="00DA6D7F">
        <w:t xml:space="preserve"> between each other, which is almost significant</w:t>
      </w:r>
      <w:r>
        <w:t>. People usually do not change their behavior in front of group of people mentioned as they grow older. This signifies that people do not have personal or private behavior which is need to be changed in presence of other people.</w:t>
      </w:r>
    </w:p>
    <w:p w:rsidR="0070790E" w:rsidRDefault="0070790E" w:rsidP="008F62B4">
      <w:pPr>
        <w:pStyle w:val="ListParagraph"/>
        <w:numPr>
          <w:ilvl w:val="0"/>
          <w:numId w:val="1"/>
        </w:numPr>
        <w:contextualSpacing w:val="0"/>
      </w:pPr>
      <w:r>
        <w:t xml:space="preserve">Age and a group of tasks related to </w:t>
      </w:r>
      <w:r w:rsidR="00F43081">
        <w:t>o</w:t>
      </w:r>
      <w:r>
        <w:t xml:space="preserve">nline transactions, use of credit cards etc. have a </w:t>
      </w:r>
      <w:r w:rsidRPr="0070790E">
        <w:rPr>
          <w:u w:val="single"/>
        </w:rPr>
        <w:t>positive correlation</w:t>
      </w:r>
      <w:r w:rsidR="00F43081">
        <w:t xml:space="preserve"> but </w:t>
      </w:r>
      <w:r w:rsidR="00ED5A16">
        <w:t>are</w:t>
      </w:r>
      <w:r w:rsidR="00F43081">
        <w:t xml:space="preserve"> not significant. To an extent, it</w:t>
      </w:r>
      <w:r>
        <w:t xml:space="preserve"> signifying </w:t>
      </w:r>
      <w:r w:rsidR="00F43081">
        <w:t xml:space="preserve">increase in use of banking and related </w:t>
      </w:r>
      <w:r w:rsidR="0023582A">
        <w:t>tasks increases with age, which is but obvious and makes sense. A nice finding can be shown using insignificant correlation between the two factors, which is that, even younger people use banking, credit cards and other similar tasks significantly in their daily life.</w:t>
      </w:r>
      <w:r w:rsidR="006E6646">
        <w:t xml:space="preserve"> Which when combined with security issues can put light on security of use of banking tasks by young people.</w:t>
      </w:r>
    </w:p>
    <w:p w:rsidR="00544FA3" w:rsidRDefault="00ED5A16" w:rsidP="00A728B7">
      <w:pPr>
        <w:pStyle w:val="ListParagraph"/>
        <w:numPr>
          <w:ilvl w:val="0"/>
          <w:numId w:val="1"/>
        </w:numPr>
        <w:contextualSpacing w:val="0"/>
      </w:pPr>
      <w:r w:rsidRPr="00ED5A16">
        <w:rPr>
          <w:u w:val="single"/>
        </w:rPr>
        <w:t>Negative but in</w:t>
      </w:r>
      <w:r w:rsidR="00F760DA" w:rsidRPr="00ED5A16">
        <w:rPr>
          <w:u w:val="single"/>
        </w:rPr>
        <w:t>significant</w:t>
      </w:r>
      <w:r>
        <w:t xml:space="preserve"> correlation</w:t>
      </w:r>
      <w:r w:rsidR="00F760DA">
        <w:t xml:space="preserve"> results came up when age was used as a factor with use of mobile apps and web apps.</w:t>
      </w:r>
      <w:r>
        <w:t xml:space="preserve"> This </w:t>
      </w:r>
      <w:r w:rsidR="00E33B63">
        <w:t>resulted in</w:t>
      </w:r>
      <w:r>
        <w:t xml:space="preserve"> no significant outcome form the analysis.</w:t>
      </w:r>
      <w:bookmarkStart w:id="0" w:name="_GoBack"/>
      <w:bookmarkEnd w:id="0"/>
    </w:p>
    <w:sectPr w:rsidR="00544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E17"/>
    <w:multiLevelType w:val="hybridMultilevel"/>
    <w:tmpl w:val="5F58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E0728E"/>
    <w:multiLevelType w:val="hybridMultilevel"/>
    <w:tmpl w:val="53AC77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7BB"/>
    <w:rsid w:val="000C57BB"/>
    <w:rsid w:val="0023582A"/>
    <w:rsid w:val="004B3074"/>
    <w:rsid w:val="00544FA3"/>
    <w:rsid w:val="00581C89"/>
    <w:rsid w:val="006E6646"/>
    <w:rsid w:val="0070790E"/>
    <w:rsid w:val="0082763D"/>
    <w:rsid w:val="008F62B4"/>
    <w:rsid w:val="00916557"/>
    <w:rsid w:val="00A728B7"/>
    <w:rsid w:val="00B70368"/>
    <w:rsid w:val="00D069E7"/>
    <w:rsid w:val="00DA6D7F"/>
    <w:rsid w:val="00E33B63"/>
    <w:rsid w:val="00ED5309"/>
    <w:rsid w:val="00ED5A16"/>
    <w:rsid w:val="00F43081"/>
    <w:rsid w:val="00F65153"/>
    <w:rsid w:val="00F7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9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C89"/>
    <w:pPr>
      <w:ind w:left="720"/>
      <w:contextualSpacing/>
    </w:pPr>
  </w:style>
  <w:style w:type="character" w:customStyle="1" w:styleId="Heading1Char">
    <w:name w:val="Heading 1 Char"/>
    <w:basedOn w:val="DefaultParagraphFont"/>
    <w:link w:val="Heading1"/>
    <w:uiPriority w:val="9"/>
    <w:rsid w:val="00D069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9E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9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C89"/>
    <w:pPr>
      <w:ind w:left="720"/>
      <w:contextualSpacing/>
    </w:pPr>
  </w:style>
  <w:style w:type="character" w:customStyle="1" w:styleId="Heading1Char">
    <w:name w:val="Heading 1 Char"/>
    <w:basedOn w:val="DefaultParagraphFont"/>
    <w:link w:val="Heading1"/>
    <w:uiPriority w:val="9"/>
    <w:rsid w:val="00D069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9E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dc:creator>
  <cp:keywords/>
  <dc:description/>
  <cp:lastModifiedBy>Ratnesh</cp:lastModifiedBy>
  <cp:revision>17</cp:revision>
  <dcterms:created xsi:type="dcterms:W3CDTF">2014-03-29T05:46:00Z</dcterms:created>
  <dcterms:modified xsi:type="dcterms:W3CDTF">2014-03-29T09:57:00Z</dcterms:modified>
</cp:coreProperties>
</file>