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Требуется реализовать прототип магазина.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Приложение должно соответствовать принципам MVC и использовать технологии:, Hibernate, Spring, Spring MVC, Spring Security,JSP.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4810125" cy="4581525"/>
            <wp:effectExtent b="0" l="0" r="0" t="0"/>
            <wp:docPr descr="6473242c8f6bc178b6586548cdeebda8.png" id="6" name="image1.png"/>
            <a:graphic>
              <a:graphicData uri="http://schemas.openxmlformats.org/drawingml/2006/picture">
                <pic:pic>
                  <pic:nvPicPr>
                    <pic:cNvPr descr="6473242c8f6bc178b6586548cdeebda8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 архитектуры приложения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запуска приложения необходимо использовать сервер приложений Tomcat, БД hsqldb.  Начальные данные могут быть загружены любым удобным способом (CSV, SQL скрипты).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Приложение должно содержать страницы: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Форма логина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33600" cy="10001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25" y="295275"/>
                          <a:ext cx="2133600" cy="1000125"/>
                          <a:chOff x="47625" y="295275"/>
                          <a:chExt cx="2114625" cy="971625"/>
                        </a:xfrm>
                      </wpg:grpSpPr>
                      <wps:wsp>
                        <wps:cNvSpPr/>
                        <wps:cNvPr id="45" name="Shape 45"/>
                        <wps:spPr>
                          <a:xfrm>
                            <a:off x="933450" y="295275"/>
                            <a:ext cx="12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933450" y="600075"/>
                            <a:ext cx="12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47625" y="295275"/>
                            <a:ext cx="8001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Логин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47625" y="600075"/>
                            <a:ext cx="8001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Пароль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504950" y="1066800"/>
                            <a:ext cx="657300" cy="20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33600" cy="100012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1000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Начальная страница авторизованного пользователя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7890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250" y="66675"/>
                          <a:ext cx="5731200" cy="1789038"/>
                          <a:chOff x="95250" y="66675"/>
                          <a:chExt cx="8677225" cy="2695500"/>
                        </a:xfrm>
                      </wpg:grpSpPr>
                      <wps:wsp>
                        <wps:cNvCnPr/>
                        <wps:spPr>
                          <a:xfrm>
                            <a:off x="104775" y="895350"/>
                            <a:ext cx="52197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57350" y="638175"/>
                            <a:ext cx="28500" cy="21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14625" y="638175"/>
                            <a:ext cx="28500" cy="206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05050" y="647700"/>
                            <a:ext cx="19200" cy="19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09925" y="657225"/>
                            <a:ext cx="19200" cy="18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95250" y="581025"/>
                            <a:ext cx="8763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Артикул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057350" y="581025"/>
                            <a:ext cx="10857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Категория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228850" y="581025"/>
                            <a:ext cx="1209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Название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621788" y="581025"/>
                            <a:ext cx="690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Колл.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975" y="1219200"/>
                            <a:ext cx="50769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7650" y="1562175"/>
                            <a:ext cx="50196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0025" y="1914525"/>
                            <a:ext cx="506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276850" y="733425"/>
                            <a:ext cx="876300" cy="21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Купить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6486525" y="66675"/>
                            <a:ext cx="15429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Иванов И.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6553075" y="447675"/>
                            <a:ext cx="22194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Сумма покупок: 1900р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95250" y="885825"/>
                            <a:ext cx="8763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Артикул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057350" y="895350"/>
                            <a:ext cx="10857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Категория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228850" y="895350"/>
                            <a:ext cx="1209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Название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621788" y="895350"/>
                            <a:ext cx="690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Колл.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276850" y="1038225"/>
                            <a:ext cx="876300" cy="21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Купить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95250" y="1190625"/>
                            <a:ext cx="8763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Артикул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057350" y="1200150"/>
                            <a:ext cx="10857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Категория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228850" y="1200150"/>
                            <a:ext cx="1209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Название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621788" y="1200150"/>
                            <a:ext cx="690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Колл.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5276850" y="1343025"/>
                            <a:ext cx="876300" cy="21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Купить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95250" y="1495425"/>
                            <a:ext cx="8763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Артикул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057350" y="1504950"/>
                            <a:ext cx="10857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Категория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228850" y="1504950"/>
                            <a:ext cx="1209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Название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621788" y="1504950"/>
                            <a:ext cx="690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Колл.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276850" y="1647825"/>
                            <a:ext cx="876300" cy="21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Купить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48125" y="581025"/>
                            <a:ext cx="19200" cy="18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4524375" y="581025"/>
                            <a:ext cx="69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Цена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524375" y="923925"/>
                            <a:ext cx="69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Цена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524375" y="1228725"/>
                            <a:ext cx="69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Цена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4524375" y="1533525"/>
                            <a:ext cx="69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Цена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89038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890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Артикул:  Артикул товара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Категория: Ссылка на страницу со списком товаров из одной категории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Название: Название продукта, ссылка на страницу деталей продукта.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Колл.: Общее количество продуктов на складе, уменьшается при совершении покупки.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Цена: Цена за штуку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Купить - Кнопка добавляет 1 единицу товара в корзину, сумма в правом углу должна изменится соответственно.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Сумма покупок: Ссылка на корзину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Страница деталей продукта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09975" cy="127085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3975" y="66675"/>
                          <a:ext cx="3609975" cy="1270859"/>
                          <a:chOff x="1323975" y="66675"/>
                          <a:chExt cx="7448500" cy="2609775"/>
                        </a:xfrm>
                      </wpg:grpSpPr>
                      <wps:wsp>
                        <wps:cNvSpPr txBox="1"/>
                        <wps:cNvPr id="50" name="Shape 50"/>
                        <wps:spPr>
                          <a:xfrm>
                            <a:off x="1323975" y="809625"/>
                            <a:ext cx="15336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Молоко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323975" y="1809750"/>
                            <a:ext cx="20001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Цена: 100р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1323975" y="1362075"/>
                            <a:ext cx="35910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Описание: Цельное молоко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1419225" y="2381250"/>
                            <a:ext cx="800100" cy="2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Назад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2486025" y="2381250"/>
                            <a:ext cx="800100" cy="2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Купить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6486525" y="66675"/>
                            <a:ext cx="15429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Иванов И.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6553075" y="447675"/>
                            <a:ext cx="22194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Сумма покупок: 1900р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09975" cy="1270859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12708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Корзина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01113" cy="162330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2450" y="152400"/>
                          <a:ext cx="5901113" cy="1623305"/>
                          <a:chOff x="552450" y="152400"/>
                          <a:chExt cx="8429625" cy="23050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085850" y="628650"/>
                            <a:ext cx="20763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Молоко     2      200 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85850" y="171450"/>
                            <a:ext cx="20763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Название  шт.  Сумма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162050" y="1085850"/>
                            <a:ext cx="17049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Кефир    1      50 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685925" y="1590675"/>
                            <a:ext cx="17049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Всего: 250р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733550" y="2190750"/>
                            <a:ext cx="11049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Заказать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496175" y="152400"/>
                            <a:ext cx="1485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667125" y="190500"/>
                            <a:ext cx="13335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Иванов И.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52450" y="2190750"/>
                            <a:ext cx="10098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Назад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1113" cy="162330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1113" cy="16233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После нажатия на кнопку заказать происходит обновление остатков, и пользователь переводится на страницу со списком товаров.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Страница оператора Вывод товаров с 0 значение остатков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52950" cy="5524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9625" y="1028700"/>
                          <a:ext cx="4552950" cy="552450"/>
                          <a:chOff x="809625" y="1028700"/>
                          <a:chExt cx="4533900" cy="466800"/>
                        </a:xfrm>
                      </wpg:grpSpPr>
                      <wps:wsp>
                        <wps:cNvSpPr txBox="1"/>
                        <wps:cNvPr id="57" name="Shape 57"/>
                        <wps:spPr>
                          <a:xfrm>
                            <a:off x="809625" y="1028700"/>
                            <a:ext cx="45339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Молоко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809625" y="1257300"/>
                            <a:ext cx="45339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Кефир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55245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Слой DAO и сервисов  должен конфигурироваться в Spring через xml, слой контроллеров - через аннотации.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изменяя код созданных XXXService и XXXDao и не удаляя объявление бина XXXDaoImpl в xml-конфигурации Spring, сделать так, чтобы на главной странице не выводились товары со значением остатка 0.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Примечание: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Нужно создать дополнительный ModifiedContactDaoImpl и используя xml-конфигурацию Spring и тег alias, использовать его вместо ContactDaoImpl.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Код должен сопровождаться Junit тестами - покрытие не менее 50%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 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Предоставить SOAP API для получения списка товаров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Предоставить Rest API для получения списка 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2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Разработать страницу выгрузки   товаров 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 3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Разработать страницу загрузки  товаров из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 кода загрузки начальных данных из CSV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&lt;dependency&gt;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&lt;groupId&gt;net.sf.opencsv&lt;/groupId&gt;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&lt;artifactId&gt;opencsv&lt;/artifactId&gt;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&lt;version&gt;1.8&lt;/version&gt;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void </w:t>
      </w:r>
      <w:r w:rsidDel="00000000" w:rsidR="00000000" w:rsidRPr="00000000">
        <w:rPr>
          <w:highlight w:val="white"/>
          <w:rtl w:val="0"/>
        </w:rPr>
        <w:t xml:space="preserve">loadData(Resource resource, Class clazz, CrudRepository crudRepository)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throws </w:t>
      </w:r>
      <w:r w:rsidDel="00000000" w:rsidR="00000000" w:rsidRPr="00000000">
        <w:rPr>
          <w:highlight w:val="white"/>
          <w:rtl w:val="0"/>
        </w:rPr>
        <w:t xml:space="preserve">RuntimeException {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try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CSVReader csvReader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CSVReader(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InputStreamReader(resource.getInputStream()),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';'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String[] columnHeaders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String[] record;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while </w:t>
      </w:r>
      <w:r w:rsidDel="00000000" w:rsidR="00000000" w:rsidRPr="00000000">
        <w:rPr>
          <w:highlight w:val="white"/>
          <w:rtl w:val="0"/>
        </w:rPr>
        <w:t xml:space="preserve">((record = csvReader.readNext()) !=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(columnHeaders ==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columnHeaders = record;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Object entity = clazz.newInstance();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 &lt; columnHeaders.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length</w:t>
      </w:r>
      <w:r w:rsidDel="00000000" w:rsidR="00000000" w:rsidRPr="00000000">
        <w:rPr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String propertyName = columnHeaders[i];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String propertyValue = record[i];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null </w:t>
      </w:r>
      <w:r w:rsidDel="00000000" w:rsidR="00000000" w:rsidRPr="00000000">
        <w:rPr>
          <w:highlight w:val="white"/>
          <w:rtl w:val="0"/>
        </w:rPr>
        <w:t xml:space="preserve">!= propertyName) {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switch </w:t>
      </w:r>
      <w:r w:rsidDel="00000000" w:rsidR="00000000" w:rsidRPr="00000000">
        <w:rPr>
          <w:highlight w:val="white"/>
          <w:rtl w:val="0"/>
        </w:rPr>
        <w:t xml:space="preserve">(propertyName) {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case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"currency"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BeanUtils.</w:t>
      </w:r>
      <w:r w:rsidDel="00000000" w:rsidR="00000000" w:rsidRPr="00000000">
        <w:rPr>
          <w:i w:val="1"/>
          <w:highlight w:val="white"/>
          <w:rtl w:val="0"/>
        </w:rPr>
        <w:t xml:space="preserve">setProperty</w:t>
      </w:r>
      <w:r w:rsidDel="00000000" w:rsidR="00000000" w:rsidRPr="00000000">
        <w:rPr>
          <w:highlight w:val="white"/>
          <w:rtl w:val="0"/>
        </w:rPr>
        <w:t xml:space="preserve">(entity, propertyName, Currency.valueOf(propertyValue));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break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default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BeanUtils.</w:t>
      </w:r>
      <w:r w:rsidDel="00000000" w:rsidR="00000000" w:rsidRPr="00000000">
        <w:rPr>
          <w:i w:val="1"/>
          <w:highlight w:val="white"/>
          <w:rtl w:val="0"/>
        </w:rPr>
        <w:t xml:space="preserve">setProperty</w:t>
      </w:r>
      <w:r w:rsidDel="00000000" w:rsidR="00000000" w:rsidRPr="00000000">
        <w:rPr>
          <w:highlight w:val="white"/>
          <w:rtl w:val="0"/>
        </w:rPr>
        <w:t xml:space="preserve">(entity, propertyName, propertyValue);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break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crudRepository.save(entity);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catch </w:t>
      </w:r>
      <w:r w:rsidDel="00000000" w:rsidR="00000000" w:rsidRPr="00000000">
        <w:rPr>
          <w:highlight w:val="white"/>
          <w:rtl w:val="0"/>
        </w:rPr>
        <w:t xml:space="preserve">(Exception ex) {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throw new </w:t>
      </w:r>
      <w:r w:rsidDel="00000000" w:rsidR="00000000" w:rsidRPr="00000000">
        <w:rPr>
          <w:highlight w:val="white"/>
          <w:rtl w:val="0"/>
        </w:rPr>
        <w:t xml:space="preserve">RuntimeException(ex);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