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5F5F5"/>
  <w:body>
    <w:tbl>
      <w:tblPr>
        <w:tblStyle w:val="TableGrid"/>
        <w:tblW w:w="1083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88"/>
        <w:gridCol w:w="270"/>
        <w:gridCol w:w="1632"/>
        <w:gridCol w:w="5246"/>
      </w:tblGrid>
      <w:tr w:rsidR="002A5463" w:rsidRPr="002550A6" w14:paraId="49DF512C" w14:textId="77777777" w:rsidTr="002550A6">
        <w:tc>
          <w:tcPr>
            <w:tcW w:w="10836" w:type="dxa"/>
            <w:gridSpan w:val="4"/>
            <w:shd w:val="clear" w:color="auto" w:fill="C6D9F1" w:themeFill="text2" w:themeFillTint="33"/>
          </w:tcPr>
          <w:p w14:paraId="00378BEB" w14:textId="77777777" w:rsidR="002550A6" w:rsidRPr="002550A6" w:rsidRDefault="002550A6" w:rsidP="002550A6">
            <w:pPr>
              <w:rPr>
                <w:rFonts w:ascii="Tahoma" w:hAnsi="Tahoma" w:cs="Tahoma"/>
                <w:color w:val="000000" w:themeColor="text1"/>
                <w:sz w:val="28"/>
                <w:szCs w:val="28"/>
                <w:lang w:val="en-GB"/>
              </w:rPr>
            </w:pPr>
            <w:r w:rsidRPr="002550A6">
              <w:rPr>
                <w:rFonts w:ascii="Tahoma" w:hAnsi="Tahoma" w:cs="Tahoma"/>
                <w:b/>
                <w:bCs/>
                <w:color w:val="000000" w:themeColor="text1"/>
                <w:sz w:val="28"/>
                <w:szCs w:val="28"/>
              </w:rPr>
              <w:t>KEDARNATH SUPAKAR</w:t>
            </w:r>
            <w:r w:rsidRPr="002550A6">
              <w:rPr>
                <w:rFonts w:ascii="Tahoma" w:hAnsi="Tahoma" w:cs="Tahoma"/>
                <w:b/>
                <w:bCs/>
                <w:color w:val="000000" w:themeColor="text1"/>
                <w:sz w:val="28"/>
                <w:szCs w:val="28"/>
              </w:rPr>
              <w:br/>
            </w:r>
          </w:p>
          <w:p w14:paraId="6DFF71A3" w14:textId="391C81B4" w:rsidR="002550A6" w:rsidRPr="002550A6" w:rsidRDefault="002550A6" w:rsidP="002550A6">
            <w:pPr>
              <w:rPr>
                <w:rFonts w:ascii="Tahoma" w:hAnsi="Tahoma" w:cs="Tahoma"/>
                <w:color w:val="000000" w:themeColor="text1"/>
                <w:sz w:val="28"/>
                <w:szCs w:val="28"/>
                <w:lang w:val="en-GB"/>
              </w:rPr>
            </w:pPr>
            <w:r w:rsidRPr="002550A6">
              <w:rPr>
                <w:rFonts w:ascii="Tahoma" w:hAnsi="Tahoma" w:cs="Tahoma"/>
                <w:color w:val="000000" w:themeColor="text1"/>
                <w:sz w:val="28"/>
                <w:szCs w:val="28"/>
                <w:lang w:val="en-GB"/>
              </w:rPr>
              <w:t xml:space="preserve">Result-oriented </w:t>
            </w:r>
            <w:r w:rsidR="004F039B">
              <w:rPr>
                <w:rFonts w:ascii="Tahoma" w:hAnsi="Tahoma" w:cs="Tahoma"/>
                <w:color w:val="000000" w:themeColor="text1"/>
                <w:sz w:val="28"/>
                <w:szCs w:val="28"/>
                <w:lang w:val="en-GB"/>
              </w:rPr>
              <w:t xml:space="preserve">senior </w:t>
            </w:r>
            <w:r w:rsidRPr="002550A6">
              <w:rPr>
                <w:rFonts w:ascii="Tahoma" w:hAnsi="Tahoma" w:cs="Tahoma"/>
                <w:color w:val="000000" w:themeColor="text1"/>
                <w:sz w:val="28"/>
                <w:szCs w:val="28"/>
                <w:lang w:val="en-GB"/>
              </w:rPr>
              <w:t xml:space="preserve">professional, targeting challenging assignments in the domain of </w:t>
            </w:r>
            <w:r w:rsidRPr="002550A6">
              <w:rPr>
                <w:rFonts w:ascii="Tahoma" w:hAnsi="Tahoma" w:cs="Tahoma"/>
                <w:b/>
                <w:color w:val="000000" w:themeColor="text1"/>
                <w:sz w:val="28"/>
                <w:szCs w:val="28"/>
                <w:lang w:val="en-GB"/>
              </w:rPr>
              <w:t xml:space="preserve">Sales Operations </w:t>
            </w:r>
            <w:r w:rsidRPr="002550A6">
              <w:rPr>
                <w:rFonts w:ascii="Tahoma" w:hAnsi="Tahoma" w:cs="Tahoma"/>
                <w:color w:val="000000" w:themeColor="text1"/>
                <w:sz w:val="28"/>
                <w:szCs w:val="28"/>
                <w:lang w:val="en-GB"/>
              </w:rPr>
              <w:t>i</w:t>
            </w:r>
            <w:r w:rsidR="0015398F">
              <w:rPr>
                <w:rFonts w:ascii="Tahoma" w:hAnsi="Tahoma" w:cs="Tahoma"/>
                <w:color w:val="000000" w:themeColor="text1"/>
                <w:sz w:val="28"/>
                <w:szCs w:val="28"/>
                <w:lang w:val="en-GB"/>
              </w:rPr>
              <w:t>n Cement, Power &amp; Steel Industries.</w:t>
            </w:r>
          </w:p>
          <w:p w14:paraId="7BB76E0D" w14:textId="77777777" w:rsidR="002A5463" w:rsidRPr="002550A6" w:rsidRDefault="002A5463" w:rsidP="00417949">
            <w:pPr>
              <w:overflowPunct w:val="0"/>
              <w:autoSpaceDE w:val="0"/>
              <w:autoSpaceDN w:val="0"/>
              <w:adjustRightInd w:val="0"/>
              <w:textAlignment w:val="baseline"/>
              <w:rPr>
                <w:noProof/>
                <w:color w:val="70AD47"/>
                <w:sz w:val="28"/>
                <w:szCs w:val="28"/>
              </w:rPr>
            </w:pPr>
          </w:p>
          <w:p w14:paraId="4705F045" w14:textId="77777777" w:rsidR="002550A6" w:rsidRPr="0015398F" w:rsidRDefault="002550A6" w:rsidP="0015398F">
            <w:pPr>
              <w:rPr>
                <w:rFonts w:ascii="Tahoma" w:hAnsi="Tahoma" w:cs="Tahoma"/>
                <w:color w:val="FFFFFF" w:themeColor="background1"/>
                <w:sz w:val="28"/>
                <w:szCs w:val="28"/>
                <w:lang w:val="en-GB"/>
              </w:rPr>
            </w:pPr>
            <w:r>
              <w:rPr>
                <w:rFonts w:ascii="Tahoma" w:hAnsi="Tahoma" w:cs="Tahoma"/>
                <w:noProof/>
                <w:color w:val="000000" w:themeColor="text1"/>
                <w:sz w:val="28"/>
                <w:szCs w:val="28"/>
                <w:lang w:val="en-IN" w:eastAsia="en-IN"/>
              </w:rPr>
              <w:t xml:space="preserve">E: </w:t>
            </w:r>
            <w:r w:rsidRPr="002550A6">
              <w:rPr>
                <w:rFonts w:ascii="Tahoma" w:hAnsi="Tahoma" w:cs="Tahoma"/>
                <w:color w:val="000000" w:themeColor="text1"/>
                <w:sz w:val="28"/>
                <w:szCs w:val="28"/>
                <w:lang w:val="en-GB"/>
              </w:rPr>
              <w:t>knsupakar@yahoo.co.in</w:t>
            </w:r>
            <w:r w:rsidRPr="002550A6">
              <w:rPr>
                <w:rFonts w:ascii="Tahoma" w:hAnsi="Tahoma" w:cs="Tahoma"/>
                <w:color w:val="000000" w:themeColor="text1"/>
                <w:sz w:val="28"/>
                <w:szCs w:val="28"/>
                <w:lang w:val="en-GB"/>
              </w:rPr>
              <w:tab/>
            </w:r>
            <w:r w:rsidRPr="002550A6">
              <w:rPr>
                <w:rFonts w:ascii="Tahoma" w:hAnsi="Tahoma" w:cs="Tahoma"/>
                <w:color w:val="000000" w:themeColor="text1"/>
                <w:sz w:val="28"/>
                <w:szCs w:val="28"/>
                <w:lang w:val="en-GB"/>
              </w:rPr>
              <w:tab/>
            </w:r>
            <w:r w:rsidRPr="002550A6">
              <w:rPr>
                <w:rFonts w:ascii="Tahoma" w:hAnsi="Tahoma" w:cs="Tahoma"/>
                <w:color w:val="000000" w:themeColor="text1"/>
                <w:sz w:val="28"/>
                <w:szCs w:val="28"/>
                <w:lang w:val="en-GB"/>
              </w:rPr>
              <w:tab/>
            </w:r>
            <w:r w:rsidRPr="002550A6">
              <w:rPr>
                <w:rFonts w:ascii="Tahoma" w:hAnsi="Tahoma" w:cs="Tahoma"/>
                <w:color w:val="000000" w:themeColor="text1"/>
                <w:sz w:val="28"/>
                <w:szCs w:val="28"/>
                <w:lang w:val="en-GB"/>
              </w:rPr>
              <w:tab/>
            </w:r>
            <w:r>
              <w:rPr>
                <w:rFonts w:ascii="Tahoma" w:hAnsi="Tahoma" w:cs="Tahoma"/>
                <w:noProof/>
                <w:color w:val="000000" w:themeColor="text1"/>
                <w:sz w:val="28"/>
                <w:szCs w:val="28"/>
                <w:lang w:val="en-IN" w:eastAsia="en-IN"/>
              </w:rPr>
              <w:t xml:space="preserve">M: </w:t>
            </w:r>
            <w:r w:rsidRPr="002550A6">
              <w:rPr>
                <w:rFonts w:ascii="Tahoma" w:hAnsi="Tahoma" w:cs="Tahoma"/>
                <w:color w:val="000000" w:themeColor="text1"/>
                <w:sz w:val="28"/>
                <w:szCs w:val="28"/>
                <w:lang w:val="en-GB"/>
              </w:rPr>
              <w:t>+91 9999 812 787 / 9999 812 229</w:t>
            </w:r>
          </w:p>
        </w:tc>
      </w:tr>
      <w:tr w:rsidR="00417949" w14:paraId="30BF189E" w14:textId="77777777" w:rsidTr="00F26539">
        <w:trPr>
          <w:trHeight w:val="638"/>
        </w:trPr>
        <w:tc>
          <w:tcPr>
            <w:tcW w:w="3688" w:type="dxa"/>
            <w:shd w:val="clear" w:color="auto" w:fill="FFFFFF" w:themeFill="background1"/>
          </w:tcPr>
          <w:p w14:paraId="1739D11D" w14:textId="77777777" w:rsidR="00417949" w:rsidRDefault="00417949" w:rsidP="002A5463">
            <w:r>
              <w:rPr>
                <w:rFonts w:ascii="Tahoma" w:hAnsi="Tahoma" w:cs="Tahoma"/>
                <w:noProof/>
                <w:color w:val="F0563D"/>
                <w:sz w:val="28"/>
                <w:szCs w:val="28"/>
                <w:lang w:val="en-IN" w:eastAsia="en-IN"/>
              </w:rPr>
              <w:drawing>
                <wp:inline distT="0" distB="0" distL="0" distR="0" wp14:anchorId="6A76468E" wp14:editId="567D9857">
                  <wp:extent cx="219075" cy="219075"/>
                  <wp:effectExtent l="0" t="0" r="9525" b="9525"/>
                  <wp:docPr id="5" name="Picture 5"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rFonts w:ascii="Tahoma" w:hAnsi="Tahoma" w:cs="Tahoma"/>
                <w:color w:val="F0563D"/>
                <w:sz w:val="28"/>
                <w:szCs w:val="28"/>
              </w:rPr>
              <w:t xml:space="preserve"> </w:t>
            </w:r>
            <w:r w:rsidRPr="004733D8">
              <w:rPr>
                <w:rFonts w:ascii="Tahoma" w:hAnsi="Tahoma" w:cs="Tahoma"/>
                <w:color w:val="3FBCEC"/>
                <w:sz w:val="28"/>
                <w:szCs w:val="28"/>
              </w:rPr>
              <w:t>Key Skills</w:t>
            </w:r>
          </w:p>
        </w:tc>
        <w:tc>
          <w:tcPr>
            <w:tcW w:w="270" w:type="dxa"/>
            <w:vMerge w:val="restart"/>
            <w:shd w:val="clear" w:color="auto" w:fill="auto"/>
          </w:tcPr>
          <w:p w14:paraId="20180DFE" w14:textId="77777777" w:rsidR="00417949" w:rsidRDefault="00417949" w:rsidP="00417949">
            <w:pPr>
              <w:tabs>
                <w:tab w:val="left" w:pos="90"/>
              </w:tabs>
            </w:pPr>
          </w:p>
        </w:tc>
        <w:tc>
          <w:tcPr>
            <w:tcW w:w="6878" w:type="dxa"/>
            <w:gridSpan w:val="2"/>
            <w:shd w:val="clear" w:color="auto" w:fill="FFFFFF" w:themeFill="background1"/>
          </w:tcPr>
          <w:p w14:paraId="55DD958D" w14:textId="77777777" w:rsidR="00417949" w:rsidRPr="002A5463" w:rsidRDefault="00417949" w:rsidP="002A5463">
            <w:pPr>
              <w:overflowPunct w:val="0"/>
              <w:autoSpaceDE w:val="0"/>
              <w:autoSpaceDN w:val="0"/>
              <w:adjustRightInd w:val="0"/>
              <w:textAlignment w:val="baseline"/>
              <w:rPr>
                <w:rFonts w:ascii="Tahoma" w:hAnsi="Tahoma" w:cs="Tahoma"/>
                <w:color w:val="3FBCEC"/>
                <w:sz w:val="28"/>
                <w:szCs w:val="28"/>
              </w:rPr>
            </w:pPr>
            <w:r w:rsidRPr="007C7124">
              <w:rPr>
                <w:rFonts w:ascii="Tahoma" w:hAnsi="Tahoma" w:cs="Tahoma"/>
                <w:color w:val="3FBCEC"/>
                <w:sz w:val="28"/>
                <w:szCs w:val="28"/>
              </w:rPr>
              <w:t>Profile Summary</w:t>
            </w:r>
          </w:p>
        </w:tc>
      </w:tr>
      <w:tr w:rsidR="00417949" w14:paraId="59BD9743" w14:textId="77777777" w:rsidTr="00F26539">
        <w:tc>
          <w:tcPr>
            <w:tcW w:w="3688"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D1600E" w:rsidRPr="00F26539" w14:paraId="22E25E78" w14:textId="77777777" w:rsidTr="00BD3582">
              <w:tc>
                <w:tcPr>
                  <w:tcW w:w="3438" w:type="dxa"/>
                </w:tcPr>
                <w:p w14:paraId="2E20296F" w14:textId="77777777" w:rsidR="00D1600E" w:rsidRPr="00F26539" w:rsidRDefault="00C8783B" w:rsidP="00691F53">
                  <w:pPr>
                    <w:rPr>
                      <w:rFonts w:ascii="Tahoma" w:hAnsi="Tahoma" w:cs="Tahoma"/>
                      <w:color w:val="6A6969"/>
                      <w:sz w:val="20"/>
                      <w:szCs w:val="20"/>
                      <w:lang w:val="en-GB"/>
                    </w:rPr>
                  </w:pPr>
                  <w:r>
                    <w:rPr>
                      <w:rFonts w:ascii="Tahoma" w:hAnsi="Tahoma" w:cs="Tahoma"/>
                      <w:color w:val="6A6969"/>
                      <w:sz w:val="20"/>
                      <w:szCs w:val="20"/>
                      <w:lang w:val="en-GB"/>
                    </w:rPr>
                    <w:t>Sales &amp; Business Development</w:t>
                  </w:r>
                </w:p>
              </w:tc>
            </w:tr>
            <w:tr w:rsidR="00D1600E" w:rsidRPr="00F26539" w14:paraId="29BDF4CA" w14:textId="77777777" w:rsidTr="00BD3582">
              <w:tc>
                <w:tcPr>
                  <w:tcW w:w="3438" w:type="dxa"/>
                </w:tcPr>
                <w:p w14:paraId="614EDE95" w14:textId="77777777" w:rsidR="00D1600E" w:rsidRPr="00F26539" w:rsidRDefault="00B90040" w:rsidP="00691F53">
                  <w:r w:rsidRPr="00F26539">
                    <w:rPr>
                      <w:noProof/>
                      <w:lang w:val="en-IN" w:eastAsia="en-IN"/>
                    </w:rPr>
                    <w:drawing>
                      <wp:inline distT="0" distB="0" distL="0" distR="0" wp14:anchorId="2B4A2AE2" wp14:editId="575BDB72">
                        <wp:extent cx="2045970" cy="10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F26539" w14:paraId="6BDF3EB3" w14:textId="77777777" w:rsidTr="00BD3582">
              <w:tc>
                <w:tcPr>
                  <w:tcW w:w="3438" w:type="dxa"/>
                </w:tcPr>
                <w:p w14:paraId="7764AA1E" w14:textId="77777777" w:rsidR="00D1600E" w:rsidRPr="00F26539" w:rsidRDefault="00C8783B" w:rsidP="00691F53">
                  <w:r>
                    <w:rPr>
                      <w:rFonts w:ascii="Tahoma" w:hAnsi="Tahoma" w:cs="Tahoma"/>
                      <w:color w:val="6A6969"/>
                      <w:sz w:val="20"/>
                      <w:szCs w:val="20"/>
                      <w:lang w:val="en-GB"/>
                    </w:rPr>
                    <w:t>P&amp;L Management</w:t>
                  </w:r>
                </w:p>
              </w:tc>
            </w:tr>
            <w:tr w:rsidR="00D1600E" w:rsidRPr="00F26539" w14:paraId="26CA7FBC" w14:textId="77777777" w:rsidTr="00BD3582">
              <w:tc>
                <w:tcPr>
                  <w:tcW w:w="3438" w:type="dxa"/>
                </w:tcPr>
                <w:p w14:paraId="6E755854" w14:textId="77777777" w:rsidR="00D1600E" w:rsidRPr="00F26539" w:rsidRDefault="00373259" w:rsidP="00691F53">
                  <w:r w:rsidRPr="00F26539">
                    <w:rPr>
                      <w:noProof/>
                      <w:lang w:val="en-IN" w:eastAsia="en-IN"/>
                    </w:rPr>
                    <w:drawing>
                      <wp:inline distT="0" distB="0" distL="0" distR="0" wp14:anchorId="79FE78DB" wp14:editId="326F5E99">
                        <wp:extent cx="2045970" cy="10287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F26539" w14:paraId="42849915" w14:textId="77777777" w:rsidTr="00BD3582">
              <w:tc>
                <w:tcPr>
                  <w:tcW w:w="3438" w:type="dxa"/>
                </w:tcPr>
                <w:p w14:paraId="41931475" w14:textId="77777777" w:rsidR="00E72956" w:rsidRPr="00F26539" w:rsidRDefault="00C8783B" w:rsidP="00691F53">
                  <w:r>
                    <w:rPr>
                      <w:rFonts w:ascii="Tahoma" w:hAnsi="Tahoma" w:cs="Tahoma"/>
                      <w:color w:val="6A6969"/>
                      <w:sz w:val="20"/>
                      <w:szCs w:val="20"/>
                      <w:lang w:val="en-GB"/>
                    </w:rPr>
                    <w:t>Revenue &amp; EBITDA Growth</w:t>
                  </w:r>
                </w:p>
              </w:tc>
            </w:tr>
            <w:tr w:rsidR="00D1600E" w:rsidRPr="00F26539" w14:paraId="13C2E953" w14:textId="77777777" w:rsidTr="00BD3582">
              <w:tc>
                <w:tcPr>
                  <w:tcW w:w="3438" w:type="dxa"/>
                </w:tcPr>
                <w:p w14:paraId="73F18687" w14:textId="77777777" w:rsidR="00D1600E" w:rsidRPr="00F26539" w:rsidRDefault="00373259" w:rsidP="00691F53">
                  <w:r w:rsidRPr="00F26539">
                    <w:rPr>
                      <w:noProof/>
                      <w:lang w:val="en-IN" w:eastAsia="en-IN"/>
                    </w:rPr>
                    <w:drawing>
                      <wp:inline distT="0" distB="0" distL="0" distR="0" wp14:anchorId="758CE2EE" wp14:editId="38EAAC03">
                        <wp:extent cx="2045970" cy="10287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F26539" w14:paraId="6F589C3A" w14:textId="77777777" w:rsidTr="00BD3582">
              <w:tc>
                <w:tcPr>
                  <w:tcW w:w="3438" w:type="dxa"/>
                </w:tcPr>
                <w:p w14:paraId="377DC76E" w14:textId="77777777" w:rsidR="00D1600E" w:rsidRPr="00F26539" w:rsidRDefault="00C8783B" w:rsidP="00691F53">
                  <w:pPr>
                    <w:rPr>
                      <w:noProof/>
                    </w:rPr>
                  </w:pPr>
                  <w:r>
                    <w:rPr>
                      <w:rFonts w:ascii="Tahoma" w:hAnsi="Tahoma" w:cs="Tahoma"/>
                      <w:color w:val="6A6969"/>
                      <w:sz w:val="20"/>
                      <w:szCs w:val="20"/>
                      <w:lang w:val="en-GB"/>
                    </w:rPr>
                    <w:t>Key Account Management</w:t>
                  </w:r>
                </w:p>
              </w:tc>
            </w:tr>
            <w:tr w:rsidR="00D1600E" w:rsidRPr="00F26539" w14:paraId="644DEB93" w14:textId="77777777" w:rsidTr="00BD3582">
              <w:tc>
                <w:tcPr>
                  <w:tcW w:w="3438" w:type="dxa"/>
                </w:tcPr>
                <w:p w14:paraId="356E5209" w14:textId="77777777" w:rsidR="00D1600E" w:rsidRPr="00F26539" w:rsidRDefault="00B90040" w:rsidP="00691F53">
                  <w:pPr>
                    <w:rPr>
                      <w:noProof/>
                    </w:rPr>
                  </w:pPr>
                  <w:r w:rsidRPr="00F26539">
                    <w:rPr>
                      <w:noProof/>
                      <w:lang w:val="en-IN" w:eastAsia="en-IN"/>
                    </w:rPr>
                    <w:drawing>
                      <wp:inline distT="0" distB="0" distL="0" distR="0" wp14:anchorId="1DD5CA21" wp14:editId="2DB82211">
                        <wp:extent cx="2045970" cy="10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F26539" w14:paraId="42752971" w14:textId="77777777" w:rsidTr="00BD3582">
              <w:tc>
                <w:tcPr>
                  <w:tcW w:w="3438" w:type="dxa"/>
                </w:tcPr>
                <w:p w14:paraId="1C534B1C" w14:textId="77777777" w:rsidR="00D1600E" w:rsidRPr="00F26539" w:rsidRDefault="00C8783B" w:rsidP="00C8783B">
                  <w:pPr>
                    <w:rPr>
                      <w:noProof/>
                    </w:rPr>
                  </w:pPr>
                  <w:r>
                    <w:rPr>
                      <w:rFonts w:ascii="Tahoma" w:hAnsi="Tahoma" w:cs="Tahoma"/>
                      <w:color w:val="6A6969"/>
                      <w:sz w:val="20"/>
                      <w:szCs w:val="20"/>
                      <w:lang w:val="en-GB"/>
                    </w:rPr>
                    <w:t>Strategic Alliances &amp; partnership</w:t>
                  </w:r>
                </w:p>
              </w:tc>
            </w:tr>
            <w:tr w:rsidR="00D1600E" w:rsidRPr="00F26539" w14:paraId="27515A37" w14:textId="77777777" w:rsidTr="00BD3582">
              <w:tc>
                <w:tcPr>
                  <w:tcW w:w="3438" w:type="dxa"/>
                </w:tcPr>
                <w:p w14:paraId="23C3BDB4" w14:textId="77777777" w:rsidR="00D1600E" w:rsidRPr="00F26539" w:rsidRDefault="00B90040" w:rsidP="00691F53">
                  <w:pPr>
                    <w:rPr>
                      <w:noProof/>
                    </w:rPr>
                  </w:pPr>
                  <w:r w:rsidRPr="00F26539">
                    <w:rPr>
                      <w:noProof/>
                      <w:lang w:val="en-IN" w:eastAsia="en-IN"/>
                    </w:rPr>
                    <w:drawing>
                      <wp:inline distT="0" distB="0" distL="0" distR="0" wp14:anchorId="0BFFA3FF" wp14:editId="69431B7E">
                        <wp:extent cx="2045970" cy="102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F26539" w14:paraId="23ABDBD7" w14:textId="77777777" w:rsidTr="00BD3582">
              <w:tc>
                <w:tcPr>
                  <w:tcW w:w="3438" w:type="dxa"/>
                </w:tcPr>
                <w:p w14:paraId="76FEAFD1" w14:textId="77777777" w:rsidR="00D1600E" w:rsidRPr="00F26539" w:rsidRDefault="00C8783B" w:rsidP="00691F53">
                  <w:pPr>
                    <w:rPr>
                      <w:rFonts w:cs="Calibri"/>
                      <w:i/>
                      <w:lang w:eastAsia="en-GB"/>
                    </w:rPr>
                  </w:pPr>
                  <w:r>
                    <w:rPr>
                      <w:rFonts w:ascii="Tahoma" w:hAnsi="Tahoma" w:cs="Tahoma"/>
                      <w:color w:val="6A6969"/>
                      <w:sz w:val="20"/>
                      <w:szCs w:val="20"/>
                      <w:lang w:val="en-GB"/>
                    </w:rPr>
                    <w:t>Profit Centre Operation</w:t>
                  </w:r>
                </w:p>
              </w:tc>
            </w:tr>
            <w:tr w:rsidR="00D1600E" w:rsidRPr="00F26539" w14:paraId="6E7B6636" w14:textId="77777777" w:rsidTr="00BD3582">
              <w:tc>
                <w:tcPr>
                  <w:tcW w:w="3438" w:type="dxa"/>
                </w:tcPr>
                <w:p w14:paraId="131D84C6" w14:textId="77777777" w:rsidR="00D1600E" w:rsidRPr="00F26539" w:rsidRDefault="00B90040" w:rsidP="00691F53">
                  <w:pPr>
                    <w:rPr>
                      <w:noProof/>
                    </w:rPr>
                  </w:pPr>
                  <w:r w:rsidRPr="00F26539">
                    <w:rPr>
                      <w:noProof/>
                      <w:lang w:val="en-IN" w:eastAsia="en-IN"/>
                    </w:rPr>
                    <w:drawing>
                      <wp:inline distT="0" distB="0" distL="0" distR="0" wp14:anchorId="4E8290E8" wp14:editId="01FDEFD9">
                        <wp:extent cx="2045970" cy="102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D1600E" w:rsidRPr="00F26539" w14:paraId="02DEA42A" w14:textId="77777777" w:rsidTr="00BD3582">
              <w:tc>
                <w:tcPr>
                  <w:tcW w:w="3438" w:type="dxa"/>
                </w:tcPr>
                <w:p w14:paraId="0F0D0DFF" w14:textId="77777777" w:rsidR="00D1600E" w:rsidRPr="00F26539" w:rsidRDefault="00C8783B" w:rsidP="00691F53">
                  <w:pPr>
                    <w:rPr>
                      <w:rFonts w:cs="Calibri"/>
                      <w:i/>
                    </w:rPr>
                  </w:pPr>
                  <w:r>
                    <w:rPr>
                      <w:rFonts w:ascii="Tahoma" w:hAnsi="Tahoma" w:cs="Tahoma"/>
                      <w:color w:val="6A6969"/>
                      <w:sz w:val="20"/>
                      <w:szCs w:val="20"/>
                      <w:lang w:val="en-GB"/>
                    </w:rPr>
                    <w:t>Business Strategy &amp; Execution</w:t>
                  </w:r>
                </w:p>
              </w:tc>
            </w:tr>
            <w:tr w:rsidR="00D1600E" w:rsidRPr="00F26539" w14:paraId="408BD21E" w14:textId="77777777" w:rsidTr="00BD3582">
              <w:tc>
                <w:tcPr>
                  <w:tcW w:w="3438" w:type="dxa"/>
                </w:tcPr>
                <w:p w14:paraId="324C9F66" w14:textId="77777777" w:rsidR="00D1600E" w:rsidRPr="00F26539" w:rsidRDefault="00B90040" w:rsidP="00691F53">
                  <w:pPr>
                    <w:rPr>
                      <w:noProof/>
                    </w:rPr>
                  </w:pPr>
                  <w:r w:rsidRPr="00F26539">
                    <w:rPr>
                      <w:noProof/>
                      <w:lang w:val="en-IN" w:eastAsia="en-IN"/>
                    </w:rPr>
                    <w:drawing>
                      <wp:inline distT="0" distB="0" distL="0" distR="0" wp14:anchorId="05E709F7" wp14:editId="0B75E9B4">
                        <wp:extent cx="2045970" cy="102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rsidR="00E72956" w:rsidRPr="00F26539" w14:paraId="161663D7" w14:textId="77777777" w:rsidTr="00BD3582">
              <w:tc>
                <w:tcPr>
                  <w:tcW w:w="3438" w:type="dxa"/>
                </w:tcPr>
                <w:p w14:paraId="4F088D02" w14:textId="77777777" w:rsidR="00E72956" w:rsidRPr="00F26539" w:rsidRDefault="00C8783B" w:rsidP="00691F53">
                  <w:pPr>
                    <w:rPr>
                      <w:noProof/>
                      <w:lang w:val="en-GB" w:eastAsia="en-GB"/>
                    </w:rPr>
                  </w:pPr>
                  <w:r w:rsidRPr="00F26539">
                    <w:rPr>
                      <w:rFonts w:ascii="Tahoma" w:hAnsi="Tahoma" w:cs="Tahoma"/>
                      <w:color w:val="6A6969"/>
                      <w:sz w:val="20"/>
                      <w:szCs w:val="20"/>
                      <w:lang w:val="en-GB"/>
                    </w:rPr>
                    <w:t>Team Management</w:t>
                  </w:r>
                </w:p>
              </w:tc>
            </w:tr>
            <w:tr w:rsidR="00E72956" w:rsidRPr="00F26539" w14:paraId="61D0367D" w14:textId="77777777" w:rsidTr="00BD3582">
              <w:tc>
                <w:tcPr>
                  <w:tcW w:w="3438" w:type="dxa"/>
                </w:tcPr>
                <w:p w14:paraId="7400E7F9" w14:textId="77777777" w:rsidR="00E72956" w:rsidRPr="00F26539" w:rsidRDefault="00E72956" w:rsidP="00691F53">
                  <w:pPr>
                    <w:rPr>
                      <w:noProof/>
                      <w:lang w:val="en-GB" w:eastAsia="en-GB"/>
                    </w:rPr>
                  </w:pPr>
                  <w:r w:rsidRPr="00F26539">
                    <w:rPr>
                      <w:noProof/>
                      <w:lang w:val="en-IN" w:eastAsia="en-IN"/>
                    </w:rPr>
                    <w:drawing>
                      <wp:inline distT="0" distB="0" distL="0" distR="0" wp14:anchorId="459365DD" wp14:editId="42B7A4CE">
                        <wp:extent cx="2045970" cy="10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bar-100%.gif"/>
                                <pic:cNvPicPr/>
                              </pic:nvPicPr>
                              <pic:blipFill>
                                <a:blip r:embed="rId9">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bl>
          <w:p w14:paraId="0BC73D25" w14:textId="77777777" w:rsidR="00417949" w:rsidRPr="00F26539" w:rsidRDefault="00417949" w:rsidP="00417949">
            <w:pPr>
              <w:tabs>
                <w:tab w:val="left" w:pos="90"/>
              </w:tabs>
            </w:pPr>
          </w:p>
        </w:tc>
        <w:tc>
          <w:tcPr>
            <w:tcW w:w="270" w:type="dxa"/>
            <w:vMerge/>
            <w:shd w:val="clear" w:color="auto" w:fill="auto"/>
          </w:tcPr>
          <w:p w14:paraId="75815ED9" w14:textId="77777777" w:rsidR="00417949" w:rsidRPr="00F26539" w:rsidRDefault="00417949" w:rsidP="00417949">
            <w:pPr>
              <w:tabs>
                <w:tab w:val="left" w:pos="90"/>
              </w:tabs>
            </w:pPr>
          </w:p>
        </w:tc>
        <w:tc>
          <w:tcPr>
            <w:tcW w:w="6878" w:type="dxa"/>
            <w:gridSpan w:val="2"/>
            <w:shd w:val="clear" w:color="auto" w:fill="FFFFFF" w:themeFill="background1"/>
          </w:tcPr>
          <w:p w14:paraId="7F20A3B0" w14:textId="4808F6D9" w:rsidR="007B12EA" w:rsidRPr="00F26539" w:rsidRDefault="007B12EA" w:rsidP="008D392A">
            <w:pPr>
              <w:pStyle w:val="ListParagraph"/>
              <w:numPr>
                <w:ilvl w:val="0"/>
                <w:numId w:val="2"/>
              </w:numPr>
              <w:overflowPunct w:val="0"/>
              <w:autoSpaceDE w:val="0"/>
              <w:autoSpaceDN w:val="0"/>
              <w:adjustRightInd w:val="0"/>
              <w:spacing w:line="276" w:lineRule="auto"/>
              <w:jc w:val="both"/>
              <w:textAlignment w:val="baseline"/>
              <w:rPr>
                <w:rFonts w:ascii="Tahoma" w:hAnsi="Tahoma" w:cs="Tahoma"/>
                <w:color w:val="6A6969"/>
                <w:sz w:val="20"/>
                <w:szCs w:val="20"/>
                <w:lang w:val="en-GB"/>
              </w:rPr>
            </w:pPr>
            <w:r w:rsidRPr="00F26539">
              <w:rPr>
                <w:rFonts w:ascii="Tahoma" w:hAnsi="Tahoma" w:cs="Tahoma"/>
                <w:color w:val="6A6969"/>
                <w:sz w:val="20"/>
                <w:szCs w:val="20"/>
                <w:lang w:val="en-GB"/>
              </w:rPr>
              <w:t xml:space="preserve">A competent professional offering </w:t>
            </w:r>
            <w:r w:rsidR="001E1128" w:rsidRPr="00F26539">
              <w:rPr>
                <w:rFonts w:ascii="Tahoma" w:hAnsi="Tahoma" w:cs="Tahoma"/>
                <w:b/>
                <w:color w:val="6A6969"/>
                <w:sz w:val="20"/>
                <w:szCs w:val="20"/>
                <w:lang w:val="en-GB"/>
              </w:rPr>
              <w:t>1</w:t>
            </w:r>
            <w:r w:rsidR="002D6290">
              <w:rPr>
                <w:rFonts w:ascii="Tahoma" w:hAnsi="Tahoma" w:cs="Tahoma"/>
                <w:b/>
                <w:color w:val="6A6969"/>
                <w:sz w:val="20"/>
                <w:szCs w:val="20"/>
                <w:lang w:val="en-GB"/>
              </w:rPr>
              <w:t>9</w:t>
            </w:r>
            <w:r w:rsidR="001E1128" w:rsidRPr="00F26539">
              <w:rPr>
                <w:rFonts w:ascii="Tahoma" w:hAnsi="Tahoma" w:cs="Tahoma"/>
                <w:b/>
                <w:color w:val="6A6969"/>
                <w:sz w:val="20"/>
                <w:szCs w:val="20"/>
                <w:lang w:val="en-GB"/>
              </w:rPr>
              <w:t xml:space="preserve"> years</w:t>
            </w:r>
            <w:r w:rsidR="001E1128" w:rsidRPr="00F26539">
              <w:rPr>
                <w:rFonts w:ascii="Tahoma" w:hAnsi="Tahoma" w:cs="Tahoma"/>
                <w:color w:val="6A6969"/>
                <w:sz w:val="20"/>
                <w:szCs w:val="20"/>
                <w:lang w:val="en-GB"/>
              </w:rPr>
              <w:t xml:space="preserve"> of rich experience in </w:t>
            </w:r>
            <w:r w:rsidRPr="00F26539">
              <w:rPr>
                <w:rFonts w:ascii="Tahoma" w:hAnsi="Tahoma" w:cs="Tahoma"/>
                <w:color w:val="6A6969"/>
                <w:sz w:val="20"/>
                <w:szCs w:val="20"/>
                <w:lang w:val="en-GB"/>
              </w:rPr>
              <w:t xml:space="preserve"> </w:t>
            </w:r>
            <w:r w:rsidR="001E1128" w:rsidRPr="00F26539">
              <w:rPr>
                <w:rFonts w:ascii="Tahoma" w:hAnsi="Tahoma" w:cs="Tahoma"/>
                <w:b/>
                <w:color w:val="6A6969"/>
                <w:sz w:val="20"/>
                <w:szCs w:val="20"/>
                <w:lang w:val="en-GB"/>
              </w:rPr>
              <w:t>S</w:t>
            </w:r>
            <w:r w:rsidR="00C8783B">
              <w:rPr>
                <w:rFonts w:ascii="Tahoma" w:hAnsi="Tahoma" w:cs="Tahoma"/>
                <w:b/>
                <w:color w:val="6A6969"/>
                <w:sz w:val="20"/>
                <w:szCs w:val="20"/>
                <w:lang w:val="en-GB"/>
              </w:rPr>
              <w:t>ales &amp; Business development</w:t>
            </w:r>
            <w:r w:rsidR="0033476B">
              <w:rPr>
                <w:rFonts w:ascii="Tahoma" w:hAnsi="Tahoma" w:cs="Tahoma"/>
                <w:b/>
                <w:color w:val="6A6969"/>
                <w:sz w:val="20"/>
                <w:szCs w:val="20"/>
                <w:lang w:val="en-GB"/>
              </w:rPr>
              <w:t xml:space="preserve"> for </w:t>
            </w:r>
            <w:r w:rsidR="002647CD">
              <w:rPr>
                <w:rFonts w:ascii="Tahoma" w:hAnsi="Tahoma" w:cs="Tahoma"/>
                <w:b/>
                <w:color w:val="6A6969"/>
                <w:sz w:val="20"/>
                <w:szCs w:val="20"/>
                <w:lang w:val="en-GB"/>
              </w:rPr>
              <w:t xml:space="preserve">Project, </w:t>
            </w:r>
            <w:r w:rsidR="0033476B">
              <w:rPr>
                <w:rFonts w:ascii="Tahoma" w:hAnsi="Tahoma" w:cs="Tahoma"/>
                <w:b/>
                <w:color w:val="6A6969"/>
                <w:sz w:val="20"/>
                <w:szCs w:val="20"/>
                <w:lang w:val="en-GB"/>
              </w:rPr>
              <w:t>New Equipment, Upgradation &amp; after Market.</w:t>
            </w:r>
          </w:p>
          <w:p w14:paraId="223496B1" w14:textId="77777777" w:rsidR="00C8783B" w:rsidRPr="00C8783B" w:rsidRDefault="00C8783B" w:rsidP="008D392A">
            <w:pPr>
              <w:pStyle w:val="ListParagraph"/>
              <w:numPr>
                <w:ilvl w:val="0"/>
                <w:numId w:val="2"/>
              </w:numPr>
              <w:overflowPunct w:val="0"/>
              <w:autoSpaceDE w:val="0"/>
              <w:autoSpaceDN w:val="0"/>
              <w:adjustRightInd w:val="0"/>
              <w:spacing w:line="276" w:lineRule="auto"/>
              <w:jc w:val="both"/>
              <w:textAlignment w:val="baseline"/>
              <w:rPr>
                <w:rFonts w:ascii="Tahoma" w:hAnsi="Tahoma" w:cs="Tahoma"/>
                <w:color w:val="6A6969"/>
                <w:sz w:val="20"/>
                <w:szCs w:val="20"/>
                <w:lang w:val="en-GB"/>
              </w:rPr>
            </w:pPr>
            <w:r w:rsidRPr="00C8783B">
              <w:rPr>
                <w:rFonts w:ascii="Tahoma" w:hAnsi="Tahoma" w:cs="Tahoma"/>
                <w:color w:val="6A6969"/>
                <w:sz w:val="20"/>
                <w:szCs w:val="20"/>
                <w:lang w:val="en-GB"/>
              </w:rPr>
              <w:t xml:space="preserve">Skilled in high-value engineered products &amp; projects marketing and techno-commercial negotiations; enhanced profitability, and sustained organizational performance </w:t>
            </w:r>
          </w:p>
          <w:p w14:paraId="5685D29A" w14:textId="7B35DCD6" w:rsidR="00417949" w:rsidRPr="00C8783B" w:rsidRDefault="007B12EA" w:rsidP="008D392A">
            <w:pPr>
              <w:pStyle w:val="ListParagraph"/>
              <w:numPr>
                <w:ilvl w:val="0"/>
                <w:numId w:val="2"/>
              </w:numPr>
              <w:overflowPunct w:val="0"/>
              <w:autoSpaceDE w:val="0"/>
              <w:autoSpaceDN w:val="0"/>
              <w:adjustRightInd w:val="0"/>
              <w:spacing w:line="276" w:lineRule="auto"/>
              <w:jc w:val="both"/>
              <w:textAlignment w:val="baseline"/>
              <w:rPr>
                <w:rStyle w:val="rvts58"/>
                <w:rFonts w:ascii="Tahoma" w:hAnsi="Tahoma" w:cs="Tahoma"/>
                <w:color w:val="6A6969"/>
                <w:sz w:val="20"/>
                <w:szCs w:val="20"/>
                <w:lang w:val="en-GB"/>
              </w:rPr>
            </w:pPr>
            <w:r w:rsidRPr="00C8783B">
              <w:rPr>
                <w:rStyle w:val="rvts58"/>
                <w:rFonts w:ascii="Tahoma" w:hAnsi="Tahoma" w:cs="Tahoma"/>
                <w:color w:val="6A6969"/>
                <w:sz w:val="20"/>
                <w:szCs w:val="20"/>
                <w:bdr w:val="none" w:sz="0" w:space="0" w:color="auto" w:frame="1"/>
                <w:shd w:val="clear" w:color="auto" w:fill="FFFFFF"/>
              </w:rPr>
              <w:t xml:space="preserve">Comprehensive experience </w:t>
            </w:r>
            <w:r w:rsidR="00627A41">
              <w:rPr>
                <w:rStyle w:val="rvts58"/>
                <w:rFonts w:ascii="Tahoma" w:hAnsi="Tahoma" w:cs="Tahoma"/>
                <w:color w:val="6A6969"/>
                <w:sz w:val="20"/>
                <w:szCs w:val="20"/>
                <w:bdr w:val="none" w:sz="0" w:space="0" w:color="auto" w:frame="1"/>
                <w:shd w:val="clear" w:color="auto" w:fill="FFFFFF"/>
              </w:rPr>
              <w:t xml:space="preserve">on </w:t>
            </w:r>
            <w:r w:rsidR="001F4D14">
              <w:rPr>
                <w:rStyle w:val="rvts58"/>
                <w:rFonts w:ascii="Tahoma" w:hAnsi="Tahoma" w:cs="Tahoma"/>
                <w:color w:val="6A6969"/>
                <w:sz w:val="20"/>
                <w:szCs w:val="20"/>
                <w:bdr w:val="none" w:sz="0" w:space="0" w:color="auto" w:frame="1"/>
                <w:shd w:val="clear" w:color="auto" w:fill="FFFFFF"/>
              </w:rPr>
              <w:t xml:space="preserve">Plant Automation, </w:t>
            </w:r>
            <w:r w:rsidR="00636641">
              <w:rPr>
                <w:rStyle w:val="rvts58"/>
                <w:rFonts w:ascii="Tahoma" w:hAnsi="Tahoma" w:cs="Tahoma"/>
                <w:color w:val="6A6969"/>
                <w:sz w:val="20"/>
                <w:szCs w:val="20"/>
                <w:bdr w:val="none" w:sz="0" w:space="0" w:color="auto" w:frame="1"/>
                <w:shd w:val="clear" w:color="auto" w:fill="FFFFFF"/>
              </w:rPr>
              <w:t>CPP</w:t>
            </w:r>
            <w:r w:rsidR="00627A41">
              <w:rPr>
                <w:rStyle w:val="rvts58"/>
                <w:rFonts w:ascii="Tahoma" w:hAnsi="Tahoma" w:cs="Tahoma"/>
                <w:color w:val="6A6969"/>
                <w:sz w:val="20"/>
                <w:szCs w:val="20"/>
                <w:bdr w:val="none" w:sz="0" w:space="0" w:color="auto" w:frame="1"/>
                <w:shd w:val="clear" w:color="auto" w:fill="FFFFFF"/>
              </w:rPr>
              <w:t xml:space="preserve">, Hydraulics Systems, Conveying System, </w:t>
            </w:r>
            <w:r w:rsidR="00822C3D">
              <w:rPr>
                <w:rStyle w:val="rvts58"/>
                <w:rFonts w:ascii="Tahoma" w:hAnsi="Tahoma" w:cs="Tahoma"/>
                <w:color w:val="6A6969"/>
                <w:sz w:val="20"/>
                <w:szCs w:val="20"/>
                <w:bdr w:val="none" w:sz="0" w:space="0" w:color="auto" w:frame="1"/>
                <w:shd w:val="clear" w:color="auto" w:fill="FFFFFF"/>
              </w:rPr>
              <w:t>Material Handling</w:t>
            </w:r>
            <w:r w:rsidR="00627A41">
              <w:rPr>
                <w:rStyle w:val="rvts58"/>
                <w:rFonts w:ascii="Tahoma" w:hAnsi="Tahoma" w:cs="Tahoma"/>
                <w:color w:val="6A6969"/>
                <w:sz w:val="20"/>
                <w:szCs w:val="20"/>
                <w:bdr w:val="none" w:sz="0" w:space="0" w:color="auto" w:frame="1"/>
                <w:shd w:val="clear" w:color="auto" w:fill="FFFFFF"/>
              </w:rPr>
              <w:t xml:space="preserve"> equip</w:t>
            </w:r>
            <w:r w:rsidR="00627A41" w:rsidRPr="004F039B">
              <w:rPr>
                <w:rStyle w:val="rvts58"/>
                <w:rFonts w:ascii="Tahoma" w:hAnsi="Tahoma" w:cs="Tahoma"/>
                <w:color w:val="6A6969"/>
                <w:sz w:val="20"/>
                <w:szCs w:val="20"/>
                <w:bdr w:val="none" w:sz="0" w:space="0" w:color="auto" w:frame="1"/>
                <w:shd w:val="clear" w:color="auto" w:fill="FFFFFF"/>
              </w:rPr>
              <w:t>ment,</w:t>
            </w:r>
            <w:r w:rsidR="004F039B" w:rsidRPr="004F039B">
              <w:rPr>
                <w:rFonts w:cs="Tahoma"/>
                <w:color w:val="6A6969"/>
                <w:lang w:eastAsia="en-GB"/>
              </w:rPr>
              <w:t xml:space="preserve"> Alternative Fuel Handling System</w:t>
            </w:r>
            <w:r w:rsidR="004F039B">
              <w:rPr>
                <w:rFonts w:cs="Tahoma"/>
                <w:color w:val="6A6969"/>
                <w:lang w:eastAsia="en-GB"/>
              </w:rPr>
              <w:t>,</w:t>
            </w:r>
            <w:r w:rsidR="006B678F">
              <w:rPr>
                <w:rFonts w:cs="Tahoma"/>
                <w:color w:val="6A6969"/>
                <w:lang w:eastAsia="en-GB"/>
              </w:rPr>
              <w:t xml:space="preserve"> Vertical Roller Mill &amp; Ball Mill,</w:t>
            </w:r>
            <w:r w:rsidR="00627A41">
              <w:rPr>
                <w:rStyle w:val="rvts58"/>
                <w:rFonts w:ascii="Tahoma" w:hAnsi="Tahoma" w:cs="Tahoma"/>
                <w:color w:val="6A6969"/>
                <w:sz w:val="20"/>
                <w:szCs w:val="20"/>
                <w:bdr w:val="none" w:sz="0" w:space="0" w:color="auto" w:frame="1"/>
                <w:shd w:val="clear" w:color="auto" w:fill="FFFFFF"/>
              </w:rPr>
              <w:t xml:space="preserve"> </w:t>
            </w:r>
            <w:r w:rsidR="00636641">
              <w:rPr>
                <w:rStyle w:val="rvts58"/>
                <w:rFonts w:ascii="Tahoma" w:hAnsi="Tahoma" w:cs="Tahoma"/>
                <w:color w:val="6A6969"/>
                <w:sz w:val="20"/>
                <w:szCs w:val="20"/>
                <w:bdr w:val="none" w:sz="0" w:space="0" w:color="auto" w:frame="1"/>
                <w:shd w:val="clear" w:color="auto" w:fill="FFFFFF"/>
              </w:rPr>
              <w:t xml:space="preserve">&amp; </w:t>
            </w:r>
            <w:r w:rsidR="00627A41">
              <w:rPr>
                <w:rStyle w:val="rvts58"/>
                <w:rFonts w:ascii="Tahoma" w:hAnsi="Tahoma" w:cs="Tahoma"/>
                <w:color w:val="6A6969"/>
                <w:sz w:val="20"/>
                <w:szCs w:val="20"/>
                <w:bdr w:val="none" w:sz="0" w:space="0" w:color="auto" w:frame="1"/>
                <w:shd w:val="clear" w:color="auto" w:fill="FFFFFF"/>
              </w:rPr>
              <w:t>Generators</w:t>
            </w:r>
            <w:r w:rsidR="00822C3D" w:rsidRPr="00822C3D">
              <w:rPr>
                <w:rStyle w:val="rvts58"/>
                <w:rFonts w:ascii="Tahoma" w:hAnsi="Tahoma" w:cs="Tahoma"/>
                <w:color w:val="6A6969"/>
                <w:sz w:val="20"/>
                <w:szCs w:val="20"/>
                <w:bdr w:val="none" w:sz="0" w:space="0" w:color="auto" w:frame="1"/>
              </w:rPr>
              <w:t>,</w:t>
            </w:r>
            <w:r w:rsidR="00822C3D">
              <w:rPr>
                <w:rStyle w:val="rvts58"/>
                <w:rFonts w:ascii="Tahoma" w:hAnsi="Tahoma" w:cs="Tahoma"/>
                <w:color w:val="6A6969"/>
                <w:sz w:val="20"/>
                <w:szCs w:val="20"/>
                <w:bdr w:val="none" w:sz="0" w:space="0" w:color="auto" w:frame="1"/>
              </w:rPr>
              <w:t xml:space="preserve"> </w:t>
            </w:r>
            <w:r w:rsidR="002D6290" w:rsidRPr="00822C3D">
              <w:rPr>
                <w:rStyle w:val="rvts58"/>
                <w:rFonts w:ascii="Tahoma" w:hAnsi="Tahoma" w:cs="Tahoma"/>
                <w:color w:val="6A6969"/>
                <w:sz w:val="20"/>
                <w:szCs w:val="20"/>
                <w:bdr w:val="none" w:sz="0" w:space="0" w:color="auto" w:frame="1"/>
                <w:shd w:val="clear" w:color="auto" w:fill="FFFFFF"/>
              </w:rPr>
              <w:t>Turnkey Projects</w:t>
            </w:r>
            <w:r w:rsidR="00627A41">
              <w:rPr>
                <w:rStyle w:val="rvts58"/>
                <w:rFonts w:ascii="Tahoma" w:hAnsi="Tahoma" w:cs="Tahoma"/>
                <w:color w:val="6A6969"/>
                <w:sz w:val="20"/>
                <w:szCs w:val="20"/>
                <w:bdr w:val="none" w:sz="0" w:space="0" w:color="auto" w:frame="1"/>
                <w:shd w:val="clear" w:color="auto" w:fill="FFFFFF"/>
              </w:rPr>
              <w:t xml:space="preserve"> for </w:t>
            </w:r>
            <w:r w:rsidR="004F039B">
              <w:rPr>
                <w:rStyle w:val="rvts58"/>
                <w:rFonts w:ascii="Tahoma" w:hAnsi="Tahoma" w:cs="Tahoma"/>
                <w:color w:val="6A6969"/>
                <w:sz w:val="20"/>
                <w:szCs w:val="20"/>
                <w:bdr w:val="none" w:sz="0" w:space="0" w:color="auto" w:frame="1"/>
                <w:shd w:val="clear" w:color="auto" w:fill="FFFFFF"/>
              </w:rPr>
              <w:t>Steel, Power</w:t>
            </w:r>
            <w:r w:rsidR="00627A41">
              <w:rPr>
                <w:rStyle w:val="rvts58"/>
                <w:rFonts w:ascii="Tahoma" w:hAnsi="Tahoma" w:cs="Tahoma"/>
                <w:color w:val="6A6969"/>
                <w:sz w:val="20"/>
                <w:szCs w:val="20"/>
                <w:bdr w:val="none" w:sz="0" w:space="0" w:color="auto" w:frame="1"/>
                <w:shd w:val="clear" w:color="auto" w:fill="FFFFFF"/>
              </w:rPr>
              <w:t xml:space="preserve"> &amp; cement plant </w:t>
            </w:r>
            <w:r w:rsidR="001E1529">
              <w:rPr>
                <w:rStyle w:val="rvts58"/>
                <w:rFonts w:ascii="Tahoma" w:hAnsi="Tahoma" w:cs="Tahoma"/>
                <w:color w:val="6A6969"/>
                <w:sz w:val="20"/>
                <w:szCs w:val="20"/>
                <w:bdr w:val="none" w:sz="0" w:space="0" w:color="auto" w:frame="1"/>
                <w:shd w:val="clear" w:color="auto" w:fill="FFFFFF"/>
              </w:rPr>
              <w:t>Projects</w:t>
            </w:r>
            <w:r w:rsidR="0080361E">
              <w:rPr>
                <w:rStyle w:val="rvts58"/>
                <w:rFonts w:ascii="Tahoma" w:hAnsi="Tahoma" w:cs="Tahoma"/>
                <w:color w:val="6A6969"/>
                <w:sz w:val="20"/>
                <w:szCs w:val="20"/>
                <w:bdr w:val="none" w:sz="0" w:space="0" w:color="auto" w:frame="1"/>
                <w:shd w:val="clear" w:color="auto" w:fill="FFFFFF"/>
              </w:rPr>
              <w:t xml:space="preserve"> in India as well as African Market.</w:t>
            </w:r>
          </w:p>
          <w:p w14:paraId="66ED30AA" w14:textId="3CC9AA11" w:rsidR="00C8783B" w:rsidRDefault="00C8783B" w:rsidP="00C8783B">
            <w:pPr>
              <w:numPr>
                <w:ilvl w:val="0"/>
                <w:numId w:val="2"/>
              </w:numPr>
              <w:autoSpaceDE w:val="0"/>
              <w:autoSpaceDN w:val="0"/>
              <w:adjustRightInd w:val="0"/>
              <w:spacing w:line="276" w:lineRule="auto"/>
              <w:jc w:val="both"/>
              <w:rPr>
                <w:rFonts w:ascii="Tahoma" w:hAnsi="Tahoma" w:cs="Tahoma"/>
                <w:color w:val="6A6969"/>
                <w:sz w:val="20"/>
                <w:szCs w:val="20"/>
                <w:lang w:eastAsia="en-GB"/>
              </w:rPr>
            </w:pPr>
            <w:r w:rsidRPr="00C8783B">
              <w:rPr>
                <w:rFonts w:ascii="Tahoma" w:hAnsi="Tahoma" w:cs="Tahoma"/>
                <w:color w:val="6A6969"/>
                <w:sz w:val="20"/>
                <w:szCs w:val="20"/>
                <w:lang w:eastAsia="en-GB"/>
              </w:rPr>
              <w:t xml:space="preserve">Rich experience in Business &amp; Product Development, Tendering &amp; Proposal, Project </w:t>
            </w:r>
            <w:r w:rsidR="004F039B" w:rsidRPr="00C8783B">
              <w:rPr>
                <w:rFonts w:ascii="Tahoma" w:hAnsi="Tahoma" w:cs="Tahoma"/>
                <w:color w:val="6A6969"/>
                <w:sz w:val="20"/>
                <w:szCs w:val="20"/>
                <w:lang w:eastAsia="en-GB"/>
              </w:rPr>
              <w:t>Sales, Application</w:t>
            </w:r>
            <w:r w:rsidR="00D717CB">
              <w:rPr>
                <w:rFonts w:ascii="Tahoma" w:hAnsi="Tahoma" w:cs="Tahoma"/>
                <w:color w:val="6A6969"/>
                <w:sz w:val="20"/>
                <w:szCs w:val="20"/>
                <w:lang w:eastAsia="en-GB"/>
              </w:rPr>
              <w:t xml:space="preserve"> Engineering, CRM, Concept Sale</w:t>
            </w:r>
            <w:r w:rsidRPr="00C8783B">
              <w:rPr>
                <w:rFonts w:ascii="Tahoma" w:hAnsi="Tahoma" w:cs="Tahoma"/>
                <w:color w:val="6A6969"/>
                <w:sz w:val="20"/>
                <w:szCs w:val="20"/>
                <w:lang w:eastAsia="en-GB"/>
              </w:rPr>
              <w:t>, Branding, Vendor &amp; Distributor development, Consultancy, Market Strategy &amp; analysis</w:t>
            </w:r>
          </w:p>
          <w:p w14:paraId="3470D7FA" w14:textId="77777777" w:rsidR="00C8783B" w:rsidRPr="00C8783B" w:rsidRDefault="00C8783B" w:rsidP="00C8783B">
            <w:pPr>
              <w:numPr>
                <w:ilvl w:val="0"/>
                <w:numId w:val="2"/>
              </w:numPr>
              <w:autoSpaceDE w:val="0"/>
              <w:autoSpaceDN w:val="0"/>
              <w:adjustRightInd w:val="0"/>
              <w:spacing w:line="276" w:lineRule="auto"/>
              <w:jc w:val="both"/>
              <w:rPr>
                <w:rFonts w:ascii="Tahoma" w:hAnsi="Tahoma" w:cs="Tahoma"/>
                <w:color w:val="6A6969"/>
                <w:sz w:val="20"/>
                <w:szCs w:val="20"/>
                <w:lang w:eastAsia="en-GB"/>
              </w:rPr>
            </w:pPr>
            <w:r w:rsidRPr="00C8783B">
              <w:rPr>
                <w:rFonts w:ascii="Tahoma" w:hAnsi="Tahoma" w:cs="Tahoma"/>
                <w:color w:val="6A6969"/>
                <w:sz w:val="20"/>
                <w:szCs w:val="20"/>
                <w:lang w:eastAsia="en-GB"/>
              </w:rPr>
              <w:t xml:space="preserve">Expertise &amp; maximize profitability through effective sale for </w:t>
            </w:r>
            <w:r w:rsidRPr="00C8783B">
              <w:rPr>
                <w:rFonts w:ascii="Tahoma" w:hAnsi="Tahoma" w:cs="Tahoma"/>
                <w:b/>
                <w:color w:val="6A6969"/>
                <w:sz w:val="20"/>
                <w:szCs w:val="20"/>
                <w:lang w:eastAsia="en-GB"/>
              </w:rPr>
              <w:t xml:space="preserve">Process Equipment, Up-gradation/Retrofit </w:t>
            </w:r>
            <w:r w:rsidR="001E1529">
              <w:rPr>
                <w:rFonts w:ascii="Tahoma" w:hAnsi="Tahoma" w:cs="Tahoma"/>
                <w:b/>
                <w:color w:val="6A6969"/>
                <w:sz w:val="20"/>
                <w:szCs w:val="20"/>
                <w:lang w:eastAsia="en-GB"/>
              </w:rPr>
              <w:t>Projects</w:t>
            </w:r>
          </w:p>
          <w:p w14:paraId="681A7313" w14:textId="77777777" w:rsidR="00417949" w:rsidRPr="00F26539" w:rsidRDefault="007B12EA" w:rsidP="008D392A">
            <w:pPr>
              <w:numPr>
                <w:ilvl w:val="0"/>
                <w:numId w:val="2"/>
              </w:numPr>
              <w:autoSpaceDE w:val="0"/>
              <w:autoSpaceDN w:val="0"/>
              <w:adjustRightInd w:val="0"/>
              <w:spacing w:line="276" w:lineRule="auto"/>
              <w:jc w:val="both"/>
            </w:pPr>
            <w:r w:rsidRPr="00F26539">
              <w:rPr>
                <w:rFonts w:ascii="Tahoma" w:hAnsi="Tahoma" w:cs="Tahoma"/>
                <w:color w:val="6A6969"/>
                <w:sz w:val="20"/>
                <w:szCs w:val="20"/>
                <w:lang w:eastAsia="en-GB"/>
              </w:rPr>
              <w:t>Developed competency in establishing performance-driven culture that ensures personal ownership, lead, develop, coach as well as motivate teams to achieve goals profitably</w:t>
            </w:r>
          </w:p>
        </w:tc>
      </w:tr>
      <w:tr w:rsidR="002A5463" w14:paraId="719B61F9" w14:textId="77777777" w:rsidTr="00F26539">
        <w:tc>
          <w:tcPr>
            <w:tcW w:w="10836" w:type="dxa"/>
            <w:gridSpan w:val="4"/>
            <w:shd w:val="clear" w:color="auto" w:fill="auto"/>
          </w:tcPr>
          <w:p w14:paraId="5960CCBD" w14:textId="77777777" w:rsidR="002A5463" w:rsidRPr="002A5463" w:rsidRDefault="002A5463" w:rsidP="002A5463">
            <w:pPr>
              <w:overflowPunct w:val="0"/>
              <w:autoSpaceDE w:val="0"/>
              <w:autoSpaceDN w:val="0"/>
              <w:adjustRightInd w:val="0"/>
              <w:jc w:val="both"/>
              <w:textAlignment w:val="baseline"/>
              <w:rPr>
                <w:rFonts w:ascii="Tahoma" w:hAnsi="Tahoma" w:cs="Tahoma"/>
                <w:color w:val="6A6969"/>
                <w:sz w:val="20"/>
                <w:szCs w:val="20"/>
                <w:lang w:eastAsia="en-GB"/>
              </w:rPr>
            </w:pPr>
          </w:p>
        </w:tc>
      </w:tr>
      <w:tr w:rsidR="002A5463" w14:paraId="3A4B9C5A" w14:textId="77777777" w:rsidTr="00F26539">
        <w:tc>
          <w:tcPr>
            <w:tcW w:w="10836" w:type="dxa"/>
            <w:gridSpan w:val="4"/>
            <w:shd w:val="clear" w:color="auto" w:fill="FFFFFF" w:themeFill="background1"/>
          </w:tcPr>
          <w:p w14:paraId="710A7C33" w14:textId="77777777" w:rsidR="002A5463" w:rsidRPr="002A5463" w:rsidRDefault="002A5463" w:rsidP="009741C7">
            <w:pPr>
              <w:rPr>
                <w:rFonts w:ascii="Tahoma" w:hAnsi="Tahoma" w:cs="Tahoma"/>
                <w:color w:val="6A6969"/>
                <w:sz w:val="20"/>
                <w:szCs w:val="20"/>
                <w:lang w:eastAsia="en-GB"/>
              </w:rPr>
            </w:pPr>
          </w:p>
        </w:tc>
      </w:tr>
      <w:tr w:rsidR="002A5463" w:rsidRPr="008F0693" w14:paraId="009D30EF" w14:textId="77777777" w:rsidTr="00F26539">
        <w:trPr>
          <w:trHeight w:val="2952"/>
        </w:trPr>
        <w:tc>
          <w:tcPr>
            <w:tcW w:w="10836" w:type="dxa"/>
            <w:gridSpan w:val="4"/>
            <w:shd w:val="clear" w:color="auto" w:fill="FFFFFF" w:themeFill="background1"/>
          </w:tcPr>
          <w:p w14:paraId="01B9EADC" w14:textId="77777777" w:rsidR="009741C7" w:rsidRPr="008F0693" w:rsidRDefault="009741C7" w:rsidP="009741C7">
            <w:p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 xml:space="preserve">Product development &amp; Management </w:t>
            </w:r>
          </w:p>
          <w:p w14:paraId="5473BC4F" w14:textId="77777777" w:rsidR="009741C7" w:rsidRPr="0015398F" w:rsidRDefault="0015398F" w:rsidP="004F039B">
            <w:pPr>
              <w:numPr>
                <w:ilvl w:val="0"/>
                <w:numId w:val="4"/>
              </w:numPr>
              <w:autoSpaceDE w:val="0"/>
              <w:autoSpaceDN w:val="0"/>
              <w:adjustRightInd w:val="0"/>
              <w:jc w:val="both"/>
              <w:rPr>
                <w:rFonts w:ascii="Arial" w:eastAsia="Times New Roman" w:hAnsi="Arial" w:cs="Arial"/>
                <w:color w:val="3E3E3E"/>
                <w:sz w:val="20"/>
                <w:szCs w:val="20"/>
                <w:lang w:eastAsia="en-IN"/>
              </w:rPr>
            </w:pPr>
            <w:r w:rsidRPr="00F55B0A">
              <w:rPr>
                <w:rFonts w:ascii="Arial" w:eastAsia="Times New Roman" w:hAnsi="Arial" w:cs="Arial"/>
                <w:color w:val="3E3E3E"/>
                <w:sz w:val="20"/>
                <w:szCs w:val="20"/>
                <w:lang w:eastAsia="en-IN"/>
              </w:rPr>
              <w:t>Partner with new customers to understand their business needs and objectives and effectively communicate the value proposition through proposals and presentations and create a competitive edge with all competition.</w:t>
            </w:r>
          </w:p>
          <w:p w14:paraId="770BF9FD" w14:textId="77777777" w:rsidR="009741C7" w:rsidRPr="008F0693" w:rsidRDefault="009741C7" w:rsidP="0015398F">
            <w:pPr>
              <w:numPr>
                <w:ilvl w:val="0"/>
                <w:numId w:val="4"/>
              </w:num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 xml:space="preserve">Identify the product &amp; play a critical role in developing the product as well as </w:t>
            </w:r>
            <w:r w:rsidR="00755BFF" w:rsidRPr="008F0693">
              <w:rPr>
                <w:rFonts w:ascii="Arial" w:eastAsia="Times New Roman" w:hAnsi="Arial" w:cs="Arial"/>
                <w:color w:val="3E3E3E"/>
                <w:sz w:val="20"/>
                <w:szCs w:val="20"/>
                <w:lang w:eastAsia="en-IN"/>
              </w:rPr>
              <w:t xml:space="preserve">Product </w:t>
            </w:r>
            <w:r w:rsidRPr="008F0693">
              <w:rPr>
                <w:rFonts w:ascii="Arial" w:eastAsia="Times New Roman" w:hAnsi="Arial" w:cs="Arial"/>
                <w:color w:val="3E3E3E"/>
                <w:sz w:val="20"/>
                <w:szCs w:val="20"/>
                <w:lang w:eastAsia="en-IN"/>
              </w:rPr>
              <w:t>Pricing</w:t>
            </w:r>
            <w:r w:rsidR="00755BFF" w:rsidRPr="008F0693">
              <w:rPr>
                <w:rFonts w:ascii="Arial" w:eastAsia="Times New Roman" w:hAnsi="Arial" w:cs="Arial"/>
                <w:color w:val="3E3E3E"/>
                <w:sz w:val="20"/>
                <w:szCs w:val="20"/>
                <w:lang w:eastAsia="en-IN"/>
              </w:rPr>
              <w:t xml:space="preserve"> &amp; brand management</w:t>
            </w:r>
            <w:r w:rsidR="008B3D56" w:rsidRPr="008F0693">
              <w:rPr>
                <w:rFonts w:ascii="Arial" w:eastAsia="Times New Roman" w:hAnsi="Arial" w:cs="Arial"/>
                <w:color w:val="3E3E3E"/>
                <w:sz w:val="20"/>
                <w:szCs w:val="20"/>
                <w:lang w:eastAsia="en-IN"/>
              </w:rPr>
              <w:t>.</w:t>
            </w:r>
          </w:p>
          <w:p w14:paraId="21826735" w14:textId="77777777" w:rsidR="0015398F" w:rsidRPr="008F0693" w:rsidRDefault="0015398F" w:rsidP="009741C7">
            <w:pPr>
              <w:autoSpaceDE w:val="0"/>
              <w:autoSpaceDN w:val="0"/>
              <w:adjustRightInd w:val="0"/>
              <w:jc w:val="both"/>
              <w:rPr>
                <w:rFonts w:ascii="Arial" w:eastAsia="Times New Roman" w:hAnsi="Arial" w:cs="Arial"/>
                <w:color w:val="3E3E3E"/>
                <w:sz w:val="20"/>
                <w:szCs w:val="20"/>
                <w:lang w:eastAsia="en-IN"/>
              </w:rPr>
            </w:pPr>
          </w:p>
          <w:p w14:paraId="22BE1F51" w14:textId="77777777" w:rsidR="009741C7" w:rsidRPr="008F0693" w:rsidRDefault="009741C7" w:rsidP="009741C7">
            <w:p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 xml:space="preserve">Market &amp; Business Development </w:t>
            </w:r>
          </w:p>
          <w:p w14:paraId="72C42FB4" w14:textId="72B4DD31" w:rsidR="009741C7" w:rsidRPr="008F0693" w:rsidRDefault="009741C7" w:rsidP="0015398F">
            <w:pPr>
              <w:numPr>
                <w:ilvl w:val="0"/>
                <w:numId w:val="4"/>
              </w:num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 xml:space="preserve">Advertising plan through seminar, </w:t>
            </w:r>
            <w:r w:rsidR="008B3D56" w:rsidRPr="008F0693">
              <w:rPr>
                <w:rFonts w:ascii="Arial" w:eastAsia="Times New Roman" w:hAnsi="Arial" w:cs="Arial"/>
                <w:color w:val="3E3E3E"/>
                <w:sz w:val="20"/>
                <w:szCs w:val="20"/>
                <w:lang w:eastAsia="en-IN"/>
              </w:rPr>
              <w:t xml:space="preserve">magazine, </w:t>
            </w:r>
            <w:r w:rsidRPr="008F0693">
              <w:rPr>
                <w:rFonts w:ascii="Arial" w:eastAsia="Times New Roman" w:hAnsi="Arial" w:cs="Arial"/>
                <w:color w:val="3E3E3E"/>
                <w:sz w:val="20"/>
                <w:szCs w:val="20"/>
                <w:lang w:eastAsia="en-IN"/>
              </w:rPr>
              <w:t>exhibitions</w:t>
            </w:r>
            <w:r w:rsidR="004F039B">
              <w:rPr>
                <w:rFonts w:ascii="Arial" w:eastAsia="Times New Roman" w:hAnsi="Arial" w:cs="Arial"/>
                <w:color w:val="3E3E3E"/>
                <w:sz w:val="20"/>
                <w:szCs w:val="20"/>
                <w:lang w:eastAsia="en-IN"/>
              </w:rPr>
              <w:t>.</w:t>
            </w:r>
            <w:r w:rsidRPr="008F0693">
              <w:rPr>
                <w:rFonts w:ascii="Arial" w:eastAsia="Times New Roman" w:hAnsi="Arial" w:cs="Arial"/>
                <w:color w:val="3E3E3E"/>
                <w:sz w:val="20"/>
                <w:szCs w:val="20"/>
                <w:lang w:eastAsia="en-IN"/>
              </w:rPr>
              <w:t xml:space="preserve"> </w:t>
            </w:r>
          </w:p>
          <w:p w14:paraId="6B66FEF4" w14:textId="382AD977" w:rsidR="009741C7" w:rsidRPr="008F0693" w:rsidRDefault="009741C7" w:rsidP="0015398F">
            <w:pPr>
              <w:numPr>
                <w:ilvl w:val="0"/>
                <w:numId w:val="4"/>
              </w:num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Excellent in Relationship Management at Multi-Level wit</w:t>
            </w:r>
            <w:r w:rsidR="001E1529" w:rsidRPr="008F0693">
              <w:rPr>
                <w:rFonts w:ascii="Arial" w:eastAsia="Times New Roman" w:hAnsi="Arial" w:cs="Arial"/>
                <w:color w:val="3E3E3E"/>
                <w:sz w:val="20"/>
                <w:szCs w:val="20"/>
                <w:lang w:eastAsia="en-IN"/>
              </w:rPr>
              <w:t xml:space="preserve">h the customers based in India </w:t>
            </w:r>
            <w:r w:rsidR="0080361E">
              <w:rPr>
                <w:rFonts w:ascii="Arial" w:eastAsia="Times New Roman" w:hAnsi="Arial" w:cs="Arial"/>
                <w:color w:val="3E3E3E"/>
                <w:sz w:val="20"/>
                <w:szCs w:val="20"/>
                <w:lang w:eastAsia="en-IN"/>
              </w:rPr>
              <w:t>,</w:t>
            </w:r>
            <w:r w:rsidRPr="008F0693">
              <w:rPr>
                <w:rFonts w:ascii="Arial" w:eastAsia="Times New Roman" w:hAnsi="Arial" w:cs="Arial"/>
                <w:color w:val="3E3E3E"/>
                <w:sz w:val="20"/>
                <w:szCs w:val="20"/>
                <w:lang w:eastAsia="en-IN"/>
              </w:rPr>
              <w:t>Nepal</w:t>
            </w:r>
            <w:r w:rsidR="0080361E">
              <w:rPr>
                <w:rFonts w:ascii="Arial" w:eastAsia="Times New Roman" w:hAnsi="Arial" w:cs="Arial"/>
                <w:color w:val="3E3E3E"/>
                <w:sz w:val="20"/>
                <w:szCs w:val="20"/>
                <w:lang w:eastAsia="en-IN"/>
              </w:rPr>
              <w:t xml:space="preserve"> &amp; Africa</w:t>
            </w:r>
            <w:r w:rsidRPr="008F0693">
              <w:rPr>
                <w:rFonts w:ascii="Arial" w:eastAsia="Times New Roman" w:hAnsi="Arial" w:cs="Arial"/>
                <w:color w:val="3E3E3E"/>
                <w:sz w:val="20"/>
                <w:szCs w:val="20"/>
                <w:lang w:eastAsia="en-IN"/>
              </w:rPr>
              <w:t>.</w:t>
            </w:r>
          </w:p>
          <w:p w14:paraId="694FCC80" w14:textId="53163E65" w:rsidR="009741C7" w:rsidRPr="0015398F" w:rsidRDefault="009741C7" w:rsidP="0015398F">
            <w:pPr>
              <w:pStyle w:val="ListParagraph"/>
              <w:numPr>
                <w:ilvl w:val="0"/>
                <w:numId w:val="4"/>
              </w:numPr>
              <w:shd w:val="clear" w:color="auto" w:fill="FFFFFF"/>
              <w:jc w:val="both"/>
              <w:rPr>
                <w:rFonts w:ascii="Arial" w:eastAsia="Times New Roman" w:hAnsi="Arial" w:cs="Arial"/>
                <w:color w:val="3E3E3E"/>
                <w:sz w:val="20"/>
                <w:szCs w:val="20"/>
                <w:lang w:eastAsia="en-IN"/>
              </w:rPr>
            </w:pPr>
            <w:r w:rsidRPr="0015398F">
              <w:rPr>
                <w:rFonts w:ascii="Arial" w:eastAsia="Times New Roman" w:hAnsi="Arial" w:cs="Arial"/>
                <w:color w:val="3E3E3E"/>
                <w:sz w:val="20"/>
                <w:szCs w:val="20"/>
                <w:lang w:eastAsia="en-IN"/>
              </w:rPr>
              <w:t xml:space="preserve">New Business Start-up - Have launched &amp; built new businesses in the region for </w:t>
            </w:r>
            <w:r w:rsidR="001744CA">
              <w:rPr>
                <w:rFonts w:ascii="Arial" w:eastAsia="Times New Roman" w:hAnsi="Arial" w:cs="Arial"/>
                <w:color w:val="3E3E3E"/>
                <w:sz w:val="20"/>
                <w:szCs w:val="20"/>
                <w:lang w:eastAsia="en-IN"/>
              </w:rPr>
              <w:t>Railways,</w:t>
            </w:r>
            <w:r w:rsidRPr="0015398F">
              <w:rPr>
                <w:rFonts w:ascii="Arial" w:eastAsia="Times New Roman" w:hAnsi="Arial" w:cs="Arial"/>
                <w:color w:val="3E3E3E"/>
                <w:sz w:val="20"/>
                <w:szCs w:val="20"/>
                <w:lang w:eastAsia="en-IN"/>
              </w:rPr>
              <w:t>Power, Cement &amp; Steel technologies.</w:t>
            </w:r>
            <w:r w:rsidR="0015398F" w:rsidRPr="0015398F">
              <w:rPr>
                <w:rFonts w:ascii="Arial" w:eastAsia="Times New Roman" w:hAnsi="Arial" w:cs="Arial"/>
                <w:color w:val="3E3E3E"/>
                <w:sz w:val="20"/>
                <w:szCs w:val="20"/>
                <w:lang w:eastAsia="en-IN"/>
              </w:rPr>
              <w:t xml:space="preserve"> Design proper sales promotional activities for all segments with right annual budget and execute them </w:t>
            </w:r>
            <w:r w:rsidR="0015398F">
              <w:rPr>
                <w:rFonts w:ascii="Arial" w:eastAsia="Times New Roman" w:hAnsi="Arial" w:cs="Arial"/>
                <w:color w:val="3E3E3E"/>
                <w:sz w:val="20"/>
                <w:szCs w:val="20"/>
                <w:lang w:eastAsia="en-IN"/>
              </w:rPr>
              <w:t>in time to get desired benefits.</w:t>
            </w:r>
          </w:p>
          <w:p w14:paraId="35654010" w14:textId="77777777" w:rsidR="0015398F" w:rsidRPr="008F0693" w:rsidRDefault="0015398F" w:rsidP="0015398F">
            <w:pPr>
              <w:autoSpaceDE w:val="0"/>
              <w:autoSpaceDN w:val="0"/>
              <w:adjustRightInd w:val="0"/>
              <w:jc w:val="both"/>
              <w:rPr>
                <w:rFonts w:ascii="Arial" w:eastAsia="Times New Roman" w:hAnsi="Arial" w:cs="Arial"/>
                <w:color w:val="3E3E3E"/>
                <w:sz w:val="20"/>
                <w:szCs w:val="20"/>
                <w:lang w:eastAsia="en-IN"/>
              </w:rPr>
            </w:pPr>
          </w:p>
          <w:p w14:paraId="08577F6E" w14:textId="77777777" w:rsidR="009741C7" w:rsidRPr="008F0693" w:rsidRDefault="009741C7" w:rsidP="0015398F">
            <w:p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 xml:space="preserve">Pricing of Product </w:t>
            </w:r>
          </w:p>
          <w:p w14:paraId="1FC05BBB" w14:textId="77777777" w:rsidR="009741C7" w:rsidRPr="008F0693" w:rsidRDefault="009741C7" w:rsidP="0015398F">
            <w:pPr>
              <w:numPr>
                <w:ilvl w:val="0"/>
                <w:numId w:val="4"/>
              </w:num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Raw material cost analysis &amp; Cost Model of packaging consumables for contract site</w:t>
            </w:r>
            <w:r w:rsidR="008B3D56" w:rsidRPr="008F0693">
              <w:rPr>
                <w:rFonts w:ascii="Arial" w:eastAsia="Times New Roman" w:hAnsi="Arial" w:cs="Arial"/>
                <w:color w:val="3E3E3E"/>
                <w:sz w:val="20"/>
                <w:szCs w:val="20"/>
                <w:lang w:eastAsia="en-IN"/>
              </w:rPr>
              <w:t>.</w:t>
            </w:r>
            <w:r w:rsidRPr="008F0693">
              <w:rPr>
                <w:rFonts w:ascii="Arial" w:eastAsia="Times New Roman" w:hAnsi="Arial" w:cs="Arial"/>
                <w:color w:val="3E3E3E"/>
                <w:sz w:val="20"/>
                <w:szCs w:val="20"/>
                <w:lang w:eastAsia="en-IN"/>
              </w:rPr>
              <w:t xml:space="preserve"> </w:t>
            </w:r>
          </w:p>
          <w:p w14:paraId="318BD453" w14:textId="77777777" w:rsidR="001E1128" w:rsidRPr="008F0693" w:rsidRDefault="009741C7" w:rsidP="0015398F">
            <w:pPr>
              <w:numPr>
                <w:ilvl w:val="0"/>
                <w:numId w:val="4"/>
              </w:numPr>
              <w:autoSpaceDE w:val="0"/>
              <w:autoSpaceDN w:val="0"/>
              <w:adjustRightInd w:val="0"/>
              <w:jc w:val="both"/>
              <w:rPr>
                <w:rFonts w:ascii="Arial" w:eastAsia="Times New Roman" w:hAnsi="Arial" w:cs="Arial"/>
                <w:color w:val="3E3E3E"/>
                <w:sz w:val="20"/>
                <w:szCs w:val="20"/>
                <w:lang w:eastAsia="en-IN"/>
              </w:rPr>
            </w:pPr>
            <w:r w:rsidRPr="008F0693">
              <w:rPr>
                <w:rFonts w:ascii="Arial" w:eastAsia="Times New Roman" w:hAnsi="Arial" w:cs="Arial"/>
                <w:color w:val="3E3E3E"/>
                <w:sz w:val="20"/>
                <w:szCs w:val="20"/>
                <w:lang w:eastAsia="en-IN"/>
              </w:rPr>
              <w:t>Pricing of New Product &amp; Pricing Strategy Development, Capex approval,</w:t>
            </w:r>
            <w:r w:rsidR="008B3D56" w:rsidRPr="008F0693">
              <w:rPr>
                <w:rFonts w:ascii="Arial" w:eastAsia="Times New Roman" w:hAnsi="Arial" w:cs="Arial"/>
                <w:color w:val="3E3E3E"/>
                <w:sz w:val="20"/>
                <w:szCs w:val="20"/>
                <w:lang w:eastAsia="en-IN"/>
              </w:rPr>
              <w:t xml:space="preserve"> </w:t>
            </w:r>
            <w:r w:rsidRPr="008F0693">
              <w:rPr>
                <w:rFonts w:ascii="Arial" w:eastAsia="Times New Roman" w:hAnsi="Arial" w:cs="Arial"/>
                <w:color w:val="3E3E3E"/>
                <w:sz w:val="20"/>
                <w:szCs w:val="20"/>
                <w:lang w:eastAsia="en-IN"/>
              </w:rPr>
              <w:t>ROI, Risk management analysis &amp; Implementation.</w:t>
            </w:r>
            <w:r w:rsidR="008B3D56" w:rsidRPr="008F0693">
              <w:rPr>
                <w:rFonts w:ascii="Arial" w:eastAsia="Times New Roman" w:hAnsi="Arial" w:cs="Arial"/>
                <w:color w:val="3E3E3E"/>
                <w:sz w:val="20"/>
                <w:szCs w:val="20"/>
                <w:lang w:eastAsia="en-IN"/>
              </w:rPr>
              <w:t xml:space="preserve"> </w:t>
            </w:r>
            <w:r w:rsidRPr="008F0693">
              <w:rPr>
                <w:rFonts w:ascii="Arial" w:eastAsia="Times New Roman" w:hAnsi="Arial" w:cs="Arial"/>
                <w:color w:val="3E3E3E"/>
                <w:sz w:val="20"/>
                <w:szCs w:val="20"/>
                <w:lang w:eastAsia="en-IN"/>
              </w:rPr>
              <w:t>Work closely with marketing, R&amp;D, Sales organization as well as external stakeholders.</w:t>
            </w:r>
          </w:p>
          <w:p w14:paraId="5C5D4141" w14:textId="77777777" w:rsidR="009741C7" w:rsidRPr="008F0693" w:rsidRDefault="009741C7" w:rsidP="009741C7">
            <w:pPr>
              <w:autoSpaceDE w:val="0"/>
              <w:autoSpaceDN w:val="0"/>
              <w:adjustRightInd w:val="0"/>
              <w:ind w:left="360"/>
              <w:jc w:val="both"/>
              <w:rPr>
                <w:rFonts w:ascii="Arial" w:eastAsia="Times New Roman" w:hAnsi="Arial" w:cs="Arial"/>
                <w:color w:val="3E3E3E"/>
                <w:sz w:val="20"/>
                <w:szCs w:val="20"/>
                <w:lang w:eastAsia="en-IN"/>
              </w:rPr>
            </w:pPr>
          </w:p>
        </w:tc>
      </w:tr>
      <w:tr w:rsidR="00B90040" w14:paraId="3AD333D6" w14:textId="77777777" w:rsidTr="00F26539">
        <w:tc>
          <w:tcPr>
            <w:tcW w:w="5590" w:type="dxa"/>
            <w:gridSpan w:val="3"/>
            <w:shd w:val="clear" w:color="auto" w:fill="FFFFFF" w:themeFill="background1"/>
          </w:tcPr>
          <w:p w14:paraId="296AFDE4" w14:textId="77777777" w:rsidR="00B90040" w:rsidRPr="002A5463" w:rsidRDefault="00B90040" w:rsidP="00BD3582">
            <w:pPr>
              <w:tabs>
                <w:tab w:val="left" w:pos="0"/>
              </w:tabs>
              <w:ind w:left="-270" w:firstLine="270"/>
              <w:rPr>
                <w:rFonts w:ascii="Tahoma" w:hAnsi="Tahoma" w:cs="Tahoma"/>
                <w:color w:val="00B0F0"/>
                <w:sz w:val="28"/>
                <w:szCs w:val="28"/>
              </w:rPr>
            </w:pPr>
            <w:r>
              <w:rPr>
                <w:noProof/>
                <w:lang w:val="en-IN" w:eastAsia="en-IN"/>
              </w:rPr>
              <w:drawing>
                <wp:inline distT="0" distB="0" distL="0" distR="0" wp14:anchorId="1A3A5DC3" wp14:editId="4C2BBD08">
                  <wp:extent cx="233045" cy="233045"/>
                  <wp:effectExtent l="0" t="0" r="0" b="0"/>
                  <wp:docPr id="21" name="Picture 21" descr="Description: 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edu24x24ic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045" cy="233045"/>
                          </a:xfrm>
                          <a:prstGeom prst="rect">
                            <a:avLst/>
                          </a:prstGeom>
                          <a:noFill/>
                          <a:ln>
                            <a:noFill/>
                          </a:ln>
                        </pic:spPr>
                      </pic:pic>
                    </a:graphicData>
                  </a:graphic>
                </wp:inline>
              </w:drawing>
            </w:r>
            <w:r w:rsidRPr="001B3677">
              <w:rPr>
                <w:rFonts w:ascii="Tahoma" w:hAnsi="Tahoma" w:cs="Tahoma"/>
                <w:color w:val="F0563D"/>
                <w:sz w:val="28"/>
                <w:szCs w:val="28"/>
              </w:rPr>
              <w:t xml:space="preserve"> </w:t>
            </w:r>
            <w:r w:rsidRPr="004733D8">
              <w:rPr>
                <w:rFonts w:ascii="Tahoma" w:hAnsi="Tahoma" w:cs="Tahoma"/>
                <w:color w:val="3FBCEC"/>
                <w:sz w:val="28"/>
                <w:szCs w:val="28"/>
              </w:rPr>
              <w:t>Education</w:t>
            </w:r>
          </w:p>
        </w:tc>
        <w:tc>
          <w:tcPr>
            <w:tcW w:w="5246" w:type="dxa"/>
            <w:tcBorders>
              <w:left w:val="nil"/>
            </w:tcBorders>
            <w:shd w:val="clear" w:color="auto" w:fill="FFFFFF" w:themeFill="background1"/>
          </w:tcPr>
          <w:p w14:paraId="089AEF18" w14:textId="77777777" w:rsidR="00B90040" w:rsidRPr="00B90040" w:rsidRDefault="009741C7" w:rsidP="009741C7">
            <w:pPr>
              <w:rPr>
                <w:rFonts w:ascii="Tahoma" w:hAnsi="Tahoma" w:cs="Tahoma"/>
                <w:color w:val="3FBCEC"/>
                <w:sz w:val="28"/>
                <w:szCs w:val="28"/>
              </w:rPr>
            </w:pPr>
            <w:r>
              <w:rPr>
                <w:rFonts w:ascii="Tahoma" w:hAnsi="Tahoma" w:cs="Tahoma"/>
                <w:color w:val="3FBCEC"/>
                <w:sz w:val="28"/>
                <w:szCs w:val="28"/>
              </w:rPr>
              <w:t>Certification</w:t>
            </w:r>
          </w:p>
        </w:tc>
      </w:tr>
      <w:tr w:rsidR="00B90040" w14:paraId="520DA15E" w14:textId="77777777" w:rsidTr="00F26539">
        <w:tc>
          <w:tcPr>
            <w:tcW w:w="5590" w:type="dxa"/>
            <w:gridSpan w:val="3"/>
            <w:shd w:val="clear" w:color="auto" w:fill="FFFFFF" w:themeFill="background1"/>
          </w:tcPr>
          <w:p w14:paraId="730FD8C5" w14:textId="1E8E7520" w:rsidR="004F039B" w:rsidRPr="004F039B" w:rsidRDefault="004F039B" w:rsidP="008D392A">
            <w:pPr>
              <w:numPr>
                <w:ilvl w:val="0"/>
                <w:numId w:val="4"/>
              </w:numPr>
              <w:autoSpaceDE w:val="0"/>
              <w:autoSpaceDN w:val="0"/>
              <w:adjustRightInd w:val="0"/>
              <w:spacing w:line="276" w:lineRule="auto"/>
              <w:jc w:val="both"/>
              <w:rPr>
                <w:rFonts w:ascii="Tahoma" w:hAnsi="Tahoma" w:cs="Tahoma"/>
                <w:color w:val="6A6969"/>
                <w:sz w:val="20"/>
                <w:szCs w:val="20"/>
                <w:lang w:eastAsia="en-GB"/>
              </w:rPr>
            </w:pPr>
            <w:r w:rsidRPr="004F039B">
              <w:rPr>
                <w:rFonts w:ascii="Tahoma" w:hAnsi="Tahoma" w:cs="Tahoma"/>
                <w:b/>
                <w:bCs/>
                <w:color w:val="6A6969"/>
                <w:sz w:val="20"/>
                <w:szCs w:val="20"/>
                <w:lang w:eastAsia="en-GB"/>
              </w:rPr>
              <w:t>2016-2018: M.</w:t>
            </w:r>
            <w:r>
              <w:rPr>
                <w:rFonts w:ascii="Tahoma" w:hAnsi="Tahoma" w:cs="Tahoma"/>
                <w:b/>
                <w:bCs/>
                <w:color w:val="6A6969"/>
                <w:sz w:val="20"/>
                <w:szCs w:val="20"/>
                <w:lang w:eastAsia="en-GB"/>
              </w:rPr>
              <w:t xml:space="preserve"> T</w:t>
            </w:r>
            <w:r w:rsidRPr="004F039B">
              <w:rPr>
                <w:rFonts w:ascii="Tahoma" w:hAnsi="Tahoma" w:cs="Tahoma"/>
                <w:b/>
                <w:bCs/>
                <w:color w:val="6A6969"/>
                <w:sz w:val="20"/>
                <w:szCs w:val="20"/>
                <w:lang w:eastAsia="en-GB"/>
              </w:rPr>
              <w:t>ech</w:t>
            </w:r>
            <w:r>
              <w:rPr>
                <w:rFonts w:ascii="Tahoma" w:hAnsi="Tahoma" w:cs="Tahoma"/>
                <w:b/>
                <w:bCs/>
                <w:color w:val="6A6969"/>
                <w:sz w:val="20"/>
                <w:szCs w:val="20"/>
                <w:lang w:eastAsia="en-GB"/>
              </w:rPr>
              <w:t>(Mechanical Engg)</w:t>
            </w:r>
            <w:r w:rsidRPr="004F039B">
              <w:rPr>
                <w:rFonts w:ascii="Tahoma" w:hAnsi="Tahoma" w:cs="Tahoma"/>
                <w:b/>
                <w:bCs/>
                <w:color w:val="6A6969"/>
                <w:sz w:val="20"/>
                <w:szCs w:val="20"/>
                <w:lang w:eastAsia="en-GB"/>
              </w:rPr>
              <w:t xml:space="preserve"> </w:t>
            </w:r>
            <w:r w:rsidRPr="004F039B">
              <w:rPr>
                <w:rFonts w:ascii="Tahoma" w:hAnsi="Tahoma" w:cs="Tahoma"/>
                <w:color w:val="6A6969"/>
                <w:sz w:val="20"/>
                <w:szCs w:val="20"/>
                <w:lang w:eastAsia="en-GB"/>
              </w:rPr>
              <w:t>from UPTU, Lucknow</w:t>
            </w:r>
            <w:r>
              <w:rPr>
                <w:rFonts w:ascii="Tahoma" w:hAnsi="Tahoma" w:cs="Tahoma"/>
                <w:color w:val="6A6969"/>
                <w:sz w:val="20"/>
                <w:szCs w:val="20"/>
                <w:lang w:eastAsia="en-GB"/>
              </w:rPr>
              <w:t>.</w:t>
            </w:r>
          </w:p>
          <w:p w14:paraId="53787F35" w14:textId="19372194" w:rsidR="00B90040" w:rsidRPr="00F26539" w:rsidRDefault="001E1529" w:rsidP="008D392A">
            <w:pPr>
              <w:numPr>
                <w:ilvl w:val="0"/>
                <w:numId w:val="4"/>
              </w:numPr>
              <w:autoSpaceDE w:val="0"/>
              <w:autoSpaceDN w:val="0"/>
              <w:adjustRightInd w:val="0"/>
              <w:spacing w:line="276" w:lineRule="auto"/>
              <w:jc w:val="both"/>
              <w:rPr>
                <w:rFonts w:ascii="Tahoma" w:hAnsi="Tahoma" w:cs="Tahoma"/>
                <w:color w:val="6A6969"/>
                <w:sz w:val="20"/>
                <w:szCs w:val="20"/>
                <w:lang w:eastAsia="en-GB"/>
              </w:rPr>
            </w:pPr>
            <w:r>
              <w:rPr>
                <w:rFonts w:ascii="Tahoma" w:hAnsi="Tahoma" w:cs="Tahoma"/>
                <w:b/>
                <w:color w:val="6A6969"/>
                <w:sz w:val="20"/>
                <w:szCs w:val="20"/>
                <w:lang w:eastAsia="en-GB"/>
              </w:rPr>
              <w:t>201</w:t>
            </w:r>
            <w:r w:rsidR="003963D1">
              <w:rPr>
                <w:rFonts w:ascii="Tahoma" w:hAnsi="Tahoma" w:cs="Tahoma"/>
                <w:b/>
                <w:color w:val="6A6969"/>
                <w:sz w:val="20"/>
                <w:szCs w:val="20"/>
                <w:lang w:eastAsia="en-GB"/>
              </w:rPr>
              <w:t>3</w:t>
            </w:r>
            <w:r w:rsidR="00B514EB">
              <w:rPr>
                <w:rFonts w:ascii="Tahoma" w:hAnsi="Tahoma" w:cs="Tahoma"/>
                <w:b/>
                <w:color w:val="6A6969"/>
                <w:sz w:val="20"/>
                <w:szCs w:val="20"/>
                <w:lang w:eastAsia="en-GB"/>
              </w:rPr>
              <w:t>-201</w:t>
            </w:r>
            <w:r w:rsidR="003963D1">
              <w:rPr>
                <w:rFonts w:ascii="Tahoma" w:hAnsi="Tahoma" w:cs="Tahoma"/>
                <w:b/>
                <w:color w:val="6A6969"/>
                <w:sz w:val="20"/>
                <w:szCs w:val="20"/>
                <w:lang w:eastAsia="en-GB"/>
              </w:rPr>
              <w:t>5</w:t>
            </w:r>
            <w:r>
              <w:rPr>
                <w:rFonts w:ascii="Tahoma" w:hAnsi="Tahoma" w:cs="Tahoma"/>
                <w:b/>
                <w:color w:val="6A6969"/>
                <w:sz w:val="20"/>
                <w:szCs w:val="20"/>
                <w:lang w:eastAsia="en-GB"/>
              </w:rPr>
              <w:t xml:space="preserve">: </w:t>
            </w:r>
            <w:r w:rsidR="00B90040" w:rsidRPr="009741C7">
              <w:rPr>
                <w:rFonts w:ascii="Tahoma" w:hAnsi="Tahoma" w:cs="Tahoma"/>
                <w:b/>
                <w:color w:val="6A6969"/>
                <w:sz w:val="20"/>
                <w:szCs w:val="20"/>
                <w:lang w:eastAsia="en-GB"/>
              </w:rPr>
              <w:t>MBA (Marketing)</w:t>
            </w:r>
            <w:r w:rsidR="00B90040" w:rsidRPr="00F26539">
              <w:rPr>
                <w:rFonts w:ascii="Tahoma" w:hAnsi="Tahoma" w:cs="Tahoma"/>
                <w:color w:val="6A6969"/>
                <w:sz w:val="20"/>
                <w:szCs w:val="20"/>
                <w:lang w:eastAsia="en-GB"/>
              </w:rPr>
              <w:t xml:space="preserve"> from S</w:t>
            </w:r>
            <w:r w:rsidR="009741C7">
              <w:rPr>
                <w:rFonts w:ascii="Tahoma" w:hAnsi="Tahoma" w:cs="Tahoma"/>
                <w:color w:val="6A6969"/>
                <w:sz w:val="20"/>
                <w:szCs w:val="20"/>
                <w:lang w:eastAsia="en-GB"/>
              </w:rPr>
              <w:t>MU</w:t>
            </w:r>
            <w:r>
              <w:rPr>
                <w:rFonts w:ascii="Tahoma" w:hAnsi="Tahoma" w:cs="Tahoma"/>
                <w:color w:val="6A6969"/>
                <w:sz w:val="20"/>
                <w:szCs w:val="20"/>
                <w:lang w:eastAsia="en-GB"/>
              </w:rPr>
              <w:t>-DE</w:t>
            </w:r>
          </w:p>
          <w:p w14:paraId="4780C781" w14:textId="2FE4C8E5" w:rsidR="001E1529" w:rsidRPr="004F039B" w:rsidRDefault="001E1529" w:rsidP="004F039B">
            <w:pPr>
              <w:numPr>
                <w:ilvl w:val="0"/>
                <w:numId w:val="4"/>
              </w:numPr>
              <w:autoSpaceDE w:val="0"/>
              <w:autoSpaceDN w:val="0"/>
              <w:adjustRightInd w:val="0"/>
              <w:spacing w:line="276" w:lineRule="auto"/>
              <w:rPr>
                <w:rFonts w:ascii="Tahoma" w:hAnsi="Tahoma" w:cs="Tahoma"/>
                <w:color w:val="6A6969"/>
                <w:sz w:val="20"/>
                <w:szCs w:val="20"/>
                <w:lang w:eastAsia="en-GB"/>
              </w:rPr>
            </w:pPr>
            <w:r>
              <w:rPr>
                <w:rFonts w:ascii="Tahoma" w:hAnsi="Tahoma" w:cs="Tahoma"/>
                <w:b/>
                <w:color w:val="6A6969"/>
                <w:sz w:val="20"/>
                <w:szCs w:val="20"/>
                <w:lang w:eastAsia="en-GB"/>
              </w:rPr>
              <w:t xml:space="preserve">2001: </w:t>
            </w:r>
            <w:r w:rsidR="009741C7">
              <w:rPr>
                <w:rFonts w:ascii="Tahoma" w:hAnsi="Tahoma" w:cs="Tahoma"/>
                <w:b/>
                <w:color w:val="6A6969"/>
                <w:sz w:val="20"/>
                <w:szCs w:val="20"/>
                <w:lang w:eastAsia="en-GB"/>
              </w:rPr>
              <w:t>B.E.</w:t>
            </w:r>
            <w:r w:rsidR="00B90040" w:rsidRPr="009741C7">
              <w:rPr>
                <w:rFonts w:ascii="Tahoma" w:hAnsi="Tahoma" w:cs="Tahoma"/>
                <w:b/>
                <w:color w:val="6A6969"/>
                <w:sz w:val="20"/>
                <w:szCs w:val="20"/>
                <w:lang w:eastAsia="en-GB"/>
              </w:rPr>
              <w:t>(</w:t>
            </w:r>
            <w:r w:rsidR="00C8783B" w:rsidRPr="009741C7">
              <w:rPr>
                <w:rFonts w:ascii="Tahoma" w:hAnsi="Tahoma" w:cs="Tahoma"/>
                <w:b/>
                <w:color w:val="6A6969"/>
                <w:sz w:val="20"/>
                <w:szCs w:val="20"/>
                <w:lang w:eastAsia="en-GB"/>
              </w:rPr>
              <w:t>Mechanical</w:t>
            </w:r>
            <w:r w:rsidR="00B90040" w:rsidRPr="009741C7">
              <w:rPr>
                <w:rFonts w:ascii="Tahoma" w:hAnsi="Tahoma" w:cs="Tahoma"/>
                <w:b/>
                <w:color w:val="6A6969"/>
                <w:sz w:val="20"/>
                <w:szCs w:val="20"/>
                <w:lang w:eastAsia="en-GB"/>
              </w:rPr>
              <w:t xml:space="preserve"> Engineering)</w:t>
            </w:r>
            <w:r w:rsidR="00B90040" w:rsidRPr="00F26539">
              <w:rPr>
                <w:rFonts w:ascii="Tahoma" w:hAnsi="Tahoma" w:cs="Tahoma"/>
                <w:color w:val="6A6969"/>
                <w:sz w:val="20"/>
                <w:szCs w:val="20"/>
                <w:lang w:eastAsia="en-GB"/>
              </w:rPr>
              <w:t xml:space="preserve"> from </w:t>
            </w:r>
            <w:r w:rsidR="009741C7">
              <w:rPr>
                <w:rFonts w:ascii="Tahoma" w:hAnsi="Tahoma" w:cs="Tahoma"/>
                <w:color w:val="6A6969"/>
                <w:sz w:val="20"/>
                <w:szCs w:val="20"/>
                <w:lang w:eastAsia="en-GB"/>
              </w:rPr>
              <w:t xml:space="preserve">Orissa </w:t>
            </w:r>
            <w:r w:rsidR="00C8783B">
              <w:rPr>
                <w:rFonts w:ascii="Tahoma" w:hAnsi="Tahoma" w:cs="Tahoma"/>
                <w:color w:val="6A6969"/>
                <w:sz w:val="20"/>
                <w:szCs w:val="20"/>
                <w:lang w:eastAsia="en-GB"/>
              </w:rPr>
              <w:t>Eng</w:t>
            </w:r>
            <w:r>
              <w:rPr>
                <w:rFonts w:ascii="Tahoma" w:hAnsi="Tahoma" w:cs="Tahoma"/>
                <w:color w:val="6A6969"/>
                <w:sz w:val="20"/>
                <w:szCs w:val="20"/>
                <w:lang w:eastAsia="en-GB"/>
              </w:rPr>
              <w:t>ineering</w:t>
            </w:r>
            <w:r w:rsidR="00B90040" w:rsidRPr="00F26539">
              <w:rPr>
                <w:rFonts w:ascii="Tahoma" w:hAnsi="Tahoma" w:cs="Tahoma"/>
                <w:color w:val="6A6969"/>
                <w:sz w:val="20"/>
                <w:szCs w:val="20"/>
                <w:lang w:eastAsia="en-GB"/>
              </w:rPr>
              <w:t xml:space="preserve"> College, </w:t>
            </w:r>
            <w:r w:rsidR="00C8783B">
              <w:rPr>
                <w:rFonts w:ascii="Tahoma" w:hAnsi="Tahoma" w:cs="Tahoma"/>
                <w:color w:val="6A6969"/>
                <w:sz w:val="20"/>
                <w:szCs w:val="20"/>
                <w:lang w:eastAsia="en-GB"/>
              </w:rPr>
              <w:t xml:space="preserve">Utkal </w:t>
            </w:r>
            <w:r w:rsidR="002D6290">
              <w:rPr>
                <w:rFonts w:ascii="Tahoma" w:hAnsi="Tahoma" w:cs="Tahoma"/>
                <w:color w:val="6A6969"/>
                <w:sz w:val="20"/>
                <w:szCs w:val="20"/>
                <w:lang w:eastAsia="en-GB"/>
              </w:rPr>
              <w:t>University,</w:t>
            </w:r>
            <w:r w:rsidR="004F039B">
              <w:rPr>
                <w:rFonts w:ascii="Tahoma" w:hAnsi="Tahoma" w:cs="Tahoma"/>
                <w:color w:val="6A6969"/>
                <w:sz w:val="20"/>
                <w:szCs w:val="20"/>
                <w:lang w:eastAsia="en-GB"/>
              </w:rPr>
              <w:t xml:space="preserve"> </w:t>
            </w:r>
            <w:r w:rsidR="002D6290">
              <w:rPr>
                <w:rFonts w:ascii="Tahoma" w:hAnsi="Tahoma" w:cs="Tahoma"/>
                <w:color w:val="6A6969"/>
                <w:sz w:val="20"/>
                <w:szCs w:val="20"/>
                <w:lang w:eastAsia="en-GB"/>
              </w:rPr>
              <w:t>Odissa</w:t>
            </w:r>
          </w:p>
        </w:tc>
        <w:tc>
          <w:tcPr>
            <w:tcW w:w="5246" w:type="dxa"/>
            <w:shd w:val="clear" w:color="auto" w:fill="FFFFFF" w:themeFill="background1"/>
          </w:tcPr>
          <w:p w14:paraId="327275BB" w14:textId="77777777" w:rsidR="00C8783B" w:rsidRPr="00C8783B" w:rsidRDefault="00C8783B" w:rsidP="00C8783B">
            <w:pPr>
              <w:numPr>
                <w:ilvl w:val="0"/>
                <w:numId w:val="4"/>
              </w:numPr>
              <w:autoSpaceDE w:val="0"/>
              <w:autoSpaceDN w:val="0"/>
              <w:adjustRightInd w:val="0"/>
              <w:jc w:val="both"/>
              <w:rPr>
                <w:rFonts w:ascii="Tahoma" w:hAnsi="Tahoma" w:cs="Tahoma"/>
                <w:color w:val="6A6969"/>
                <w:sz w:val="20"/>
                <w:szCs w:val="20"/>
                <w:lang w:eastAsia="en-GB"/>
              </w:rPr>
            </w:pPr>
            <w:r w:rsidRPr="009741C7">
              <w:rPr>
                <w:rFonts w:ascii="Tahoma" w:hAnsi="Tahoma" w:cs="Tahoma"/>
                <w:b/>
                <w:color w:val="6A6969"/>
                <w:sz w:val="20"/>
                <w:szCs w:val="20"/>
                <w:lang w:eastAsia="en-GB"/>
              </w:rPr>
              <w:t>Certified Chartered Engineer</w:t>
            </w:r>
            <w:r w:rsidRPr="00C8783B">
              <w:rPr>
                <w:rFonts w:ascii="Tahoma" w:hAnsi="Tahoma" w:cs="Tahoma"/>
                <w:color w:val="6A6969"/>
                <w:sz w:val="20"/>
                <w:szCs w:val="20"/>
                <w:lang w:eastAsia="en-GB"/>
              </w:rPr>
              <w:t xml:space="preserve"> &amp; </w:t>
            </w:r>
            <w:r w:rsidRPr="009741C7">
              <w:rPr>
                <w:rFonts w:ascii="Tahoma" w:hAnsi="Tahoma" w:cs="Tahoma"/>
                <w:b/>
                <w:color w:val="6A6969"/>
                <w:sz w:val="20"/>
                <w:szCs w:val="20"/>
                <w:lang w:eastAsia="en-GB"/>
              </w:rPr>
              <w:t>MIE</w:t>
            </w:r>
            <w:r w:rsidRPr="00C8783B">
              <w:rPr>
                <w:rFonts w:ascii="Tahoma" w:hAnsi="Tahoma" w:cs="Tahoma"/>
                <w:color w:val="6A6969"/>
                <w:sz w:val="20"/>
                <w:szCs w:val="20"/>
                <w:lang w:eastAsia="en-GB"/>
              </w:rPr>
              <w:t xml:space="preserve"> awarded by “</w:t>
            </w:r>
            <w:hyperlink r:id="rId11" w:tooltip="Find users with this keyword" w:history="1">
              <w:r w:rsidRPr="00C8783B">
                <w:rPr>
                  <w:rFonts w:ascii="Tahoma" w:hAnsi="Tahoma" w:cs="Tahoma"/>
                  <w:color w:val="6A6969"/>
                  <w:sz w:val="20"/>
                  <w:szCs w:val="20"/>
                  <w:lang w:eastAsia="en-GB"/>
                </w:rPr>
                <w:t>T</w:t>
              </w:r>
              <w:r>
                <w:rPr>
                  <w:rFonts w:ascii="Tahoma" w:hAnsi="Tahoma" w:cs="Tahoma"/>
                  <w:color w:val="6A6969"/>
                  <w:sz w:val="20"/>
                  <w:szCs w:val="20"/>
                  <w:lang w:eastAsia="en-GB"/>
                </w:rPr>
                <w:t>he Institution of Engineers</w:t>
              </w:r>
              <w:r w:rsidRPr="00C8783B">
                <w:rPr>
                  <w:rFonts w:ascii="Tahoma" w:hAnsi="Tahoma" w:cs="Tahoma"/>
                  <w:color w:val="6A6969"/>
                  <w:sz w:val="20"/>
                  <w:szCs w:val="20"/>
                  <w:lang w:eastAsia="en-GB"/>
                </w:rPr>
                <w:t xml:space="preserve"> (INDIA)</w:t>
              </w:r>
            </w:hyperlink>
            <w:r w:rsidRPr="00C8783B">
              <w:rPr>
                <w:rFonts w:ascii="Tahoma" w:hAnsi="Tahoma" w:cs="Tahoma"/>
                <w:color w:val="6A6969"/>
                <w:sz w:val="20"/>
                <w:szCs w:val="20"/>
                <w:lang w:eastAsia="en-GB"/>
              </w:rPr>
              <w:t>”,Kolkata.</w:t>
            </w:r>
          </w:p>
          <w:p w14:paraId="6C1B66EA" w14:textId="7F722C40" w:rsidR="00C8783B" w:rsidRPr="00C8783B" w:rsidRDefault="002550A6" w:rsidP="00C8783B">
            <w:pPr>
              <w:numPr>
                <w:ilvl w:val="0"/>
                <w:numId w:val="4"/>
              </w:numPr>
              <w:autoSpaceDE w:val="0"/>
              <w:autoSpaceDN w:val="0"/>
              <w:adjustRightInd w:val="0"/>
              <w:jc w:val="both"/>
              <w:rPr>
                <w:rFonts w:ascii="Tahoma" w:hAnsi="Tahoma" w:cs="Tahoma"/>
                <w:color w:val="6A6969"/>
                <w:sz w:val="20"/>
                <w:szCs w:val="20"/>
                <w:lang w:eastAsia="en-GB"/>
              </w:rPr>
            </w:pPr>
            <w:r>
              <w:rPr>
                <w:rFonts w:ascii="Tahoma" w:hAnsi="Tahoma" w:cs="Tahoma"/>
                <w:color w:val="6A6969"/>
                <w:sz w:val="20"/>
                <w:szCs w:val="20"/>
                <w:lang w:eastAsia="en-GB"/>
              </w:rPr>
              <w:t>One</w:t>
            </w:r>
            <w:r w:rsidR="006B678F">
              <w:rPr>
                <w:rFonts w:ascii="Tahoma" w:hAnsi="Tahoma" w:cs="Tahoma"/>
                <w:color w:val="6A6969"/>
                <w:sz w:val="20"/>
                <w:szCs w:val="20"/>
                <w:lang w:eastAsia="en-GB"/>
              </w:rPr>
              <w:t xml:space="preserve"> </w:t>
            </w:r>
            <w:r w:rsidR="00C8783B" w:rsidRPr="00C8783B">
              <w:rPr>
                <w:rFonts w:ascii="Tahoma" w:hAnsi="Tahoma" w:cs="Tahoma"/>
                <w:color w:val="6A6969"/>
                <w:sz w:val="20"/>
                <w:szCs w:val="20"/>
                <w:lang w:eastAsia="en-GB"/>
              </w:rPr>
              <w:t xml:space="preserve">year </w:t>
            </w:r>
            <w:r w:rsidR="00C8783B" w:rsidRPr="009741C7">
              <w:rPr>
                <w:rFonts w:ascii="Tahoma" w:hAnsi="Tahoma" w:cs="Tahoma"/>
                <w:b/>
                <w:color w:val="6A6969"/>
                <w:sz w:val="20"/>
                <w:szCs w:val="20"/>
                <w:lang w:eastAsia="en-GB"/>
              </w:rPr>
              <w:t xml:space="preserve">PG Certificate </w:t>
            </w:r>
            <w:r w:rsidR="009741C7" w:rsidRPr="009741C7">
              <w:rPr>
                <w:rFonts w:ascii="Tahoma" w:hAnsi="Tahoma" w:cs="Tahoma"/>
                <w:b/>
                <w:color w:val="6A6969"/>
                <w:sz w:val="20"/>
                <w:szCs w:val="20"/>
                <w:lang w:eastAsia="en-GB"/>
              </w:rPr>
              <w:t>in Management</w:t>
            </w:r>
            <w:r w:rsidR="009741C7">
              <w:rPr>
                <w:rFonts w:ascii="Tahoma" w:hAnsi="Tahoma" w:cs="Tahoma"/>
                <w:b/>
                <w:color w:val="6A6969"/>
                <w:sz w:val="20"/>
                <w:szCs w:val="20"/>
                <w:lang w:eastAsia="en-GB"/>
              </w:rPr>
              <w:t xml:space="preserve"> </w:t>
            </w:r>
            <w:r w:rsidR="009741C7">
              <w:rPr>
                <w:rFonts w:ascii="Tahoma" w:hAnsi="Tahoma" w:cs="Tahoma"/>
                <w:color w:val="6A6969"/>
                <w:sz w:val="20"/>
                <w:szCs w:val="20"/>
                <w:lang w:eastAsia="en-GB"/>
              </w:rPr>
              <w:t>Marketing</w:t>
            </w:r>
            <w:r w:rsidR="00C8783B" w:rsidRPr="00C8783B">
              <w:rPr>
                <w:rFonts w:ascii="Tahoma" w:hAnsi="Tahoma" w:cs="Tahoma"/>
                <w:color w:val="6A6969"/>
                <w:sz w:val="20"/>
                <w:szCs w:val="20"/>
                <w:lang w:eastAsia="en-GB"/>
              </w:rPr>
              <w:t xml:space="preserve"> from AIMA-Delhi CGPA 3.08 in 2014.</w:t>
            </w:r>
          </w:p>
          <w:p w14:paraId="724812FE" w14:textId="77777777" w:rsidR="00FD0C72" w:rsidRPr="00F26539" w:rsidRDefault="00FD0C72" w:rsidP="00C8783B">
            <w:pPr>
              <w:autoSpaceDE w:val="0"/>
              <w:autoSpaceDN w:val="0"/>
              <w:adjustRightInd w:val="0"/>
              <w:ind w:left="360"/>
              <w:jc w:val="both"/>
              <w:rPr>
                <w:rFonts w:ascii="Tahoma" w:hAnsi="Tahoma" w:cs="Tahoma"/>
                <w:color w:val="6A6969"/>
                <w:sz w:val="20"/>
                <w:szCs w:val="20"/>
                <w:lang w:eastAsia="en-GB"/>
              </w:rPr>
            </w:pPr>
          </w:p>
        </w:tc>
      </w:tr>
      <w:tr w:rsidR="00B90040" w14:paraId="3961CCAE" w14:textId="77777777" w:rsidTr="00FD0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36" w:type="dxa"/>
            <w:gridSpan w:val="4"/>
            <w:tcBorders>
              <w:top w:val="nil"/>
              <w:left w:val="nil"/>
              <w:bottom w:val="nil"/>
              <w:right w:val="nil"/>
            </w:tcBorders>
            <w:shd w:val="clear" w:color="auto" w:fill="FFFFFF" w:themeFill="background1"/>
          </w:tcPr>
          <w:p w14:paraId="0A93127C" w14:textId="77777777" w:rsidR="004F039B" w:rsidRDefault="004F039B" w:rsidP="005641FF"/>
          <w:p w14:paraId="6FF4802B" w14:textId="19ADC2BC" w:rsidR="00B90040" w:rsidRDefault="00B90040" w:rsidP="005641FF">
            <w:pPr>
              <w:rPr>
                <w:b/>
                <w:color w:val="808080" w:themeColor="background1" w:themeShade="80"/>
              </w:rPr>
            </w:pPr>
            <w:r>
              <w:rPr>
                <w:noProof/>
                <w:lang w:val="en-IN" w:eastAsia="en-IN"/>
              </w:rPr>
              <w:lastRenderedPageBreak/>
              <w:drawing>
                <wp:inline distT="0" distB="0" distL="0" distR="0" wp14:anchorId="44FFC8C7" wp14:editId="23C65136">
                  <wp:extent cx="228600" cy="228600"/>
                  <wp:effectExtent l="0" t="0" r="0" b="0"/>
                  <wp:docPr id="3" name="Picture 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733D8">
              <w:rPr>
                <w:rFonts w:ascii="Tahoma" w:hAnsi="Tahoma" w:cs="Tahoma"/>
                <w:color w:val="3FBCEC"/>
                <w:sz w:val="28"/>
                <w:szCs w:val="28"/>
              </w:rPr>
              <w:t xml:space="preserve">Work </w:t>
            </w:r>
            <w:r w:rsidRPr="00B90040">
              <w:rPr>
                <w:rFonts w:ascii="Tahoma" w:hAnsi="Tahoma" w:cs="Tahoma"/>
                <w:color w:val="3FBCEC"/>
                <w:sz w:val="28"/>
                <w:szCs w:val="28"/>
              </w:rPr>
              <w:t>Experience</w:t>
            </w:r>
          </w:p>
          <w:p w14:paraId="11E5D67A" w14:textId="77777777" w:rsidR="00B90040" w:rsidRPr="001E1128" w:rsidRDefault="00B90040" w:rsidP="001E1128">
            <w:pPr>
              <w:autoSpaceDE w:val="0"/>
              <w:autoSpaceDN w:val="0"/>
              <w:adjustRightInd w:val="0"/>
              <w:rPr>
                <w:sz w:val="10"/>
              </w:rPr>
            </w:pPr>
          </w:p>
        </w:tc>
      </w:tr>
      <w:tr w:rsidR="00B90040" w14:paraId="537A1342" w14:textId="77777777" w:rsidTr="00FD0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836" w:type="dxa"/>
            <w:gridSpan w:val="4"/>
            <w:tcBorders>
              <w:top w:val="nil"/>
              <w:left w:val="nil"/>
              <w:bottom w:val="nil"/>
              <w:right w:val="nil"/>
            </w:tcBorders>
            <w:shd w:val="clear" w:color="auto" w:fill="FFFFFF" w:themeFill="background1"/>
          </w:tcPr>
          <w:p w14:paraId="77F5F830" w14:textId="2B7C5847" w:rsidR="00E27026" w:rsidRPr="008D392A" w:rsidRDefault="00E27026" w:rsidP="00E27026">
            <w:pPr>
              <w:jc w:val="both"/>
              <w:rPr>
                <w:rFonts w:ascii="Tahoma" w:hAnsi="Tahoma" w:cs="Tahoma"/>
                <w:b/>
                <w:color w:val="6A6969"/>
                <w:sz w:val="20"/>
                <w:szCs w:val="20"/>
                <w:lang w:val="en-GB"/>
              </w:rPr>
            </w:pPr>
            <w:r>
              <w:rPr>
                <w:rFonts w:ascii="Tahoma" w:hAnsi="Tahoma" w:cs="Tahoma"/>
                <w:b/>
                <w:color w:val="6A6969"/>
                <w:sz w:val="20"/>
                <w:szCs w:val="20"/>
                <w:lang w:val="en-GB"/>
              </w:rPr>
              <w:lastRenderedPageBreak/>
              <w:t xml:space="preserve">M/s </w:t>
            </w:r>
            <w:r w:rsidR="00C16C91">
              <w:rPr>
                <w:rFonts w:ascii="Tahoma" w:hAnsi="Tahoma" w:cs="Tahoma"/>
                <w:b/>
                <w:color w:val="6A6969"/>
                <w:sz w:val="20"/>
                <w:szCs w:val="20"/>
                <w:lang w:val="en-GB"/>
              </w:rPr>
              <w:t>Schenck Process Solutions</w:t>
            </w:r>
            <w:r>
              <w:rPr>
                <w:rFonts w:ascii="Tahoma" w:hAnsi="Tahoma" w:cs="Tahoma"/>
                <w:b/>
                <w:color w:val="6A6969"/>
                <w:sz w:val="20"/>
                <w:szCs w:val="20"/>
                <w:lang w:val="en-GB"/>
              </w:rPr>
              <w:t xml:space="preserve"> </w:t>
            </w:r>
            <w:r w:rsidRPr="008D392A">
              <w:rPr>
                <w:rFonts w:ascii="Tahoma" w:hAnsi="Tahoma" w:cs="Tahoma"/>
                <w:b/>
                <w:color w:val="6A6969"/>
                <w:sz w:val="20"/>
                <w:szCs w:val="20"/>
                <w:lang w:val="en-GB"/>
              </w:rPr>
              <w:t>India Pvt</w:t>
            </w:r>
            <w:r w:rsidR="008D392A" w:rsidRPr="008D392A">
              <w:rPr>
                <w:rFonts w:ascii="Tahoma" w:hAnsi="Tahoma" w:cs="Tahoma"/>
                <w:b/>
                <w:color w:val="6A6969"/>
                <w:sz w:val="20"/>
                <w:szCs w:val="20"/>
                <w:lang w:val="en-GB"/>
              </w:rPr>
              <w:t>.</w:t>
            </w:r>
            <w:r w:rsidRPr="008D392A">
              <w:rPr>
                <w:rFonts w:ascii="Tahoma" w:hAnsi="Tahoma" w:cs="Tahoma"/>
                <w:b/>
                <w:color w:val="6A6969"/>
                <w:sz w:val="20"/>
                <w:szCs w:val="20"/>
                <w:lang w:val="en-GB"/>
              </w:rPr>
              <w:t xml:space="preserve"> Ltd</w:t>
            </w:r>
            <w:r w:rsidR="008D392A" w:rsidRPr="008D392A">
              <w:rPr>
                <w:rFonts w:ascii="Tahoma" w:hAnsi="Tahoma" w:cs="Tahoma"/>
                <w:b/>
                <w:color w:val="6A6969"/>
                <w:sz w:val="20"/>
                <w:szCs w:val="20"/>
                <w:lang w:val="en-GB"/>
              </w:rPr>
              <w:t>.</w:t>
            </w:r>
            <w:r w:rsidRPr="008D392A">
              <w:rPr>
                <w:rFonts w:ascii="Tahoma" w:hAnsi="Tahoma" w:cs="Tahoma"/>
                <w:b/>
                <w:color w:val="6A6969"/>
                <w:sz w:val="20"/>
                <w:szCs w:val="20"/>
                <w:lang w:val="en-GB"/>
              </w:rPr>
              <w:t xml:space="preserve">, </w:t>
            </w:r>
            <w:r w:rsidR="00C16C91">
              <w:rPr>
                <w:rFonts w:ascii="Tahoma" w:hAnsi="Tahoma" w:cs="Tahoma"/>
                <w:b/>
                <w:color w:val="6A6969"/>
                <w:sz w:val="20"/>
                <w:szCs w:val="20"/>
                <w:lang w:val="en-GB"/>
              </w:rPr>
              <w:t>Gurgaon</w:t>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t xml:space="preserve">Since </w:t>
            </w:r>
            <w:r w:rsidR="00E13302">
              <w:rPr>
                <w:rFonts w:ascii="Tahoma" w:hAnsi="Tahoma" w:cs="Tahoma"/>
                <w:b/>
                <w:color w:val="6A6969"/>
                <w:sz w:val="20"/>
                <w:szCs w:val="20"/>
                <w:lang w:val="en-GB"/>
              </w:rPr>
              <w:t>Aug</w:t>
            </w:r>
            <w:r w:rsidRPr="008D392A">
              <w:rPr>
                <w:rFonts w:ascii="Tahoma" w:hAnsi="Tahoma" w:cs="Tahoma"/>
                <w:b/>
                <w:color w:val="6A6969"/>
                <w:sz w:val="20"/>
                <w:szCs w:val="20"/>
                <w:lang w:val="en-GB"/>
              </w:rPr>
              <w:t xml:space="preserve">’ </w:t>
            </w:r>
            <w:r w:rsidR="00E13302">
              <w:rPr>
                <w:rFonts w:ascii="Tahoma" w:hAnsi="Tahoma" w:cs="Tahoma"/>
                <w:b/>
                <w:color w:val="6A6969"/>
                <w:sz w:val="20"/>
                <w:szCs w:val="20"/>
                <w:lang w:val="en-GB"/>
              </w:rPr>
              <w:t>17</w:t>
            </w:r>
          </w:p>
          <w:p w14:paraId="323F467E" w14:textId="7E582957" w:rsidR="00E27026" w:rsidRPr="008D392A" w:rsidRDefault="00E13302" w:rsidP="00E27026">
            <w:pPr>
              <w:jc w:val="both"/>
              <w:rPr>
                <w:rFonts w:ascii="Tahoma" w:hAnsi="Tahoma" w:cs="Tahoma"/>
                <w:b/>
                <w:color w:val="6A6969"/>
                <w:sz w:val="20"/>
                <w:szCs w:val="20"/>
                <w:lang w:val="en-GB"/>
              </w:rPr>
            </w:pPr>
            <w:r>
              <w:rPr>
                <w:rFonts w:ascii="Tahoma" w:hAnsi="Tahoma" w:cs="Tahoma"/>
                <w:b/>
                <w:color w:val="6A6969"/>
                <w:sz w:val="20"/>
                <w:szCs w:val="20"/>
                <w:lang w:val="en-GB"/>
              </w:rPr>
              <w:t>Senior</w:t>
            </w:r>
            <w:r w:rsidR="00E27026" w:rsidRPr="008D392A">
              <w:rPr>
                <w:rFonts w:ascii="Tahoma" w:hAnsi="Tahoma" w:cs="Tahoma"/>
                <w:b/>
                <w:color w:val="6A6969"/>
                <w:sz w:val="20"/>
                <w:szCs w:val="20"/>
                <w:lang w:val="en-GB"/>
              </w:rPr>
              <w:t xml:space="preserve"> Manager</w:t>
            </w:r>
            <w:r>
              <w:rPr>
                <w:rFonts w:ascii="Tahoma" w:hAnsi="Tahoma" w:cs="Tahoma"/>
                <w:b/>
                <w:color w:val="6A6969"/>
                <w:sz w:val="20"/>
                <w:szCs w:val="20"/>
                <w:lang w:val="en-GB"/>
              </w:rPr>
              <w:t xml:space="preserve">-Sales &amp; Marketing </w:t>
            </w:r>
            <w:r w:rsidRPr="00E13302">
              <w:rPr>
                <w:rFonts w:ascii="Tahoma" w:hAnsi="Tahoma" w:cs="Tahoma"/>
                <w:b/>
                <w:color w:val="6A6969"/>
                <w:sz w:val="20"/>
                <w:szCs w:val="20"/>
                <w:lang w:val="en-GB"/>
              </w:rPr>
              <w:t>(</w:t>
            </w:r>
            <w:r w:rsidR="001E1529">
              <w:rPr>
                <w:rFonts w:ascii="Tahoma" w:hAnsi="Tahoma" w:cs="Tahoma"/>
                <w:b/>
                <w:color w:val="6A6969"/>
                <w:sz w:val="20"/>
                <w:szCs w:val="20"/>
                <w:lang w:val="en-GB"/>
              </w:rPr>
              <w:t xml:space="preserve">North </w:t>
            </w:r>
            <w:r w:rsidR="00FE3E87">
              <w:rPr>
                <w:rFonts w:ascii="Tahoma" w:hAnsi="Tahoma" w:cs="Tahoma"/>
                <w:b/>
                <w:color w:val="6A6969"/>
                <w:sz w:val="20"/>
                <w:szCs w:val="20"/>
                <w:lang w:val="en-GB"/>
              </w:rPr>
              <w:t>India</w:t>
            </w:r>
            <w:r w:rsidRPr="00E13302">
              <w:rPr>
                <w:rFonts w:ascii="Tahoma" w:hAnsi="Tahoma" w:cs="Tahoma"/>
                <w:b/>
                <w:color w:val="6A6969"/>
                <w:sz w:val="20"/>
                <w:szCs w:val="20"/>
                <w:lang w:val="en-GB"/>
              </w:rPr>
              <w:t xml:space="preserve"> </w:t>
            </w:r>
            <w:r w:rsidR="00A65BAE">
              <w:rPr>
                <w:rFonts w:ascii="Tahoma" w:hAnsi="Tahoma" w:cs="Tahoma"/>
                <w:b/>
                <w:color w:val="6A6969"/>
                <w:sz w:val="20"/>
                <w:szCs w:val="20"/>
                <w:lang w:val="en-GB"/>
              </w:rPr>
              <w:t>,</w:t>
            </w:r>
            <w:r w:rsidR="00200BB8">
              <w:rPr>
                <w:rFonts w:ascii="Tahoma" w:hAnsi="Tahoma" w:cs="Tahoma"/>
                <w:b/>
                <w:color w:val="6A6969"/>
                <w:sz w:val="20"/>
                <w:szCs w:val="20"/>
                <w:lang w:val="en-GB"/>
              </w:rPr>
              <w:t xml:space="preserve"> </w:t>
            </w:r>
            <w:r w:rsidR="00A65BAE">
              <w:rPr>
                <w:rFonts w:ascii="Tahoma" w:hAnsi="Tahoma" w:cs="Tahoma"/>
                <w:b/>
                <w:color w:val="6A6969"/>
                <w:sz w:val="20"/>
                <w:szCs w:val="20"/>
                <w:lang w:val="en-GB"/>
              </w:rPr>
              <w:t xml:space="preserve">Africa </w:t>
            </w:r>
            <w:r w:rsidRPr="00E13302">
              <w:rPr>
                <w:rFonts w:ascii="Tahoma" w:hAnsi="Tahoma" w:cs="Tahoma"/>
                <w:b/>
                <w:color w:val="6A6969"/>
                <w:sz w:val="20"/>
                <w:szCs w:val="20"/>
                <w:lang w:val="en-GB"/>
              </w:rPr>
              <w:t>&amp; Nepal Business)</w:t>
            </w:r>
          </w:p>
          <w:p w14:paraId="40802FC2" w14:textId="765ED5B9" w:rsidR="008B3D56" w:rsidRPr="008B3D56" w:rsidRDefault="008B3D56" w:rsidP="008B3D56">
            <w:pPr>
              <w:pStyle w:val="BodyText"/>
              <w:shd w:val="clear" w:color="auto" w:fill="FFFFFF" w:themeFill="background1"/>
              <w:spacing w:line="240" w:lineRule="exact"/>
              <w:ind w:left="0" w:right="301"/>
              <w:rPr>
                <w:rFonts w:eastAsiaTheme="minorHAnsi" w:cs="Tahoma"/>
                <w:color w:val="6A6969"/>
                <w:lang w:eastAsia="en-GB"/>
              </w:rPr>
            </w:pPr>
            <w:r w:rsidRPr="008B3D56">
              <w:rPr>
                <w:rFonts w:eastAsiaTheme="minorHAnsi" w:cs="Tahoma"/>
                <w:color w:val="6A6969"/>
                <w:lang w:eastAsia="en-GB"/>
              </w:rPr>
              <w:t xml:space="preserve">Product: </w:t>
            </w:r>
            <w:r w:rsidR="00E044AD" w:rsidRPr="004F039B">
              <w:rPr>
                <w:rFonts w:eastAsiaTheme="minorHAnsi" w:cs="Tahoma"/>
                <w:b/>
                <w:bCs/>
                <w:color w:val="6A6969"/>
                <w:lang w:eastAsia="en-GB"/>
              </w:rPr>
              <w:t>Material Handling Systems</w:t>
            </w:r>
            <w:r w:rsidR="00E044AD">
              <w:rPr>
                <w:rFonts w:eastAsiaTheme="minorHAnsi" w:cs="Tahoma"/>
                <w:color w:val="6A6969"/>
                <w:lang w:eastAsia="en-GB"/>
              </w:rPr>
              <w:t xml:space="preserve">, </w:t>
            </w:r>
            <w:r w:rsidRPr="004F039B">
              <w:rPr>
                <w:rFonts w:eastAsiaTheme="minorHAnsi" w:cs="Tahoma"/>
                <w:b/>
                <w:bCs/>
                <w:color w:val="6A6969"/>
                <w:lang w:eastAsia="en-GB"/>
              </w:rPr>
              <w:t>Alternative Fuel Handling System</w:t>
            </w:r>
            <w:r w:rsidRPr="008B3D56">
              <w:rPr>
                <w:rFonts w:eastAsiaTheme="minorHAnsi" w:cs="Tahoma"/>
                <w:color w:val="6A6969"/>
                <w:lang w:eastAsia="en-GB"/>
              </w:rPr>
              <w:t xml:space="preserve">, APC &amp; Emission Reduction, </w:t>
            </w:r>
            <w:r w:rsidR="00F41FC8">
              <w:rPr>
                <w:rFonts w:eastAsiaTheme="minorHAnsi" w:cs="Tahoma"/>
                <w:color w:val="6A6969"/>
                <w:lang w:eastAsia="en-GB"/>
              </w:rPr>
              <w:t xml:space="preserve">weigh </w:t>
            </w:r>
            <w:r w:rsidRPr="008B3D56">
              <w:rPr>
                <w:rFonts w:eastAsiaTheme="minorHAnsi" w:cs="Tahoma"/>
                <w:color w:val="6A6969"/>
                <w:lang w:eastAsia="en-GB"/>
              </w:rPr>
              <w:t xml:space="preserve">feeders, Coal feed System, </w:t>
            </w:r>
            <w:r>
              <w:rPr>
                <w:rFonts w:eastAsiaTheme="minorHAnsi" w:cs="Tahoma"/>
                <w:color w:val="6A6969"/>
                <w:lang w:eastAsia="en-GB"/>
              </w:rPr>
              <w:t xml:space="preserve">Chain </w:t>
            </w:r>
            <w:r w:rsidRPr="008B3D56">
              <w:rPr>
                <w:rFonts w:eastAsiaTheme="minorHAnsi" w:cs="Tahoma"/>
                <w:color w:val="6A6969"/>
                <w:lang w:eastAsia="en-GB"/>
              </w:rPr>
              <w:t>Conveyor</w:t>
            </w:r>
            <w:r w:rsidR="001F4D14">
              <w:rPr>
                <w:rFonts w:eastAsiaTheme="minorHAnsi" w:cs="Tahoma"/>
                <w:color w:val="6A6969"/>
                <w:lang w:eastAsia="en-GB"/>
              </w:rPr>
              <w:t xml:space="preserve">, </w:t>
            </w:r>
            <w:r w:rsidR="00200BB8">
              <w:rPr>
                <w:rFonts w:eastAsiaTheme="minorHAnsi" w:cs="Tahoma"/>
                <w:color w:val="6A6969"/>
                <w:lang w:eastAsia="en-GB"/>
              </w:rPr>
              <w:t>Cement Plant Projects ,</w:t>
            </w:r>
            <w:r w:rsidR="00C62FA0" w:rsidRPr="004F039B">
              <w:rPr>
                <w:rFonts w:eastAsiaTheme="minorHAnsi" w:cs="Tahoma"/>
                <w:b/>
                <w:bCs/>
                <w:color w:val="6A6969"/>
                <w:lang w:eastAsia="en-GB"/>
              </w:rPr>
              <w:t xml:space="preserve">Raymond Bartlett Snow Division-Vertical </w:t>
            </w:r>
            <w:r w:rsidR="008F0693" w:rsidRPr="004F039B">
              <w:rPr>
                <w:rFonts w:eastAsiaTheme="minorHAnsi" w:cs="Tahoma"/>
                <w:b/>
                <w:bCs/>
                <w:color w:val="6A6969"/>
                <w:lang w:eastAsia="en-GB"/>
              </w:rPr>
              <w:t>R</w:t>
            </w:r>
            <w:r w:rsidR="00C62FA0" w:rsidRPr="004F039B">
              <w:rPr>
                <w:rFonts w:eastAsiaTheme="minorHAnsi" w:cs="Tahoma"/>
                <w:b/>
                <w:bCs/>
                <w:color w:val="6A6969"/>
                <w:lang w:eastAsia="en-GB"/>
              </w:rPr>
              <w:t xml:space="preserve">oller </w:t>
            </w:r>
            <w:r w:rsidR="008F0693" w:rsidRPr="004F039B">
              <w:rPr>
                <w:rFonts w:eastAsiaTheme="minorHAnsi" w:cs="Tahoma"/>
                <w:b/>
                <w:bCs/>
                <w:color w:val="6A6969"/>
                <w:lang w:eastAsia="en-GB"/>
              </w:rPr>
              <w:t>M</w:t>
            </w:r>
            <w:r w:rsidR="00C62FA0" w:rsidRPr="004F039B">
              <w:rPr>
                <w:rFonts w:eastAsiaTheme="minorHAnsi" w:cs="Tahoma"/>
                <w:b/>
                <w:bCs/>
                <w:color w:val="6A6969"/>
                <w:lang w:eastAsia="en-GB"/>
              </w:rPr>
              <w:t>ill</w:t>
            </w:r>
            <w:r w:rsidR="008F0693">
              <w:rPr>
                <w:rFonts w:eastAsiaTheme="minorHAnsi" w:cs="Tahoma"/>
                <w:color w:val="6A6969"/>
                <w:lang w:eastAsia="en-GB"/>
              </w:rPr>
              <w:t xml:space="preserve"> </w:t>
            </w:r>
            <w:r w:rsidR="006B678F">
              <w:rPr>
                <w:rFonts w:eastAsiaTheme="minorHAnsi" w:cs="Tahoma"/>
                <w:color w:val="6A6969"/>
                <w:lang w:eastAsia="en-GB"/>
              </w:rPr>
              <w:t xml:space="preserve">&amp; </w:t>
            </w:r>
            <w:r w:rsidR="006B678F">
              <w:rPr>
                <w:rFonts w:eastAsiaTheme="minorHAnsi" w:cs="Tahoma"/>
                <w:b/>
                <w:bCs/>
                <w:color w:val="6A6969"/>
                <w:lang w:eastAsia="en-GB"/>
              </w:rPr>
              <w:t>B</w:t>
            </w:r>
            <w:r w:rsidR="006B678F" w:rsidRPr="006B678F">
              <w:rPr>
                <w:rFonts w:eastAsiaTheme="minorHAnsi" w:cs="Tahoma"/>
                <w:b/>
                <w:bCs/>
                <w:color w:val="6A6969"/>
                <w:lang w:eastAsia="en-GB"/>
              </w:rPr>
              <w:t xml:space="preserve">all Mill </w:t>
            </w:r>
            <w:r w:rsidR="008F0693">
              <w:rPr>
                <w:rFonts w:eastAsiaTheme="minorHAnsi" w:cs="Tahoma"/>
                <w:color w:val="6A6969"/>
                <w:lang w:eastAsia="en-GB"/>
              </w:rPr>
              <w:t>and</w:t>
            </w:r>
            <w:r w:rsidR="002D6290" w:rsidRPr="002D6290">
              <w:rPr>
                <w:rStyle w:val="rvts58"/>
                <w:rFonts w:cs="Tahoma"/>
                <w:color w:val="6A6969"/>
                <w:bdr w:val="none" w:sz="0" w:space="0" w:color="auto" w:frame="1"/>
              </w:rPr>
              <w:t xml:space="preserve"> Turnkey Projects</w:t>
            </w:r>
            <w:r w:rsidR="002D6290">
              <w:rPr>
                <w:rStyle w:val="rvts58"/>
                <w:rFonts w:cs="Tahoma"/>
                <w:color w:val="6A6969"/>
                <w:bdr w:val="none" w:sz="0" w:space="0" w:color="auto" w:frame="1"/>
              </w:rPr>
              <w:t xml:space="preserve"> for Material Handling</w:t>
            </w:r>
          </w:p>
          <w:p w14:paraId="10B4F31B" w14:textId="77777777" w:rsidR="00E27026" w:rsidRPr="008D392A" w:rsidRDefault="00E27026" w:rsidP="00E27026">
            <w:pPr>
              <w:jc w:val="both"/>
              <w:rPr>
                <w:rFonts w:ascii="Tahoma" w:hAnsi="Tahoma" w:cs="Tahoma"/>
                <w:b/>
                <w:color w:val="6A6969"/>
                <w:sz w:val="10"/>
                <w:szCs w:val="20"/>
                <w:lang w:val="en-GB"/>
              </w:rPr>
            </w:pPr>
          </w:p>
          <w:p w14:paraId="08DF0D2E" w14:textId="77777777" w:rsidR="00E27026" w:rsidRPr="008D392A" w:rsidRDefault="00E27026" w:rsidP="00E27026">
            <w:pPr>
              <w:jc w:val="both"/>
              <w:rPr>
                <w:rFonts w:ascii="Tahoma" w:hAnsi="Tahoma" w:cs="Tahoma"/>
                <w:b/>
                <w:color w:val="6A6969"/>
                <w:sz w:val="20"/>
                <w:szCs w:val="20"/>
                <w:lang w:val="en-GB"/>
              </w:rPr>
            </w:pPr>
            <w:r w:rsidRPr="008D392A">
              <w:rPr>
                <w:rFonts w:ascii="Tahoma" w:hAnsi="Tahoma" w:cs="Tahoma"/>
                <w:b/>
                <w:color w:val="6A6969"/>
                <w:sz w:val="20"/>
                <w:szCs w:val="20"/>
                <w:lang w:val="en-GB"/>
              </w:rPr>
              <w:t>Key Result Areas:</w:t>
            </w:r>
          </w:p>
          <w:p w14:paraId="7009644A" w14:textId="4474B5B6" w:rsidR="00A21380" w:rsidRP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Pr>
                <w:rFonts w:ascii="Tahoma" w:hAnsi="Tahoma" w:cs="Tahoma"/>
                <w:color w:val="6A6969"/>
                <w:sz w:val="20"/>
                <w:szCs w:val="20"/>
                <w:lang w:eastAsia="en-GB"/>
              </w:rPr>
              <w:t>Sales operation</w:t>
            </w:r>
            <w:r w:rsidR="0033476B">
              <w:rPr>
                <w:rFonts w:ascii="Tahoma" w:hAnsi="Tahoma" w:cs="Tahoma"/>
                <w:color w:val="6A6969"/>
                <w:sz w:val="20"/>
                <w:szCs w:val="20"/>
                <w:lang w:eastAsia="en-GB"/>
              </w:rPr>
              <w:t xml:space="preserve"> (New Equipment, Project Sales, Upgradation &amp; retrofit and After Market)</w:t>
            </w:r>
            <w:r w:rsidRPr="00E13302">
              <w:rPr>
                <w:rFonts w:ascii="Tahoma" w:hAnsi="Tahoma" w:cs="Tahoma"/>
                <w:color w:val="6A6969"/>
                <w:sz w:val="20"/>
                <w:szCs w:val="20"/>
                <w:lang w:eastAsia="en-GB"/>
              </w:rPr>
              <w:t xml:space="preserve"> responsibility for the SPIPL product ranges </w:t>
            </w:r>
            <w:r w:rsidR="004F039B">
              <w:rPr>
                <w:rFonts w:ascii="Tahoma" w:hAnsi="Tahoma" w:cs="Tahoma"/>
                <w:color w:val="6A6969"/>
                <w:sz w:val="20"/>
                <w:szCs w:val="20"/>
                <w:lang w:eastAsia="en-GB"/>
              </w:rPr>
              <w:t xml:space="preserve">as well as Ball Mill &amp; VRM </w:t>
            </w:r>
            <w:r w:rsidRPr="00E13302">
              <w:rPr>
                <w:rFonts w:ascii="Tahoma" w:hAnsi="Tahoma" w:cs="Tahoma"/>
                <w:color w:val="6A6969"/>
                <w:sz w:val="20"/>
                <w:szCs w:val="20"/>
                <w:lang w:eastAsia="en-GB"/>
              </w:rPr>
              <w:t>by understanding their product requirements</w:t>
            </w:r>
            <w:r>
              <w:rPr>
                <w:rFonts w:ascii="Tahoma" w:hAnsi="Tahoma" w:cs="Tahoma"/>
                <w:color w:val="6A6969"/>
                <w:sz w:val="20"/>
                <w:szCs w:val="20"/>
                <w:lang w:eastAsia="en-GB"/>
              </w:rPr>
              <w:t xml:space="preserve"> for</w:t>
            </w:r>
            <w:r w:rsidR="002647CD">
              <w:rPr>
                <w:rFonts w:ascii="Tahoma" w:hAnsi="Tahoma" w:cs="Tahoma"/>
                <w:color w:val="6A6969"/>
                <w:sz w:val="20"/>
                <w:szCs w:val="20"/>
                <w:lang w:eastAsia="en-GB"/>
              </w:rPr>
              <w:t xml:space="preserve"> </w:t>
            </w:r>
            <w:r>
              <w:rPr>
                <w:rFonts w:ascii="Tahoma" w:hAnsi="Tahoma" w:cs="Tahoma"/>
                <w:color w:val="6A6969"/>
                <w:sz w:val="20"/>
                <w:szCs w:val="20"/>
                <w:lang w:eastAsia="en-GB"/>
              </w:rPr>
              <w:t>Cement Plant</w:t>
            </w:r>
            <w:r w:rsidRPr="00E13302">
              <w:rPr>
                <w:rFonts w:ascii="Tahoma" w:hAnsi="Tahoma" w:cs="Tahoma"/>
                <w:color w:val="6A6969"/>
                <w:sz w:val="20"/>
                <w:szCs w:val="20"/>
                <w:lang w:eastAsia="en-GB"/>
              </w:rPr>
              <w:t xml:space="preserve"> and </w:t>
            </w:r>
            <w:r>
              <w:rPr>
                <w:rFonts w:ascii="Tahoma" w:hAnsi="Tahoma" w:cs="Tahoma"/>
                <w:color w:val="6A6969"/>
                <w:sz w:val="20"/>
                <w:szCs w:val="20"/>
                <w:lang w:eastAsia="en-GB"/>
              </w:rPr>
              <w:t>EPC Contractors</w:t>
            </w:r>
            <w:r w:rsidRPr="00E13302">
              <w:rPr>
                <w:rFonts w:ascii="Tahoma" w:hAnsi="Tahoma" w:cs="Tahoma"/>
                <w:color w:val="6A6969"/>
                <w:sz w:val="20"/>
                <w:szCs w:val="20"/>
                <w:lang w:eastAsia="en-GB"/>
              </w:rPr>
              <w:t>.</w:t>
            </w:r>
          </w:p>
          <w:p w14:paraId="33596F22" w14:textId="2D4A4979" w:rsidR="00A21380" w:rsidRPr="00D13314" w:rsidRDefault="00A21380" w:rsidP="00D13314">
            <w:pPr>
              <w:numPr>
                <w:ilvl w:val="0"/>
                <w:numId w:val="4"/>
              </w:numPr>
              <w:autoSpaceDE w:val="0"/>
              <w:autoSpaceDN w:val="0"/>
              <w:adjustRightInd w:val="0"/>
              <w:jc w:val="both"/>
              <w:rPr>
                <w:rFonts w:ascii="Tahoma" w:hAnsi="Tahoma" w:cs="Tahoma"/>
                <w:color w:val="6A6969"/>
                <w:sz w:val="20"/>
                <w:szCs w:val="20"/>
                <w:lang w:eastAsia="en-GB"/>
              </w:rPr>
            </w:pPr>
            <w:r>
              <w:rPr>
                <w:rFonts w:ascii="Tahoma" w:hAnsi="Tahoma" w:cs="Tahoma"/>
                <w:color w:val="6A6969"/>
                <w:sz w:val="20"/>
                <w:szCs w:val="20"/>
                <w:lang w:eastAsia="en-GB"/>
              </w:rPr>
              <w:t>P</w:t>
            </w:r>
            <w:r w:rsidR="0015398F">
              <w:rPr>
                <w:rFonts w:ascii="Tahoma" w:hAnsi="Tahoma" w:cs="Tahoma"/>
                <w:color w:val="6A6969"/>
                <w:sz w:val="20"/>
                <w:szCs w:val="20"/>
                <w:lang w:eastAsia="en-GB"/>
              </w:rPr>
              <w:t>repare strategy</w:t>
            </w:r>
            <w:r w:rsidRPr="00A21380">
              <w:rPr>
                <w:rFonts w:ascii="Tahoma" w:hAnsi="Tahoma" w:cs="Tahoma"/>
                <w:color w:val="6A6969"/>
                <w:sz w:val="20"/>
                <w:szCs w:val="20"/>
                <w:lang w:eastAsia="en-GB"/>
              </w:rPr>
              <w:t xml:space="preserve"> </w:t>
            </w:r>
            <w:r>
              <w:rPr>
                <w:rFonts w:ascii="Tahoma" w:hAnsi="Tahoma" w:cs="Tahoma"/>
                <w:color w:val="6A6969"/>
                <w:sz w:val="20"/>
                <w:szCs w:val="20"/>
                <w:lang w:eastAsia="en-GB"/>
              </w:rPr>
              <w:t xml:space="preserve">for </w:t>
            </w:r>
            <w:r>
              <w:rPr>
                <w:rFonts w:ascii="Tahoma" w:hAnsi="Tahoma" w:cs="Tahoma"/>
                <w:b/>
                <w:color w:val="6A6969"/>
                <w:sz w:val="20"/>
                <w:szCs w:val="20"/>
                <w:lang w:eastAsia="en-GB"/>
              </w:rPr>
              <w:t xml:space="preserve">Value </w:t>
            </w:r>
            <w:r w:rsidR="0015398F">
              <w:rPr>
                <w:rFonts w:ascii="Tahoma" w:hAnsi="Tahoma" w:cs="Tahoma"/>
                <w:b/>
                <w:color w:val="6A6969"/>
                <w:sz w:val="20"/>
                <w:szCs w:val="20"/>
                <w:lang w:eastAsia="en-GB"/>
              </w:rPr>
              <w:t>selling</w:t>
            </w:r>
            <w:r>
              <w:rPr>
                <w:rFonts w:ascii="Tahoma" w:hAnsi="Tahoma" w:cs="Tahoma"/>
                <w:b/>
                <w:color w:val="6A6969"/>
                <w:sz w:val="20"/>
                <w:szCs w:val="20"/>
                <w:lang w:eastAsia="en-GB"/>
              </w:rPr>
              <w:t xml:space="preserve"> as a solution provider </w:t>
            </w:r>
            <w:r w:rsidRPr="00A21380">
              <w:rPr>
                <w:rFonts w:ascii="Tahoma" w:hAnsi="Tahoma" w:cs="Tahoma"/>
                <w:color w:val="6A6969"/>
                <w:sz w:val="20"/>
                <w:szCs w:val="20"/>
                <w:lang w:eastAsia="en-GB"/>
              </w:rPr>
              <w:t>with action plan for 5 years considering the current business challenges and in line with organization capabilities by proper SWOT analysis</w:t>
            </w:r>
            <w:r w:rsidR="002647CD">
              <w:rPr>
                <w:rFonts w:ascii="Tahoma" w:hAnsi="Tahoma" w:cs="Tahoma"/>
                <w:color w:val="6A6969"/>
                <w:sz w:val="20"/>
                <w:szCs w:val="20"/>
                <w:lang w:eastAsia="en-GB"/>
              </w:rPr>
              <w:t xml:space="preserve"> for Power Plants, Cement Plant</w:t>
            </w:r>
            <w:r w:rsidR="002647CD" w:rsidRPr="00E13302">
              <w:rPr>
                <w:rFonts w:ascii="Tahoma" w:hAnsi="Tahoma" w:cs="Tahoma"/>
                <w:color w:val="6A6969"/>
                <w:sz w:val="20"/>
                <w:szCs w:val="20"/>
                <w:lang w:eastAsia="en-GB"/>
              </w:rPr>
              <w:t xml:space="preserve"> and Ferrous &amp; Non-ferrous (Zinc) Plants</w:t>
            </w:r>
            <w:r w:rsidR="002647CD">
              <w:rPr>
                <w:rFonts w:ascii="Tahoma" w:hAnsi="Tahoma" w:cs="Tahoma"/>
                <w:color w:val="6A6969"/>
                <w:sz w:val="20"/>
                <w:szCs w:val="20"/>
                <w:lang w:eastAsia="en-GB"/>
              </w:rPr>
              <w:t xml:space="preserve"> as well as EPC Contractors</w:t>
            </w:r>
            <w:r w:rsidR="002647CD" w:rsidRPr="00E13302">
              <w:rPr>
                <w:rFonts w:ascii="Tahoma" w:hAnsi="Tahoma" w:cs="Tahoma"/>
                <w:color w:val="6A6969"/>
                <w:sz w:val="20"/>
                <w:szCs w:val="20"/>
                <w:lang w:eastAsia="en-GB"/>
              </w:rPr>
              <w:t>.</w:t>
            </w:r>
          </w:p>
          <w:p w14:paraId="090935C2" w14:textId="77777777" w:rsidR="00A21380" w:rsidRP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Planning and developing short and long term Annual Operational Plan and objectives and submitting time projections to corporate management for approval.</w:t>
            </w:r>
          </w:p>
          <w:p w14:paraId="4160151D" w14:textId="77777777" w:rsid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sidRPr="00A21380">
              <w:rPr>
                <w:rFonts w:ascii="Tahoma" w:hAnsi="Tahoma" w:cs="Tahoma"/>
                <w:color w:val="6A6969"/>
                <w:sz w:val="20"/>
                <w:szCs w:val="20"/>
                <w:lang w:eastAsia="en-GB"/>
              </w:rPr>
              <w:t>Develop and execute strategic plan to achieve sales targets and to expand the company’s customer base through new customer addition and market expansion. Work closely with clients on strategic projects with Global Offices - from need identification and analysis of projects into implementation and transformation through value</w:t>
            </w:r>
            <w:r>
              <w:rPr>
                <w:rFonts w:ascii="Tahoma" w:hAnsi="Tahoma" w:cs="Tahoma"/>
                <w:color w:val="6A6969"/>
                <w:sz w:val="20"/>
                <w:szCs w:val="20"/>
                <w:lang w:eastAsia="en-GB"/>
              </w:rPr>
              <w:t>.</w:t>
            </w:r>
          </w:p>
          <w:p w14:paraId="1E16D7DF" w14:textId="77777777" w:rsidR="00A21380" w:rsidRP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sidRPr="00A21380">
              <w:rPr>
                <w:rFonts w:ascii="Tahoma" w:hAnsi="Tahoma" w:cs="Tahoma"/>
                <w:color w:val="6A6969"/>
                <w:sz w:val="20"/>
                <w:szCs w:val="20"/>
                <w:lang w:eastAsia="en-GB"/>
              </w:rPr>
              <w:t>Regularly review sales team of all their customer contacts and guide them suitably to identify more new business opportunities to increase business from new customers and new products.</w:t>
            </w:r>
          </w:p>
          <w:p w14:paraId="6D6453C9" w14:textId="77777777" w:rsidR="00A21380" w:rsidRP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Pr>
                <w:rFonts w:ascii="Tahoma" w:hAnsi="Tahoma" w:cs="Tahoma"/>
                <w:color w:val="6A6969"/>
                <w:sz w:val="20"/>
                <w:szCs w:val="20"/>
                <w:lang w:eastAsia="en-GB"/>
              </w:rPr>
              <w:t>E</w:t>
            </w:r>
            <w:r w:rsidRPr="00A21380">
              <w:rPr>
                <w:rFonts w:ascii="Tahoma" w:hAnsi="Tahoma" w:cs="Tahoma"/>
                <w:color w:val="6A6969"/>
                <w:sz w:val="20"/>
                <w:szCs w:val="20"/>
                <w:lang w:eastAsia="en-GB"/>
              </w:rPr>
              <w:t>stablish</w:t>
            </w:r>
            <w:r>
              <w:rPr>
                <w:rFonts w:ascii="Tahoma" w:hAnsi="Tahoma" w:cs="Tahoma"/>
                <w:color w:val="6A6969"/>
                <w:sz w:val="20"/>
                <w:szCs w:val="20"/>
                <w:lang w:eastAsia="en-GB"/>
              </w:rPr>
              <w:t>ed</w:t>
            </w:r>
            <w:r w:rsidRPr="00A21380">
              <w:rPr>
                <w:rFonts w:ascii="Tahoma" w:hAnsi="Tahoma" w:cs="Tahoma"/>
                <w:color w:val="6A6969"/>
                <w:sz w:val="20"/>
                <w:szCs w:val="20"/>
                <w:lang w:eastAsia="en-GB"/>
              </w:rPr>
              <w:t xml:space="preserve"> proper review mechanism in due co-ordination with engineering department and must achieve minimum 5</w:t>
            </w:r>
            <w:r>
              <w:rPr>
                <w:rFonts w:ascii="Tahoma" w:hAnsi="Tahoma" w:cs="Tahoma"/>
                <w:color w:val="6A6969"/>
                <w:sz w:val="20"/>
                <w:szCs w:val="20"/>
                <w:lang w:eastAsia="en-GB"/>
              </w:rPr>
              <w:t>0</w:t>
            </w:r>
            <w:r w:rsidRPr="00A21380">
              <w:rPr>
                <w:rFonts w:ascii="Tahoma" w:hAnsi="Tahoma" w:cs="Tahoma"/>
                <w:color w:val="6A6969"/>
                <w:sz w:val="20"/>
                <w:szCs w:val="20"/>
                <w:lang w:eastAsia="en-GB"/>
              </w:rPr>
              <w:t>% hit rate of total enquiries submitted.</w:t>
            </w:r>
          </w:p>
          <w:p w14:paraId="3CEF34B0" w14:textId="77777777" w:rsidR="00A21380" w:rsidRP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Pr>
                <w:rFonts w:ascii="Tahoma" w:hAnsi="Tahoma" w:cs="Tahoma"/>
                <w:color w:val="6A6969"/>
                <w:sz w:val="20"/>
                <w:szCs w:val="20"/>
                <w:lang w:eastAsia="en-GB"/>
              </w:rPr>
              <w:t>Play vital role for</w:t>
            </w:r>
            <w:r w:rsidRPr="00A21380">
              <w:rPr>
                <w:rFonts w:ascii="Tahoma" w:hAnsi="Tahoma" w:cs="Tahoma"/>
                <w:color w:val="6A6969"/>
                <w:sz w:val="20"/>
                <w:szCs w:val="20"/>
                <w:lang w:eastAsia="en-GB"/>
              </w:rPr>
              <w:t xml:space="preserve"> design</w:t>
            </w:r>
            <w:r>
              <w:rPr>
                <w:rFonts w:ascii="Tahoma" w:hAnsi="Tahoma" w:cs="Tahoma"/>
                <w:color w:val="6A6969"/>
                <w:sz w:val="20"/>
                <w:szCs w:val="20"/>
                <w:lang w:eastAsia="en-GB"/>
              </w:rPr>
              <w:t>ing</w:t>
            </w:r>
            <w:r w:rsidRPr="00A21380">
              <w:rPr>
                <w:rFonts w:ascii="Tahoma" w:hAnsi="Tahoma" w:cs="Tahoma"/>
                <w:color w:val="6A6969"/>
                <w:sz w:val="20"/>
                <w:szCs w:val="20"/>
                <w:lang w:eastAsia="en-GB"/>
              </w:rPr>
              <w:t xml:space="preserve"> an efficient sales organization with optimal balance of both filed and back office team and synergize their efforts to achieve best in class service level.</w:t>
            </w:r>
          </w:p>
          <w:p w14:paraId="3FC528B7" w14:textId="6376D1CA" w:rsidR="00A21380" w:rsidRPr="00A21380" w:rsidRDefault="00A21380" w:rsidP="00A21380">
            <w:pPr>
              <w:numPr>
                <w:ilvl w:val="0"/>
                <w:numId w:val="4"/>
              </w:numPr>
              <w:autoSpaceDE w:val="0"/>
              <w:autoSpaceDN w:val="0"/>
              <w:adjustRightInd w:val="0"/>
              <w:jc w:val="both"/>
              <w:rPr>
                <w:rFonts w:ascii="Tahoma" w:hAnsi="Tahoma" w:cs="Tahoma"/>
                <w:color w:val="6A6969"/>
                <w:sz w:val="20"/>
                <w:szCs w:val="20"/>
                <w:lang w:eastAsia="en-GB"/>
              </w:rPr>
            </w:pPr>
            <w:r w:rsidRPr="00A21380">
              <w:rPr>
                <w:rFonts w:ascii="Tahoma" w:hAnsi="Tahoma" w:cs="Tahoma"/>
                <w:color w:val="6A6969"/>
                <w:sz w:val="20"/>
                <w:szCs w:val="20"/>
                <w:lang w:eastAsia="en-GB"/>
              </w:rPr>
              <w:t>Understand</w:t>
            </w:r>
            <w:r w:rsidR="004F039B">
              <w:rPr>
                <w:rFonts w:ascii="Tahoma" w:hAnsi="Tahoma" w:cs="Tahoma"/>
                <w:color w:val="6A6969"/>
                <w:sz w:val="20"/>
                <w:szCs w:val="20"/>
                <w:lang w:eastAsia="en-GB"/>
              </w:rPr>
              <w:t xml:space="preserve"> </w:t>
            </w:r>
            <w:r w:rsidRPr="00A21380">
              <w:rPr>
                <w:rFonts w:ascii="Tahoma" w:hAnsi="Tahoma" w:cs="Tahoma"/>
                <w:color w:val="6A6969"/>
                <w:sz w:val="20"/>
                <w:szCs w:val="20"/>
                <w:lang w:eastAsia="en-GB"/>
              </w:rPr>
              <w:t xml:space="preserve">market segments and product specific focus and direct the sales force to achieve targets both in existing segment as well new customer </w:t>
            </w:r>
            <w:r w:rsidR="00E93DE3" w:rsidRPr="00A21380">
              <w:rPr>
                <w:rFonts w:ascii="Tahoma" w:hAnsi="Tahoma" w:cs="Tahoma"/>
                <w:color w:val="6A6969"/>
                <w:sz w:val="20"/>
                <w:szCs w:val="20"/>
                <w:lang w:eastAsia="en-GB"/>
              </w:rPr>
              <w:t>accounts.</w:t>
            </w:r>
          </w:p>
          <w:p w14:paraId="09B7DA16" w14:textId="558F136C"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 xml:space="preserve">Compile details, market intelligence, competitive </w:t>
            </w:r>
            <w:r w:rsidR="00E93DE3" w:rsidRPr="00E13302">
              <w:rPr>
                <w:rFonts w:ascii="Tahoma" w:hAnsi="Tahoma" w:cs="Tahoma"/>
                <w:color w:val="6A6969"/>
                <w:sz w:val="20"/>
                <w:szCs w:val="20"/>
                <w:lang w:eastAsia="en-GB"/>
              </w:rPr>
              <w:t>positioning</w:t>
            </w:r>
            <w:r w:rsidRPr="00E13302">
              <w:rPr>
                <w:rFonts w:ascii="Tahoma" w:hAnsi="Tahoma" w:cs="Tahoma"/>
                <w:color w:val="6A6969"/>
                <w:sz w:val="20"/>
                <w:szCs w:val="20"/>
                <w:lang w:eastAsia="en-GB"/>
              </w:rPr>
              <w:t xml:space="preserve"> and research data from all the Product Bused on key areas and issues of strategic importance to Schenck.</w:t>
            </w:r>
          </w:p>
          <w:p w14:paraId="6D363D28"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Analyze pipeline and lead data, deliver periodic reporting to the Director providin</w:t>
            </w:r>
            <w:r w:rsidR="0015398F">
              <w:rPr>
                <w:rFonts w:ascii="Tahoma" w:hAnsi="Tahoma" w:cs="Tahoma"/>
                <w:color w:val="6A6969"/>
                <w:sz w:val="20"/>
                <w:szCs w:val="20"/>
                <w:lang w:eastAsia="en-GB"/>
              </w:rPr>
              <w:t>g Pipeline Forecast and Trends,</w:t>
            </w:r>
            <w:r w:rsidRPr="00E13302">
              <w:rPr>
                <w:rFonts w:ascii="Tahoma" w:hAnsi="Tahoma" w:cs="Tahoma"/>
                <w:color w:val="6A6969"/>
                <w:sz w:val="20"/>
                <w:szCs w:val="20"/>
                <w:lang w:eastAsia="en-GB"/>
              </w:rPr>
              <w:t xml:space="preserve"> Market Segmentation, Win/Loss Analysis, Competitive SWOT Analysis etc.</w:t>
            </w:r>
          </w:p>
          <w:p w14:paraId="54D50617" w14:textId="77777777" w:rsidR="00E13302" w:rsidRPr="00E13302" w:rsidRDefault="00E13302" w:rsidP="00E13302">
            <w:pPr>
              <w:jc w:val="both"/>
              <w:rPr>
                <w:rFonts w:ascii="Tahoma" w:hAnsi="Tahoma" w:cs="Tahoma"/>
                <w:b/>
                <w:color w:val="6A6969"/>
                <w:sz w:val="20"/>
                <w:szCs w:val="20"/>
                <w:lang w:val="en-GB"/>
              </w:rPr>
            </w:pPr>
            <w:r w:rsidRPr="00E13302">
              <w:rPr>
                <w:rFonts w:ascii="Tahoma" w:hAnsi="Tahoma" w:cs="Tahoma"/>
                <w:b/>
                <w:color w:val="6A6969"/>
                <w:sz w:val="20"/>
                <w:szCs w:val="20"/>
                <w:lang w:val="en-GB"/>
              </w:rPr>
              <w:t>Team management</w:t>
            </w:r>
          </w:p>
          <w:p w14:paraId="0B578330"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Creating an environment that sustains and encourages high performance.</w:t>
            </w:r>
          </w:p>
          <w:p w14:paraId="37509251"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Motivating &amp; Motivating Sales team to increase their contribution levels.</w:t>
            </w:r>
          </w:p>
          <w:p w14:paraId="290A0B03" w14:textId="77777777" w:rsidR="00E13302" w:rsidRDefault="00E13302" w:rsidP="00E27026">
            <w:pPr>
              <w:jc w:val="both"/>
              <w:rPr>
                <w:rFonts w:ascii="Tahoma" w:hAnsi="Tahoma" w:cs="Tahoma"/>
                <w:b/>
                <w:color w:val="6A6969"/>
                <w:sz w:val="20"/>
                <w:szCs w:val="20"/>
                <w:lang w:val="en-GB"/>
              </w:rPr>
            </w:pPr>
          </w:p>
          <w:p w14:paraId="015546EA" w14:textId="77777777" w:rsidR="00E13302" w:rsidRDefault="00E13302" w:rsidP="00E13302">
            <w:pPr>
              <w:rPr>
                <w:b/>
                <w:color w:val="808080" w:themeColor="background1" w:themeShade="80"/>
              </w:rPr>
            </w:pPr>
            <w:r>
              <w:rPr>
                <w:noProof/>
                <w:lang w:val="en-IN" w:eastAsia="en-IN"/>
              </w:rPr>
              <w:drawing>
                <wp:inline distT="0" distB="0" distL="0" distR="0" wp14:anchorId="0A265312" wp14:editId="7B4D93D4">
                  <wp:extent cx="228600" cy="228600"/>
                  <wp:effectExtent l="0" t="0" r="0" b="0"/>
                  <wp:docPr id="19" name="Picture 19"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Pr>
                <w:rFonts w:ascii="Tahoma" w:hAnsi="Tahoma" w:cs="Tahoma"/>
                <w:color w:val="3FBCEC"/>
                <w:sz w:val="28"/>
                <w:szCs w:val="28"/>
              </w:rPr>
              <w:t>Previous</w:t>
            </w:r>
            <w:r w:rsidRPr="004733D8">
              <w:rPr>
                <w:rFonts w:ascii="Tahoma" w:hAnsi="Tahoma" w:cs="Tahoma"/>
                <w:color w:val="3FBCEC"/>
                <w:sz w:val="28"/>
                <w:szCs w:val="28"/>
              </w:rPr>
              <w:t xml:space="preserve"> </w:t>
            </w:r>
            <w:r w:rsidRPr="00B90040">
              <w:rPr>
                <w:rFonts w:ascii="Tahoma" w:hAnsi="Tahoma" w:cs="Tahoma"/>
                <w:color w:val="3FBCEC"/>
                <w:sz w:val="28"/>
                <w:szCs w:val="28"/>
              </w:rPr>
              <w:t>Experience</w:t>
            </w:r>
          </w:p>
          <w:p w14:paraId="4B002A11" w14:textId="77777777" w:rsidR="00E13302" w:rsidRPr="008D392A" w:rsidRDefault="00E13302" w:rsidP="00E13302">
            <w:pPr>
              <w:jc w:val="both"/>
              <w:rPr>
                <w:rFonts w:ascii="Tahoma" w:hAnsi="Tahoma" w:cs="Tahoma"/>
                <w:b/>
                <w:color w:val="6A6969"/>
                <w:sz w:val="20"/>
                <w:szCs w:val="20"/>
                <w:lang w:val="en-GB"/>
              </w:rPr>
            </w:pPr>
            <w:r>
              <w:rPr>
                <w:rFonts w:ascii="Tahoma" w:hAnsi="Tahoma" w:cs="Tahoma"/>
                <w:b/>
                <w:color w:val="6A6969"/>
                <w:sz w:val="20"/>
                <w:szCs w:val="20"/>
                <w:lang w:val="en-GB"/>
              </w:rPr>
              <w:t xml:space="preserve">M/s Howden Solyvent </w:t>
            </w:r>
            <w:r w:rsidRPr="008D392A">
              <w:rPr>
                <w:rFonts w:ascii="Tahoma" w:hAnsi="Tahoma" w:cs="Tahoma"/>
                <w:b/>
                <w:color w:val="6A6969"/>
                <w:sz w:val="20"/>
                <w:szCs w:val="20"/>
                <w:lang w:val="en-GB"/>
              </w:rPr>
              <w:t xml:space="preserve">India Pvt. Ltd., </w:t>
            </w:r>
            <w:r>
              <w:rPr>
                <w:rFonts w:ascii="Tahoma" w:hAnsi="Tahoma" w:cs="Tahoma"/>
                <w:b/>
                <w:color w:val="6A6969"/>
                <w:sz w:val="20"/>
                <w:szCs w:val="20"/>
                <w:lang w:val="en-GB"/>
              </w:rPr>
              <w:t>Gurgaon</w:t>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008C4ADD">
              <w:rPr>
                <w:rFonts w:ascii="Tahoma" w:hAnsi="Tahoma" w:cs="Tahoma"/>
                <w:b/>
                <w:color w:val="6A6969"/>
                <w:sz w:val="20"/>
                <w:szCs w:val="20"/>
                <w:lang w:val="en-GB"/>
              </w:rPr>
              <w:t xml:space="preserve">           </w:t>
            </w:r>
            <w:r>
              <w:rPr>
                <w:rFonts w:ascii="Tahoma" w:hAnsi="Tahoma" w:cs="Tahoma"/>
                <w:b/>
                <w:color w:val="6A6969"/>
                <w:sz w:val="20"/>
                <w:szCs w:val="20"/>
                <w:lang w:val="en-GB"/>
              </w:rPr>
              <w:t>Nov</w:t>
            </w:r>
            <w:r w:rsidR="002550A6">
              <w:rPr>
                <w:rFonts w:ascii="Tahoma" w:hAnsi="Tahoma" w:cs="Tahoma"/>
                <w:b/>
                <w:color w:val="6A6969"/>
                <w:sz w:val="20"/>
                <w:szCs w:val="20"/>
                <w:lang w:val="en-GB"/>
              </w:rPr>
              <w:t>’</w:t>
            </w:r>
            <w:r>
              <w:rPr>
                <w:rFonts w:ascii="Tahoma" w:hAnsi="Tahoma" w:cs="Tahoma"/>
                <w:b/>
                <w:color w:val="6A6969"/>
                <w:sz w:val="20"/>
                <w:szCs w:val="20"/>
                <w:lang w:val="en-GB"/>
              </w:rPr>
              <w:t>14</w:t>
            </w:r>
            <w:r w:rsidR="00BF098E">
              <w:rPr>
                <w:rFonts w:ascii="Tahoma" w:hAnsi="Tahoma" w:cs="Tahoma"/>
                <w:b/>
                <w:color w:val="6A6969"/>
                <w:sz w:val="20"/>
                <w:szCs w:val="20"/>
                <w:lang w:val="en-GB"/>
              </w:rPr>
              <w:t>-July’17</w:t>
            </w:r>
          </w:p>
          <w:p w14:paraId="605AB520" w14:textId="6AB8DE97" w:rsidR="00E13302" w:rsidRPr="008D392A" w:rsidRDefault="00E13302" w:rsidP="00E13302">
            <w:pPr>
              <w:jc w:val="both"/>
              <w:rPr>
                <w:rFonts w:ascii="Tahoma" w:hAnsi="Tahoma" w:cs="Tahoma"/>
                <w:b/>
                <w:color w:val="6A6969"/>
                <w:sz w:val="20"/>
                <w:szCs w:val="20"/>
                <w:lang w:val="en-GB"/>
              </w:rPr>
            </w:pPr>
            <w:r>
              <w:rPr>
                <w:rFonts w:ascii="Tahoma" w:hAnsi="Tahoma" w:cs="Tahoma"/>
                <w:b/>
                <w:color w:val="6A6969"/>
                <w:sz w:val="20"/>
                <w:szCs w:val="20"/>
                <w:lang w:val="en-GB"/>
              </w:rPr>
              <w:t>Senior</w:t>
            </w:r>
            <w:r w:rsidRPr="008D392A">
              <w:rPr>
                <w:rFonts w:ascii="Tahoma" w:hAnsi="Tahoma" w:cs="Tahoma"/>
                <w:b/>
                <w:color w:val="6A6969"/>
                <w:sz w:val="20"/>
                <w:szCs w:val="20"/>
                <w:lang w:val="en-GB"/>
              </w:rPr>
              <w:t xml:space="preserve"> Manager</w:t>
            </w:r>
            <w:r>
              <w:rPr>
                <w:rFonts w:ascii="Tahoma" w:hAnsi="Tahoma" w:cs="Tahoma"/>
                <w:b/>
                <w:color w:val="6A6969"/>
                <w:sz w:val="20"/>
                <w:szCs w:val="20"/>
                <w:lang w:val="en-GB"/>
              </w:rPr>
              <w:t xml:space="preserve">-Sales &amp; Marketing </w:t>
            </w:r>
            <w:r w:rsidRPr="00E13302">
              <w:rPr>
                <w:rFonts w:ascii="Tahoma" w:hAnsi="Tahoma" w:cs="Tahoma"/>
                <w:b/>
                <w:color w:val="6A6969"/>
                <w:sz w:val="20"/>
                <w:szCs w:val="20"/>
                <w:lang w:val="en-GB"/>
              </w:rPr>
              <w:t>(</w:t>
            </w:r>
            <w:r w:rsidR="00B14057">
              <w:rPr>
                <w:rFonts w:ascii="Tahoma" w:hAnsi="Tahoma" w:cs="Tahoma"/>
                <w:b/>
                <w:color w:val="6A6969"/>
                <w:sz w:val="20"/>
                <w:szCs w:val="20"/>
                <w:lang w:val="en-GB"/>
              </w:rPr>
              <w:t xml:space="preserve"> </w:t>
            </w:r>
            <w:r w:rsidR="006B678F">
              <w:rPr>
                <w:rFonts w:ascii="Tahoma" w:hAnsi="Tahoma" w:cs="Tahoma"/>
                <w:b/>
                <w:color w:val="6A6969"/>
                <w:sz w:val="20"/>
                <w:szCs w:val="20"/>
                <w:lang w:val="en-GB"/>
              </w:rPr>
              <w:t xml:space="preserve">North </w:t>
            </w:r>
            <w:r w:rsidR="00B14057">
              <w:rPr>
                <w:rFonts w:ascii="Tahoma" w:hAnsi="Tahoma" w:cs="Tahoma"/>
                <w:b/>
                <w:color w:val="6A6969"/>
                <w:sz w:val="20"/>
                <w:szCs w:val="20"/>
                <w:lang w:val="en-GB"/>
              </w:rPr>
              <w:t>India</w:t>
            </w:r>
            <w:r w:rsidRPr="00E13302">
              <w:rPr>
                <w:rFonts w:ascii="Tahoma" w:hAnsi="Tahoma" w:cs="Tahoma"/>
                <w:b/>
                <w:color w:val="6A6969"/>
                <w:sz w:val="20"/>
                <w:szCs w:val="20"/>
                <w:lang w:val="en-GB"/>
              </w:rPr>
              <w:t xml:space="preserve"> &amp; Nepal Business)</w:t>
            </w:r>
          </w:p>
          <w:p w14:paraId="12E37C7F" w14:textId="77777777" w:rsidR="008B3D56" w:rsidRPr="008B3D56" w:rsidRDefault="008B3D56" w:rsidP="008B3D56">
            <w:pPr>
              <w:rPr>
                <w:rFonts w:ascii="Tahoma" w:hAnsi="Tahoma" w:cs="Tahoma"/>
                <w:color w:val="6A6969"/>
                <w:sz w:val="20"/>
                <w:szCs w:val="20"/>
                <w:lang w:eastAsia="en-GB"/>
              </w:rPr>
            </w:pPr>
            <w:r w:rsidRPr="008B3D56">
              <w:rPr>
                <w:rFonts w:ascii="Tahoma" w:hAnsi="Tahoma" w:cs="Tahoma"/>
                <w:color w:val="6A6969"/>
                <w:sz w:val="20"/>
                <w:szCs w:val="20"/>
                <w:lang w:eastAsia="en-GB"/>
              </w:rPr>
              <w:t>Product: Axial &amp; Centrifugal &amp; Industrial Process fans / Blowers &amp; Air Pre-Heater</w:t>
            </w:r>
          </w:p>
          <w:p w14:paraId="3C2BCEE2" w14:textId="51402E08" w:rsidR="00E13302" w:rsidRPr="006B678F" w:rsidRDefault="008C4ADD" w:rsidP="00E13302">
            <w:pPr>
              <w:rPr>
                <w:rFonts w:ascii="Tahoma" w:hAnsi="Tahoma" w:cs="Tahoma"/>
                <w:b/>
                <w:bCs/>
                <w:iCs/>
                <w:color w:val="6A6969"/>
                <w:sz w:val="20"/>
                <w:szCs w:val="20"/>
                <w:lang w:eastAsia="en-GB"/>
              </w:rPr>
            </w:pPr>
            <w:r w:rsidRPr="006B678F">
              <w:rPr>
                <w:rFonts w:ascii="Tahoma" w:hAnsi="Tahoma" w:cs="Tahoma"/>
                <w:b/>
                <w:bCs/>
                <w:iCs/>
                <w:color w:val="6A6969"/>
                <w:sz w:val="20"/>
                <w:szCs w:val="20"/>
                <w:lang w:eastAsia="en-GB"/>
              </w:rPr>
              <w:t>Duel r</w:t>
            </w:r>
            <w:r w:rsidR="00E13302" w:rsidRPr="006B678F">
              <w:rPr>
                <w:rFonts w:ascii="Tahoma" w:hAnsi="Tahoma" w:cs="Tahoma"/>
                <w:b/>
                <w:bCs/>
                <w:iCs/>
                <w:color w:val="6A6969"/>
                <w:sz w:val="20"/>
                <w:szCs w:val="20"/>
                <w:lang w:eastAsia="en-GB"/>
              </w:rPr>
              <w:t>eporting to Sales Director (India) &amp; Global Sales Director- Cement Segment, Howden France</w:t>
            </w:r>
          </w:p>
          <w:p w14:paraId="77AC7729" w14:textId="2632C751" w:rsidR="00E13302" w:rsidRPr="00E13302" w:rsidRDefault="00E13302" w:rsidP="00E13302">
            <w:pPr>
              <w:jc w:val="both"/>
              <w:rPr>
                <w:rFonts w:ascii="Tahoma" w:hAnsi="Tahoma" w:cs="Tahoma"/>
                <w:color w:val="6A6969"/>
                <w:sz w:val="20"/>
                <w:szCs w:val="20"/>
                <w:lang w:eastAsia="en-GB"/>
              </w:rPr>
            </w:pPr>
            <w:r w:rsidRPr="00E13302">
              <w:rPr>
                <w:rFonts w:ascii="Tahoma" w:hAnsi="Tahoma" w:cs="Tahoma"/>
                <w:color w:val="6A6969"/>
                <w:sz w:val="20"/>
                <w:szCs w:val="20"/>
                <w:lang w:eastAsia="en-GB"/>
              </w:rPr>
              <w:t>Responsible for New Built &amp; Retrofit/Up-gradation business of Steel, Cement, Mining, Power (Including NTPC</w:t>
            </w:r>
            <w:r w:rsidR="001E1529">
              <w:rPr>
                <w:rFonts w:ascii="Tahoma" w:hAnsi="Tahoma" w:cs="Tahoma"/>
                <w:color w:val="6A6969"/>
                <w:sz w:val="20"/>
                <w:szCs w:val="20"/>
                <w:lang w:eastAsia="en-GB"/>
              </w:rPr>
              <w:t>s</w:t>
            </w:r>
            <w:r w:rsidRPr="00E13302">
              <w:rPr>
                <w:rFonts w:ascii="Tahoma" w:hAnsi="Tahoma" w:cs="Tahoma"/>
                <w:color w:val="6A6969"/>
                <w:sz w:val="20"/>
                <w:szCs w:val="20"/>
                <w:lang w:eastAsia="en-GB"/>
              </w:rPr>
              <w:t>).</w:t>
            </w:r>
          </w:p>
          <w:p w14:paraId="594C2D7C" w14:textId="77777777" w:rsidR="00E13302" w:rsidRPr="00E13302" w:rsidRDefault="00E13302" w:rsidP="00E13302">
            <w:pPr>
              <w:jc w:val="both"/>
              <w:rPr>
                <w:rFonts w:ascii="Tahoma" w:hAnsi="Tahoma" w:cs="Tahoma"/>
                <w:b/>
                <w:color w:val="6A6969"/>
                <w:sz w:val="20"/>
                <w:szCs w:val="20"/>
                <w:lang w:val="en-GB"/>
              </w:rPr>
            </w:pPr>
            <w:r w:rsidRPr="00E13302">
              <w:rPr>
                <w:rFonts w:ascii="Tahoma" w:hAnsi="Tahoma" w:cs="Tahoma"/>
                <w:b/>
                <w:color w:val="6A6969"/>
                <w:sz w:val="20"/>
                <w:szCs w:val="20"/>
                <w:lang w:val="en-GB"/>
              </w:rPr>
              <w:t>Achievement</w:t>
            </w:r>
          </w:p>
          <w:p w14:paraId="5A79CB68"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Secured 40mINR order from HVAC OEMs for various NTPC Power plant ventilation project.</w:t>
            </w:r>
          </w:p>
          <w:p w14:paraId="0D7D3B10" w14:textId="77777777" w:rsidR="00E13302" w:rsidRPr="008C4ADD" w:rsidRDefault="00E13302" w:rsidP="008C4ADD">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Closed 4 breakthrough contracts from third-party boiler makers, including two successive contracts worth over 50mINR from a</w:t>
            </w:r>
            <w:r w:rsidR="008C4ADD">
              <w:rPr>
                <w:rFonts w:ascii="Tahoma" w:hAnsi="Tahoma" w:cs="Tahoma"/>
                <w:color w:val="6A6969"/>
                <w:sz w:val="20"/>
                <w:szCs w:val="20"/>
                <w:lang w:eastAsia="en-GB"/>
              </w:rPr>
              <w:t xml:space="preserve"> </w:t>
            </w:r>
            <w:r w:rsidR="008C4ADD" w:rsidRPr="008C4ADD">
              <w:rPr>
                <w:rFonts w:ascii="Tahoma" w:hAnsi="Tahoma" w:cs="Tahoma"/>
                <w:color w:val="6A6969"/>
                <w:sz w:val="20"/>
                <w:szCs w:val="20"/>
                <w:lang w:eastAsia="en-GB"/>
              </w:rPr>
              <w:t>Leading</w:t>
            </w:r>
            <w:r w:rsidRPr="008C4ADD">
              <w:rPr>
                <w:rFonts w:ascii="Tahoma" w:hAnsi="Tahoma" w:cs="Tahoma"/>
                <w:color w:val="6A6969"/>
                <w:sz w:val="20"/>
                <w:szCs w:val="20"/>
                <w:lang w:eastAsia="en-GB"/>
              </w:rPr>
              <w:t xml:space="preserve"> boiler maker based in India and 45mINR contract for an OEM for Indian Cement Company.</w:t>
            </w:r>
          </w:p>
          <w:p w14:paraId="184F85F8" w14:textId="77777777" w:rsidR="00E13302" w:rsidRPr="00E13302" w:rsidRDefault="00E13302" w:rsidP="00E13302">
            <w:pPr>
              <w:jc w:val="both"/>
              <w:rPr>
                <w:rFonts w:ascii="Tahoma" w:hAnsi="Tahoma" w:cs="Tahoma"/>
                <w:b/>
                <w:color w:val="6A6969"/>
                <w:sz w:val="20"/>
                <w:szCs w:val="20"/>
                <w:lang w:val="en-GB"/>
              </w:rPr>
            </w:pPr>
            <w:r w:rsidRPr="00E13302">
              <w:rPr>
                <w:rFonts w:ascii="Tahoma" w:hAnsi="Tahoma" w:cs="Tahoma"/>
                <w:b/>
                <w:color w:val="6A6969"/>
                <w:sz w:val="20"/>
                <w:szCs w:val="20"/>
                <w:lang w:val="en-GB"/>
              </w:rPr>
              <w:t>Key Deliverables</w:t>
            </w:r>
          </w:p>
          <w:p w14:paraId="3DD33490"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Heading Sales Operation for the project business of Capital Equipment/Heavy Machinery including Process Blowers &amp; Fans business including Up-gradation &amp; Retrofit, Spares in India &amp; South Asia [Nepal, Bangladesh].</w:t>
            </w:r>
          </w:p>
          <w:p w14:paraId="6A945E5D"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Managing Major Account Sales team for Pan India business</w:t>
            </w:r>
          </w:p>
          <w:p w14:paraId="58F4FEC2"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Sales and P&amp;L management with established performance indicators, operating goals, realignment of initiatives and cost reduction programs that consistently improved product quality and customer satisfaction. </w:t>
            </w:r>
          </w:p>
          <w:p w14:paraId="49DE44AC"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 xml:space="preserve">Develop marketing plans to build consumer preference and drive volumes. Analyze &amp; review the market response/ requirements and communicating the same to the marketing/ engineering teams for coming up new applications. </w:t>
            </w:r>
          </w:p>
          <w:p w14:paraId="6EFD5F69"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Responsible for formulating pricing strategies, effective planning and co-ordination of marketing activities.</w:t>
            </w:r>
          </w:p>
          <w:p w14:paraId="094232B0" w14:textId="41CA1DFE"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 xml:space="preserve">Planning and managing SBU (Strategic Business Unit) operations to ensure that revenue and market share objectives are </w:t>
            </w:r>
            <w:r w:rsidR="00E93DE3" w:rsidRPr="00E13302">
              <w:rPr>
                <w:rFonts w:ascii="Tahoma" w:hAnsi="Tahoma" w:cs="Tahoma"/>
                <w:color w:val="6A6969"/>
                <w:sz w:val="20"/>
                <w:szCs w:val="20"/>
                <w:lang w:eastAsia="en-GB"/>
              </w:rPr>
              <w:t>met,</w:t>
            </w:r>
            <w:r w:rsidRPr="00E13302">
              <w:rPr>
                <w:rFonts w:ascii="Tahoma" w:hAnsi="Tahoma" w:cs="Tahoma"/>
                <w:color w:val="6A6969"/>
                <w:sz w:val="20"/>
                <w:szCs w:val="20"/>
                <w:lang w:eastAsia="en-GB"/>
              </w:rPr>
              <w:t xml:space="preserve"> evaluating and pursuing business opportunities as per targeted plans &amp; achieving market share.</w:t>
            </w:r>
          </w:p>
          <w:p w14:paraId="4B9F4102" w14:textId="77777777" w:rsidR="00E13302" w:rsidRPr="00E13302"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Presentation to consultants, end users and giving timely feedback to them.</w:t>
            </w:r>
          </w:p>
          <w:p w14:paraId="378DD6F9" w14:textId="77777777" w:rsidR="00E13302" w:rsidRDefault="00E13302" w:rsidP="008C4ADD">
            <w:pPr>
              <w:numPr>
                <w:ilvl w:val="0"/>
                <w:numId w:val="4"/>
              </w:numPr>
              <w:autoSpaceDE w:val="0"/>
              <w:autoSpaceDN w:val="0"/>
              <w:adjustRightInd w:val="0"/>
              <w:jc w:val="both"/>
              <w:rPr>
                <w:rFonts w:ascii="Tahoma" w:hAnsi="Tahoma" w:cs="Tahoma"/>
                <w:color w:val="6A6969"/>
                <w:sz w:val="20"/>
                <w:szCs w:val="20"/>
                <w:lang w:eastAsia="en-GB"/>
              </w:rPr>
            </w:pPr>
            <w:r w:rsidRPr="00E13302">
              <w:rPr>
                <w:rFonts w:ascii="Tahoma" w:hAnsi="Tahoma" w:cs="Tahoma"/>
                <w:color w:val="6A6969"/>
                <w:sz w:val="20"/>
                <w:szCs w:val="20"/>
                <w:lang w:eastAsia="en-GB"/>
              </w:rPr>
              <w:t>Analyze market trends, customer needs &amp; preferences, competition intelligence thereby building the Market Segment Strategy and Business Plans - Annual Operating Plan (AOP) and Strategic Plan (OPP) for approval by top management. Key responsibility to drive the strategic initiatives related to the segment.</w:t>
            </w:r>
          </w:p>
          <w:p w14:paraId="577CE1DA" w14:textId="77777777" w:rsidR="008C4ADD" w:rsidRPr="008C4ADD" w:rsidRDefault="008C4ADD" w:rsidP="008C4ADD">
            <w:pPr>
              <w:autoSpaceDE w:val="0"/>
              <w:autoSpaceDN w:val="0"/>
              <w:adjustRightInd w:val="0"/>
              <w:ind w:left="360"/>
              <w:jc w:val="both"/>
              <w:rPr>
                <w:rFonts w:ascii="Tahoma" w:hAnsi="Tahoma" w:cs="Tahoma"/>
                <w:color w:val="6A6969"/>
                <w:sz w:val="20"/>
                <w:szCs w:val="20"/>
                <w:lang w:eastAsia="en-GB"/>
              </w:rPr>
            </w:pPr>
          </w:p>
          <w:p w14:paraId="6CF14867" w14:textId="2091DF16" w:rsidR="002550A6" w:rsidRDefault="002550A6" w:rsidP="000C2201">
            <w:pPr>
              <w:jc w:val="both"/>
              <w:rPr>
                <w:rFonts w:ascii="Tahoma" w:hAnsi="Tahoma" w:cs="Tahoma"/>
                <w:b/>
                <w:color w:val="6A6969"/>
                <w:sz w:val="20"/>
                <w:szCs w:val="20"/>
                <w:lang w:val="en-GB"/>
              </w:rPr>
            </w:pPr>
            <w:r>
              <w:rPr>
                <w:rFonts w:ascii="Tahoma" w:hAnsi="Tahoma" w:cs="Tahoma"/>
                <w:b/>
                <w:color w:val="6A6969"/>
                <w:sz w:val="20"/>
                <w:szCs w:val="20"/>
                <w:lang w:val="en-GB"/>
              </w:rPr>
              <w:lastRenderedPageBreak/>
              <w:t xml:space="preserve">VE Commercial Vehicles India Pvt Ltd </w:t>
            </w:r>
            <w:r w:rsidR="001C3BC2">
              <w:rPr>
                <w:rFonts w:ascii="Tahoma" w:hAnsi="Tahoma" w:cs="Tahoma"/>
                <w:b/>
                <w:color w:val="6A6969"/>
                <w:sz w:val="20"/>
                <w:szCs w:val="20"/>
                <w:lang w:val="en-GB"/>
              </w:rPr>
              <w:t xml:space="preserve"> </w:t>
            </w:r>
            <w:r w:rsidR="00B43725">
              <w:rPr>
                <w:rFonts w:ascii="Tahoma" w:hAnsi="Tahoma" w:cs="Tahoma"/>
                <w:b/>
                <w:color w:val="6A6969"/>
                <w:sz w:val="20"/>
                <w:szCs w:val="20"/>
                <w:lang w:val="en-GB"/>
              </w:rPr>
              <w:t xml:space="preserve">      </w:t>
            </w:r>
            <w:r w:rsidR="004F039B">
              <w:rPr>
                <w:rFonts w:ascii="Tahoma" w:hAnsi="Tahoma" w:cs="Tahoma"/>
                <w:b/>
                <w:color w:val="6A6969"/>
                <w:sz w:val="20"/>
                <w:szCs w:val="20"/>
                <w:lang w:val="en-GB"/>
              </w:rPr>
              <w:t>Manager-Sales</w:t>
            </w:r>
            <w:r w:rsidR="00B43725">
              <w:rPr>
                <w:rFonts w:ascii="Tahoma" w:hAnsi="Tahoma" w:cs="Tahoma"/>
                <w:b/>
                <w:color w:val="6A6969"/>
                <w:sz w:val="20"/>
                <w:szCs w:val="20"/>
                <w:lang w:val="en-GB"/>
              </w:rPr>
              <w:t xml:space="preserve">                                              </w:t>
            </w:r>
            <w:r>
              <w:rPr>
                <w:rFonts w:ascii="Tahoma" w:hAnsi="Tahoma" w:cs="Tahoma"/>
                <w:b/>
                <w:color w:val="6A6969"/>
                <w:sz w:val="20"/>
                <w:szCs w:val="20"/>
                <w:lang w:val="en-GB"/>
              </w:rPr>
              <w:t>Jan’14-Oct’14</w:t>
            </w:r>
          </w:p>
          <w:p w14:paraId="7F7379F2" w14:textId="77777777" w:rsidR="001C3BC2" w:rsidRDefault="001C3BC2" w:rsidP="000C2201">
            <w:pPr>
              <w:jc w:val="both"/>
              <w:rPr>
                <w:rFonts w:ascii="Tahoma" w:hAnsi="Tahoma" w:cs="Tahoma"/>
                <w:b/>
                <w:color w:val="6A6969"/>
                <w:sz w:val="20"/>
                <w:szCs w:val="20"/>
                <w:lang w:val="en-GB"/>
              </w:rPr>
            </w:pPr>
          </w:p>
          <w:p w14:paraId="0C1A33BA" w14:textId="77777777" w:rsidR="000C2201" w:rsidRPr="008D392A" w:rsidRDefault="000C2201" w:rsidP="000C2201">
            <w:pPr>
              <w:jc w:val="both"/>
              <w:rPr>
                <w:rFonts w:ascii="Tahoma" w:hAnsi="Tahoma" w:cs="Tahoma"/>
                <w:b/>
                <w:color w:val="6A6969"/>
                <w:sz w:val="20"/>
                <w:szCs w:val="20"/>
                <w:lang w:val="en-GB"/>
              </w:rPr>
            </w:pPr>
            <w:r>
              <w:rPr>
                <w:rFonts w:ascii="Tahoma" w:hAnsi="Tahoma" w:cs="Tahoma"/>
                <w:b/>
                <w:color w:val="6A6969"/>
                <w:sz w:val="20"/>
                <w:szCs w:val="20"/>
                <w:lang w:val="en-GB"/>
              </w:rPr>
              <w:t xml:space="preserve">M/s FLSMIDTH </w:t>
            </w:r>
            <w:r w:rsidRPr="008D392A">
              <w:rPr>
                <w:rFonts w:ascii="Tahoma" w:hAnsi="Tahoma" w:cs="Tahoma"/>
                <w:b/>
                <w:color w:val="6A6969"/>
                <w:sz w:val="20"/>
                <w:szCs w:val="20"/>
                <w:lang w:val="en-GB"/>
              </w:rPr>
              <w:t xml:space="preserve">India Pvt. Ltd., </w:t>
            </w:r>
            <w:r>
              <w:rPr>
                <w:rFonts w:ascii="Tahoma" w:hAnsi="Tahoma" w:cs="Tahoma"/>
                <w:b/>
                <w:color w:val="6A6969"/>
                <w:sz w:val="20"/>
                <w:szCs w:val="20"/>
                <w:lang w:val="en-GB"/>
              </w:rPr>
              <w:t>Gurgaon</w:t>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00381372">
              <w:rPr>
                <w:rFonts w:ascii="Tahoma" w:hAnsi="Tahoma" w:cs="Tahoma"/>
                <w:b/>
                <w:color w:val="6A6969"/>
                <w:sz w:val="20"/>
                <w:szCs w:val="20"/>
                <w:lang w:val="en-GB"/>
              </w:rPr>
              <w:t xml:space="preserve">      </w:t>
            </w:r>
            <w:r w:rsidR="008C4ADD">
              <w:rPr>
                <w:rFonts w:ascii="Tahoma" w:hAnsi="Tahoma" w:cs="Tahoma"/>
                <w:b/>
                <w:color w:val="6A6969"/>
                <w:sz w:val="20"/>
                <w:szCs w:val="20"/>
                <w:lang w:val="en-GB"/>
              </w:rPr>
              <w:t xml:space="preserve">              </w:t>
            </w:r>
            <w:r>
              <w:rPr>
                <w:rFonts w:ascii="Tahoma" w:hAnsi="Tahoma" w:cs="Tahoma"/>
                <w:b/>
                <w:color w:val="6A6969"/>
                <w:sz w:val="20"/>
                <w:szCs w:val="20"/>
                <w:lang w:val="en-GB"/>
              </w:rPr>
              <w:t>May</w:t>
            </w:r>
            <w:r w:rsidR="002550A6">
              <w:rPr>
                <w:rFonts w:ascii="Tahoma" w:hAnsi="Tahoma" w:cs="Tahoma"/>
                <w:b/>
                <w:color w:val="6A6969"/>
                <w:sz w:val="20"/>
                <w:szCs w:val="20"/>
                <w:lang w:val="en-GB"/>
              </w:rPr>
              <w:t>’</w:t>
            </w:r>
            <w:r>
              <w:rPr>
                <w:rFonts w:ascii="Tahoma" w:hAnsi="Tahoma" w:cs="Tahoma"/>
                <w:b/>
                <w:color w:val="6A6969"/>
                <w:sz w:val="20"/>
                <w:szCs w:val="20"/>
                <w:lang w:val="en-GB"/>
              </w:rPr>
              <w:t>12</w:t>
            </w:r>
            <w:r w:rsidR="00BF098E">
              <w:rPr>
                <w:rFonts w:ascii="Tahoma" w:hAnsi="Tahoma" w:cs="Tahoma"/>
                <w:b/>
                <w:color w:val="6A6969"/>
                <w:sz w:val="20"/>
                <w:szCs w:val="20"/>
                <w:lang w:val="en-GB"/>
              </w:rPr>
              <w:t>-Dec’13</w:t>
            </w:r>
          </w:p>
          <w:p w14:paraId="643F0EF4" w14:textId="77777777" w:rsidR="00E13302" w:rsidRDefault="000C2201" w:rsidP="000C2201">
            <w:pPr>
              <w:jc w:val="both"/>
              <w:rPr>
                <w:rFonts w:eastAsia="Tahoma" w:cstheme="minorHAnsi"/>
                <w:b/>
                <w:color w:val="000000"/>
                <w:sz w:val="20"/>
                <w:szCs w:val="20"/>
              </w:rPr>
            </w:pPr>
            <w:r w:rsidRPr="000C2201">
              <w:rPr>
                <w:rFonts w:ascii="Tahoma" w:hAnsi="Tahoma" w:cs="Tahoma"/>
                <w:b/>
                <w:color w:val="6A6969"/>
                <w:sz w:val="20"/>
                <w:szCs w:val="20"/>
                <w:lang w:val="en-GB"/>
              </w:rPr>
              <w:t>Regional Manager-Sales (North</w:t>
            </w:r>
            <w:r w:rsidR="00B14057">
              <w:rPr>
                <w:rFonts w:ascii="Tahoma" w:hAnsi="Tahoma" w:cs="Tahoma"/>
                <w:b/>
                <w:color w:val="6A6969"/>
                <w:sz w:val="20"/>
                <w:szCs w:val="20"/>
                <w:lang w:val="en-GB"/>
              </w:rPr>
              <w:t>,</w:t>
            </w:r>
            <w:r w:rsidR="001E1529">
              <w:rPr>
                <w:rFonts w:ascii="Tahoma" w:hAnsi="Tahoma" w:cs="Tahoma"/>
                <w:b/>
                <w:color w:val="6A6969"/>
                <w:sz w:val="20"/>
                <w:szCs w:val="20"/>
                <w:lang w:val="en-GB"/>
              </w:rPr>
              <w:t xml:space="preserve"> </w:t>
            </w:r>
            <w:r w:rsidR="00B14057">
              <w:rPr>
                <w:rFonts w:ascii="Tahoma" w:hAnsi="Tahoma" w:cs="Tahoma"/>
                <w:b/>
                <w:color w:val="6A6969"/>
                <w:sz w:val="20"/>
                <w:szCs w:val="20"/>
                <w:lang w:val="en-GB"/>
              </w:rPr>
              <w:t>Central</w:t>
            </w:r>
            <w:r w:rsidRPr="000C2201">
              <w:rPr>
                <w:rFonts w:ascii="Tahoma" w:hAnsi="Tahoma" w:cs="Tahoma"/>
                <w:b/>
                <w:color w:val="6A6969"/>
                <w:sz w:val="20"/>
                <w:szCs w:val="20"/>
                <w:lang w:val="en-GB"/>
              </w:rPr>
              <w:t xml:space="preserve"> &amp; East</w:t>
            </w:r>
            <w:r w:rsidR="00381372">
              <w:rPr>
                <w:rFonts w:ascii="Tahoma" w:hAnsi="Tahoma" w:cs="Tahoma"/>
                <w:b/>
                <w:color w:val="6A6969"/>
                <w:sz w:val="20"/>
                <w:szCs w:val="20"/>
                <w:lang w:val="en-GB"/>
              </w:rPr>
              <w:t xml:space="preserve"> India</w:t>
            </w:r>
            <w:r w:rsidRPr="000C2201">
              <w:rPr>
                <w:rFonts w:ascii="Tahoma" w:hAnsi="Tahoma" w:cs="Tahoma"/>
                <w:b/>
                <w:color w:val="6A6969"/>
                <w:sz w:val="20"/>
                <w:szCs w:val="20"/>
                <w:lang w:val="en-GB"/>
              </w:rPr>
              <w:t>)</w:t>
            </w:r>
          </w:p>
          <w:p w14:paraId="622DA32B" w14:textId="77777777" w:rsidR="000C2201" w:rsidRPr="000C2201" w:rsidRDefault="000C2201" w:rsidP="000C2201">
            <w:pPr>
              <w:shd w:val="clear" w:color="auto" w:fill="FFFFFF"/>
              <w:rPr>
                <w:rFonts w:ascii="Tahoma" w:hAnsi="Tahoma" w:cs="Tahoma"/>
                <w:color w:val="6A6969"/>
                <w:sz w:val="20"/>
                <w:szCs w:val="20"/>
                <w:lang w:eastAsia="en-GB"/>
              </w:rPr>
            </w:pPr>
            <w:r w:rsidRPr="000C2201">
              <w:rPr>
                <w:rFonts w:ascii="Tahoma" w:hAnsi="Tahoma" w:cs="Tahoma"/>
                <w:color w:val="6A6969"/>
                <w:sz w:val="20"/>
                <w:szCs w:val="20"/>
                <w:lang w:eastAsia="en-GB"/>
              </w:rPr>
              <w:t xml:space="preserve">Product: Pollution Control Equipment like ESP, Bag House (Pulse-Jet &amp; RABH) </w:t>
            </w:r>
          </w:p>
          <w:p w14:paraId="0BD9A47B" w14:textId="77777777" w:rsidR="000C2201" w:rsidRPr="000C2201" w:rsidRDefault="000C2201" w:rsidP="000C2201">
            <w:pPr>
              <w:jc w:val="both"/>
              <w:rPr>
                <w:rFonts w:ascii="Tahoma" w:hAnsi="Tahoma" w:cs="Tahoma"/>
                <w:b/>
                <w:color w:val="6A6969"/>
                <w:sz w:val="20"/>
                <w:szCs w:val="20"/>
                <w:lang w:val="en-GB"/>
              </w:rPr>
            </w:pPr>
          </w:p>
          <w:p w14:paraId="3787BFD3" w14:textId="77777777" w:rsidR="00E13302" w:rsidRPr="000C2201" w:rsidRDefault="00E13302" w:rsidP="000C2201">
            <w:pPr>
              <w:jc w:val="both"/>
              <w:rPr>
                <w:rFonts w:ascii="Tahoma" w:hAnsi="Tahoma" w:cs="Tahoma"/>
                <w:b/>
                <w:color w:val="6A6969"/>
                <w:sz w:val="20"/>
                <w:szCs w:val="20"/>
                <w:lang w:val="en-GB"/>
              </w:rPr>
            </w:pPr>
            <w:r w:rsidRPr="000C2201">
              <w:rPr>
                <w:rFonts w:ascii="Tahoma" w:hAnsi="Tahoma" w:cs="Tahoma"/>
                <w:b/>
                <w:color w:val="6A6969"/>
                <w:sz w:val="20"/>
                <w:szCs w:val="20"/>
                <w:lang w:val="en-GB"/>
              </w:rPr>
              <w:t>Key Deliverables</w:t>
            </w:r>
          </w:p>
          <w:p w14:paraId="6DD6E3E2"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Identify business opportunity for Air Pollution Control equipment [Electrostatic Precipit</w:t>
            </w:r>
            <w:r w:rsidR="008B3D56">
              <w:rPr>
                <w:rFonts w:ascii="Tahoma" w:hAnsi="Tahoma" w:cs="Tahoma"/>
                <w:color w:val="6A6969"/>
                <w:sz w:val="20"/>
                <w:szCs w:val="20"/>
                <w:lang w:eastAsia="en-GB"/>
              </w:rPr>
              <w:t>ators, Fabric Filters/Bag House</w:t>
            </w:r>
            <w:r w:rsidRPr="000C2201">
              <w:rPr>
                <w:rFonts w:ascii="Tahoma" w:hAnsi="Tahoma" w:cs="Tahoma"/>
                <w:color w:val="6A6969"/>
                <w:sz w:val="20"/>
                <w:szCs w:val="20"/>
                <w:lang w:eastAsia="en-GB"/>
              </w:rPr>
              <w:t xml:space="preserve">] for </w:t>
            </w:r>
            <w:r w:rsidR="002D6290" w:rsidRPr="002D6290">
              <w:rPr>
                <w:sz w:val="20"/>
                <w:szCs w:val="20"/>
                <w:lang w:eastAsia="en-GB"/>
              </w:rPr>
              <w:t>Turnkey Projects</w:t>
            </w:r>
            <w:r w:rsidR="002D6290" w:rsidRPr="002D6290">
              <w:rPr>
                <w:lang w:eastAsia="en-GB"/>
              </w:rPr>
              <w:t xml:space="preserve"> ,</w:t>
            </w:r>
            <w:r w:rsidRPr="000C2201">
              <w:rPr>
                <w:rFonts w:ascii="Tahoma" w:hAnsi="Tahoma" w:cs="Tahoma"/>
                <w:color w:val="6A6969"/>
                <w:sz w:val="20"/>
                <w:szCs w:val="20"/>
                <w:lang w:eastAsia="en-GB"/>
              </w:rPr>
              <w:t>New Built, Up-gradation &amp; Retrofit to Cement, Steel, Power Industries and Pulp &amp; paper Industries.</w:t>
            </w:r>
          </w:p>
          <w:p w14:paraId="67F133F5"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Maintaining and developing existing and new clients and fostering effective relationships with key stake-holders and decision makers.</w:t>
            </w:r>
          </w:p>
          <w:p w14:paraId="2B633CB6"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Identify Key Customers and forge long-term relations with them for ensuring higher penetration of key markets. Drive legal and ethical compliance.</w:t>
            </w:r>
          </w:p>
          <w:p w14:paraId="191CCB84"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 xml:space="preserve">Demonstrated abilities in implementing initiatives to identify projects &amp; its decision making process at an early stage to formulate effective pre-acquisition strategy. </w:t>
            </w:r>
          </w:p>
          <w:p w14:paraId="00B83FAE" w14:textId="77777777" w:rsidR="000C2201" w:rsidRDefault="000C2201" w:rsidP="000C2201">
            <w:pPr>
              <w:jc w:val="both"/>
              <w:rPr>
                <w:rFonts w:ascii="Tahoma" w:hAnsi="Tahoma" w:cs="Tahoma"/>
                <w:b/>
                <w:color w:val="6A6969"/>
                <w:sz w:val="20"/>
                <w:szCs w:val="20"/>
                <w:lang w:val="en-GB"/>
              </w:rPr>
            </w:pPr>
          </w:p>
          <w:p w14:paraId="376F9695" w14:textId="77777777" w:rsidR="000C2201" w:rsidRPr="008D392A" w:rsidRDefault="000C2201" w:rsidP="000C2201">
            <w:pPr>
              <w:jc w:val="both"/>
              <w:rPr>
                <w:rFonts w:ascii="Tahoma" w:hAnsi="Tahoma" w:cs="Tahoma"/>
                <w:b/>
                <w:color w:val="6A6969"/>
                <w:sz w:val="20"/>
                <w:szCs w:val="20"/>
                <w:lang w:val="en-GB"/>
              </w:rPr>
            </w:pPr>
            <w:r>
              <w:rPr>
                <w:rFonts w:ascii="Tahoma" w:hAnsi="Tahoma" w:cs="Tahoma"/>
                <w:b/>
                <w:color w:val="6A6969"/>
                <w:sz w:val="20"/>
                <w:szCs w:val="20"/>
                <w:lang w:val="en-GB"/>
              </w:rPr>
              <w:t xml:space="preserve">M/s Cummins </w:t>
            </w:r>
            <w:r w:rsidRPr="008D392A">
              <w:rPr>
                <w:rFonts w:ascii="Tahoma" w:hAnsi="Tahoma" w:cs="Tahoma"/>
                <w:b/>
                <w:color w:val="6A6969"/>
                <w:sz w:val="20"/>
                <w:szCs w:val="20"/>
                <w:lang w:val="en-GB"/>
              </w:rPr>
              <w:t xml:space="preserve">India Ltd., </w:t>
            </w:r>
            <w:r>
              <w:rPr>
                <w:rFonts w:ascii="Tahoma" w:hAnsi="Tahoma" w:cs="Tahoma"/>
                <w:b/>
                <w:color w:val="6A6969"/>
                <w:sz w:val="20"/>
                <w:szCs w:val="20"/>
                <w:lang w:val="en-GB"/>
              </w:rPr>
              <w:t>Pune</w:t>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Pr>
                <w:rFonts w:ascii="Tahoma" w:hAnsi="Tahoma" w:cs="Tahoma"/>
                <w:b/>
                <w:color w:val="6A6969"/>
                <w:sz w:val="20"/>
                <w:szCs w:val="20"/>
                <w:lang w:val="en-GB"/>
              </w:rPr>
              <w:t xml:space="preserve">                      </w:t>
            </w:r>
            <w:r w:rsidR="008C4ADD">
              <w:rPr>
                <w:rFonts w:ascii="Tahoma" w:hAnsi="Tahoma" w:cs="Tahoma"/>
                <w:b/>
                <w:color w:val="6A6969"/>
                <w:sz w:val="20"/>
                <w:szCs w:val="20"/>
                <w:lang w:val="en-GB"/>
              </w:rPr>
              <w:t xml:space="preserve">         </w:t>
            </w:r>
            <w:r>
              <w:rPr>
                <w:rFonts w:ascii="Tahoma" w:hAnsi="Tahoma" w:cs="Tahoma"/>
                <w:b/>
                <w:color w:val="6A6969"/>
                <w:sz w:val="20"/>
                <w:szCs w:val="20"/>
                <w:lang w:val="en-GB"/>
              </w:rPr>
              <w:t>Nov</w:t>
            </w:r>
            <w:r w:rsidR="002550A6">
              <w:rPr>
                <w:rFonts w:ascii="Tahoma" w:hAnsi="Tahoma" w:cs="Tahoma"/>
                <w:b/>
                <w:color w:val="6A6969"/>
                <w:sz w:val="20"/>
                <w:szCs w:val="20"/>
                <w:lang w:val="en-GB"/>
              </w:rPr>
              <w:t>’</w:t>
            </w:r>
            <w:r>
              <w:rPr>
                <w:rFonts w:ascii="Tahoma" w:hAnsi="Tahoma" w:cs="Tahoma"/>
                <w:b/>
                <w:color w:val="6A6969"/>
                <w:sz w:val="20"/>
                <w:szCs w:val="20"/>
                <w:lang w:val="en-GB"/>
              </w:rPr>
              <w:t>07</w:t>
            </w:r>
            <w:r w:rsidR="00BF098E">
              <w:rPr>
                <w:rFonts w:ascii="Tahoma" w:hAnsi="Tahoma" w:cs="Tahoma"/>
                <w:b/>
                <w:color w:val="6A6969"/>
                <w:sz w:val="20"/>
                <w:szCs w:val="20"/>
                <w:lang w:val="en-GB"/>
              </w:rPr>
              <w:t>-April’12</w:t>
            </w:r>
          </w:p>
          <w:p w14:paraId="4EF09797" w14:textId="3F8AD6F1" w:rsidR="000C2201" w:rsidRDefault="000C2201" w:rsidP="000C2201">
            <w:pPr>
              <w:jc w:val="both"/>
              <w:rPr>
                <w:rFonts w:eastAsia="Tahoma" w:cstheme="minorHAnsi"/>
                <w:b/>
                <w:color w:val="000000"/>
                <w:sz w:val="20"/>
                <w:szCs w:val="20"/>
              </w:rPr>
            </w:pPr>
            <w:r>
              <w:rPr>
                <w:rFonts w:ascii="Tahoma" w:hAnsi="Tahoma" w:cs="Tahoma"/>
                <w:b/>
                <w:color w:val="6A6969"/>
                <w:sz w:val="20"/>
                <w:szCs w:val="20"/>
                <w:lang w:val="en-GB"/>
              </w:rPr>
              <w:t>Senior</w:t>
            </w:r>
            <w:r w:rsidRPr="000C2201">
              <w:rPr>
                <w:rFonts w:ascii="Tahoma" w:hAnsi="Tahoma" w:cs="Tahoma"/>
                <w:b/>
                <w:color w:val="6A6969"/>
                <w:sz w:val="20"/>
                <w:szCs w:val="20"/>
                <w:lang w:val="en-GB"/>
              </w:rPr>
              <w:t xml:space="preserve"> Manager-</w:t>
            </w:r>
            <w:r>
              <w:rPr>
                <w:rFonts w:ascii="Tahoma" w:hAnsi="Tahoma" w:cs="Tahoma"/>
                <w:b/>
                <w:color w:val="6A6969"/>
                <w:sz w:val="20"/>
                <w:szCs w:val="20"/>
                <w:lang w:val="en-GB"/>
              </w:rPr>
              <w:t xml:space="preserve">Project </w:t>
            </w:r>
            <w:r w:rsidRPr="000C2201">
              <w:rPr>
                <w:rFonts w:ascii="Tahoma" w:hAnsi="Tahoma" w:cs="Tahoma"/>
                <w:b/>
                <w:color w:val="6A6969"/>
                <w:sz w:val="20"/>
                <w:szCs w:val="20"/>
                <w:lang w:val="en-GB"/>
              </w:rPr>
              <w:t xml:space="preserve">Sales </w:t>
            </w:r>
            <w:r w:rsidR="006B678F">
              <w:rPr>
                <w:rFonts w:ascii="Tahoma" w:hAnsi="Tahoma" w:cs="Tahoma"/>
                <w:b/>
                <w:color w:val="6A6969"/>
                <w:sz w:val="20"/>
                <w:szCs w:val="20"/>
                <w:lang w:val="en-GB"/>
              </w:rPr>
              <w:t>(IEBU)</w:t>
            </w:r>
          </w:p>
          <w:p w14:paraId="7EF44967" w14:textId="77777777" w:rsidR="000C2201" w:rsidRPr="003E366A" w:rsidRDefault="000C2201" w:rsidP="000C2201">
            <w:pPr>
              <w:shd w:val="clear" w:color="auto" w:fill="FFFFFF"/>
              <w:rPr>
                <w:rFonts w:eastAsia="Tahoma" w:cstheme="minorHAnsi"/>
                <w:color w:val="000000"/>
                <w:sz w:val="20"/>
                <w:szCs w:val="20"/>
              </w:rPr>
            </w:pPr>
            <w:r w:rsidRPr="000C2201">
              <w:rPr>
                <w:rFonts w:ascii="Tahoma" w:hAnsi="Tahoma" w:cs="Tahoma"/>
                <w:color w:val="6A6969"/>
                <w:sz w:val="20"/>
                <w:szCs w:val="20"/>
                <w:lang w:eastAsia="en-GB"/>
              </w:rPr>
              <w:t>Product:</w:t>
            </w:r>
            <w:r>
              <w:rPr>
                <w:rFonts w:ascii="Tahoma" w:hAnsi="Tahoma" w:cs="Tahoma"/>
                <w:color w:val="6A6969"/>
                <w:sz w:val="20"/>
                <w:szCs w:val="20"/>
                <w:lang w:eastAsia="en-GB"/>
              </w:rPr>
              <w:t xml:space="preserve"> </w:t>
            </w:r>
            <w:r w:rsidRPr="000C2201">
              <w:rPr>
                <w:rFonts w:ascii="Tahoma" w:hAnsi="Tahoma" w:cs="Tahoma"/>
                <w:color w:val="6A6969"/>
                <w:sz w:val="20"/>
                <w:szCs w:val="20"/>
                <w:lang w:eastAsia="en-GB"/>
              </w:rPr>
              <w:t>High</w:t>
            </w:r>
            <w:r w:rsidR="001C3BC2">
              <w:rPr>
                <w:rFonts w:ascii="Tahoma" w:hAnsi="Tahoma" w:cs="Tahoma"/>
                <w:color w:val="6A6969"/>
                <w:sz w:val="20"/>
                <w:szCs w:val="20"/>
                <w:lang w:eastAsia="en-GB"/>
              </w:rPr>
              <w:t xml:space="preserve"> Horse Power Gas/Diesel Engines/Power Pack Projects</w:t>
            </w:r>
          </w:p>
          <w:p w14:paraId="7CB0F48B" w14:textId="77777777" w:rsidR="000C2201" w:rsidRDefault="000C2201" w:rsidP="000C2201">
            <w:pPr>
              <w:jc w:val="both"/>
              <w:rPr>
                <w:rFonts w:ascii="Tahoma" w:hAnsi="Tahoma" w:cs="Tahoma"/>
                <w:b/>
                <w:color w:val="6A6969"/>
                <w:sz w:val="20"/>
                <w:szCs w:val="20"/>
                <w:lang w:val="en-GB"/>
              </w:rPr>
            </w:pPr>
          </w:p>
          <w:p w14:paraId="2BA269B7" w14:textId="77777777" w:rsidR="00E13302" w:rsidRPr="000C2201" w:rsidRDefault="000C2201" w:rsidP="000C2201">
            <w:pPr>
              <w:jc w:val="both"/>
              <w:rPr>
                <w:rFonts w:ascii="Tahoma" w:hAnsi="Tahoma" w:cs="Tahoma"/>
                <w:b/>
                <w:color w:val="6A6969"/>
                <w:sz w:val="20"/>
                <w:szCs w:val="20"/>
                <w:lang w:val="en-GB"/>
              </w:rPr>
            </w:pPr>
            <w:r>
              <w:rPr>
                <w:rFonts w:ascii="Tahoma" w:hAnsi="Tahoma" w:cs="Tahoma"/>
                <w:b/>
                <w:color w:val="6A6969"/>
                <w:sz w:val="20"/>
                <w:szCs w:val="20"/>
                <w:lang w:val="en-GB"/>
              </w:rPr>
              <w:t>Key Deliverables</w:t>
            </w:r>
          </w:p>
          <w:p w14:paraId="10BE56A4"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Responsible for OEM Sales of wide range of High Horse Power (&gt;2200HP</w:t>
            </w:r>
            <w:r w:rsidR="008C4ADD">
              <w:rPr>
                <w:rFonts w:ascii="Tahoma" w:hAnsi="Tahoma" w:cs="Tahoma"/>
                <w:color w:val="6A6969"/>
                <w:sz w:val="20"/>
                <w:szCs w:val="20"/>
                <w:lang w:eastAsia="en-GB"/>
              </w:rPr>
              <w:t>) Diesel Engines for - Indian Railways</w:t>
            </w:r>
            <w:r w:rsidRPr="000C2201">
              <w:rPr>
                <w:rFonts w:ascii="Tahoma" w:hAnsi="Tahoma" w:cs="Tahoma"/>
                <w:color w:val="6A6969"/>
                <w:sz w:val="20"/>
                <w:szCs w:val="20"/>
                <w:lang w:eastAsia="en-GB"/>
              </w:rPr>
              <w:t>, PSUs</w:t>
            </w:r>
            <w:r w:rsidR="001C3BC2">
              <w:rPr>
                <w:rFonts w:ascii="Tahoma" w:hAnsi="Tahoma" w:cs="Tahoma"/>
                <w:color w:val="6A6969"/>
                <w:sz w:val="20"/>
                <w:szCs w:val="20"/>
                <w:lang w:eastAsia="en-GB"/>
              </w:rPr>
              <w:t xml:space="preserve"> (RITES, BHEL, NTPC), Oil &amp; Gas</w:t>
            </w:r>
            <w:r w:rsidRPr="000C2201">
              <w:rPr>
                <w:rFonts w:ascii="Tahoma" w:hAnsi="Tahoma" w:cs="Tahoma"/>
                <w:color w:val="6A6969"/>
                <w:sz w:val="20"/>
                <w:szCs w:val="20"/>
                <w:lang w:eastAsia="en-GB"/>
              </w:rPr>
              <w:t>,</w:t>
            </w:r>
            <w:r w:rsidR="001E1529">
              <w:rPr>
                <w:rFonts w:ascii="Tahoma" w:hAnsi="Tahoma" w:cs="Tahoma"/>
                <w:color w:val="6A6969"/>
                <w:sz w:val="20"/>
                <w:szCs w:val="20"/>
                <w:lang w:eastAsia="en-GB"/>
              </w:rPr>
              <w:t xml:space="preserve"> </w:t>
            </w:r>
            <w:r w:rsidRPr="000C2201">
              <w:rPr>
                <w:rFonts w:ascii="Tahoma" w:hAnsi="Tahoma" w:cs="Tahoma"/>
                <w:color w:val="6A6969"/>
                <w:sz w:val="20"/>
                <w:szCs w:val="20"/>
                <w:lang w:eastAsia="en-GB"/>
              </w:rPr>
              <w:t xml:space="preserve">Steel, Cement &amp; Power Plants. </w:t>
            </w:r>
          </w:p>
          <w:p w14:paraId="710E9E27"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Responsible for OEM Account. MIS, FRP, backorder &amp; BIS issues – Tracking; ensuring customer satisfaction.</w:t>
            </w:r>
          </w:p>
          <w:p w14:paraId="58D6306F" w14:textId="77777777" w:rsidR="00E13302" w:rsidRPr="000C2201" w:rsidRDefault="00E13302"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Carried out business analysis on the competition market, competition product performance and new sales.</w:t>
            </w:r>
          </w:p>
          <w:p w14:paraId="2C0CEC51" w14:textId="77777777" w:rsidR="00EB7A70" w:rsidRPr="000C2201" w:rsidRDefault="00EB7A70" w:rsidP="00EB7A70">
            <w:pPr>
              <w:jc w:val="both"/>
              <w:rPr>
                <w:rFonts w:ascii="Tahoma" w:hAnsi="Tahoma" w:cs="Tahoma"/>
                <w:b/>
                <w:color w:val="6A6969"/>
                <w:sz w:val="20"/>
                <w:szCs w:val="20"/>
                <w:lang w:val="en-GB"/>
              </w:rPr>
            </w:pPr>
            <w:r w:rsidRPr="000C2201">
              <w:rPr>
                <w:rFonts w:ascii="Tahoma" w:hAnsi="Tahoma" w:cs="Tahoma"/>
                <w:b/>
                <w:color w:val="6A6969"/>
                <w:sz w:val="20"/>
                <w:szCs w:val="20"/>
                <w:lang w:val="en-GB"/>
              </w:rPr>
              <w:t>Noteworthy Attainments:</w:t>
            </w:r>
          </w:p>
          <w:p w14:paraId="06D298AD" w14:textId="77777777" w:rsidR="00EB7A70" w:rsidRPr="000C2201" w:rsidRDefault="00EB7A70" w:rsidP="00EB7A70">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Worked with RITES &amp; RDSO together for main line locomotives to Tanzania for High Horse Power engines on Export Platform.</w:t>
            </w:r>
          </w:p>
          <w:p w14:paraId="5837CFA1" w14:textId="77777777" w:rsidR="00EB7A70" w:rsidRPr="000C2201" w:rsidRDefault="00EB7A70" w:rsidP="00EB7A70">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Involved in the development of various power packs for diesel electric &amp; diesel hydraulic traction applications for Railway</w:t>
            </w:r>
            <w:r>
              <w:rPr>
                <w:rFonts w:ascii="Tahoma" w:hAnsi="Tahoma" w:cs="Tahoma"/>
                <w:color w:val="6A6969"/>
                <w:sz w:val="20"/>
                <w:szCs w:val="20"/>
                <w:lang w:eastAsia="en-GB"/>
              </w:rPr>
              <w:t xml:space="preserve"> </w:t>
            </w:r>
            <w:r w:rsidRPr="000C2201">
              <w:rPr>
                <w:rFonts w:ascii="Tahoma" w:hAnsi="Tahoma" w:cs="Tahoma"/>
                <w:color w:val="6A6969"/>
                <w:sz w:val="20"/>
                <w:szCs w:val="20"/>
                <w:lang w:eastAsia="en-GB"/>
              </w:rPr>
              <w:t xml:space="preserve">applications for the Indian Railways. </w:t>
            </w:r>
          </w:p>
          <w:p w14:paraId="702548D3" w14:textId="77777777" w:rsidR="000C2201" w:rsidRPr="000C2201" w:rsidRDefault="000C2201" w:rsidP="000C2201">
            <w:pPr>
              <w:autoSpaceDE w:val="0"/>
              <w:autoSpaceDN w:val="0"/>
              <w:adjustRightInd w:val="0"/>
              <w:ind w:left="360"/>
              <w:jc w:val="both"/>
              <w:rPr>
                <w:rFonts w:ascii="Tahoma" w:hAnsi="Tahoma" w:cs="Tahoma"/>
                <w:color w:val="6A6969"/>
                <w:sz w:val="20"/>
                <w:szCs w:val="20"/>
                <w:lang w:eastAsia="en-GB"/>
              </w:rPr>
            </w:pPr>
          </w:p>
          <w:p w14:paraId="6167B1B9" w14:textId="015D8035" w:rsidR="000C2201" w:rsidRPr="008D392A" w:rsidRDefault="000C2201" w:rsidP="000C2201">
            <w:pPr>
              <w:jc w:val="both"/>
              <w:rPr>
                <w:rFonts w:ascii="Tahoma" w:hAnsi="Tahoma" w:cs="Tahoma"/>
                <w:b/>
                <w:color w:val="6A6969"/>
                <w:sz w:val="20"/>
                <w:szCs w:val="20"/>
                <w:lang w:val="en-GB"/>
              </w:rPr>
            </w:pPr>
            <w:r>
              <w:rPr>
                <w:rFonts w:ascii="Tahoma" w:hAnsi="Tahoma" w:cs="Tahoma"/>
                <w:b/>
                <w:color w:val="6A6969"/>
                <w:sz w:val="20"/>
                <w:szCs w:val="20"/>
                <w:lang w:val="en-GB"/>
              </w:rPr>
              <w:t>M/s Ingersoll-Rand</w:t>
            </w:r>
            <w:r w:rsidRPr="008D392A">
              <w:rPr>
                <w:rFonts w:ascii="Tahoma" w:hAnsi="Tahoma" w:cs="Tahoma"/>
                <w:b/>
                <w:color w:val="6A6969"/>
                <w:sz w:val="20"/>
                <w:szCs w:val="20"/>
                <w:lang w:val="en-GB"/>
              </w:rPr>
              <w:t xml:space="preserve">., </w:t>
            </w:r>
            <w:r>
              <w:rPr>
                <w:rFonts w:ascii="Tahoma" w:hAnsi="Tahoma" w:cs="Tahoma"/>
                <w:b/>
                <w:color w:val="6A6969"/>
                <w:sz w:val="20"/>
                <w:szCs w:val="20"/>
                <w:lang w:val="en-GB"/>
              </w:rPr>
              <w:t>Sahibab</w:t>
            </w:r>
            <w:r w:rsidR="006B678F">
              <w:rPr>
                <w:rFonts w:ascii="Tahoma" w:hAnsi="Tahoma" w:cs="Tahoma"/>
                <w:b/>
                <w:color w:val="6A6969"/>
                <w:sz w:val="20"/>
                <w:szCs w:val="20"/>
                <w:lang w:val="en-GB"/>
              </w:rPr>
              <w:t>a</w:t>
            </w:r>
            <w:r>
              <w:rPr>
                <w:rFonts w:ascii="Tahoma" w:hAnsi="Tahoma" w:cs="Tahoma"/>
                <w:b/>
                <w:color w:val="6A6969"/>
                <w:sz w:val="20"/>
                <w:szCs w:val="20"/>
                <w:lang w:val="en-GB"/>
              </w:rPr>
              <w:t>d</w:t>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sidRPr="008D392A">
              <w:rPr>
                <w:rFonts w:ascii="Tahoma" w:hAnsi="Tahoma" w:cs="Tahoma"/>
                <w:b/>
                <w:color w:val="6A6969"/>
                <w:sz w:val="20"/>
                <w:szCs w:val="20"/>
                <w:lang w:val="en-GB"/>
              </w:rPr>
              <w:tab/>
            </w:r>
            <w:r>
              <w:rPr>
                <w:rFonts w:ascii="Tahoma" w:hAnsi="Tahoma" w:cs="Tahoma"/>
                <w:b/>
                <w:color w:val="6A6969"/>
                <w:sz w:val="20"/>
                <w:szCs w:val="20"/>
                <w:lang w:val="en-GB"/>
              </w:rPr>
              <w:t xml:space="preserve">                      </w:t>
            </w:r>
            <w:r w:rsidR="008C4ADD">
              <w:rPr>
                <w:rFonts w:ascii="Tahoma" w:hAnsi="Tahoma" w:cs="Tahoma"/>
                <w:b/>
                <w:color w:val="6A6969"/>
                <w:sz w:val="20"/>
                <w:szCs w:val="20"/>
                <w:lang w:val="en-GB"/>
              </w:rPr>
              <w:t xml:space="preserve">         </w:t>
            </w:r>
            <w:r>
              <w:rPr>
                <w:rFonts w:ascii="Tahoma" w:hAnsi="Tahoma" w:cs="Tahoma"/>
                <w:b/>
                <w:color w:val="6A6969"/>
                <w:sz w:val="20"/>
                <w:szCs w:val="20"/>
                <w:lang w:val="en-GB"/>
              </w:rPr>
              <w:t>Aug</w:t>
            </w:r>
            <w:r w:rsidR="002550A6">
              <w:rPr>
                <w:rFonts w:ascii="Tahoma" w:hAnsi="Tahoma" w:cs="Tahoma"/>
                <w:b/>
                <w:color w:val="6A6969"/>
                <w:sz w:val="20"/>
                <w:szCs w:val="20"/>
                <w:lang w:val="en-GB"/>
              </w:rPr>
              <w:t>’</w:t>
            </w:r>
            <w:r>
              <w:rPr>
                <w:rFonts w:ascii="Tahoma" w:hAnsi="Tahoma" w:cs="Tahoma"/>
                <w:b/>
                <w:color w:val="6A6969"/>
                <w:sz w:val="20"/>
                <w:szCs w:val="20"/>
                <w:lang w:val="en-GB"/>
              </w:rPr>
              <w:t>01</w:t>
            </w:r>
            <w:r w:rsidR="00BF098E">
              <w:rPr>
                <w:rFonts w:ascii="Tahoma" w:hAnsi="Tahoma" w:cs="Tahoma"/>
                <w:b/>
                <w:color w:val="6A6969"/>
                <w:sz w:val="20"/>
                <w:szCs w:val="20"/>
                <w:lang w:val="en-GB"/>
              </w:rPr>
              <w:t>-Nov’07</w:t>
            </w:r>
          </w:p>
          <w:p w14:paraId="6219F5C6" w14:textId="5C53544A" w:rsidR="000C2201" w:rsidRDefault="000C2201" w:rsidP="000C2201">
            <w:pPr>
              <w:jc w:val="both"/>
              <w:rPr>
                <w:rFonts w:eastAsia="Tahoma" w:cstheme="minorHAnsi"/>
                <w:b/>
                <w:color w:val="000000"/>
                <w:sz w:val="20"/>
                <w:szCs w:val="20"/>
              </w:rPr>
            </w:pPr>
            <w:r>
              <w:rPr>
                <w:rFonts w:ascii="Tahoma" w:hAnsi="Tahoma" w:cs="Tahoma"/>
                <w:b/>
                <w:color w:val="6A6969"/>
                <w:sz w:val="20"/>
                <w:szCs w:val="20"/>
                <w:lang w:val="en-GB"/>
              </w:rPr>
              <w:t>Senior</w:t>
            </w:r>
            <w:r w:rsidRPr="000C2201">
              <w:rPr>
                <w:rFonts w:ascii="Tahoma" w:hAnsi="Tahoma" w:cs="Tahoma"/>
                <w:b/>
                <w:color w:val="6A6969"/>
                <w:sz w:val="20"/>
                <w:szCs w:val="20"/>
                <w:lang w:val="en-GB"/>
              </w:rPr>
              <w:t xml:space="preserve"> </w:t>
            </w:r>
            <w:r>
              <w:rPr>
                <w:rFonts w:ascii="Tahoma" w:hAnsi="Tahoma" w:cs="Tahoma"/>
                <w:b/>
                <w:color w:val="6A6969"/>
                <w:sz w:val="20"/>
                <w:szCs w:val="20"/>
                <w:lang w:val="en-GB"/>
              </w:rPr>
              <w:t xml:space="preserve">Engineer- </w:t>
            </w:r>
            <w:r w:rsidRPr="000C2201">
              <w:rPr>
                <w:rFonts w:ascii="Tahoma" w:hAnsi="Tahoma" w:cs="Tahoma"/>
                <w:b/>
                <w:color w:val="6A6969"/>
                <w:sz w:val="20"/>
                <w:szCs w:val="20"/>
                <w:lang w:val="en-GB"/>
              </w:rPr>
              <w:t>Sales</w:t>
            </w:r>
            <w:r>
              <w:rPr>
                <w:rFonts w:ascii="Tahoma" w:hAnsi="Tahoma" w:cs="Tahoma"/>
                <w:b/>
                <w:color w:val="6A6969"/>
                <w:sz w:val="20"/>
                <w:szCs w:val="20"/>
                <w:lang w:val="en-GB"/>
              </w:rPr>
              <w:t xml:space="preserve"> &amp; Marketing</w:t>
            </w:r>
            <w:r w:rsidRPr="000C2201">
              <w:rPr>
                <w:rFonts w:ascii="Tahoma" w:hAnsi="Tahoma" w:cs="Tahoma"/>
                <w:b/>
                <w:color w:val="6A6969"/>
                <w:sz w:val="20"/>
                <w:szCs w:val="20"/>
                <w:lang w:val="en-GB"/>
              </w:rPr>
              <w:t xml:space="preserve"> (</w:t>
            </w:r>
            <w:r>
              <w:rPr>
                <w:rFonts w:ascii="Tahoma" w:hAnsi="Tahoma" w:cs="Tahoma"/>
                <w:b/>
                <w:color w:val="6A6969"/>
                <w:sz w:val="20"/>
                <w:szCs w:val="20"/>
                <w:lang w:val="en-GB"/>
              </w:rPr>
              <w:t>Haryana, Jharkhand, Odisha, West</w:t>
            </w:r>
            <w:r w:rsidR="002B1AEC">
              <w:rPr>
                <w:rFonts w:ascii="Tahoma" w:hAnsi="Tahoma" w:cs="Tahoma"/>
                <w:b/>
                <w:color w:val="6A6969"/>
                <w:sz w:val="20"/>
                <w:szCs w:val="20"/>
                <w:lang w:val="en-GB"/>
              </w:rPr>
              <w:t xml:space="preserve"> </w:t>
            </w:r>
            <w:r>
              <w:rPr>
                <w:rFonts w:ascii="Tahoma" w:hAnsi="Tahoma" w:cs="Tahoma"/>
                <w:b/>
                <w:color w:val="6A6969"/>
                <w:sz w:val="20"/>
                <w:szCs w:val="20"/>
                <w:lang w:val="en-GB"/>
              </w:rPr>
              <w:t>Bengal</w:t>
            </w:r>
            <w:r w:rsidRPr="000C2201">
              <w:rPr>
                <w:rFonts w:ascii="Tahoma" w:hAnsi="Tahoma" w:cs="Tahoma"/>
                <w:b/>
                <w:color w:val="6A6969"/>
                <w:sz w:val="20"/>
                <w:szCs w:val="20"/>
                <w:lang w:val="en-GB"/>
              </w:rPr>
              <w:t>)</w:t>
            </w:r>
          </w:p>
          <w:p w14:paraId="18F69888" w14:textId="77777777" w:rsidR="000C2201" w:rsidRPr="000C2201" w:rsidRDefault="000C2201" w:rsidP="000C2201">
            <w:pPr>
              <w:shd w:val="clear" w:color="auto" w:fill="FFFFFF"/>
              <w:rPr>
                <w:rFonts w:ascii="Tahoma" w:hAnsi="Tahoma" w:cs="Tahoma"/>
                <w:color w:val="6A6969"/>
                <w:sz w:val="20"/>
                <w:szCs w:val="20"/>
                <w:lang w:eastAsia="en-GB"/>
              </w:rPr>
            </w:pPr>
            <w:r w:rsidRPr="000C2201">
              <w:rPr>
                <w:rFonts w:ascii="Tahoma" w:hAnsi="Tahoma" w:cs="Tahoma"/>
                <w:color w:val="6A6969"/>
                <w:sz w:val="20"/>
                <w:szCs w:val="20"/>
                <w:lang w:eastAsia="en-GB"/>
              </w:rPr>
              <w:t>Product: Hoists, Winches, Engine Starting System, SPMs, Pneumatic Drills, Material Handling Systems</w:t>
            </w:r>
            <w:r w:rsidR="001F4D14">
              <w:rPr>
                <w:rFonts w:ascii="Tahoma" w:hAnsi="Tahoma" w:cs="Tahoma"/>
                <w:color w:val="6A6969"/>
                <w:sz w:val="20"/>
                <w:szCs w:val="20"/>
                <w:lang w:eastAsia="en-GB"/>
              </w:rPr>
              <w:t>, Automation/SPM</w:t>
            </w:r>
          </w:p>
          <w:p w14:paraId="47464697" w14:textId="77777777" w:rsidR="00E13302" w:rsidRPr="000C2201" w:rsidRDefault="00E13302" w:rsidP="00E13302">
            <w:pPr>
              <w:tabs>
                <w:tab w:val="left" w:pos="0"/>
              </w:tabs>
              <w:ind w:left="-270" w:firstLine="270"/>
              <w:rPr>
                <w:rFonts w:ascii="Tahoma" w:hAnsi="Tahoma" w:cs="Tahoma"/>
                <w:b/>
                <w:color w:val="3FBCEC"/>
                <w:sz w:val="28"/>
                <w:szCs w:val="28"/>
              </w:rPr>
            </w:pPr>
          </w:p>
          <w:p w14:paraId="6E0ED6A2" w14:textId="77777777" w:rsidR="000C2201" w:rsidRPr="000C2201" w:rsidRDefault="000C2201" w:rsidP="000C2201">
            <w:pPr>
              <w:jc w:val="both"/>
              <w:rPr>
                <w:rFonts w:ascii="Tahoma" w:hAnsi="Tahoma" w:cs="Tahoma"/>
                <w:b/>
                <w:color w:val="6A6969"/>
                <w:sz w:val="20"/>
                <w:szCs w:val="20"/>
                <w:lang w:val="en-GB"/>
              </w:rPr>
            </w:pPr>
            <w:r>
              <w:rPr>
                <w:rFonts w:ascii="Tahoma" w:hAnsi="Tahoma" w:cs="Tahoma"/>
                <w:b/>
                <w:color w:val="6A6969"/>
                <w:sz w:val="20"/>
                <w:szCs w:val="20"/>
                <w:lang w:val="en-GB"/>
              </w:rPr>
              <w:t>Noteworthy Attainments</w:t>
            </w:r>
          </w:p>
          <w:p w14:paraId="4A4D0581" w14:textId="77777777" w:rsidR="000C2201" w:rsidRP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Secure single largest order for Air Starting system package with Compressor to NPCIL Kaiga &amp; Rawatvata.</w:t>
            </w:r>
          </w:p>
          <w:p w14:paraId="07D8FB0F" w14:textId="77777777" w:rsidR="000C2201" w:rsidRP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Achieved over 126% of the AOP in 2006.</w:t>
            </w:r>
          </w:p>
          <w:p w14:paraId="2A243615" w14:textId="77777777" w:rsidR="000C2201" w:rsidRPr="000C2201" w:rsidRDefault="000C2201" w:rsidP="000C2201">
            <w:pPr>
              <w:jc w:val="both"/>
              <w:rPr>
                <w:rFonts w:ascii="Tahoma" w:hAnsi="Tahoma" w:cs="Tahoma"/>
                <w:b/>
                <w:color w:val="6A6969"/>
                <w:sz w:val="20"/>
                <w:szCs w:val="20"/>
                <w:lang w:val="en-GB"/>
              </w:rPr>
            </w:pPr>
            <w:r w:rsidRPr="000C2201">
              <w:rPr>
                <w:rFonts w:ascii="Tahoma" w:hAnsi="Tahoma" w:cs="Tahoma"/>
                <w:b/>
                <w:color w:val="6A6969"/>
                <w:sz w:val="20"/>
                <w:szCs w:val="20"/>
                <w:lang w:val="en-GB"/>
              </w:rPr>
              <w:t xml:space="preserve">Key Deliverables: </w:t>
            </w:r>
          </w:p>
          <w:p w14:paraId="4A3B8FFB" w14:textId="77777777" w:rsidR="000C2201" w:rsidRP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Sales management, new customer acquisition, customer satisfaction measurement and customer retention.</w:t>
            </w:r>
          </w:p>
          <w:p w14:paraId="6A0F6D8B" w14:textId="77777777" w:rsidR="008B3D56" w:rsidRPr="008B3D56" w:rsidRDefault="008B3D56" w:rsidP="008B3D56">
            <w:pPr>
              <w:numPr>
                <w:ilvl w:val="0"/>
                <w:numId w:val="4"/>
              </w:numPr>
              <w:autoSpaceDE w:val="0"/>
              <w:autoSpaceDN w:val="0"/>
              <w:adjustRightInd w:val="0"/>
              <w:jc w:val="both"/>
              <w:rPr>
                <w:rFonts w:ascii="Tahoma" w:hAnsi="Tahoma" w:cs="Tahoma"/>
                <w:color w:val="6A6969"/>
                <w:sz w:val="20"/>
                <w:szCs w:val="20"/>
                <w:lang w:eastAsia="en-GB"/>
              </w:rPr>
            </w:pPr>
            <w:r w:rsidRPr="008B3D56">
              <w:rPr>
                <w:rFonts w:ascii="Tahoma" w:hAnsi="Tahoma" w:cs="Tahoma"/>
                <w:color w:val="6A6969"/>
                <w:sz w:val="20"/>
                <w:szCs w:val="20"/>
                <w:lang w:eastAsia="en-GB"/>
              </w:rPr>
              <w:t>Managing business for products of Material Handling Equipment like Pneumatic Winches &amp; Hoist, Compressor Package, and Heavy Drills to all major Power Plants, EPC &amp; Project consultants, Indian Railways.</w:t>
            </w:r>
          </w:p>
          <w:p w14:paraId="6CEA53C5" w14:textId="77777777" w:rsidR="000C2201" w:rsidRP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Maintains customer satisfaction by investigating concerns, implementing corrective action, and communicating with customers and sales team as needed.</w:t>
            </w:r>
          </w:p>
          <w:p w14:paraId="749CAA71" w14:textId="77777777" w:rsidR="008B3D56" w:rsidRDefault="008B3D56" w:rsidP="00E13302">
            <w:pPr>
              <w:tabs>
                <w:tab w:val="left" w:pos="0"/>
              </w:tabs>
              <w:ind w:left="-270" w:firstLine="270"/>
              <w:rPr>
                <w:rFonts w:ascii="Tahoma" w:hAnsi="Tahoma" w:cs="Tahoma"/>
                <w:color w:val="3FBCEC"/>
                <w:sz w:val="28"/>
                <w:szCs w:val="28"/>
              </w:rPr>
            </w:pPr>
          </w:p>
          <w:p w14:paraId="3943B740" w14:textId="77777777" w:rsidR="00E13302" w:rsidRPr="00F26539" w:rsidRDefault="00E13302" w:rsidP="00E13302">
            <w:pPr>
              <w:tabs>
                <w:tab w:val="left" w:pos="0"/>
              </w:tabs>
              <w:ind w:left="-270" w:firstLine="270"/>
              <w:rPr>
                <w:rFonts w:ascii="Tahoma" w:hAnsi="Tahoma" w:cs="Tahoma"/>
                <w:color w:val="3FBCEC"/>
                <w:sz w:val="28"/>
                <w:szCs w:val="28"/>
              </w:rPr>
            </w:pPr>
            <w:r w:rsidRPr="00F26539">
              <w:rPr>
                <w:rFonts w:ascii="Tahoma" w:hAnsi="Tahoma" w:cs="Tahoma"/>
                <w:color w:val="3FBCEC"/>
                <w:sz w:val="28"/>
                <w:szCs w:val="28"/>
              </w:rPr>
              <w:t>Training</w:t>
            </w:r>
          </w:p>
          <w:p w14:paraId="75D9D203" w14:textId="77777777" w:rsidR="000C2201" w:rsidRP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Sales</w:t>
            </w:r>
            <w:r>
              <w:rPr>
                <w:rFonts w:ascii="Tahoma" w:hAnsi="Tahoma" w:cs="Tahoma"/>
                <w:color w:val="6A6969"/>
                <w:sz w:val="20"/>
                <w:szCs w:val="20"/>
                <w:lang w:eastAsia="en-GB"/>
              </w:rPr>
              <w:t xml:space="preserve"> </w:t>
            </w:r>
            <w:r w:rsidRPr="000C2201">
              <w:rPr>
                <w:rFonts w:ascii="Tahoma" w:hAnsi="Tahoma" w:cs="Tahoma"/>
                <w:color w:val="6A6969"/>
                <w:sz w:val="20"/>
                <w:szCs w:val="20"/>
                <w:lang w:eastAsia="en-GB"/>
              </w:rPr>
              <w:t>&amp; Value Selling Workshop</w:t>
            </w:r>
            <w:r>
              <w:rPr>
                <w:rFonts w:ascii="Tahoma" w:hAnsi="Tahoma" w:cs="Tahoma"/>
                <w:color w:val="6A6969"/>
                <w:sz w:val="20"/>
                <w:szCs w:val="20"/>
                <w:lang w:eastAsia="en-GB"/>
              </w:rPr>
              <w:t xml:space="preserve"> at </w:t>
            </w:r>
            <w:r w:rsidR="008B3D56">
              <w:rPr>
                <w:rFonts w:ascii="Tahoma" w:hAnsi="Tahoma" w:cs="Tahoma"/>
                <w:color w:val="6A6969"/>
                <w:sz w:val="20"/>
                <w:szCs w:val="20"/>
                <w:lang w:eastAsia="en-GB"/>
              </w:rPr>
              <w:t>Darmstadt</w:t>
            </w:r>
            <w:r>
              <w:rPr>
                <w:rFonts w:ascii="Tahoma" w:hAnsi="Tahoma" w:cs="Tahoma"/>
                <w:color w:val="6A6969"/>
                <w:sz w:val="20"/>
                <w:szCs w:val="20"/>
                <w:lang w:eastAsia="en-GB"/>
              </w:rPr>
              <w:t>-Germany</w:t>
            </w:r>
            <w:r w:rsidRPr="000C2201">
              <w:rPr>
                <w:rFonts w:ascii="Tahoma" w:hAnsi="Tahoma" w:cs="Tahoma"/>
                <w:color w:val="6A6969"/>
                <w:sz w:val="20"/>
                <w:szCs w:val="20"/>
                <w:lang w:eastAsia="en-GB"/>
              </w:rPr>
              <w:t xml:space="preserve">. </w:t>
            </w:r>
          </w:p>
          <w:p w14:paraId="405AAD08" w14:textId="77777777" w:rsidR="000C2201" w:rsidRP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One Month industrial training at Heavy Vehicles Factory, Avadi, Chennai &amp; IDCOL Cement (ACC)-Bargarh, Odisha.</w:t>
            </w:r>
          </w:p>
          <w:p w14:paraId="71ACF421" w14:textId="77777777" w:rsidR="000C2201" w:rsidRDefault="000C2201" w:rsidP="008B3D56">
            <w:pPr>
              <w:numPr>
                <w:ilvl w:val="0"/>
                <w:numId w:val="4"/>
              </w:numPr>
              <w:autoSpaceDE w:val="0"/>
              <w:autoSpaceDN w:val="0"/>
              <w:adjustRightInd w:val="0"/>
              <w:jc w:val="both"/>
              <w:rPr>
                <w:rFonts w:ascii="Tahoma" w:hAnsi="Tahoma" w:cs="Tahoma"/>
                <w:color w:val="6A6969"/>
                <w:sz w:val="20"/>
                <w:szCs w:val="20"/>
                <w:lang w:eastAsia="en-GB"/>
              </w:rPr>
            </w:pPr>
            <w:r w:rsidRPr="000C2201">
              <w:rPr>
                <w:rFonts w:ascii="Tahoma" w:hAnsi="Tahoma" w:cs="Tahoma"/>
                <w:color w:val="6A6969"/>
                <w:sz w:val="20"/>
                <w:szCs w:val="20"/>
                <w:lang w:eastAsia="en-GB"/>
              </w:rPr>
              <w:t>Workshops on “Leadership Program” conducted by Dale Carnegie Organization</w:t>
            </w:r>
          </w:p>
          <w:p w14:paraId="131E893B" w14:textId="77777777" w:rsidR="00E13302" w:rsidRDefault="00E13302" w:rsidP="00E13302">
            <w:pPr>
              <w:jc w:val="both"/>
              <w:rPr>
                <w:rFonts w:ascii="Tahoma" w:hAnsi="Tahoma" w:cs="Tahoma"/>
                <w:color w:val="6A6969"/>
                <w:sz w:val="20"/>
                <w:szCs w:val="20"/>
                <w:lang w:eastAsia="en-GB"/>
              </w:rPr>
            </w:pPr>
          </w:p>
          <w:p w14:paraId="15835E00" w14:textId="77777777" w:rsidR="00E044AD" w:rsidRPr="00F26539" w:rsidRDefault="00E044AD" w:rsidP="00E044AD">
            <w:pPr>
              <w:tabs>
                <w:tab w:val="left" w:pos="0"/>
              </w:tabs>
              <w:ind w:left="-270" w:firstLine="270"/>
              <w:rPr>
                <w:rFonts w:ascii="Tahoma" w:hAnsi="Tahoma" w:cs="Tahoma"/>
                <w:color w:val="3FBCEC"/>
                <w:sz w:val="28"/>
                <w:szCs w:val="28"/>
              </w:rPr>
            </w:pPr>
            <w:r>
              <w:rPr>
                <w:rFonts w:ascii="Tahoma" w:hAnsi="Tahoma" w:cs="Tahoma"/>
                <w:color w:val="3FBCEC"/>
                <w:sz w:val="28"/>
                <w:szCs w:val="28"/>
              </w:rPr>
              <w:t>IT</w:t>
            </w:r>
          </w:p>
          <w:p w14:paraId="6BB9D700" w14:textId="0A52B7C9" w:rsidR="004F039B" w:rsidRPr="007B12EA" w:rsidRDefault="00E044AD" w:rsidP="00F26539">
            <w:pPr>
              <w:jc w:val="both"/>
              <w:rPr>
                <w:rFonts w:ascii="Tahoma" w:hAnsi="Tahoma" w:cs="Tahoma"/>
                <w:color w:val="6A6969"/>
                <w:sz w:val="20"/>
                <w:szCs w:val="20"/>
                <w:lang w:eastAsia="en-GB"/>
              </w:rPr>
            </w:pPr>
            <w:r>
              <w:rPr>
                <w:rFonts w:ascii="Tahoma" w:hAnsi="Tahoma" w:cs="Tahoma"/>
                <w:color w:val="6A6969"/>
                <w:sz w:val="20"/>
                <w:szCs w:val="20"/>
                <w:lang w:eastAsia="en-GB"/>
              </w:rPr>
              <w:t>MS Office, SAP, Oracle, Embedded C</w:t>
            </w:r>
            <w:r w:rsidR="002D6290">
              <w:rPr>
                <w:rFonts w:ascii="Tahoma" w:hAnsi="Tahoma" w:cs="Tahoma"/>
                <w:color w:val="6A6969"/>
                <w:sz w:val="20"/>
                <w:szCs w:val="20"/>
                <w:lang w:eastAsia="en-GB"/>
              </w:rPr>
              <w:t xml:space="preserve"> (SIP,Intterupt,i2C,Robotics Programming)</w:t>
            </w:r>
            <w:r>
              <w:rPr>
                <w:rFonts w:ascii="Tahoma" w:hAnsi="Tahoma" w:cs="Tahoma"/>
                <w:color w:val="6A6969"/>
                <w:sz w:val="20"/>
                <w:szCs w:val="20"/>
                <w:lang w:eastAsia="en-GB"/>
              </w:rPr>
              <w:t>,</w:t>
            </w:r>
            <w:r w:rsidR="002D6290">
              <w:rPr>
                <w:rFonts w:ascii="Tahoma" w:hAnsi="Tahoma" w:cs="Tahoma"/>
                <w:color w:val="6A6969"/>
                <w:sz w:val="20"/>
                <w:szCs w:val="20"/>
                <w:lang w:eastAsia="en-GB"/>
              </w:rPr>
              <w:t xml:space="preserve"> </w:t>
            </w:r>
            <w:r w:rsidR="00A02808">
              <w:rPr>
                <w:rFonts w:ascii="Tahoma" w:hAnsi="Tahoma" w:cs="Tahoma"/>
                <w:color w:val="6A6969"/>
                <w:sz w:val="20"/>
                <w:szCs w:val="20"/>
                <w:lang w:eastAsia="en-GB"/>
              </w:rPr>
              <w:t xml:space="preserve">IoT, </w:t>
            </w:r>
            <w:r>
              <w:rPr>
                <w:rFonts w:ascii="Tahoma" w:hAnsi="Tahoma" w:cs="Tahoma"/>
                <w:color w:val="6A6969"/>
                <w:sz w:val="20"/>
                <w:szCs w:val="20"/>
                <w:lang w:eastAsia="en-GB"/>
              </w:rPr>
              <w:t>AVR</w:t>
            </w:r>
            <w:r w:rsidR="001174ED">
              <w:rPr>
                <w:rFonts w:ascii="Tahoma" w:hAnsi="Tahoma" w:cs="Tahoma"/>
                <w:color w:val="6A6969"/>
                <w:sz w:val="20"/>
                <w:szCs w:val="20"/>
                <w:lang w:eastAsia="en-GB"/>
              </w:rPr>
              <w:t>,ARM</w:t>
            </w:r>
            <w:r w:rsidR="00A21380">
              <w:rPr>
                <w:rFonts w:ascii="Tahoma" w:hAnsi="Tahoma" w:cs="Tahoma"/>
                <w:color w:val="6A6969"/>
                <w:sz w:val="20"/>
                <w:szCs w:val="20"/>
                <w:lang w:eastAsia="en-GB"/>
              </w:rPr>
              <w:t>,CRM (Citrix)</w:t>
            </w:r>
          </w:p>
        </w:tc>
      </w:tr>
      <w:tr w:rsidR="00B90040" w:rsidRPr="007E4D95" w14:paraId="6CACA2DB" w14:textId="77777777" w:rsidTr="008B3D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71"/>
        </w:trPr>
        <w:tc>
          <w:tcPr>
            <w:tcW w:w="10836" w:type="dxa"/>
            <w:gridSpan w:val="4"/>
            <w:tcBorders>
              <w:top w:val="nil"/>
              <w:left w:val="nil"/>
              <w:bottom w:val="nil"/>
              <w:right w:val="nil"/>
            </w:tcBorders>
            <w:shd w:val="clear" w:color="auto" w:fill="C6D9F1" w:themeFill="text2" w:themeFillTint="33"/>
          </w:tcPr>
          <w:p w14:paraId="0D41B959" w14:textId="77777777" w:rsidR="00B90040" w:rsidRPr="008B3D56" w:rsidRDefault="00F75298" w:rsidP="00B90040">
            <w:pPr>
              <w:rPr>
                <w:rFonts w:ascii="Tahoma" w:hAnsi="Tahoma" w:cs="Tahoma"/>
                <w:color w:val="000000" w:themeColor="text1"/>
                <w:sz w:val="28"/>
                <w:szCs w:val="28"/>
              </w:rPr>
            </w:pPr>
            <w:r>
              <w:rPr>
                <w:color w:val="000000" w:themeColor="text1"/>
              </w:rPr>
              <w:lastRenderedPageBreak/>
              <w:pict w14:anchorId="6A2D385B">
                <v:shape id="Picture 30" o:spid="_x0000_i1035" type="#_x0000_t75" alt="personaldetails24x24icons" style="width:18.75pt;height:18.75pt;visibility:visible;mso-wrap-style:square">
                  <v:imagedata r:id="rId13" o:title="personaldetails24x24icons" gain="109227f" blacklevel="22938f"/>
                </v:shape>
              </w:pict>
            </w:r>
            <w:r w:rsidR="00B90040" w:rsidRPr="008B3D56">
              <w:rPr>
                <w:color w:val="000000" w:themeColor="text1"/>
              </w:rPr>
              <w:t xml:space="preserve"> </w:t>
            </w:r>
            <w:r w:rsidR="00B90040" w:rsidRPr="008B3D56">
              <w:rPr>
                <w:rFonts w:ascii="Tahoma" w:hAnsi="Tahoma" w:cs="Tahoma"/>
                <w:color w:val="000000" w:themeColor="text1"/>
                <w:sz w:val="28"/>
                <w:szCs w:val="28"/>
              </w:rPr>
              <w:t>Personal Details</w:t>
            </w:r>
          </w:p>
          <w:p w14:paraId="2D70542A" w14:textId="77777777" w:rsidR="00B90040" w:rsidRPr="00D610AF" w:rsidRDefault="00B90040" w:rsidP="005641FF">
            <w:pPr>
              <w:rPr>
                <w:rFonts w:ascii="Tahoma" w:hAnsi="Tahoma" w:cs="Tahoma"/>
                <w:color w:val="FFFFFF" w:themeColor="background1"/>
                <w:sz w:val="10"/>
                <w:szCs w:val="28"/>
              </w:rPr>
            </w:pPr>
          </w:p>
          <w:p w14:paraId="49599803" w14:textId="463EF71E" w:rsidR="00B90040" w:rsidRPr="008B3D56" w:rsidRDefault="00B90040" w:rsidP="005641FF">
            <w:pPr>
              <w:rPr>
                <w:rFonts w:ascii="Tahoma" w:hAnsi="Tahoma" w:cs="Tahoma"/>
                <w:b/>
                <w:color w:val="000000" w:themeColor="text1"/>
                <w:sz w:val="20"/>
                <w:szCs w:val="20"/>
                <w:lang w:val="en-GB"/>
              </w:rPr>
            </w:pPr>
            <w:r w:rsidRPr="008B3D56">
              <w:rPr>
                <w:rFonts w:ascii="Tahoma" w:hAnsi="Tahoma" w:cs="Tahoma"/>
                <w:b/>
                <w:color w:val="000000" w:themeColor="text1"/>
                <w:sz w:val="20"/>
                <w:szCs w:val="20"/>
                <w:lang w:val="en-GB"/>
              </w:rPr>
              <w:t>Date of Birth: 1</w:t>
            </w:r>
            <w:r w:rsidR="00F75298">
              <w:rPr>
                <w:rFonts w:ascii="Tahoma" w:hAnsi="Tahoma" w:cs="Tahoma"/>
                <w:b/>
                <w:color w:val="000000" w:themeColor="text1"/>
                <w:sz w:val="20"/>
                <w:szCs w:val="20"/>
                <w:lang w:val="en-GB"/>
              </w:rPr>
              <w:t>5</w:t>
            </w:r>
            <w:r w:rsidRPr="008B3D56">
              <w:rPr>
                <w:rFonts w:ascii="Tahoma" w:hAnsi="Tahoma" w:cs="Tahoma"/>
                <w:b/>
                <w:color w:val="000000" w:themeColor="text1"/>
                <w:sz w:val="20"/>
                <w:szCs w:val="20"/>
                <w:lang w:val="en-GB"/>
              </w:rPr>
              <w:t xml:space="preserve">th </w:t>
            </w:r>
            <w:r w:rsidR="000C2201" w:rsidRPr="008B3D56">
              <w:rPr>
                <w:rFonts w:ascii="Tahoma" w:hAnsi="Tahoma" w:cs="Tahoma"/>
                <w:b/>
                <w:color w:val="000000" w:themeColor="text1"/>
                <w:sz w:val="20"/>
                <w:szCs w:val="20"/>
                <w:lang w:val="en-GB"/>
              </w:rPr>
              <w:t>July</w:t>
            </w:r>
            <w:r w:rsidRPr="008B3D56">
              <w:rPr>
                <w:rFonts w:ascii="Tahoma" w:hAnsi="Tahoma" w:cs="Tahoma"/>
                <w:b/>
                <w:color w:val="000000" w:themeColor="text1"/>
                <w:sz w:val="20"/>
                <w:szCs w:val="20"/>
                <w:lang w:val="en-GB"/>
              </w:rPr>
              <w:t xml:space="preserve"> 197</w:t>
            </w:r>
            <w:r w:rsidR="000C2201" w:rsidRPr="008B3D56">
              <w:rPr>
                <w:rFonts w:ascii="Tahoma" w:hAnsi="Tahoma" w:cs="Tahoma"/>
                <w:b/>
                <w:color w:val="000000" w:themeColor="text1"/>
                <w:sz w:val="20"/>
                <w:szCs w:val="20"/>
                <w:lang w:val="en-GB"/>
              </w:rPr>
              <w:t>8</w:t>
            </w:r>
          </w:p>
          <w:p w14:paraId="0D29933E" w14:textId="77777777" w:rsidR="00B90040" w:rsidRPr="008B3D56" w:rsidRDefault="00B90040" w:rsidP="005641FF">
            <w:pPr>
              <w:rPr>
                <w:rFonts w:ascii="Tahoma" w:hAnsi="Tahoma" w:cs="Tahoma"/>
                <w:b/>
                <w:color w:val="000000" w:themeColor="text1"/>
                <w:sz w:val="20"/>
                <w:szCs w:val="20"/>
                <w:lang w:val="en-GB"/>
              </w:rPr>
            </w:pPr>
            <w:r w:rsidRPr="008B3D56">
              <w:rPr>
                <w:rFonts w:ascii="Tahoma" w:hAnsi="Tahoma" w:cs="Tahoma"/>
                <w:b/>
                <w:color w:val="000000" w:themeColor="text1"/>
                <w:sz w:val="20"/>
                <w:szCs w:val="20"/>
                <w:lang w:val="en-GB"/>
              </w:rPr>
              <w:t xml:space="preserve">Languages Known: </w:t>
            </w:r>
            <w:r w:rsidR="000C2201" w:rsidRPr="008B3D56">
              <w:rPr>
                <w:rFonts w:ascii="Tahoma" w:hAnsi="Tahoma" w:cs="Tahoma"/>
                <w:b/>
                <w:color w:val="000000" w:themeColor="text1"/>
                <w:sz w:val="20"/>
                <w:szCs w:val="20"/>
                <w:lang w:val="en-GB"/>
              </w:rPr>
              <w:t xml:space="preserve">English </w:t>
            </w:r>
            <w:r w:rsidR="001E1529">
              <w:rPr>
                <w:rFonts w:ascii="Tahoma" w:hAnsi="Tahoma" w:cs="Tahoma"/>
                <w:b/>
                <w:color w:val="000000" w:themeColor="text1"/>
                <w:sz w:val="20"/>
                <w:szCs w:val="20"/>
                <w:lang w:val="en-GB"/>
              </w:rPr>
              <w:t xml:space="preserve">&amp; </w:t>
            </w:r>
            <w:r w:rsidRPr="008B3D56">
              <w:rPr>
                <w:rFonts w:ascii="Tahoma" w:hAnsi="Tahoma" w:cs="Tahoma"/>
                <w:b/>
                <w:color w:val="000000" w:themeColor="text1"/>
                <w:sz w:val="20"/>
                <w:szCs w:val="20"/>
                <w:lang w:val="en-GB"/>
              </w:rPr>
              <w:t xml:space="preserve"> Hindi </w:t>
            </w:r>
          </w:p>
          <w:p w14:paraId="0F02776F" w14:textId="77777777" w:rsidR="00B90040" w:rsidRPr="00B90040" w:rsidRDefault="00B90040" w:rsidP="008B3D56">
            <w:pPr>
              <w:rPr>
                <w:rFonts w:ascii="Tahoma" w:hAnsi="Tahoma" w:cs="Tahoma"/>
                <w:b/>
                <w:color w:val="808080" w:themeColor="background1" w:themeShade="80"/>
                <w:sz w:val="20"/>
                <w:szCs w:val="20"/>
              </w:rPr>
            </w:pPr>
            <w:r w:rsidRPr="008B3D56">
              <w:rPr>
                <w:rFonts w:ascii="Tahoma" w:hAnsi="Tahoma" w:cs="Tahoma"/>
                <w:b/>
                <w:color w:val="000000" w:themeColor="text1"/>
                <w:sz w:val="20"/>
                <w:szCs w:val="20"/>
                <w:lang w:val="en-GB"/>
              </w:rPr>
              <w:t xml:space="preserve">Address: </w:t>
            </w:r>
            <w:r w:rsidR="000C2201" w:rsidRPr="008B3D56">
              <w:rPr>
                <w:rFonts w:ascii="Tahoma" w:hAnsi="Tahoma" w:cs="Tahoma"/>
                <w:b/>
                <w:color w:val="000000" w:themeColor="text1"/>
                <w:sz w:val="20"/>
                <w:szCs w:val="20"/>
                <w:lang w:val="en-GB"/>
              </w:rPr>
              <w:t>J-1402, Jaipuria Sunrise Greens, 12(A), Indirapuram, Ghaziabad-201014-INDIA</w:t>
            </w:r>
          </w:p>
        </w:tc>
      </w:tr>
    </w:tbl>
    <w:p w14:paraId="35F09AFA" w14:textId="77777777" w:rsidR="00E13302" w:rsidRDefault="00E13302" w:rsidP="0015398F"/>
    <w:sectPr w:rsidR="00E13302" w:rsidSect="002A5463">
      <w:pgSz w:w="12240" w:h="15840"/>
      <w:pgMar w:top="360" w:right="81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E0049" w14:textId="77777777" w:rsidR="00135F3F" w:rsidRDefault="00135F3F" w:rsidP="00513EBF">
      <w:pPr>
        <w:spacing w:after="0" w:line="240" w:lineRule="auto"/>
      </w:pPr>
      <w:r>
        <w:separator/>
      </w:r>
    </w:p>
  </w:endnote>
  <w:endnote w:type="continuationSeparator" w:id="0">
    <w:p w14:paraId="66B07870" w14:textId="77777777" w:rsidR="00135F3F" w:rsidRDefault="00135F3F"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9D4CB" w14:textId="77777777" w:rsidR="00135F3F" w:rsidRDefault="00135F3F" w:rsidP="00513EBF">
      <w:pPr>
        <w:spacing w:after="0" w:line="240" w:lineRule="auto"/>
      </w:pPr>
      <w:r>
        <w:separator/>
      </w:r>
    </w:p>
  </w:footnote>
  <w:footnote w:type="continuationSeparator" w:id="0">
    <w:p w14:paraId="0B0CE3D9" w14:textId="77777777" w:rsidR="00135F3F" w:rsidRDefault="00135F3F"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alt="bullet_grey_circ" style="width:9pt;height:9pt;visibility:visible;mso-wrap-style:square" o:bullet="t">
        <v:imagedata r:id="rId1" o:title="bullet_grey_circ"/>
      </v:shape>
    </w:pict>
  </w:numPicBullet>
  <w:numPicBullet w:numPicBulletId="1">
    <w:pict>
      <v:shape id="_x0000_i1157" type="#_x0000_t75" style="width:180.75pt;height:149.25pt;visibility:visible;mso-wrap-style:square" o:bullet="t">
        <v:imagedata r:id="rId2" o:title="image-rightver3"/>
      </v:shape>
    </w:pict>
  </w:numPicBullet>
  <w:numPicBullet w:numPicBulletId="2">
    <w:pict>
      <v:shape id="_x0000_i1158" type="#_x0000_t75" alt="edu24x24icons" style="width:18.75pt;height:18.75pt;visibility:visible;mso-wrap-style:square" o:bullet="t">
        <v:imagedata r:id="rId3" o:title="edu24x24icons"/>
      </v:shape>
    </w:pict>
  </w:numPicBullet>
  <w:numPicBullet w:numPicBulletId="3">
    <w:pict>
      <v:shape id="_x0000_i1159" type="#_x0000_t75" alt="exp24x24icons" style="width:18.75pt;height:18.75pt;visibility:visible;mso-wrap-style:square" o:bullet="t">
        <v:imagedata r:id="rId4" o:title="exp24x24icons"/>
      </v:shape>
    </w:pict>
  </w:numPicBullet>
  <w:numPicBullet w:numPicBulletId="4">
    <w:pict>
      <v:shape id="_x0000_i1160" type="#_x0000_t75" alt="career24x24icons" style="width:18.75pt;height:18.75pt;visibility:visible;mso-wrap-style:square" o:bullet="t">
        <v:imagedata r:id="rId5" o:title="career24x24icons"/>
      </v:shape>
    </w:pict>
  </w:numPicBullet>
  <w:numPicBullet w:numPicBulletId="5">
    <w:pict>
      <v:shape id="_x0000_i1161" type="#_x0000_t75" alt="softskills24x24icons" style="width:18.75pt;height:18.75pt;visibility:visible;mso-wrap-style:square" o:bullet="t">
        <v:imagedata r:id="rId6" o:title="softskills24x24icons"/>
      </v:shape>
    </w:pict>
  </w:numPicBullet>
  <w:numPicBullet w:numPicBulletId="6">
    <w:pict>
      <v:shape id="_x0000_i1162" type="#_x0000_t75" style="width:7.5pt;height:7.5pt" o:bullet="t">
        <v:imagedata r:id="rId7" o:title="bullet-grey"/>
      </v:shape>
    </w:pict>
  </w:numPicBullet>
  <w:numPicBullet w:numPicBulletId="7">
    <w:pict>
      <v:shape id="_x0000_i1163" type="#_x0000_t75" style="width:7.5pt;height:7.5pt" o:bullet="t">
        <v:imagedata r:id="rId8" o:title="bullet-grey"/>
      </v:shape>
    </w:pict>
  </w:numPicBullet>
  <w:numPicBullet w:numPicBulletId="8">
    <w:pict>
      <v:shape id="_x0000_i1164" type="#_x0000_t75" style="width:18.75pt;height:18.75pt;visibility:visible;mso-wrap-style:square" o:bullet="t">
        <v:imagedata r:id="rId9" o:title=""/>
      </v:shape>
    </w:pict>
  </w:numPicBullet>
  <w:numPicBullet w:numPicBulletId="9">
    <w:pict>
      <v:shape id="_x0000_i1165" type="#_x0000_t75" alt="personaldetails24x24icons" style="width:18.75pt;height:18.75pt;visibility:visible;mso-wrap-style:square" o:bullet="t">
        <v:imagedata r:id="rId10" o:title="personaldetails24x24icons"/>
      </v:shape>
    </w:pict>
  </w:numPicBullet>
  <w:abstractNum w:abstractNumId="0" w15:restartNumberingAfterBreak="0">
    <w:nsid w:val="129E768B"/>
    <w:multiLevelType w:val="hybridMultilevel"/>
    <w:tmpl w:val="2580132C"/>
    <w:lvl w:ilvl="0" w:tplc="C63A349A">
      <w:start w:val="1"/>
      <w:numFmt w:val="bullet"/>
      <w:lvlText w:val=""/>
      <w:lvlJc w:val="left"/>
      <w:pPr>
        <w:ind w:left="1440" w:hanging="360"/>
      </w:pPr>
      <w:rPr>
        <w:rFonts w:ascii="Wingdings" w:hAnsi="Wingdings" w:hint="default"/>
      </w:rPr>
    </w:lvl>
    <w:lvl w:ilvl="1" w:tplc="40090005">
      <w:start w:val="1"/>
      <w:numFmt w:val="bullet"/>
      <w:lvlText w:val=""/>
      <w:lvlJc w:val="left"/>
      <w:pPr>
        <w:ind w:left="928"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96A2E"/>
    <w:multiLevelType w:val="hybridMultilevel"/>
    <w:tmpl w:val="7F16DCD0"/>
    <w:lvl w:ilvl="0" w:tplc="E8AA5F42">
      <w:start w:val="1"/>
      <w:numFmt w:val="bullet"/>
      <w:lvlText w:val=""/>
      <w:lvlJc w:val="left"/>
      <w:pPr>
        <w:ind w:left="720" w:hanging="360"/>
      </w:pPr>
      <w:rPr>
        <w:rFonts w:ascii="Wingdings 3" w:hAnsi="Wingdings 3" w:hint="default"/>
        <w:color w:val="000000"/>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00958"/>
    <w:multiLevelType w:val="hybridMultilevel"/>
    <w:tmpl w:val="B3485D90"/>
    <w:lvl w:ilvl="0" w:tplc="A7D898C4">
      <w:start w:val="1"/>
      <w:numFmt w:val="bullet"/>
      <w:lvlText w:val=""/>
      <w:lvlPicBulletId w:val="7"/>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1ACD51DB"/>
    <w:multiLevelType w:val="hybridMultilevel"/>
    <w:tmpl w:val="1F10F958"/>
    <w:lvl w:ilvl="0" w:tplc="C63A349A">
      <w:start w:val="1"/>
      <w:numFmt w:val="bullet"/>
      <w:lvlText w:val=""/>
      <w:lvlJc w:val="left"/>
      <w:pPr>
        <w:ind w:left="1440" w:hanging="360"/>
      </w:pPr>
      <w:rPr>
        <w:rFonts w:ascii="Wingdings" w:hAnsi="Wingdings" w:hint="default"/>
      </w:rPr>
    </w:lvl>
    <w:lvl w:ilvl="1" w:tplc="40090005">
      <w:start w:val="1"/>
      <w:numFmt w:val="bullet"/>
      <w:lvlText w:val=""/>
      <w:lvlJc w:val="left"/>
      <w:pPr>
        <w:ind w:left="928"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F01A1"/>
    <w:multiLevelType w:val="multilevel"/>
    <w:tmpl w:val="4F2E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6" w15:restartNumberingAfterBreak="0">
    <w:nsid w:val="2D3C1E09"/>
    <w:multiLevelType w:val="hybridMultilevel"/>
    <w:tmpl w:val="CA5CBA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8A2FF4"/>
    <w:multiLevelType w:val="hybridMultilevel"/>
    <w:tmpl w:val="A99A079E"/>
    <w:lvl w:ilvl="0" w:tplc="98A4743C">
      <w:start w:val="1"/>
      <w:numFmt w:val="bullet"/>
      <w:lvlText w:val=""/>
      <w:lvlPicBulletId w:val="9"/>
      <w:lvlJc w:val="left"/>
      <w:pPr>
        <w:tabs>
          <w:tab w:val="num" w:pos="720"/>
        </w:tabs>
        <w:ind w:left="720" w:hanging="360"/>
      </w:pPr>
      <w:rPr>
        <w:rFonts w:ascii="Symbol" w:hAnsi="Symbol" w:hint="default"/>
      </w:rPr>
    </w:lvl>
    <w:lvl w:ilvl="1" w:tplc="9C560306" w:tentative="1">
      <w:start w:val="1"/>
      <w:numFmt w:val="bullet"/>
      <w:lvlText w:val=""/>
      <w:lvlJc w:val="left"/>
      <w:pPr>
        <w:tabs>
          <w:tab w:val="num" w:pos="1440"/>
        </w:tabs>
        <w:ind w:left="1440" w:hanging="360"/>
      </w:pPr>
      <w:rPr>
        <w:rFonts w:ascii="Symbol" w:hAnsi="Symbol" w:hint="default"/>
      </w:rPr>
    </w:lvl>
    <w:lvl w:ilvl="2" w:tplc="3D5C4772" w:tentative="1">
      <w:start w:val="1"/>
      <w:numFmt w:val="bullet"/>
      <w:lvlText w:val=""/>
      <w:lvlJc w:val="left"/>
      <w:pPr>
        <w:tabs>
          <w:tab w:val="num" w:pos="2160"/>
        </w:tabs>
        <w:ind w:left="2160" w:hanging="360"/>
      </w:pPr>
      <w:rPr>
        <w:rFonts w:ascii="Symbol" w:hAnsi="Symbol" w:hint="default"/>
      </w:rPr>
    </w:lvl>
    <w:lvl w:ilvl="3" w:tplc="50B0C1A0" w:tentative="1">
      <w:start w:val="1"/>
      <w:numFmt w:val="bullet"/>
      <w:lvlText w:val=""/>
      <w:lvlJc w:val="left"/>
      <w:pPr>
        <w:tabs>
          <w:tab w:val="num" w:pos="2880"/>
        </w:tabs>
        <w:ind w:left="2880" w:hanging="360"/>
      </w:pPr>
      <w:rPr>
        <w:rFonts w:ascii="Symbol" w:hAnsi="Symbol" w:hint="default"/>
      </w:rPr>
    </w:lvl>
    <w:lvl w:ilvl="4" w:tplc="CD3AD792" w:tentative="1">
      <w:start w:val="1"/>
      <w:numFmt w:val="bullet"/>
      <w:lvlText w:val=""/>
      <w:lvlJc w:val="left"/>
      <w:pPr>
        <w:tabs>
          <w:tab w:val="num" w:pos="3600"/>
        </w:tabs>
        <w:ind w:left="3600" w:hanging="360"/>
      </w:pPr>
      <w:rPr>
        <w:rFonts w:ascii="Symbol" w:hAnsi="Symbol" w:hint="default"/>
      </w:rPr>
    </w:lvl>
    <w:lvl w:ilvl="5" w:tplc="77B84042" w:tentative="1">
      <w:start w:val="1"/>
      <w:numFmt w:val="bullet"/>
      <w:lvlText w:val=""/>
      <w:lvlJc w:val="left"/>
      <w:pPr>
        <w:tabs>
          <w:tab w:val="num" w:pos="4320"/>
        </w:tabs>
        <w:ind w:left="4320" w:hanging="360"/>
      </w:pPr>
      <w:rPr>
        <w:rFonts w:ascii="Symbol" w:hAnsi="Symbol" w:hint="default"/>
      </w:rPr>
    </w:lvl>
    <w:lvl w:ilvl="6" w:tplc="96D62A82" w:tentative="1">
      <w:start w:val="1"/>
      <w:numFmt w:val="bullet"/>
      <w:lvlText w:val=""/>
      <w:lvlJc w:val="left"/>
      <w:pPr>
        <w:tabs>
          <w:tab w:val="num" w:pos="5040"/>
        </w:tabs>
        <w:ind w:left="5040" w:hanging="360"/>
      </w:pPr>
      <w:rPr>
        <w:rFonts w:ascii="Symbol" w:hAnsi="Symbol" w:hint="default"/>
      </w:rPr>
    </w:lvl>
    <w:lvl w:ilvl="7" w:tplc="25CA14FE" w:tentative="1">
      <w:start w:val="1"/>
      <w:numFmt w:val="bullet"/>
      <w:lvlText w:val=""/>
      <w:lvlJc w:val="left"/>
      <w:pPr>
        <w:tabs>
          <w:tab w:val="num" w:pos="5760"/>
        </w:tabs>
        <w:ind w:left="5760" w:hanging="360"/>
      </w:pPr>
      <w:rPr>
        <w:rFonts w:ascii="Symbol" w:hAnsi="Symbol" w:hint="default"/>
      </w:rPr>
    </w:lvl>
    <w:lvl w:ilvl="8" w:tplc="BA26ED2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EB22DD1"/>
    <w:multiLevelType w:val="hybridMultilevel"/>
    <w:tmpl w:val="E848D870"/>
    <w:lvl w:ilvl="0" w:tplc="A7D898C4">
      <w:start w:val="1"/>
      <w:numFmt w:val="bullet"/>
      <w:lvlText w:val=""/>
      <w:lvlPicBulletId w:val="7"/>
      <w:lvlJc w:val="left"/>
      <w:pPr>
        <w:tabs>
          <w:tab w:val="num" w:pos="360"/>
        </w:tabs>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9A7332"/>
    <w:multiLevelType w:val="multilevel"/>
    <w:tmpl w:val="369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A47B16"/>
    <w:multiLevelType w:val="hybridMultilevel"/>
    <w:tmpl w:val="8A94DCC0"/>
    <w:lvl w:ilvl="0" w:tplc="C63A349A">
      <w:start w:val="1"/>
      <w:numFmt w:val="bullet"/>
      <w:lvlText w:val=""/>
      <w:lvlJc w:val="left"/>
      <w:pPr>
        <w:ind w:left="1440" w:hanging="360"/>
      </w:pPr>
      <w:rPr>
        <w:rFonts w:ascii="Wingdings" w:hAnsi="Wingdings" w:hint="default"/>
      </w:rPr>
    </w:lvl>
    <w:lvl w:ilvl="1" w:tplc="40090005">
      <w:start w:val="1"/>
      <w:numFmt w:val="bullet"/>
      <w:lvlText w:val=""/>
      <w:lvlJc w:val="left"/>
      <w:pPr>
        <w:ind w:left="928"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925D6F"/>
    <w:multiLevelType w:val="hybridMultilevel"/>
    <w:tmpl w:val="4FF25AFA"/>
    <w:lvl w:ilvl="0" w:tplc="C63A349A">
      <w:start w:val="1"/>
      <w:numFmt w:val="bullet"/>
      <w:lvlText w:val=""/>
      <w:lvlJc w:val="left"/>
      <w:pPr>
        <w:ind w:left="1440" w:hanging="360"/>
      </w:pPr>
      <w:rPr>
        <w:rFonts w:ascii="Wingdings" w:hAnsi="Wingdings" w:hint="default"/>
      </w:rPr>
    </w:lvl>
    <w:lvl w:ilvl="1" w:tplc="C63A349A">
      <w:start w:val="1"/>
      <w:numFmt w:val="bullet"/>
      <w:lvlText w:val=""/>
      <w:lvlJc w:val="left"/>
      <w:pPr>
        <w:ind w:left="928"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8"/>
  </w:num>
  <w:num w:numId="5">
    <w:abstractNumId w:val="7"/>
  </w:num>
  <w:num w:numId="6">
    <w:abstractNumId w:val="12"/>
  </w:num>
  <w:num w:numId="7">
    <w:abstractNumId w:val="10"/>
  </w:num>
  <w:num w:numId="8">
    <w:abstractNumId w:val="0"/>
  </w:num>
  <w:num w:numId="9">
    <w:abstractNumId w:val="1"/>
  </w:num>
  <w:num w:numId="10">
    <w:abstractNumId w:val="3"/>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879"/>
    <w:rsid w:val="00010547"/>
    <w:rsid w:val="000166D6"/>
    <w:rsid w:val="0001780F"/>
    <w:rsid w:val="00022409"/>
    <w:rsid w:val="00022BD5"/>
    <w:rsid w:val="00022F40"/>
    <w:rsid w:val="00023D1C"/>
    <w:rsid w:val="0002480B"/>
    <w:rsid w:val="00032122"/>
    <w:rsid w:val="0004410F"/>
    <w:rsid w:val="00051D96"/>
    <w:rsid w:val="0005440C"/>
    <w:rsid w:val="00057578"/>
    <w:rsid w:val="00067A23"/>
    <w:rsid w:val="0007133C"/>
    <w:rsid w:val="0007763F"/>
    <w:rsid w:val="00080C2B"/>
    <w:rsid w:val="00081384"/>
    <w:rsid w:val="000940AE"/>
    <w:rsid w:val="0009600A"/>
    <w:rsid w:val="000B0927"/>
    <w:rsid w:val="000B4309"/>
    <w:rsid w:val="000C2025"/>
    <w:rsid w:val="000C2201"/>
    <w:rsid w:val="000D20C4"/>
    <w:rsid w:val="00102824"/>
    <w:rsid w:val="001030B7"/>
    <w:rsid w:val="0011202D"/>
    <w:rsid w:val="001174ED"/>
    <w:rsid w:val="001230EB"/>
    <w:rsid w:val="00130E4B"/>
    <w:rsid w:val="00135F3F"/>
    <w:rsid w:val="001426BC"/>
    <w:rsid w:val="001429B2"/>
    <w:rsid w:val="0015398F"/>
    <w:rsid w:val="001736B2"/>
    <w:rsid w:val="001744CA"/>
    <w:rsid w:val="00187129"/>
    <w:rsid w:val="00192115"/>
    <w:rsid w:val="00195F49"/>
    <w:rsid w:val="001A5374"/>
    <w:rsid w:val="001B4B1D"/>
    <w:rsid w:val="001B7D94"/>
    <w:rsid w:val="001C3BC2"/>
    <w:rsid w:val="001C765A"/>
    <w:rsid w:val="001D5CA6"/>
    <w:rsid w:val="001D665D"/>
    <w:rsid w:val="001D7D3D"/>
    <w:rsid w:val="001E1128"/>
    <w:rsid w:val="001E1529"/>
    <w:rsid w:val="001E2170"/>
    <w:rsid w:val="001F4D14"/>
    <w:rsid w:val="00200BB8"/>
    <w:rsid w:val="00202157"/>
    <w:rsid w:val="00207DE9"/>
    <w:rsid w:val="002125DA"/>
    <w:rsid w:val="00220032"/>
    <w:rsid w:val="00226832"/>
    <w:rsid w:val="00230797"/>
    <w:rsid w:val="00231C36"/>
    <w:rsid w:val="00236E03"/>
    <w:rsid w:val="002550A6"/>
    <w:rsid w:val="00261CA5"/>
    <w:rsid w:val="002647CD"/>
    <w:rsid w:val="00275991"/>
    <w:rsid w:val="002856DD"/>
    <w:rsid w:val="00285A9D"/>
    <w:rsid w:val="0029148B"/>
    <w:rsid w:val="00291B3F"/>
    <w:rsid w:val="002923A1"/>
    <w:rsid w:val="002A10D0"/>
    <w:rsid w:val="002A1C5F"/>
    <w:rsid w:val="002A4E72"/>
    <w:rsid w:val="002A5463"/>
    <w:rsid w:val="002B1AEC"/>
    <w:rsid w:val="002C315E"/>
    <w:rsid w:val="002D2A45"/>
    <w:rsid w:val="002D6290"/>
    <w:rsid w:val="002F4879"/>
    <w:rsid w:val="002F7080"/>
    <w:rsid w:val="00301B48"/>
    <w:rsid w:val="00305458"/>
    <w:rsid w:val="00310F55"/>
    <w:rsid w:val="0031242E"/>
    <w:rsid w:val="0033476B"/>
    <w:rsid w:val="0033584E"/>
    <w:rsid w:val="00335A4D"/>
    <w:rsid w:val="003378D6"/>
    <w:rsid w:val="0035184B"/>
    <w:rsid w:val="003559A9"/>
    <w:rsid w:val="00356C13"/>
    <w:rsid w:val="00367797"/>
    <w:rsid w:val="003726AC"/>
    <w:rsid w:val="00373259"/>
    <w:rsid w:val="00380268"/>
    <w:rsid w:val="00381372"/>
    <w:rsid w:val="00382D97"/>
    <w:rsid w:val="003963D1"/>
    <w:rsid w:val="003A0314"/>
    <w:rsid w:val="003A0964"/>
    <w:rsid w:val="003A26F9"/>
    <w:rsid w:val="003B014B"/>
    <w:rsid w:val="003B0D7C"/>
    <w:rsid w:val="003B2F15"/>
    <w:rsid w:val="003E5FDF"/>
    <w:rsid w:val="003E7101"/>
    <w:rsid w:val="0040716F"/>
    <w:rsid w:val="004110C4"/>
    <w:rsid w:val="00417949"/>
    <w:rsid w:val="0042102D"/>
    <w:rsid w:val="0043575D"/>
    <w:rsid w:val="00447623"/>
    <w:rsid w:val="00460F83"/>
    <w:rsid w:val="004610EB"/>
    <w:rsid w:val="004733D8"/>
    <w:rsid w:val="004832E2"/>
    <w:rsid w:val="00492FFD"/>
    <w:rsid w:val="004C3190"/>
    <w:rsid w:val="004C4D4D"/>
    <w:rsid w:val="004C6BFB"/>
    <w:rsid w:val="004D25AD"/>
    <w:rsid w:val="004D2864"/>
    <w:rsid w:val="004D4FEC"/>
    <w:rsid w:val="004E6F07"/>
    <w:rsid w:val="004F039B"/>
    <w:rsid w:val="004F401D"/>
    <w:rsid w:val="005047E3"/>
    <w:rsid w:val="00513EBF"/>
    <w:rsid w:val="00522012"/>
    <w:rsid w:val="00523BCB"/>
    <w:rsid w:val="00530FD5"/>
    <w:rsid w:val="00541F88"/>
    <w:rsid w:val="005421E9"/>
    <w:rsid w:val="005621E5"/>
    <w:rsid w:val="005668EB"/>
    <w:rsid w:val="00574C9C"/>
    <w:rsid w:val="0058301F"/>
    <w:rsid w:val="005A4AB0"/>
    <w:rsid w:val="005A5098"/>
    <w:rsid w:val="005B3C90"/>
    <w:rsid w:val="005C67B6"/>
    <w:rsid w:val="005C720C"/>
    <w:rsid w:val="006038CD"/>
    <w:rsid w:val="00605DC7"/>
    <w:rsid w:val="00627A41"/>
    <w:rsid w:val="00636641"/>
    <w:rsid w:val="00637ADD"/>
    <w:rsid w:val="00641882"/>
    <w:rsid w:val="00651AC9"/>
    <w:rsid w:val="00652700"/>
    <w:rsid w:val="00653DFF"/>
    <w:rsid w:val="00662851"/>
    <w:rsid w:val="00672570"/>
    <w:rsid w:val="006726C3"/>
    <w:rsid w:val="006729B9"/>
    <w:rsid w:val="00674D27"/>
    <w:rsid w:val="00675920"/>
    <w:rsid w:val="00680483"/>
    <w:rsid w:val="00681910"/>
    <w:rsid w:val="00681ED6"/>
    <w:rsid w:val="0068471E"/>
    <w:rsid w:val="0069411B"/>
    <w:rsid w:val="006B4CE1"/>
    <w:rsid w:val="006B678F"/>
    <w:rsid w:val="006B715C"/>
    <w:rsid w:val="006B7C6B"/>
    <w:rsid w:val="006C536D"/>
    <w:rsid w:val="006E5FF5"/>
    <w:rsid w:val="006E6352"/>
    <w:rsid w:val="0070173D"/>
    <w:rsid w:val="00715FD4"/>
    <w:rsid w:val="007302EC"/>
    <w:rsid w:val="00750EFB"/>
    <w:rsid w:val="007534D8"/>
    <w:rsid w:val="00755BFF"/>
    <w:rsid w:val="0075620D"/>
    <w:rsid w:val="00757499"/>
    <w:rsid w:val="00766373"/>
    <w:rsid w:val="00770132"/>
    <w:rsid w:val="0078160F"/>
    <w:rsid w:val="0078635A"/>
    <w:rsid w:val="00786FBF"/>
    <w:rsid w:val="007A2FF0"/>
    <w:rsid w:val="007B12EA"/>
    <w:rsid w:val="007B1759"/>
    <w:rsid w:val="007C3F0D"/>
    <w:rsid w:val="007C7124"/>
    <w:rsid w:val="007C761E"/>
    <w:rsid w:val="007F300E"/>
    <w:rsid w:val="007F4FB3"/>
    <w:rsid w:val="007F7728"/>
    <w:rsid w:val="0080361E"/>
    <w:rsid w:val="00822C3D"/>
    <w:rsid w:val="0082395C"/>
    <w:rsid w:val="00833653"/>
    <w:rsid w:val="00841B7D"/>
    <w:rsid w:val="00842FD0"/>
    <w:rsid w:val="0084613F"/>
    <w:rsid w:val="00850704"/>
    <w:rsid w:val="008567E0"/>
    <w:rsid w:val="00857A9C"/>
    <w:rsid w:val="00871076"/>
    <w:rsid w:val="00873193"/>
    <w:rsid w:val="00873A02"/>
    <w:rsid w:val="008873B8"/>
    <w:rsid w:val="00887551"/>
    <w:rsid w:val="008907DD"/>
    <w:rsid w:val="008A61CD"/>
    <w:rsid w:val="008A73DF"/>
    <w:rsid w:val="008B3D56"/>
    <w:rsid w:val="008C4ADD"/>
    <w:rsid w:val="008D392A"/>
    <w:rsid w:val="008E5994"/>
    <w:rsid w:val="008F0693"/>
    <w:rsid w:val="00912AF5"/>
    <w:rsid w:val="00914502"/>
    <w:rsid w:val="009432B6"/>
    <w:rsid w:val="0094648E"/>
    <w:rsid w:val="009550D4"/>
    <w:rsid w:val="00973619"/>
    <w:rsid w:val="00973F38"/>
    <w:rsid w:val="009741C7"/>
    <w:rsid w:val="009809B9"/>
    <w:rsid w:val="00983ABD"/>
    <w:rsid w:val="009B7FFE"/>
    <w:rsid w:val="009D2634"/>
    <w:rsid w:val="009E20C6"/>
    <w:rsid w:val="009E3F00"/>
    <w:rsid w:val="009E6C6E"/>
    <w:rsid w:val="009F2935"/>
    <w:rsid w:val="00A0222E"/>
    <w:rsid w:val="00A02808"/>
    <w:rsid w:val="00A0591F"/>
    <w:rsid w:val="00A1436E"/>
    <w:rsid w:val="00A156DE"/>
    <w:rsid w:val="00A20C7B"/>
    <w:rsid w:val="00A21380"/>
    <w:rsid w:val="00A34E80"/>
    <w:rsid w:val="00A35EA3"/>
    <w:rsid w:val="00A40E54"/>
    <w:rsid w:val="00A54E4F"/>
    <w:rsid w:val="00A56BF5"/>
    <w:rsid w:val="00A6455F"/>
    <w:rsid w:val="00A65BAE"/>
    <w:rsid w:val="00A663CA"/>
    <w:rsid w:val="00A94BF4"/>
    <w:rsid w:val="00AA673F"/>
    <w:rsid w:val="00AB1E58"/>
    <w:rsid w:val="00AC0F7B"/>
    <w:rsid w:val="00AC1960"/>
    <w:rsid w:val="00AC1FDC"/>
    <w:rsid w:val="00AE0002"/>
    <w:rsid w:val="00AE75BA"/>
    <w:rsid w:val="00B14057"/>
    <w:rsid w:val="00B158A1"/>
    <w:rsid w:val="00B166AC"/>
    <w:rsid w:val="00B36857"/>
    <w:rsid w:val="00B43725"/>
    <w:rsid w:val="00B43F11"/>
    <w:rsid w:val="00B514EB"/>
    <w:rsid w:val="00B54108"/>
    <w:rsid w:val="00B62685"/>
    <w:rsid w:val="00B83D01"/>
    <w:rsid w:val="00B86173"/>
    <w:rsid w:val="00B86308"/>
    <w:rsid w:val="00B87806"/>
    <w:rsid w:val="00B90040"/>
    <w:rsid w:val="00B902F8"/>
    <w:rsid w:val="00BA1C2E"/>
    <w:rsid w:val="00BA245B"/>
    <w:rsid w:val="00BA5092"/>
    <w:rsid w:val="00BC3371"/>
    <w:rsid w:val="00BC3759"/>
    <w:rsid w:val="00BD3582"/>
    <w:rsid w:val="00BF098E"/>
    <w:rsid w:val="00C12553"/>
    <w:rsid w:val="00C13A05"/>
    <w:rsid w:val="00C16C91"/>
    <w:rsid w:val="00C23E7A"/>
    <w:rsid w:val="00C531E8"/>
    <w:rsid w:val="00C543E2"/>
    <w:rsid w:val="00C572C4"/>
    <w:rsid w:val="00C62FA0"/>
    <w:rsid w:val="00C8783B"/>
    <w:rsid w:val="00C90791"/>
    <w:rsid w:val="00CA0934"/>
    <w:rsid w:val="00CB0BB8"/>
    <w:rsid w:val="00CB10D9"/>
    <w:rsid w:val="00CB3156"/>
    <w:rsid w:val="00CB31B5"/>
    <w:rsid w:val="00CB3EF7"/>
    <w:rsid w:val="00CB5FD6"/>
    <w:rsid w:val="00CC7C62"/>
    <w:rsid w:val="00CD2AEA"/>
    <w:rsid w:val="00CD7D38"/>
    <w:rsid w:val="00CE37E4"/>
    <w:rsid w:val="00CE7370"/>
    <w:rsid w:val="00D04792"/>
    <w:rsid w:val="00D13314"/>
    <w:rsid w:val="00D1600E"/>
    <w:rsid w:val="00D4612B"/>
    <w:rsid w:val="00D514D2"/>
    <w:rsid w:val="00D523A0"/>
    <w:rsid w:val="00D610AF"/>
    <w:rsid w:val="00D64B72"/>
    <w:rsid w:val="00D6690C"/>
    <w:rsid w:val="00D717CB"/>
    <w:rsid w:val="00D73D00"/>
    <w:rsid w:val="00D82D60"/>
    <w:rsid w:val="00D862F1"/>
    <w:rsid w:val="00D952E0"/>
    <w:rsid w:val="00D96F01"/>
    <w:rsid w:val="00DA4B52"/>
    <w:rsid w:val="00DA720C"/>
    <w:rsid w:val="00DB726F"/>
    <w:rsid w:val="00DC6FF7"/>
    <w:rsid w:val="00DD1E32"/>
    <w:rsid w:val="00DD757C"/>
    <w:rsid w:val="00DE3356"/>
    <w:rsid w:val="00E044AD"/>
    <w:rsid w:val="00E13302"/>
    <w:rsid w:val="00E22B7D"/>
    <w:rsid w:val="00E241AA"/>
    <w:rsid w:val="00E27026"/>
    <w:rsid w:val="00E37C50"/>
    <w:rsid w:val="00E72956"/>
    <w:rsid w:val="00E82FF8"/>
    <w:rsid w:val="00E86109"/>
    <w:rsid w:val="00E93DE3"/>
    <w:rsid w:val="00E944A6"/>
    <w:rsid w:val="00E97B5C"/>
    <w:rsid w:val="00EB287D"/>
    <w:rsid w:val="00EB3F12"/>
    <w:rsid w:val="00EB7A70"/>
    <w:rsid w:val="00EC0F60"/>
    <w:rsid w:val="00EC6F65"/>
    <w:rsid w:val="00ED1B43"/>
    <w:rsid w:val="00EE221C"/>
    <w:rsid w:val="00EE303A"/>
    <w:rsid w:val="00EE5B2B"/>
    <w:rsid w:val="00EF12EB"/>
    <w:rsid w:val="00EF27F6"/>
    <w:rsid w:val="00EF5301"/>
    <w:rsid w:val="00F17776"/>
    <w:rsid w:val="00F23373"/>
    <w:rsid w:val="00F26539"/>
    <w:rsid w:val="00F40613"/>
    <w:rsid w:val="00F41FC8"/>
    <w:rsid w:val="00F4791F"/>
    <w:rsid w:val="00F52319"/>
    <w:rsid w:val="00F75298"/>
    <w:rsid w:val="00F8544C"/>
    <w:rsid w:val="00FA60D6"/>
    <w:rsid w:val="00FB2B26"/>
    <w:rsid w:val="00FC0C8F"/>
    <w:rsid w:val="00FD0C72"/>
    <w:rsid w:val="00FD7A73"/>
    <w:rsid w:val="00FD7DB5"/>
    <w:rsid w:val="00FE3E87"/>
    <w:rsid w:val="00FF243D"/>
    <w:rsid w:val="00FF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14:docId w14:val="2EDD0258"/>
  <w15:docId w15:val="{53C8D990-E811-41BA-A5F8-A8B0DB7E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081384"/>
    <w:rPr>
      <w:color w:val="0000FF" w:themeColor="hyperlink"/>
      <w:u w:val="single"/>
    </w:rPr>
  </w:style>
  <w:style w:type="table" w:styleId="TableGrid">
    <w:name w:val="Table Grid"/>
    <w:basedOn w:val="TableNormal"/>
    <w:uiPriority w:val="59"/>
    <w:rsid w:val="0041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8783B"/>
    <w:pPr>
      <w:widowControl w:val="0"/>
      <w:spacing w:after="0" w:line="240" w:lineRule="auto"/>
      <w:ind w:left="2384"/>
    </w:pPr>
    <w:rPr>
      <w:rFonts w:ascii="Tahoma" w:eastAsia="Tahoma" w:hAnsi="Tahoma" w:cs="Times New Roman"/>
      <w:sz w:val="20"/>
      <w:szCs w:val="20"/>
    </w:rPr>
  </w:style>
  <w:style w:type="character" w:customStyle="1" w:styleId="BodyTextChar">
    <w:name w:val="Body Text Char"/>
    <w:basedOn w:val="DefaultParagraphFont"/>
    <w:link w:val="BodyText"/>
    <w:uiPriority w:val="1"/>
    <w:rsid w:val="00C8783B"/>
    <w:rPr>
      <w:rFonts w:ascii="Tahoma" w:eastAsia="Tahoma" w:hAnsi="Tahoma" w:cs="Times New Roman"/>
      <w:sz w:val="20"/>
      <w:szCs w:val="20"/>
    </w:rPr>
  </w:style>
  <w:style w:type="paragraph" w:customStyle="1" w:styleId="yiv0757305131msolistparagraph">
    <w:name w:val="yiv0757305131msolistparagraph"/>
    <w:basedOn w:val="Normal"/>
    <w:rsid w:val="00A213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yiv0757305131msonormal">
    <w:name w:val="yiv0757305131msonormal"/>
    <w:basedOn w:val="Normal"/>
    <w:rsid w:val="00A2138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4334">
      <w:bodyDiv w:val="1"/>
      <w:marLeft w:val="0"/>
      <w:marRight w:val="0"/>
      <w:marTop w:val="0"/>
      <w:marBottom w:val="0"/>
      <w:divBdr>
        <w:top w:val="none" w:sz="0" w:space="0" w:color="auto"/>
        <w:left w:val="none" w:sz="0" w:space="0" w:color="auto"/>
        <w:bottom w:val="none" w:sz="0" w:space="0" w:color="auto"/>
        <w:right w:val="none" w:sz="0" w:space="0" w:color="auto"/>
      </w:divBdr>
    </w:div>
    <w:div w:id="624892311">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vsearch/p?keywords=THE+INSTITUTION+OF+ENGINEERS%28INDIA%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2.gi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4D84C-5396-4E3C-A6A5-7ECC3D0A1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HYVA INDIA PVT. LTD.</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Supakar, Kedarnath</cp:lastModifiedBy>
  <cp:revision>7</cp:revision>
  <cp:lastPrinted>2020-10-17T05:31:00Z</cp:lastPrinted>
  <dcterms:created xsi:type="dcterms:W3CDTF">2021-01-09T12:26:00Z</dcterms:created>
  <dcterms:modified xsi:type="dcterms:W3CDTF">2021-02-02T14:12:00Z</dcterms:modified>
</cp:coreProperties>
</file>