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40"/>
          <w:szCs w:val="40"/>
        </w:rPr>
        <w:t xml:space="preserve">MANIKANDAN</w:t>
      </w:r>
    </w:p>
    <w:p>
      <w:pPr>
        <w:spacing w:after="80"/>
        <w:jc w:val="center"/>
      </w:pPr>
      <w:r>
        <w:rPr>
          <w:rFonts w:ascii="Arial" w:cs="Arial" w:eastAsia="Arial" w:hAnsi="Arial"/>
          <w:sz w:val="18"/>
          <w:szCs w:val="18"/>
        </w:rPr>
        <w:t xml:space="preserve">Bangalore  •  +91 9842310348  •  manikandanr1897@gmail.com  •  linkedin.com/in/manikandan-ramachandran/</w:t>
      </w:r>
    </w:p>
    <w:p>
      <w:pPr>
        <w:spacing w:after="120"/>
      </w:pPr>
      <w:r>
        <w:rPr>
          <w:rFonts w:ascii="Arial" w:cs="Arial" w:eastAsia="Arial" w:hAnsi="Arial"/>
          <w:sz w:val="20"/>
          <w:szCs w:val="20"/>
        </w:rPr>
        <w:t xml:space="preserve">Senior Java Developer with 4 Years 10 Months of experience and a passion for learning and collaboration, delivering scalable solutions through expertise in diverse technologies and a commitment to innovation and excellence. Adept at leading teams and acting as a core developer, consistently driving projects forward and fostering a culture of continuous improvement.</w:t>
      </w:r>
    </w:p>
    <w:p>
      <w:pPr>
        <w:pBdr>
          <w:bottom w:val="single" w:color="000000" w:sz="6" w:space="1"/>
        </w:pBdr>
        <w:spacing w:before="200" w:after="100"/>
      </w:pPr>
      <w:r>
        <w:rPr>
          <w:rFonts w:ascii="Arial" w:cs="Arial" w:eastAsia="Arial" w:hAnsi="Arial"/>
          <w:b/>
          <w:bCs/>
          <w:sz w:val="24"/>
          <w:szCs w:val="24"/>
        </w:rPr>
        <w:t xml:space="preserve">PROFESSIONAL EXPERIENCE</w:t>
      </w:r>
    </w:p>
    <w:p>
      <w:pPr>
        <w:tabs>
          <w:tab w:val="right" w:pos="9360"/>
        </w:tabs>
        <w:spacing w:before="120" w:after="40"/>
      </w:pPr>
      <w:r>
        <w:rPr>
          <w:rFonts w:ascii="Arial" w:cs="Arial" w:eastAsia="Arial" w:hAnsi="Arial"/>
          <w:b/>
          <w:bCs/>
          <w:sz w:val="22"/>
          <w:szCs w:val="22"/>
        </w:rPr>
        <w:t xml:space="preserve">Aiden AI,</w:t>
      </w:r>
      <w:r>
        <w:rPr>
          <w:rFonts w:ascii="Arial" w:cs="Arial" w:eastAsia="Arial" w:hAnsi="Arial"/>
          <w:sz w:val="22"/>
          <w:szCs w:val="22"/>
        </w:rPr>
        <w:t xml:space="preserve">  Bangalore, IND</w:t>
      </w:r>
      <w:r>
        <w:rPr>
          <w:rFonts w:ascii="Arial" w:cs="Arial" w:eastAsia="Arial" w:hAnsi="Arial"/>
          <w:sz w:val="22"/>
          <w:szCs w:val="22"/>
        </w:rPr>
        <w:t xml:space="preserve">	Aug 2023 – Present</w:t>
      </w:r>
    </w:p>
    <w:p>
      <w:pPr>
        <w:spacing w:before="0" w:after="60"/>
      </w:pPr>
      <w:r>
        <w:rPr>
          <w:rFonts w:ascii="Arial" w:cs="Arial" w:eastAsia="Arial" w:hAnsi="Arial"/>
          <w:i/>
          <w:iCs/>
          <w:sz w:val="22"/>
          <w:szCs w:val="22"/>
        </w:rPr>
        <w:t xml:space="preserve">Senior Product Engineer</w:t>
      </w:r>
    </w:p>
    <w:p>
      <w:pPr>
        <w:pStyle w:val="ListParagraph"/>
        <w:numPr>
          <w:ilvl w:val="0"/>
          <w:numId w:val="2"/>
        </w:numPr>
        <w:spacing w:before="40" w:after="40"/>
      </w:pPr>
      <w:r>
        <w:rPr>
          <w:rFonts w:ascii="Arial" w:cs="Arial" w:eastAsia="Arial" w:hAnsi="Arial"/>
          <w:sz w:val="20"/>
          <w:szCs w:val="20"/>
        </w:rPr>
        <w:t xml:space="preserve">Led the Aiden TX project, overseeing development and cross-team collaboration to ensure successful and timely delivery, while deploying a custom testing tool used across two projects to streamline the creation of test suites and test cases, significantly improving QA efficiency and reducing test setup time.</w:t>
      </w:r>
    </w:p>
    <w:p>
      <w:pPr>
        <w:pStyle w:val="ListParagraph"/>
        <w:numPr>
          <w:ilvl w:val="0"/>
          <w:numId w:val="2"/>
        </w:numPr>
        <w:spacing w:before="40" w:after="40"/>
      </w:pPr>
      <w:r>
        <w:rPr>
          <w:rFonts w:ascii="Arial" w:cs="Arial" w:eastAsia="Arial" w:hAnsi="Arial"/>
          <w:sz w:val="20"/>
          <w:szCs w:val="20"/>
        </w:rPr>
        <w:t xml:space="preserve">Contributed to TXAgents, an AI-driven multi-agent test automation platform built on LangGraph, LangChain, and FastAPI, implementing a master-router architecture that delegates natural language requests to six specialized agents to manage the full test lifecycle through a unified conversational interface within the AIDAP platform.</w:t>
      </w:r>
    </w:p>
    <w:p>
      <w:pPr>
        <w:pStyle w:val="ListParagraph"/>
        <w:numPr>
          <w:ilvl w:val="0"/>
          <w:numId w:val="2"/>
        </w:numPr>
        <w:spacing w:before="40" w:after="40"/>
      </w:pPr>
      <w:r>
        <w:rPr>
          <w:rFonts w:ascii="Arial" w:cs="Arial" w:eastAsia="Arial" w:hAnsi="Arial"/>
          <w:sz w:val="20"/>
          <w:szCs w:val="20"/>
        </w:rPr>
        <w:t xml:space="preserve">Built an end-to-end interface testing framework that auto-generates test data from schemas/sample inputs, routes data via source connectors, captures outputs from target systems, and performs automated file-level comparisons between legacy and modern interfaces — supporting parallel execution and generating insightful test reports to ensure functional parity.</w:t>
      </w:r>
    </w:p>
    <w:p>
      <w:pPr>
        <w:pStyle w:val="ListParagraph"/>
        <w:numPr>
          <w:ilvl w:val="0"/>
          <w:numId w:val="2"/>
        </w:numPr>
        <w:spacing w:before="40" w:after="40"/>
      </w:pPr>
      <w:r>
        <w:rPr>
          <w:rFonts w:ascii="Arial" w:cs="Arial" w:eastAsia="Arial" w:hAnsi="Arial"/>
          <w:sz w:val="20"/>
          <w:szCs w:val="20"/>
        </w:rPr>
        <w:t xml:space="preserve">Developed a custom ML-driven testing agent for model-based front-end validation that interprets task lists for a given URL, autonomously executes step-by-step user flows, and captures screenshot evidence at each stage to verify UI behavior and workflow integrity.</w:t>
      </w:r>
    </w:p>
    <w:p>
      <w:pPr>
        <w:pStyle w:val="ListParagraph"/>
        <w:numPr>
          <w:ilvl w:val="0"/>
          <w:numId w:val="2"/>
        </w:numPr>
        <w:spacing w:before="40" w:after="40"/>
      </w:pPr>
      <w:r>
        <w:rPr>
          <w:rFonts w:ascii="Arial" w:cs="Arial" w:eastAsia="Arial" w:hAnsi="Arial"/>
          <w:sz w:val="20"/>
          <w:szCs w:val="20"/>
        </w:rPr>
        <w:t xml:space="preserve">Designed and implemented an end-to-end ML-enabled data migration framework that extracts schemas, generates approved mappings, and constructs scalable batch pipelines with validation controls to ensure reliable and compliant data transfer.</w:t>
      </w:r>
    </w:p>
    <w:p>
      <w:pPr>
        <w:pStyle w:val="ListParagraph"/>
        <w:numPr>
          <w:ilvl w:val="0"/>
          <w:numId w:val="2"/>
        </w:numPr>
        <w:spacing w:before="40" w:after="40"/>
      </w:pPr>
      <w:r>
        <w:rPr>
          <w:rFonts w:ascii="Arial" w:cs="Arial" w:eastAsia="Arial" w:hAnsi="Arial"/>
          <w:sz w:val="20"/>
          <w:szCs w:val="20"/>
        </w:rPr>
        <w:t xml:space="preserve">Enabled seamless migration of legacy interfaces to modern platforms by implementing machine learning–based automation for data transformation, mapping generation, and validation workflows.</w:t>
      </w:r>
    </w:p>
    <w:p>
      <w:pPr>
        <w:pStyle w:val="ListParagraph"/>
        <w:numPr>
          <w:ilvl w:val="0"/>
          <w:numId w:val="2"/>
        </w:numPr>
        <w:spacing w:before="40" w:after="40"/>
      </w:pPr>
      <w:r>
        <w:rPr>
          <w:rFonts w:ascii="Arial" w:cs="Arial" w:eastAsia="Arial" w:hAnsi="Arial"/>
          <w:sz w:val="20"/>
          <w:szCs w:val="20"/>
        </w:rPr>
        <w:t xml:space="preserve">Data encryption for Trained Data, Vault Integration, Sonar fixes, OSS compliance, and audit remediation for the majority of micro services.</w:t>
      </w:r>
    </w:p>
    <w:p>
      <w:pPr>
        <w:tabs>
          <w:tab w:val="right" w:pos="9360"/>
        </w:tabs>
        <w:spacing w:before="120" w:after="40"/>
      </w:pPr>
      <w:r>
        <w:rPr>
          <w:rFonts w:ascii="Arial" w:cs="Arial" w:eastAsia="Arial" w:hAnsi="Arial"/>
          <w:b/>
          <w:bCs/>
          <w:sz w:val="22"/>
          <w:szCs w:val="22"/>
        </w:rPr>
        <w:t xml:space="preserve">Infosys,</w:t>
      </w:r>
      <w:r>
        <w:rPr>
          <w:rFonts w:ascii="Arial" w:cs="Arial" w:eastAsia="Arial" w:hAnsi="Arial"/>
          <w:sz w:val="22"/>
          <w:szCs w:val="22"/>
        </w:rPr>
        <w:t xml:space="preserve">  Bangalore, IND</w:t>
      </w:r>
      <w:r>
        <w:rPr>
          <w:rFonts w:ascii="Arial" w:cs="Arial" w:eastAsia="Arial" w:hAnsi="Arial"/>
          <w:sz w:val="22"/>
          <w:szCs w:val="22"/>
        </w:rPr>
        <w:t xml:space="preserve">	Apr 2021 – Aug 2023</w:t>
      </w:r>
    </w:p>
    <w:p>
      <w:pPr>
        <w:spacing w:before="0" w:after="60"/>
      </w:pPr>
      <w:r>
        <w:rPr>
          <w:rFonts w:ascii="Arial" w:cs="Arial" w:eastAsia="Arial" w:hAnsi="Arial"/>
          <w:i/>
          <w:iCs/>
          <w:sz w:val="22"/>
          <w:szCs w:val="22"/>
        </w:rPr>
        <w:t xml:space="preserve">System Engineer</w:t>
      </w:r>
    </w:p>
    <w:p>
      <w:pPr>
        <w:pStyle w:val="ListParagraph"/>
        <w:numPr>
          <w:ilvl w:val="0"/>
          <w:numId w:val="2"/>
        </w:numPr>
        <w:spacing w:before="40" w:after="40"/>
      </w:pPr>
      <w:r>
        <w:rPr>
          <w:rFonts w:ascii="Arial" w:cs="Arial" w:eastAsia="Arial" w:hAnsi="Arial"/>
          <w:sz w:val="20"/>
          <w:szCs w:val="20"/>
        </w:rPr>
        <w:t xml:space="preserve">Led the development of a platform facilitating the seamless migration of automation workflows between multiple RPA products.</w:t>
      </w:r>
    </w:p>
    <w:p>
      <w:pPr>
        <w:pStyle w:val="ListParagraph"/>
        <w:numPr>
          <w:ilvl w:val="0"/>
          <w:numId w:val="2"/>
        </w:numPr>
        <w:spacing w:before="40" w:after="40"/>
      </w:pPr>
      <w:r>
        <w:rPr>
          <w:rFonts w:ascii="Arial" w:cs="Arial" w:eastAsia="Arial" w:hAnsi="Arial"/>
          <w:sz w:val="20"/>
          <w:szCs w:val="20"/>
        </w:rPr>
        <w:t xml:space="preserve">Designed and developed reusable bots to automate various business processes across multiple domains, enhancing efficiency and scalability, utilizing Java, Python.</w:t>
      </w:r>
    </w:p>
    <w:p>
      <w:pPr>
        <w:pStyle w:val="ListParagraph"/>
        <w:numPr>
          <w:ilvl w:val="0"/>
          <w:numId w:val="2"/>
        </w:numPr>
        <w:spacing w:before="40" w:after="40"/>
      </w:pPr>
      <w:r>
        <w:rPr>
          <w:rFonts w:ascii="Arial" w:cs="Arial" w:eastAsia="Arial" w:hAnsi="Arial"/>
          <w:sz w:val="20"/>
          <w:szCs w:val="20"/>
        </w:rPr>
        <w:t xml:space="preserve">Gained proficiency in multiple technologies, including Java, SQL, and Angular, through extensive training. Developed applications as part of project work.</w:t>
      </w:r>
    </w:p>
    <w:p>
      <w:pPr>
        <w:tabs>
          <w:tab w:val="right" w:pos="9360"/>
        </w:tabs>
        <w:spacing w:before="120" w:after="40"/>
      </w:pPr>
      <w:r>
        <w:rPr>
          <w:rFonts w:ascii="Arial" w:cs="Arial" w:eastAsia="Arial" w:hAnsi="Arial"/>
          <w:b/>
          <w:bCs/>
          <w:sz w:val="22"/>
          <w:szCs w:val="22"/>
        </w:rPr>
        <w:t xml:space="preserve">S22 Creative Studio,</w:t>
      </w:r>
      <w:r>
        <w:rPr>
          <w:rFonts w:ascii="Arial" w:cs="Arial" w:eastAsia="Arial" w:hAnsi="Arial"/>
          <w:sz w:val="22"/>
          <w:szCs w:val="22"/>
        </w:rPr>
        <w:t xml:space="preserve">  Chennai, IND</w:t>
      </w:r>
      <w:r>
        <w:rPr>
          <w:rFonts w:ascii="Arial" w:cs="Arial" w:eastAsia="Arial" w:hAnsi="Arial"/>
          <w:sz w:val="22"/>
          <w:szCs w:val="22"/>
        </w:rPr>
        <w:t xml:space="preserve">	Dec 2019 – May 2020</w:t>
      </w:r>
    </w:p>
    <w:p>
      <w:pPr>
        <w:spacing w:before="0" w:after="60"/>
      </w:pPr>
      <w:r>
        <w:rPr>
          <w:rFonts w:ascii="Arial" w:cs="Arial" w:eastAsia="Arial" w:hAnsi="Arial"/>
          <w:i/>
          <w:iCs/>
          <w:sz w:val="22"/>
          <w:szCs w:val="22"/>
        </w:rPr>
        <w:t xml:space="preserve">System Engineer</w:t>
      </w:r>
    </w:p>
    <w:p>
      <w:pPr>
        <w:pStyle w:val="ListParagraph"/>
        <w:numPr>
          <w:ilvl w:val="0"/>
          <w:numId w:val="2"/>
        </w:numPr>
        <w:spacing w:before="40" w:after="40"/>
      </w:pPr>
      <w:r>
        <w:rPr>
          <w:rFonts w:ascii="Arial" w:cs="Arial" w:eastAsia="Arial" w:hAnsi="Arial"/>
          <w:sz w:val="20"/>
          <w:szCs w:val="20"/>
        </w:rPr>
        <w:t xml:space="preserve">As an intern, worked as a developer using PHP, HTML, and SQL to build websites, gaining practical experience and a solid foundation in web development.</w:t>
      </w:r>
    </w:p>
    <w:p>
      <w:pPr>
        <w:pBdr>
          <w:bottom w:val="single" w:color="000000" w:sz="6" w:space="1"/>
        </w:pBdr>
        <w:spacing w:before="200" w:after="100"/>
      </w:pPr>
      <w:r>
        <w:rPr>
          <w:rFonts w:ascii="Arial" w:cs="Arial" w:eastAsia="Arial" w:hAnsi="Arial"/>
          <w:b/>
          <w:bCs/>
          <w:sz w:val="24"/>
          <w:szCs w:val="24"/>
        </w:rPr>
        <w:t xml:space="preserve">EDUCATION</w:t>
      </w:r>
    </w:p>
    <w:p>
      <w:pPr>
        <w:tabs>
          <w:tab w:val="right" w:pos="9360"/>
        </w:tabs>
        <w:spacing w:before="120" w:after="40"/>
      </w:pPr>
      <w:r>
        <w:rPr>
          <w:rFonts w:ascii="Arial" w:cs="Arial" w:eastAsia="Arial" w:hAnsi="Arial"/>
          <w:b/>
          <w:bCs/>
          <w:sz w:val="22"/>
          <w:szCs w:val="22"/>
        </w:rPr>
        <w:t xml:space="preserve">PSG College of Technology,</w:t>
      </w:r>
      <w:r>
        <w:rPr>
          <w:rFonts w:ascii="Arial" w:cs="Arial" w:eastAsia="Arial" w:hAnsi="Arial"/>
          <w:sz w:val="22"/>
          <w:szCs w:val="22"/>
        </w:rPr>
        <w:t xml:space="preserve">  Coimbatore, Tamil Nadu</w:t>
      </w:r>
      <w:r>
        <w:rPr>
          <w:rFonts w:ascii="Arial" w:cs="Arial" w:eastAsia="Arial" w:hAnsi="Arial"/>
          <w:sz w:val="22"/>
          <w:szCs w:val="22"/>
        </w:rPr>
        <w:t xml:space="preserve">	2020</w:t>
      </w:r>
    </w:p>
    <w:p>
      <w:pPr>
        <w:spacing w:after="80"/>
      </w:pPr>
      <w:r>
        <w:rPr>
          <w:rFonts w:ascii="Arial" w:cs="Arial" w:eastAsia="Arial" w:hAnsi="Arial"/>
          <w:i/>
          <w:iCs/>
          <w:sz w:val="20"/>
          <w:szCs w:val="20"/>
        </w:rPr>
        <w:t xml:space="preserve">Bachelor of Engineering, Minor in Electronics and Communication Engineering</w:t>
      </w:r>
    </w:p>
    <w:p>
      <w:pPr>
        <w:pBdr>
          <w:bottom w:val="single" w:color="000000" w:sz="6" w:space="1"/>
        </w:pBdr>
        <w:spacing w:before="200" w:after="100"/>
      </w:pPr>
      <w:r>
        <w:rPr>
          <w:rFonts w:ascii="Arial" w:cs="Arial" w:eastAsia="Arial" w:hAnsi="Arial"/>
          <w:b/>
          <w:bCs/>
          <w:sz w:val="24"/>
          <w:szCs w:val="24"/>
        </w:rPr>
        <w:t xml:space="preserve">ACHIEVEMENTS &amp; AWARDS</w:t>
      </w:r>
    </w:p>
    <w:p>
      <w:pPr>
        <w:pStyle w:val="ListParagraph"/>
        <w:numPr>
          <w:ilvl w:val="0"/>
          <w:numId w:val="2"/>
        </w:numPr>
        <w:spacing w:before="40" w:after="40"/>
      </w:pPr>
      <w:r>
        <w:rPr>
          <w:rFonts w:ascii="Arial" w:cs="Arial" w:eastAsia="Arial" w:hAnsi="Arial"/>
          <w:sz w:val="20"/>
          <w:szCs w:val="20"/>
        </w:rPr>
        <w:t xml:space="preserve">Recognized as a top performer in Infosys Training, earned additional incentives for exceptional performance over one year.</w:t>
      </w:r>
    </w:p>
    <w:p>
      <w:pPr>
        <w:pStyle w:val="ListParagraph"/>
        <w:numPr>
          <w:ilvl w:val="0"/>
          <w:numId w:val="2"/>
        </w:numPr>
        <w:spacing w:before="40" w:after="40"/>
      </w:pPr>
      <w:r>
        <w:rPr>
          <w:rFonts w:ascii="Arial" w:cs="Arial" w:eastAsia="Arial" w:hAnsi="Arial"/>
          <w:sz w:val="20"/>
          <w:szCs w:val="20"/>
        </w:rPr>
        <w:t xml:space="preserve">Infosys INSTA Award (2 times) – Recognized twice for exceptional performance and delivery.</w:t>
      </w:r>
    </w:p>
    <w:p>
      <w:pPr>
        <w:pStyle w:val="ListParagraph"/>
        <w:numPr>
          <w:ilvl w:val="0"/>
          <w:numId w:val="2"/>
        </w:numPr>
        <w:spacing w:before="40" w:after="40"/>
      </w:pPr>
      <w:r>
        <w:rPr>
          <w:rFonts w:ascii="Arial" w:cs="Arial" w:eastAsia="Arial" w:hAnsi="Arial"/>
          <w:sz w:val="20"/>
          <w:szCs w:val="20"/>
        </w:rPr>
        <w:t xml:space="preserve">AINA &amp; Impact Budding Star – Acknowledged for innovative thinking and contribution to impactful projects.</w:t>
      </w:r>
    </w:p>
    <w:p>
      <w:pPr>
        <w:pStyle w:val="ListParagraph"/>
        <w:numPr>
          <w:ilvl w:val="0"/>
          <w:numId w:val="2"/>
        </w:numPr>
        <w:spacing w:before="40" w:after="40"/>
      </w:pPr>
      <w:r>
        <w:rPr>
          <w:rFonts w:ascii="Arial" w:cs="Arial" w:eastAsia="Arial" w:hAnsi="Arial"/>
          <w:sz w:val="20"/>
          <w:szCs w:val="20"/>
        </w:rPr>
        <w:t xml:space="preserve">Aiden AI Product Release (Digital Acceleration Platform R1.0) – Key team member in the successful launch of Aiden AI (October 2024).</w:t>
      </w:r>
    </w:p>
    <w:p>
      <w:pPr>
        <w:pBdr>
          <w:bottom w:val="single" w:color="000000" w:sz="6" w:space="1"/>
        </w:pBdr>
        <w:spacing w:before="200" w:after="100"/>
      </w:pPr>
      <w:r>
        <w:rPr>
          <w:rFonts w:ascii="Arial" w:cs="Arial" w:eastAsia="Arial" w:hAnsi="Arial"/>
          <w:b/>
          <w:bCs/>
          <w:sz w:val="24"/>
          <w:szCs w:val="24"/>
        </w:rPr>
        <w:t xml:space="preserve">SKILLS &amp; OTHER</w:t>
      </w:r>
    </w:p>
    <w:p>
      <w:pPr>
        <w:spacing w:before="80" w:after="60"/>
      </w:pPr>
      <w:r>
        <w:rPr>
          <w:rFonts w:ascii="Arial" w:cs="Arial" w:eastAsia="Arial" w:hAnsi="Arial"/>
          <w:b/>
          <w:bCs/>
          <w:sz w:val="20"/>
          <w:szCs w:val="20"/>
        </w:rPr>
        <w:t xml:space="preserve">Technical: </w:t>
      </w:r>
      <w:r>
        <w:rPr>
          <w:rFonts w:ascii="Arial" w:cs="Arial" w:eastAsia="Arial" w:hAnsi="Arial"/>
          <w:sz w:val="20"/>
          <w:szCs w:val="20"/>
        </w:rPr>
        <w:t xml:space="preserve">Java, Spring Boot, Maven, Jhipster, SQL, Angular 17, Micro Services, Selenium, Playwright, Junit, Mockito</w:t>
      </w:r>
    </w:p>
    <w:p>
      <w:pPr>
        <w:spacing w:after="80"/>
      </w:pPr>
      <w:r>
        <w:rPr>
          <w:rFonts w:ascii="Arial" w:cs="Arial" w:eastAsia="Arial" w:hAnsi="Arial"/>
          <w:b/>
          <w:bCs/>
          <w:sz w:val="20"/>
          <w:szCs w:val="20"/>
        </w:rPr>
        <w:t xml:space="preserve">Software Tools: </w:t>
      </w:r>
      <w:r>
        <w:rPr>
          <w:rFonts w:ascii="Arial" w:cs="Arial" w:eastAsia="Arial" w:hAnsi="Arial"/>
          <w:sz w:val="20"/>
          <w:szCs w:val="20"/>
        </w:rPr>
        <w:t xml:space="preserve">Spring Tool Suite, Eclipse, IntelliJ, GitHub, MySQL Workbench, Camunda Modeler, Jira, Git, Jenkins, PG Admin, Postman</w:t>
      </w:r>
    </w:p>
    <w:p>
      <w:pPr>
        <w:pBdr>
          <w:bottom w:val="single" w:color="000000" w:sz="6" w:space="1"/>
        </w:pBdr>
        <w:spacing w:before="200" w:after="100"/>
      </w:pPr>
      <w:r>
        <w:rPr>
          <w:rFonts w:ascii="Arial" w:cs="Arial" w:eastAsia="Arial" w:hAnsi="Arial"/>
          <w:b/>
          <w:bCs/>
          <w:sz w:val="24"/>
          <w:szCs w:val="24"/>
        </w:rPr>
        <w:t xml:space="preserve">CERTIFICATIONS</w:t>
      </w:r>
    </w:p>
    <w:p>
      <w:pPr>
        <w:spacing w:before="80" w:after="80"/>
      </w:pPr>
      <w:r>
        <w:rPr>
          <w:rFonts w:ascii="Arial" w:cs="Arial" w:eastAsia="Arial" w:hAnsi="Arial"/>
          <w:sz w:val="20"/>
          <w:szCs w:val="20"/>
        </w:rPr>
        <w:t xml:space="preserve">Automation Anywhere Certified Advanced RPA Professional, Stress Management - Harvard Manage Mentor, Infosys Certified Python Associate, Infosys Certified Java SE8 Developer, Infosys Certified Digital Foundry Professional, Infosys Certified Cognitive Automation Studio Professional, Infosys Certified Automation Foundation Developer, Infosys Certified Business Communication Level 5, Udemy Certified React Angular Beginners, Solo Learn Certified C, Java, React, SQL.</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2026-02-22T03:27:09.909Z</dcterms:created>
  <dcterms:modified xsi:type="dcterms:W3CDTF">2026-02-22T03:27:09.910Z</dcterms:modified>
</cp:coreProperties>
</file>

<file path=docProps/custom.xml><?xml version="1.0" encoding="utf-8"?>
<Properties xmlns="http://schemas.openxmlformats.org/officeDocument/2006/custom-properties" xmlns:vt="http://schemas.openxmlformats.org/officeDocument/2006/docPropsVTypes"/>
</file>