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C0392B"/>
          <w:sz w:val="18"/>
        </w:rPr>
        <w:t>HOW TO USE: fill in every &lt;placeholder&gt;. Keep the headings (Heading 1 / Heading 2 styles), every 'Section Summary:' and 'Keywords:' line. Grey italic notes are for you and are removed when the file is converted. Then run: python -m scripts.convert_docx_to_md &lt;file&gt;.docx and python -m scripts.validate_knowledge_data &lt;file&gt;.md</w:t>
      </w:r>
    </w:p>
    <w:p>
      <w:pPr>
        <w:pStyle w:val="Heading1"/>
      </w:pPr>
      <w:r>
        <w:t>&lt;Module Name&gt; – SyteLine Prospect-to-Cash Knowledge Document</w:t>
      </w:r>
    </w:p>
    <w:p>
      <w:pPr>
        <w:pStyle w:val="Heading2"/>
      </w:pPr>
      <w:r>
        <w:t>Document Metadata</w:t>
      </w:r>
    </w:p>
    <w:p>
      <w:r>
        <w:rPr>
          <w:b/>
        </w:rPr>
        <w:t xml:space="preserve">Document Title: </w:t>
      </w:r>
      <w:r>
        <w:t>&lt;Module Name&gt; – Process and Form Reference</w:t>
      </w:r>
    </w:p>
    <w:p>
      <w:r>
        <w:rPr>
          <w:b/>
        </w:rPr>
        <w:t xml:space="preserve">Document Type: </w:t>
      </w:r>
      <w:r>
        <w:t>&lt;Process Documentation | Form Reference | Troubleshooting Guide&gt;</w:t>
      </w:r>
    </w:p>
    <w:p>
      <w:r>
        <w:rPr>
          <w:b/>
        </w:rPr>
        <w:t xml:space="preserve">Module: </w:t>
      </w:r>
      <w:r>
        <w:t>&lt;module id, same as the file name, e.g. customer_order&gt;</w:t>
      </w:r>
    </w:p>
    <w:p>
      <w:r>
        <w:rPr>
          <w:b/>
        </w:rPr>
        <w:t xml:space="preserve">SyteLine Forms: </w:t>
      </w:r>
      <w:r>
        <w:t>&lt;exact form names, e.g. Customer Orders, Customer Order Lines&gt;</w:t>
      </w:r>
    </w:p>
    <w:p>
      <w:r>
        <w:rPr>
          <w:b/>
        </w:rPr>
        <w:t xml:space="preserve">Process Stage: </w:t>
      </w:r>
      <w:r>
        <w:t>&lt;Lead | Opportunity | Estimate | Quotation | Customer | Customer Order | Pricing | Credit | Shipment | Invoice | Payment | Returns&gt;</w:t>
      </w:r>
    </w:p>
    <w:p>
      <w:r>
        <w:rPr>
          <w:b/>
        </w:rPr>
        <w:t xml:space="preserve">Tags: </w:t>
      </w:r>
      <w:r>
        <w:t>&lt;5–10 words users use for this module, comma-separated, e.g. sales order, SO, customer order, order entry&gt;</w:t>
      </w:r>
    </w:p>
    <w:p>
      <w:r>
        <w:rPr>
          <w:b/>
        </w:rPr>
        <w:t xml:space="preserve">Access Level (SyteLine groups): </w:t>
      </w:r>
      <w:r>
        <w:t>&lt;e.g. Sales Rep, Customer Service, AR Clerk&gt;</w:t>
      </w:r>
    </w:p>
    <w:p>
      <w:r>
        <w:rPr>
          <w:b/>
        </w:rPr>
        <w:t xml:space="preserve">Site Scope: </w:t>
      </w:r>
      <w:r>
        <w:t>&lt;All sites | site codes&gt;</w:t>
      </w:r>
    </w:p>
    <w:p>
      <w:r>
        <w:rPr>
          <w:b/>
        </w:rPr>
        <w:t xml:space="preserve">SyteLine Version: </w:t>
      </w:r>
      <w:r>
        <w:t>&lt;e.g. CloudSuite Industrial 10&gt;</w:t>
      </w:r>
    </w:p>
    <w:p>
      <w:r>
        <w:rPr>
          <w:b/>
        </w:rPr>
        <w:t xml:space="preserve">Document Owner: </w:t>
      </w:r>
      <w:r>
        <w:t>&lt;name, team&gt;</w:t>
      </w:r>
    </w:p>
    <w:p>
      <w:r>
        <w:rPr>
          <w:b/>
        </w:rPr>
        <w:t xml:space="preserve">Reviewed / Approved By: </w:t>
      </w:r>
      <w:r>
        <w:t>&lt;business owner name, date&gt;</w:t>
      </w:r>
    </w:p>
    <w:p>
      <w:r>
        <w:rPr>
          <w:b/>
        </w:rPr>
        <w:t xml:space="preserve">Review Cycle: </w:t>
      </w:r>
      <w:r>
        <w:t>&lt;Quarterly&gt;</w:t>
      </w:r>
    </w:p>
    <w:p>
      <w:r>
        <w:rPr>
          <w:b/>
        </w:rPr>
        <w:t xml:space="preserve">Last Reviewed: </w:t>
      </w:r>
      <w:r>
        <w:t>&lt;YYYY-MM-DD&gt;</w:t>
      </w:r>
    </w:p>
    <w:p>
      <w:r>
        <w:rPr>
          <w:b/>
        </w:rPr>
        <w:t xml:space="preserve">Version: </w:t>
      </w:r>
      <w:r>
        <w:t>&lt;1.0&gt;</w:t>
      </w:r>
    </w:p>
    <w:p>
      <w:r>
        <w:rPr>
          <w:b/>
        </w:rPr>
        <w:t xml:space="preserve">Source: </w:t>
      </w:r>
      <w:r>
        <w:t>&lt;company SOP name / Infor documentation / SME session date&gt;</w:t>
      </w:r>
    </w:p>
    <w:p>
      <w:pPr>
        <w:pStyle w:val="Heading2"/>
      </w:pPr>
      <w:r>
        <w:t>Table of Contents</w:t>
      </w:r>
    </w:p>
    <w:p>
      <w:pPr>
        <w:tabs>
          <w:tab w:pos="510" w:val="left"/>
        </w:tabs>
        <w:spacing w:after="40"/>
        <w:ind w:left="510" w:hanging="340"/>
      </w:pPr>
      <w:r>
        <w:t>1.</w:t>
        <w:tab/>
        <w:t>Purpose / Overview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  <w:t>Scope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  <w:t>Roles and Permissions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  <w:t>Prerequisites and Setup</w:t>
      </w:r>
    </w:p>
    <w:p>
      <w:pPr>
        <w:tabs>
          <w:tab w:pos="510" w:val="left"/>
        </w:tabs>
        <w:spacing w:after="40"/>
        <w:ind w:left="510" w:hanging="340"/>
      </w:pPr>
      <w:r>
        <w:t>5.</w:t>
        <w:tab/>
        <w:t>Forms and Navigation</w:t>
      </w:r>
    </w:p>
    <w:p>
      <w:pPr>
        <w:tabs>
          <w:tab w:pos="510" w:val="left"/>
        </w:tabs>
        <w:spacing w:after="40"/>
        <w:ind w:left="510" w:hanging="340"/>
      </w:pPr>
      <w:r>
        <w:t>6.</w:t>
        <w:tab/>
        <w:t>Key Fields</w:t>
      </w:r>
    </w:p>
    <w:p>
      <w:pPr>
        <w:tabs>
          <w:tab w:pos="510" w:val="left"/>
        </w:tabs>
        <w:spacing w:after="40"/>
        <w:ind w:left="510" w:hanging="340"/>
      </w:pPr>
      <w:r>
        <w:t>7.</w:t>
        <w:tab/>
        <w:t>&lt;Task 1: How to …&gt;</w:t>
      </w:r>
    </w:p>
    <w:p>
      <w:pPr>
        <w:tabs>
          <w:tab w:pos="510" w:val="left"/>
        </w:tabs>
        <w:spacing w:after="40"/>
        <w:ind w:left="510" w:hanging="340"/>
      </w:pPr>
      <w:r>
        <w:t>8.</w:t>
        <w:tab/>
        <w:t>&lt;Task 2: How to …&gt;</w:t>
      </w:r>
    </w:p>
    <w:p>
      <w:pPr>
        <w:tabs>
          <w:tab w:pos="510" w:val="left"/>
        </w:tabs>
        <w:spacing w:after="40"/>
        <w:ind w:left="510" w:hanging="340"/>
      </w:pPr>
      <w:r>
        <w:t>9.</w:t>
        <w:tab/>
        <w:t>Status Lifecycle</w:t>
      </w:r>
    </w:p>
    <w:p>
      <w:pPr>
        <w:tabs>
          <w:tab w:pos="510" w:val="left"/>
        </w:tabs>
        <w:spacing w:after="40"/>
        <w:ind w:left="510" w:hanging="340"/>
      </w:pPr>
      <w:r>
        <w:t>10.</w:t>
        <w:tab/>
        <w:t>Business Rules and Validations</w:t>
      </w:r>
    </w:p>
    <w:p>
      <w:pPr>
        <w:tabs>
          <w:tab w:pos="510" w:val="left"/>
        </w:tabs>
        <w:spacing w:after="40"/>
        <w:ind w:left="510" w:hanging="340"/>
      </w:pPr>
      <w:r>
        <w:t>11.</w:t>
        <w:tab/>
        <w:t>What Comes Before and After</w:t>
      </w:r>
    </w:p>
    <w:p>
      <w:pPr>
        <w:tabs>
          <w:tab w:pos="510" w:val="left"/>
        </w:tabs>
        <w:spacing w:after="40"/>
        <w:ind w:left="510" w:hanging="340"/>
      </w:pPr>
      <w:r>
        <w:t>12.</w:t>
        <w:tab/>
        <w:t>Common Issues and Resolutions</w:t>
      </w:r>
    </w:p>
    <w:p>
      <w:pPr>
        <w:tabs>
          <w:tab w:pos="510" w:val="left"/>
        </w:tabs>
        <w:spacing w:after="40"/>
        <w:ind w:left="510" w:hanging="340"/>
      </w:pPr>
      <w:r>
        <w:t>13.</w:t>
        <w:tab/>
        <w:t>Best Practices</w:t>
      </w:r>
    </w:p>
    <w:p>
      <w:pPr>
        <w:tabs>
          <w:tab w:pos="510" w:val="left"/>
        </w:tabs>
        <w:spacing w:after="40"/>
        <w:ind w:left="510" w:hanging="340"/>
      </w:pPr>
      <w:r>
        <w:t>14.</w:t>
        <w:tab/>
        <w:t>Glossary</w:t>
      </w:r>
    </w:p>
    <w:p>
      <w:pPr>
        <w:pStyle w:val="Heading2"/>
      </w:pPr>
      <w:r>
        <w:t>1. Purpose / Overview</w:t>
      </w:r>
    </w:p>
    <w:p>
      <w:r>
        <w:rPr>
          <w:i/>
          <w:color w:val="878CA8"/>
          <w:sz w:val="18"/>
        </w:rPr>
        <w:t>Note: 2–4 sentences: what this record means for the business and why users work with it.</w:t>
      </w:r>
    </w:p>
    <w:p>
      <w:r>
        <w:t>&lt;What the &lt;record&gt; is, what it is used for, and where it sits in the Prospect-to-Cash process.&gt;</w:t>
      </w:r>
    </w:p>
    <w:p>
      <w:r>
        <w:rPr>
          <w:b/>
        </w:rPr>
        <w:t xml:space="preserve">Section Summary: </w:t>
      </w:r>
      <w:r>
        <w:t>&lt;One sentence: what question this section answers, e.g. "Explains what a customer order is and why it is used."&gt;</w:t>
      </w:r>
    </w:p>
    <w:p>
      <w:r>
        <w:rPr>
          <w:b/>
        </w:rPr>
        <w:t xml:space="preserve">Keywords: </w:t>
      </w:r>
      <w:r>
        <w:t>&lt;what is a customer order, sales order, SO, order meaning&gt;</w:t>
      </w:r>
    </w:p>
    <w:p>
      <w:pPr>
        <w:pStyle w:val="Heading2"/>
      </w:pPr>
      <w:r>
        <w:t>2. Scope</w:t>
      </w:r>
    </w:p>
    <w:p>
      <w:r>
        <w:rPr>
          <w:i/>
          <w:color w:val="878CA8"/>
          <w:sz w:val="18"/>
        </w:rPr>
        <w:t>Note: What this document covers and what it does NOT cover (point to the other module file).</w:t>
      </w:r>
    </w:p>
    <w:p>
      <w:pPr>
        <w:pStyle w:val="ListBullet"/>
      </w:pPr>
      <w:r>
        <w:t>&lt;Covered: …&gt;</w:t>
      </w:r>
    </w:p>
    <w:p>
      <w:pPr>
        <w:pStyle w:val="ListBullet"/>
      </w:pPr>
      <w:r>
        <w:t>&lt;Covered: …&gt;</w:t>
      </w:r>
    </w:p>
    <w:p>
      <w:pPr>
        <w:pStyle w:val="ListBullet"/>
      </w:pPr>
      <w:r>
        <w:t>&lt;Not covered: … (see &lt;other_module&gt;.md)&gt;</w:t>
      </w:r>
    </w:p>
    <w:p>
      <w:r>
        <w:rPr>
          <w:b/>
        </w:rPr>
        <w:t xml:space="preserve">Section Summary: </w:t>
      </w:r>
      <w:r>
        <w:t>&lt;Defines what is included in this module's process.&gt;</w:t>
      </w:r>
    </w:p>
    <w:p>
      <w:r>
        <w:rPr>
          <w:b/>
        </w:rPr>
        <w:t xml:space="preserve">Keywords: </w:t>
      </w:r>
      <w:r>
        <w:t>&lt;scope, …&gt;</w:t>
      </w:r>
    </w:p>
    <w:p>
      <w:pPr>
        <w:pStyle w:val="Heading2"/>
      </w:pPr>
      <w:r>
        <w:t>3. Roles and Permissions</w:t>
      </w:r>
    </w:p>
    <w:p>
      <w:r>
        <w:rPr>
          <w:i/>
          <w:color w:val="878CA8"/>
          <w:sz w:val="18"/>
        </w:rPr>
        <w:t>Note: Who may do what. Use the SyteLine group names your company uses. The chatbot uses this to explain "why can't I …" questions; it never grants permission itself.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CE6FA"/>
          </w:tcPr>
          <w:p>
            <w:r>
              <w:rPr>
                <w:b/>
              </w:rPr>
              <w:t>Role / SyteLine group</w:t>
            </w:r>
          </w:p>
        </w:tc>
        <w:tc>
          <w:tcPr>
            <w:tcW w:type="dxa" w:w="1440"/>
            <w:shd w:val="clear" w:color="auto" w:fill="DCE6FA"/>
          </w:tcPr>
          <w:p>
            <w:r>
              <w:rPr>
                <w:b/>
              </w:rPr>
              <w:t>View</w:t>
            </w:r>
          </w:p>
        </w:tc>
        <w:tc>
          <w:tcPr>
            <w:tcW w:type="dxa" w:w="1440"/>
            <w:shd w:val="clear" w:color="auto" w:fill="DCE6FA"/>
          </w:tcPr>
          <w:p>
            <w:r>
              <w:rPr>
                <w:b/>
              </w:rPr>
              <w:t>Create</w:t>
            </w:r>
          </w:p>
        </w:tc>
        <w:tc>
          <w:tcPr>
            <w:tcW w:type="dxa" w:w="1440"/>
            <w:shd w:val="clear" w:color="auto" w:fill="DCE6FA"/>
          </w:tcPr>
          <w:p>
            <w:r>
              <w:rPr>
                <w:b/>
              </w:rPr>
              <w:t>Change</w:t>
            </w:r>
          </w:p>
        </w:tc>
        <w:tc>
          <w:tcPr>
            <w:tcW w:type="dxa" w:w="1440"/>
            <w:shd w:val="clear" w:color="auto" w:fill="DCE6FA"/>
          </w:tcPr>
          <w:p>
            <w:r>
              <w:rPr>
                <w:b/>
              </w:rPr>
              <w:t>Approve / Release</w:t>
            </w:r>
          </w:p>
        </w:tc>
        <w:tc>
          <w:tcPr>
            <w:tcW w:type="dxa" w:w="1440"/>
            <w:shd w:val="clear" w:color="auto" w:fill="DCE6FA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t>&lt;Sales Rep&gt;</w:t>
            </w:r>
          </w:p>
        </w:tc>
        <w:tc>
          <w:tcPr>
            <w:tcW w:type="dxa" w:w="1440"/>
          </w:tcPr>
          <w:p>
            <w:r>
              <w:t>&lt;Yes&gt;</w:t>
            </w:r>
          </w:p>
        </w:tc>
        <w:tc>
          <w:tcPr>
            <w:tcW w:type="dxa" w:w="1440"/>
          </w:tcPr>
          <w:p>
            <w:r>
              <w:t>&lt;Yes&gt;</w:t>
            </w:r>
          </w:p>
        </w:tc>
        <w:tc>
          <w:tcPr>
            <w:tcW w:type="dxa" w:w="1440"/>
          </w:tcPr>
          <w:p>
            <w:r>
              <w:t>&lt;Own records&gt;</w:t>
            </w:r>
          </w:p>
        </w:tc>
        <w:tc>
          <w:tcPr>
            <w:tcW w:type="dxa" w:w="1440"/>
          </w:tcPr>
          <w:p>
            <w:r>
              <w:t>&lt;No&gt;</w:t>
            </w:r>
          </w:p>
        </w:tc>
        <w:tc>
          <w:tcPr>
            <w:tcW w:type="dxa" w:w="1440"/>
          </w:tcPr>
          <w:p>
            <w:r>
              <w:t>&lt;…&gt;</w:t>
            </w:r>
          </w:p>
        </w:tc>
      </w:tr>
      <w:tr>
        <w:tc>
          <w:tcPr>
            <w:tcW w:type="dxa" w:w="1440"/>
          </w:tcPr>
          <w:p>
            <w:r>
              <w:t>&lt;Credit Manager&gt;</w:t>
            </w:r>
          </w:p>
        </w:tc>
        <w:tc>
          <w:tcPr>
            <w:tcW w:type="dxa" w:w="1440"/>
          </w:tcPr>
          <w:p>
            <w:r>
              <w:t>&lt;Yes&gt;</w:t>
            </w:r>
          </w:p>
        </w:tc>
        <w:tc>
          <w:tcPr>
            <w:tcW w:type="dxa" w:w="1440"/>
          </w:tcPr>
          <w:p>
            <w:r>
              <w:t>&lt;No&gt;</w:t>
            </w:r>
          </w:p>
        </w:tc>
        <w:tc>
          <w:tcPr>
            <w:tcW w:type="dxa" w:w="1440"/>
          </w:tcPr>
          <w:p>
            <w:r>
              <w:t>&lt;No&gt;</w:t>
            </w:r>
          </w:p>
        </w:tc>
        <w:tc>
          <w:tcPr>
            <w:tcW w:type="dxa" w:w="1440"/>
          </w:tcPr>
          <w:p>
            <w:r>
              <w:t>&lt;Yes&gt;</w:t>
            </w:r>
          </w:p>
        </w:tc>
        <w:tc>
          <w:tcPr>
            <w:tcW w:type="dxa" w:w="1440"/>
          </w:tcPr>
          <w:p>
            <w:r>
              <w:t>&lt;…&gt;</w:t>
            </w:r>
          </w:p>
        </w:tc>
      </w:tr>
    </w:tbl>
    <w:p>
      <w:pPr>
        <w:spacing w:after="40"/>
      </w:pPr>
    </w:p>
    <w:p>
      <w:r>
        <w:rPr>
          <w:b/>
        </w:rPr>
        <w:t xml:space="preserve">Section Summary: </w:t>
      </w:r>
      <w:r>
        <w:t>&lt;Who can view, create, change and approve &lt;records&gt;.&gt;</w:t>
      </w:r>
    </w:p>
    <w:p>
      <w:r>
        <w:rPr>
          <w:b/>
        </w:rPr>
        <w:t xml:space="preserve">Keywords: </w:t>
      </w:r>
      <w:r>
        <w:t>&lt;permission, access denied, not allowed, who can approve&gt;</w:t>
      </w:r>
    </w:p>
    <w:p>
      <w:pPr>
        <w:pStyle w:val="Heading2"/>
      </w:pPr>
      <w:r>
        <w:t>4. Prerequisites and Setup</w:t>
      </w:r>
    </w:p>
    <w:p>
      <w:r>
        <w:rPr>
          <w:i/>
          <w:color w:val="878CA8"/>
          <w:sz w:val="18"/>
        </w:rPr>
        <w:t>Note: What must exist before a user can do the task: master data, parameters, codes.</w:t>
      </w:r>
    </w:p>
    <w:p>
      <w:pPr>
        <w:pStyle w:val="ListBullet"/>
      </w:pPr>
      <w:r>
        <w:t>&lt;e.g. The customer exists and is not on credit hold.&gt;</w:t>
      </w:r>
    </w:p>
    <w:p>
      <w:pPr>
        <w:pStyle w:val="ListBullet"/>
      </w:pPr>
      <w:r>
        <w:t>&lt;e.g. Order types and terms codes are set up in &lt;form&gt;.&gt;</w:t>
      </w:r>
    </w:p>
    <w:p>
      <w:pPr>
        <w:pStyle w:val="ListBullet"/>
      </w:pPr>
      <w:r>
        <w:t>&lt;Company-specific: [NEEDS CONFIRMATION]&gt;</w:t>
      </w:r>
    </w:p>
    <w:p>
      <w:r>
        <w:rPr>
          <w:b/>
        </w:rPr>
        <w:t xml:space="preserve">Section Summary: </w:t>
      </w:r>
      <w:r>
        <w:t>&lt;What must be set up before working with &lt;records&gt;.&gt;</w:t>
      </w:r>
    </w:p>
    <w:p>
      <w:r>
        <w:rPr>
          <w:b/>
        </w:rPr>
        <w:t xml:space="preserve">Keywords: </w:t>
      </w:r>
      <w:r>
        <w:t>&lt;setup, prerequisites, parameters, codes&gt;</w:t>
      </w:r>
    </w:p>
    <w:p>
      <w:pPr>
        <w:pStyle w:val="Heading2"/>
      </w:pPr>
      <w:r>
        <w:t>5. Forms and Navigation</w:t>
      </w:r>
    </w:p>
    <w:p>
      <w:r>
        <w:rPr>
          <w:i/>
          <w:color w:val="878CA8"/>
          <w:sz w:val="18"/>
        </w:rPr>
        <w:t>Note: Every form users open for this module, and how to get there. Exact names.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A"/>
          </w:tcPr>
          <w:p>
            <w:r>
              <w:rPr>
                <w:b/>
              </w:rPr>
              <w:t>Form</w:t>
            </w:r>
          </w:p>
        </w:tc>
        <w:tc>
          <w:tcPr>
            <w:tcW w:type="dxa" w:w="2880"/>
            <w:shd w:val="clear" w:color="auto" w:fill="DCE6FA"/>
          </w:tcPr>
          <w:p>
            <w:r>
              <w:rPr>
                <w:b/>
              </w:rPr>
              <w:t>How to open it (path)</w:t>
            </w:r>
          </w:p>
        </w:tc>
        <w:tc>
          <w:tcPr>
            <w:tcW w:type="dxa" w:w="2880"/>
            <w:shd w:val="clear" w:color="auto" w:fill="DCE6FA"/>
          </w:tcPr>
          <w:p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t>&lt;Customer Orders&gt;</w:t>
            </w:r>
          </w:p>
        </w:tc>
        <w:tc>
          <w:tcPr>
            <w:tcW w:type="dxa" w:w="2880"/>
          </w:tcPr>
          <w:p>
            <w:r>
              <w:t>&lt;Customer → Customer Orders, or type "Customer Orders" in the form search&gt;</w:t>
            </w:r>
          </w:p>
        </w:tc>
        <w:tc>
          <w:tcPr>
            <w:tcW w:type="dxa" w:w="2880"/>
          </w:tcPr>
          <w:p>
            <w:r>
              <w:t>&lt;Order header: customer, dates, terms&gt;</w:t>
            </w:r>
          </w:p>
        </w:tc>
      </w:tr>
      <w:tr>
        <w:tc>
          <w:tcPr>
            <w:tcW w:type="dxa" w:w="2880"/>
          </w:tcPr>
          <w:p>
            <w:r>
              <w:t>&lt;Customer Order Lines&gt;</w:t>
            </w:r>
          </w:p>
        </w:tc>
        <w:tc>
          <w:tcPr>
            <w:tcW w:type="dxa" w:w="2880"/>
          </w:tcPr>
          <w:p>
            <w:r>
              <w:t>&lt;From Customer Orders → Lines button&gt;</w:t>
            </w:r>
          </w:p>
        </w:tc>
        <w:tc>
          <w:tcPr>
            <w:tcW w:type="dxa" w:w="2880"/>
          </w:tcPr>
          <w:p>
            <w:r>
              <w:t>&lt;Items, quantities, prices, due dates&gt;</w:t>
            </w:r>
          </w:p>
        </w:tc>
      </w:tr>
    </w:tbl>
    <w:p>
      <w:pPr>
        <w:spacing w:after="40"/>
      </w:pPr>
    </w:p>
    <w:p>
      <w:r>
        <w:rPr>
          <w:b/>
        </w:rPr>
        <w:t xml:space="preserve">Section Summary: </w:t>
      </w:r>
      <w:r>
        <w:t>&lt;Which forms are used for &lt;module&gt; and how to open them.&gt;</w:t>
      </w:r>
    </w:p>
    <w:p>
      <w:r>
        <w:rPr>
          <w:b/>
        </w:rPr>
        <w:t xml:space="preserve">Keywords: </w:t>
      </w:r>
      <w:r>
        <w:t>&lt;which form, where do I, open form, navigation, path&gt;</w:t>
      </w:r>
    </w:p>
    <w:p>
      <w:pPr>
        <w:pStyle w:val="Heading2"/>
      </w:pPr>
      <w:r>
        <w:t>6. Key Fields</w:t>
      </w:r>
    </w:p>
    <w:p>
      <w:r>
        <w:rPr>
          <w:i/>
          <w:color w:val="878CA8"/>
          <w:sz w:val="18"/>
        </w:rPr>
        <w:t>Note: The fields users ask about. One row per field. Allowed values exactly as in SyteLine.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A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  <w:shd w:val="clear" w:color="auto" w:fill="DCE6FA"/>
          </w:tcPr>
          <w:p>
            <w:r>
              <w:rPr>
                <w:b/>
              </w:rPr>
              <w:t>Form</w:t>
            </w:r>
          </w:p>
        </w:tc>
        <w:tc>
          <w:tcPr>
            <w:tcW w:type="dxa" w:w="1728"/>
            <w:shd w:val="clear" w:color="auto" w:fill="DCE6FA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1728"/>
            <w:shd w:val="clear" w:color="auto" w:fill="DCE6FA"/>
          </w:tcPr>
          <w:p>
            <w:r>
              <w:rPr>
                <w:b/>
              </w:rPr>
              <w:t>Mandatory?</w:t>
            </w:r>
          </w:p>
        </w:tc>
        <w:tc>
          <w:tcPr>
            <w:tcW w:type="dxa" w:w="1728"/>
            <w:shd w:val="clear" w:color="auto" w:fill="DCE6FA"/>
          </w:tcPr>
          <w:p>
            <w:r>
              <w:rPr>
                <w:b/>
              </w:rPr>
              <w:t>Allowed values / notes</w:t>
            </w:r>
          </w:p>
        </w:tc>
      </w:tr>
      <w:tr>
        <w:tc>
          <w:tcPr>
            <w:tcW w:type="dxa" w:w="1728"/>
          </w:tcPr>
          <w:p>
            <w:r>
              <w:t>&lt;Status&gt;</w:t>
            </w:r>
          </w:p>
        </w:tc>
        <w:tc>
          <w:tcPr>
            <w:tcW w:type="dxa" w:w="1728"/>
          </w:tcPr>
          <w:p>
            <w:r>
              <w:t>&lt;Customer Orders&gt;</w:t>
            </w:r>
          </w:p>
        </w:tc>
        <w:tc>
          <w:tcPr>
            <w:tcW w:type="dxa" w:w="1728"/>
          </w:tcPr>
          <w:p>
            <w:r>
              <w:t>&lt;Where the order is in its life&gt;</w:t>
            </w:r>
          </w:p>
        </w:tc>
        <w:tc>
          <w:tcPr>
            <w:tcW w:type="dxa" w:w="1728"/>
          </w:tcPr>
          <w:p>
            <w:r>
              <w:t>&lt;Yes&gt;</w:t>
            </w:r>
          </w:p>
        </w:tc>
        <w:tc>
          <w:tcPr>
            <w:tcW w:type="dxa" w:w="1728"/>
          </w:tcPr>
          <w:p>
            <w:r>
              <w:t>&lt;Planned, Ordered, Stopped, Complete&gt;</w:t>
            </w:r>
          </w:p>
        </w:tc>
      </w:tr>
      <w:tr>
        <w:tc>
          <w:tcPr>
            <w:tcW w:type="dxa" w:w="1728"/>
          </w:tcPr>
          <w:p>
            <w:r>
              <w:t>&lt;Due Date&gt;</w:t>
            </w:r>
          </w:p>
        </w:tc>
        <w:tc>
          <w:tcPr>
            <w:tcW w:type="dxa" w:w="1728"/>
          </w:tcPr>
          <w:p>
            <w:r>
              <w:t>&lt;Customer Order Lines&gt;</w:t>
            </w:r>
          </w:p>
        </w:tc>
        <w:tc>
          <w:tcPr>
            <w:tcW w:type="dxa" w:w="1728"/>
          </w:tcPr>
          <w:p>
            <w:r>
              <w:t>&lt;Date the customer expects the goods&gt;</w:t>
            </w:r>
          </w:p>
        </w:tc>
        <w:tc>
          <w:tcPr>
            <w:tcW w:type="dxa" w:w="1728"/>
          </w:tcPr>
          <w:p>
            <w:r>
              <w:t>&lt;Yes&gt;</w:t>
            </w:r>
          </w:p>
        </w:tc>
        <w:tc>
          <w:tcPr>
            <w:tcW w:type="dxa" w:w="1728"/>
          </w:tcPr>
          <w:p>
            <w:r>
              <w:t>&lt;…&gt;</w:t>
            </w:r>
          </w:p>
        </w:tc>
      </w:tr>
    </w:tbl>
    <w:p>
      <w:pPr>
        <w:spacing w:after="40"/>
      </w:pPr>
    </w:p>
    <w:p>
      <w:r>
        <w:rPr>
          <w:b/>
        </w:rPr>
        <w:t xml:space="preserve">Section Summary: </w:t>
      </w:r>
      <w:r>
        <w:t>&lt;Meaning and allowed values of the key &lt;module&gt; fields.&gt;</w:t>
      </w:r>
    </w:p>
    <w:p>
      <w:r>
        <w:rPr>
          <w:b/>
        </w:rPr>
        <w:t xml:space="preserve">Keywords: </w:t>
      </w:r>
      <w:r>
        <w:t>&lt;field meaning, what does &lt;field&gt; mean, mandatory fields, allowed values&gt;</w:t>
      </w:r>
    </w:p>
    <w:p>
      <w:pPr>
        <w:pStyle w:val="Heading2"/>
      </w:pPr>
      <w:r>
        <w:t>7. &lt;Task 1: How to &lt;create / process / change&gt; a &lt;record&gt;&gt;</w:t>
      </w:r>
    </w:p>
    <w:p>
      <w:r>
        <w:rPr>
          <w:i/>
          <w:color w:val="878CA8"/>
          <w:sz w:val="18"/>
        </w:rPr>
        <w:t>Note: One "## " section per task users do. Copy this block for each task (7, 8, …). Title it the way users ask: "How to create a customer order", "Release a credit hold".</w:t>
      </w:r>
    </w:p>
    <w:p>
      <w:r>
        <w:rPr>
          <w:b/>
        </w:rPr>
        <w:t xml:space="preserve">Path: </w:t>
      </w:r>
      <w:r>
        <w:t>&lt;Menu → Form → Button&gt;</w:t>
      </w:r>
    </w:p>
    <w:p>
      <w:r>
        <w:rPr>
          <w:b/>
        </w:rPr>
        <w:t xml:space="preserve">Preconditions: </w:t>
      </w:r>
      <w:r/>
    </w:p>
    <w:p>
      <w:pPr>
        <w:pStyle w:val="ListBullet"/>
      </w:pPr>
      <w:r>
        <w:t>&lt;What must be true first&gt;</w:t>
      </w:r>
    </w:p>
    <w:p>
      <w:r>
        <w:rPr>
          <w:b/>
        </w:rPr>
        <w:t xml:space="preserve">Steps: </w:t>
      </w:r>
      <w:r/>
    </w:p>
    <w:p>
      <w:pPr>
        <w:tabs>
          <w:tab w:pos="510" w:val="left"/>
        </w:tabs>
        <w:spacing w:after="40"/>
        <w:ind w:left="510" w:hanging="340"/>
      </w:pPr>
      <w:r>
        <w:t>1.</w:t>
        <w:tab/>
        <w:t>&lt;Open the &lt;form&gt; form.&gt;</w:t>
      </w:r>
    </w:p>
    <w:p>
      <w:pPr>
        <w:tabs>
          <w:tab w:pos="510" w:val="left"/>
        </w:tabs>
        <w:spacing w:after="40"/>
        <w:ind w:left="510" w:hanging="340"/>
      </w:pPr>
      <w:r>
        <w:t>2.</w:t>
        <w:tab/>
        <w:t>&lt;Enter / select …&gt;</w:t>
      </w:r>
    </w:p>
    <w:p>
      <w:pPr>
        <w:tabs>
          <w:tab w:pos="510" w:val="left"/>
        </w:tabs>
        <w:spacing w:after="40"/>
        <w:ind w:left="510" w:hanging="340"/>
      </w:pPr>
      <w:r>
        <w:t>3.</w:t>
        <w:tab/>
        <w:t>&lt;Click &lt;button&gt;.&gt;</w:t>
      </w:r>
    </w:p>
    <w:p>
      <w:pPr>
        <w:tabs>
          <w:tab w:pos="510" w:val="left"/>
        </w:tabs>
        <w:spacing w:after="40"/>
        <w:ind w:left="510" w:hanging="340"/>
      </w:pPr>
      <w:r>
        <w:t>4.</w:t>
        <w:tab/>
        <w:t>&lt;The system shows: "&lt;exact message&gt;".&gt;</w:t>
      </w:r>
    </w:p>
    <w:p>
      <w:r>
        <w:rPr>
          <w:b/>
        </w:rPr>
        <w:t xml:space="preserve">Buttons and Their Use: 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A"/>
          </w:tcPr>
          <w:p>
            <w:r>
              <w:rPr>
                <w:b/>
              </w:rPr>
              <w:t>Button</w:t>
            </w:r>
          </w:p>
        </w:tc>
        <w:tc>
          <w:tcPr>
            <w:tcW w:type="dxa" w:w="4320"/>
            <w:shd w:val="clear" w:color="auto" w:fill="DCE6FA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t>&lt;Save&gt;</w:t>
            </w:r>
          </w:p>
        </w:tc>
        <w:tc>
          <w:tcPr>
            <w:tcW w:type="dxa" w:w="4320"/>
          </w:tcPr>
          <w:p>
            <w:r>
              <w:t>&lt;Saves the record&gt;</w:t>
            </w:r>
          </w:p>
        </w:tc>
      </w:tr>
    </w:tbl>
    <w:p>
      <w:pPr>
        <w:spacing w:after="40"/>
      </w:pPr>
    </w:p>
    <w:p>
      <w:r>
        <w:rPr>
          <w:b/>
        </w:rPr>
        <w:t xml:space="preserve">Result / What happens next: </w:t>
      </w:r>
      <w:r>
        <w:t>&lt;What the record looks like afterwards, and the next task or form (e.g. "The order is now Ordered; next, check credit and ship it — see Shipment.").&gt;</w:t>
      </w:r>
    </w:p>
    <w:p>
      <w:r>
        <w:rPr>
          <w:b/>
        </w:rPr>
        <w:t xml:space="preserve">Section Summary: </w:t>
      </w:r>
      <w:r>
        <w:t>&lt;How to &lt;task&gt;, step by step.&gt;</w:t>
      </w:r>
    </w:p>
    <w:p>
      <w:r>
        <w:rPr>
          <w:b/>
        </w:rPr>
        <w:t xml:space="preserve">Keywords: </w:t>
      </w:r>
      <w:r>
        <w:t>&lt;how to create order, enter sales order, punch SO, book order, new order&gt;</w:t>
      </w:r>
    </w:p>
    <w:p>
      <w:pPr>
        <w:pStyle w:val="Heading2"/>
      </w:pPr>
      <w:r>
        <w:t>8. &lt;Task 2: How to …&gt;</w:t>
      </w:r>
    </w:p>
    <w:p>
      <w:r>
        <w:rPr>
          <w:i/>
          <w:color w:val="878CA8"/>
          <w:sz w:val="18"/>
        </w:rPr>
        <w:t>Note: Same structure as section 7. Add as many task sections as needed; renumber the rest.</w:t>
      </w:r>
    </w:p>
    <w:p>
      <w:r>
        <w:rPr>
          <w:b/>
        </w:rPr>
        <w:t xml:space="preserve">Path: </w:t>
      </w:r>
      <w:r>
        <w:t>&lt;…&gt;</w:t>
      </w:r>
    </w:p>
    <w:p>
      <w:r>
        <w:rPr>
          <w:b/>
        </w:rPr>
        <w:t xml:space="preserve">Steps: </w:t>
      </w:r>
      <w:r/>
    </w:p>
    <w:p>
      <w:pPr>
        <w:tabs>
          <w:tab w:pos="510" w:val="left"/>
        </w:tabs>
        <w:spacing w:after="40"/>
        <w:ind w:left="510" w:hanging="340"/>
      </w:pPr>
      <w:r>
        <w:t>1.</w:t>
        <w:tab/>
        <w:t>&lt;…&gt;</w:t>
      </w:r>
    </w:p>
    <w:p>
      <w:r>
        <w:rPr>
          <w:b/>
        </w:rPr>
        <w:t xml:space="preserve">Result / What happens next: </w:t>
      </w:r>
      <w:r>
        <w:t>&lt;…&gt;</w:t>
      </w:r>
    </w:p>
    <w:p>
      <w:r>
        <w:rPr>
          <w:b/>
        </w:rPr>
        <w:t xml:space="preserve">Section Summary: </w:t>
      </w:r>
      <w:r>
        <w:t>&lt;…&gt;</w:t>
      </w:r>
    </w:p>
    <w:p>
      <w:r>
        <w:rPr>
          <w:b/>
        </w:rPr>
        <w:t xml:space="preserve">Keywords: </w:t>
      </w:r>
      <w:r>
        <w:t>&lt;…&gt;</w:t>
      </w:r>
    </w:p>
    <w:p>
      <w:pPr>
        <w:pStyle w:val="Heading2"/>
      </w:pPr>
      <w:r>
        <w:t>9. Status Lifecycle</w:t>
      </w:r>
    </w:p>
    <w:p>
      <w:r>
        <w:rPr>
          <w:i/>
          <w:color w:val="878CA8"/>
          <w:sz w:val="18"/>
        </w:rPr>
        <w:t>Note: Every status the record can have, what it means, and what moves it 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A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  <w:shd w:val="clear" w:color="auto" w:fill="DCE6FA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160"/>
            <w:shd w:val="clear" w:color="auto" w:fill="DCE6FA"/>
          </w:tcPr>
          <w:p>
            <w:r>
              <w:rPr>
                <w:b/>
              </w:rPr>
              <w:t>Can move to</w:t>
            </w:r>
          </w:p>
        </w:tc>
        <w:tc>
          <w:tcPr>
            <w:tcW w:type="dxa" w:w="2160"/>
            <w:shd w:val="clear" w:color="auto" w:fill="DCE6FA"/>
          </w:tcPr>
          <w:p>
            <w:r>
              <w:rPr>
                <w:b/>
              </w:rPr>
              <w:t>Who / what changes it</w:t>
            </w:r>
          </w:p>
        </w:tc>
      </w:tr>
      <w:tr>
        <w:tc>
          <w:tcPr>
            <w:tcW w:type="dxa" w:w="2160"/>
          </w:tcPr>
          <w:p>
            <w:r>
              <w:t>&lt;Planned&gt;</w:t>
            </w:r>
          </w:p>
        </w:tc>
        <w:tc>
          <w:tcPr>
            <w:tcW w:type="dxa" w:w="2160"/>
          </w:tcPr>
          <w:p>
            <w:r>
              <w:t>&lt;Not yet firm; no allocation&gt;</w:t>
            </w:r>
          </w:p>
        </w:tc>
        <w:tc>
          <w:tcPr>
            <w:tcW w:type="dxa" w:w="2160"/>
          </w:tcPr>
          <w:p>
            <w:r>
              <w:t>&lt;Ordered&gt;</w:t>
            </w:r>
          </w:p>
        </w:tc>
        <w:tc>
          <w:tcPr>
            <w:tcW w:type="dxa" w:w="2160"/>
          </w:tcPr>
          <w:p>
            <w:r>
              <w:t>&lt;User changes Status&gt;</w:t>
            </w:r>
          </w:p>
        </w:tc>
      </w:tr>
      <w:tr>
        <w:tc>
          <w:tcPr>
            <w:tcW w:type="dxa" w:w="2160"/>
          </w:tcPr>
          <w:p>
            <w:r>
              <w:t>&lt;Ordered&gt;</w:t>
            </w:r>
          </w:p>
        </w:tc>
        <w:tc>
          <w:tcPr>
            <w:tcW w:type="dxa" w:w="2160"/>
          </w:tcPr>
          <w:p>
            <w:r>
              <w:t>&lt;Firm order&gt;</w:t>
            </w:r>
          </w:p>
        </w:tc>
        <w:tc>
          <w:tcPr>
            <w:tcW w:type="dxa" w:w="2160"/>
          </w:tcPr>
          <w:p>
            <w:r>
              <w:t>&lt;Complete, Stopped&gt;</w:t>
            </w:r>
          </w:p>
        </w:tc>
        <w:tc>
          <w:tcPr>
            <w:tcW w:type="dxa" w:w="2160"/>
          </w:tcPr>
          <w:p>
            <w:r>
              <w:t>&lt;Shipping and invoicing&gt;</w:t>
            </w:r>
          </w:p>
        </w:tc>
      </w:tr>
    </w:tbl>
    <w:p>
      <w:pPr>
        <w:spacing w:after="40"/>
      </w:pPr>
    </w:p>
    <w:p>
      <w:r>
        <w:rPr>
          <w:b/>
        </w:rPr>
        <w:t xml:space="preserve">Section Summary: </w:t>
      </w:r>
      <w:r>
        <w:t>&lt;What each &lt;record&gt; status means and how it changes.&gt;</w:t>
      </w:r>
    </w:p>
    <w:p>
      <w:r>
        <w:rPr>
          <w:b/>
        </w:rPr>
        <w:t xml:space="preserve">Keywords: </w:t>
      </w:r>
      <w:r>
        <w:t>&lt;status meaning, order status, why is it planned, stuck in status&gt;</w:t>
      </w:r>
    </w:p>
    <w:p>
      <w:pPr>
        <w:pStyle w:val="Heading2"/>
      </w:pPr>
      <w:r>
        <w:t>10. Business Rules and Validations</w:t>
      </w:r>
    </w:p>
    <w:p>
      <w:r>
        <w:rPr>
          <w:i/>
          <w:color w:val="878CA8"/>
          <w:sz w:val="18"/>
        </w:rPr>
        <w:t>Note: Rules the system enforces. Quote exact messages. Mark company-specific rules.</w:t>
      </w:r>
    </w:p>
    <w:p>
      <w:pPr>
        <w:pStyle w:val="ListBullet"/>
      </w:pPr>
      <w:r>
        <w:t>&lt;Rule, e.g. An order on credit hold cannot be shipped.&gt;</w:t>
      </w:r>
    </w:p>
    <w:p>
      <w:pPr>
        <w:pStyle w:val="ListBullet"/>
      </w:pPr>
      <w:r>
        <w:t>&lt;Rule with message: If &lt;condition&gt; → Error: "&lt;exact message&gt;".&gt;</w:t>
      </w:r>
    </w:p>
    <w:p>
      <w:pPr>
        <w:pStyle w:val="ListBullet"/>
      </w:pPr>
      <w:r>
        <w:t>&lt;Company rule: &lt;…&gt; [NEEDS CONFIRMATION]&gt;</w:t>
      </w:r>
    </w:p>
    <w:p>
      <w:r>
        <w:rPr>
          <w:b/>
        </w:rPr>
        <w:t xml:space="preserve">Section Summary: </w:t>
      </w:r>
      <w:r>
        <w:t>&lt;Rules SyteLine enforces for &lt;records&gt;.&gt;</w:t>
      </w:r>
    </w:p>
    <w:p>
      <w:r>
        <w:rPr>
          <w:b/>
        </w:rPr>
        <w:t xml:space="preserve">Keywords: </w:t>
      </w:r>
      <w:r>
        <w:t>&lt;validation, rule, error message, not allowed&gt;</w:t>
      </w:r>
    </w:p>
    <w:p>
      <w:pPr>
        <w:pStyle w:val="Heading2"/>
      </w:pPr>
      <w:r>
        <w:t>11. What Comes Before and After</w:t>
      </w:r>
    </w:p>
    <w:p>
      <w:r>
        <w:rPr>
          <w:i/>
          <w:color w:val="878CA8"/>
          <w:sz w:val="18"/>
        </w:rPr>
        <w:t>Note: Where this module sits in the chain. This is the most-asked and most-missing content.</w:t>
      </w:r>
    </w:p>
    <w:p>
      <w:r>
        <w:rPr>
          <w:b/>
        </w:rPr>
        <w:t xml:space="preserve">Comes from: </w:t>
      </w:r>
      <w:r>
        <w:t>&lt;e.g. An accepted estimate / quotation (see quotation.md).&gt;</w:t>
      </w:r>
    </w:p>
    <w:p>
      <w:r>
        <w:rPr>
          <w:b/>
        </w:rPr>
        <w:t xml:space="preserve">Leads to: </w:t>
      </w:r>
      <w:r>
        <w:t>&lt;e.g. Shipment (see shipment.md), then Invoice (see invoice.md).&gt;</w:t>
      </w:r>
    </w:p>
    <w:p>
      <w:r>
        <w:rPr>
          <w:b/>
        </w:rPr>
        <w:t xml:space="preserve">How to move on: </w:t>
      </w:r>
      <w:r>
        <w:t>&lt;e.g. After the order is Ordered and released from credit, run shipping from &lt;form&gt;.&gt;</w:t>
      </w:r>
    </w:p>
    <w:p>
      <w:r>
        <w:rPr>
          <w:b/>
        </w:rPr>
        <w:t xml:space="preserve">Section Summary: </w:t>
      </w:r>
      <w:r>
        <w:t>&lt;What happens before and after &lt;module&gt; in the Prospect-to-Cash flow.&gt;</w:t>
      </w:r>
    </w:p>
    <w:p>
      <w:r>
        <w:rPr>
          <w:b/>
        </w:rPr>
        <w:t xml:space="preserve">Keywords: </w:t>
      </w:r>
      <w:r>
        <w:t>&lt;what next, next step, after this, before this, flow&gt;</w:t>
      </w:r>
    </w:p>
    <w:p>
      <w:pPr>
        <w:pStyle w:val="Heading2"/>
      </w:pPr>
      <w:r>
        <w:t>12. Common Issues and Resolutions (Troubleshooting)</w:t>
      </w:r>
    </w:p>
    <w:p>
      <w:r>
        <w:rPr>
          <w:i/>
          <w:color w:val="878CA8"/>
          <w:sz w:val="18"/>
        </w:rPr>
        <w:t>Note: The real problems users hit. Get them from the help desk and business users. One block per issue. Put the exact error message if there is one.</w:t>
      </w:r>
    </w:p>
    <w:p>
      <w:r>
        <w:rPr>
          <w:b/>
        </w:rPr>
        <w:t xml:space="preserve">Issue 1: </w:t>
      </w:r>
      <w:r>
        <w:t>&lt;What the user sees, e.g. "Order cannot be shipped."&gt;</w:t>
      </w:r>
    </w:p>
    <w:p>
      <w:r>
        <w:rPr>
          <w:b/>
        </w:rPr>
        <w:t xml:space="preserve">Error message: </w:t>
      </w:r>
      <w:r>
        <w:t>"&lt;exact text, or 'none'&gt;"</w:t>
      </w:r>
    </w:p>
    <w:p>
      <w:r>
        <w:rPr>
          <w:b/>
        </w:rPr>
        <w:t xml:space="preserve">Cause: </w:t>
      </w:r>
      <w:r>
        <w:t>&lt;Why it happens.&gt;</w:t>
      </w:r>
    </w:p>
    <w:p>
      <w:r>
        <w:rPr>
          <w:b/>
        </w:rPr>
        <w:t xml:space="preserve">Solution: </w:t>
      </w:r>
      <w:r>
        <w:t>&lt;What to do, step by step.&gt;</w:t>
      </w:r>
    </w:p>
    <w:p>
      <w:r>
        <w:rPr>
          <w:b/>
        </w:rPr>
        <w:t xml:space="preserve">Who can fix it: </w:t>
      </w:r>
      <w:r>
        <w:t>&lt;User / Credit team / IT&gt;</w:t>
      </w:r>
    </w:p>
    <w:p>
      <w:r>
        <w:rPr>
          <w:b/>
        </w:rPr>
        <w:t xml:space="preserve">Issue 2: </w:t>
      </w:r>
      <w:r>
        <w:t>&lt;…&gt;</w:t>
      </w:r>
    </w:p>
    <w:p>
      <w:r>
        <w:rPr>
          <w:b/>
        </w:rPr>
        <w:t xml:space="preserve">Error message: </w:t>
      </w:r>
      <w:r>
        <w:t>"&lt;…&gt;"</w:t>
      </w:r>
    </w:p>
    <w:p>
      <w:r>
        <w:rPr>
          <w:b/>
        </w:rPr>
        <w:t xml:space="preserve">Cause: </w:t>
      </w:r>
      <w:r>
        <w:t>&lt;…&gt;</w:t>
      </w:r>
    </w:p>
    <w:p>
      <w:r>
        <w:rPr>
          <w:b/>
        </w:rPr>
        <w:t xml:space="preserve">Solution: </w:t>
      </w:r>
      <w:r>
        <w:t>&lt;…&gt;</w:t>
      </w:r>
    </w:p>
    <w:p>
      <w:r>
        <w:rPr>
          <w:b/>
        </w:rPr>
        <w:t xml:space="preserve">Who can fix it: </w:t>
      </w:r>
      <w:r>
        <w:t>&lt;…&gt;</w:t>
      </w:r>
    </w:p>
    <w:p>
      <w:r>
        <w:rPr>
          <w:b/>
        </w:rPr>
        <w:t xml:space="preserve">Section Summary: </w:t>
      </w:r>
      <w:r>
        <w:t>&lt;Fixes for common &lt;module&gt; problems.&gt;</w:t>
      </w:r>
    </w:p>
    <w:p>
      <w:r>
        <w:rPr>
          <w:b/>
        </w:rPr>
        <w:t xml:space="preserve">Keywords: </w:t>
      </w:r>
      <w:r>
        <w:t>&lt;why can't I, not working, error, stuck, blocked, fix&gt;</w:t>
      </w:r>
    </w:p>
    <w:p>
      <w:pPr>
        <w:pStyle w:val="Heading2"/>
      </w:pPr>
      <w:r>
        <w:t>13. Best Practices</w:t>
      </w:r>
    </w:p>
    <w:p>
      <w:pPr>
        <w:pStyle w:val="ListBullet"/>
      </w:pPr>
      <w:r>
        <w:t>&lt;e.g. Confirm the customer's credit status before promising a ship date.&gt;</w:t>
      </w:r>
    </w:p>
    <w:p>
      <w:pPr>
        <w:pStyle w:val="ListBullet"/>
      </w:pPr>
      <w:r>
        <w:t>&lt;…&gt;</w:t>
      </w:r>
    </w:p>
    <w:p>
      <w:r>
        <w:rPr>
          <w:b/>
        </w:rPr>
        <w:t xml:space="preserve">Section Summary: </w:t>
      </w:r>
      <w:r>
        <w:t>&lt;Recommended ways of working with &lt;records&gt;.&gt;</w:t>
      </w:r>
    </w:p>
    <w:p>
      <w:r>
        <w:rPr>
          <w:b/>
        </w:rPr>
        <w:t xml:space="preserve">Keywords: </w:t>
      </w:r>
      <w:r>
        <w:t>&lt;best practice, tips, recommended&gt;</w:t>
      </w:r>
    </w:p>
    <w:p>
      <w:pPr>
        <w:pStyle w:val="Heading2"/>
      </w:pPr>
      <w:r>
        <w:t>14. Glossary</w:t>
      </w:r>
    </w:p>
    <w:p>
      <w:r>
        <w:rPr>
          <w:i/>
          <w:color w:val="878CA8"/>
          <w:sz w:val="18"/>
        </w:rPr>
        <w:t>Note: Terms of THIS module. Also add each term to the glossary sheet of the Excel template so the chatbot understands abbreviations and nicknames everywhere.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A"/>
          </w:tcPr>
          <w:p>
            <w:r>
              <w:rPr>
                <w:b/>
              </w:rPr>
              <w:t>Term</w:t>
            </w:r>
          </w:p>
        </w:tc>
        <w:tc>
          <w:tcPr>
            <w:tcW w:type="dxa" w:w="2880"/>
            <w:shd w:val="clear" w:color="auto" w:fill="DCE6FA"/>
          </w:tcPr>
          <w:p>
            <w:r>
              <w:rPr>
                <w:b/>
              </w:rPr>
              <w:t>Meaning</w:t>
            </w:r>
          </w:p>
        </w:tc>
        <w:tc>
          <w:tcPr>
            <w:tcW w:type="dxa" w:w="2880"/>
            <w:shd w:val="clear" w:color="auto" w:fill="DCE6FA"/>
          </w:tcPr>
          <w:p>
            <w:r>
              <w:rPr>
                <w:b/>
              </w:rPr>
              <w:t>Also called / abbreviation</w:t>
            </w:r>
          </w:p>
        </w:tc>
      </w:tr>
      <w:tr>
        <w:tc>
          <w:tcPr>
            <w:tcW w:type="dxa" w:w="2880"/>
          </w:tcPr>
          <w:p>
            <w:r>
              <w:t>&lt;Customer Order&gt;</w:t>
            </w:r>
          </w:p>
        </w:tc>
        <w:tc>
          <w:tcPr>
            <w:tcW w:type="dxa" w:w="2880"/>
          </w:tcPr>
          <w:p>
            <w:r>
              <w:t>&lt;A confirmed request from a customer to buy goods&gt;</w:t>
            </w:r>
          </w:p>
        </w:tc>
        <w:tc>
          <w:tcPr>
            <w:tcW w:type="dxa" w:w="2880"/>
          </w:tcPr>
          <w:p>
            <w:r>
              <w:t>&lt;Sales order, SO, CO&gt;</w:t>
            </w:r>
          </w:p>
        </w:tc>
      </w:tr>
      <w:tr>
        <w:tc>
          <w:tcPr>
            <w:tcW w:type="dxa" w:w="2880"/>
          </w:tcPr>
          <w:p>
            <w:r>
              <w:t>&lt;Credit Hold&gt;</w:t>
            </w:r>
          </w:p>
        </w:tc>
        <w:tc>
          <w:tcPr>
            <w:tcW w:type="dxa" w:w="2880"/>
          </w:tcPr>
          <w:p>
            <w:r>
              <w:t>&lt;A block that stops shipping until released&gt;</w:t>
            </w:r>
          </w:p>
        </w:tc>
        <w:tc>
          <w:tcPr>
            <w:tcW w:type="dxa" w:w="2880"/>
          </w:tcPr>
          <w:p>
            <w:r>
              <w:t>&lt;On hold, credit block&gt;</w:t>
            </w:r>
          </w:p>
        </w:tc>
      </w:tr>
    </w:tbl>
    <w:p>
      <w:pPr>
        <w:spacing w:after="40"/>
      </w:pPr>
    </w:p>
    <w:p>
      <w:r>
        <w:rPr>
          <w:b/>
        </w:rPr>
        <w:t xml:space="preserve">Section Summary: </w:t>
      </w:r>
      <w:r>
        <w:t>&lt;Definitions of key &lt;module&gt; terms.&gt;</w:t>
      </w:r>
    </w:p>
    <w:p>
      <w:r>
        <w:rPr>
          <w:b/>
        </w:rPr>
        <w:t xml:space="preserve">Keywords: </w:t>
      </w:r>
      <w:r>
        <w:t>&lt;glossary, definition, meaning, abbreviation&gt;</w:t>
      </w:r>
    </w:p>
    <w:p>
      <w:pPr>
        <w:pStyle w:val="Heading2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A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  <w:shd w:val="clear" w:color="auto" w:fill="DCE6FA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  <w:shd w:val="clear" w:color="auto" w:fill="DCE6FA"/>
          </w:tcPr>
          <w:p>
            <w:r>
              <w:rPr>
                <w:b/>
              </w:rPr>
              <w:t>Changed by</w:t>
            </w:r>
          </w:p>
        </w:tc>
        <w:tc>
          <w:tcPr>
            <w:tcW w:type="dxa" w:w="2160"/>
            <w:shd w:val="clear" w:color="auto" w:fill="DCE6FA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&lt;1.0&gt;</w:t>
            </w:r>
          </w:p>
        </w:tc>
        <w:tc>
          <w:tcPr>
            <w:tcW w:type="dxa" w:w="2160"/>
          </w:tcPr>
          <w:p>
            <w:r>
              <w:t>&lt;YYYY-MM-DD&gt;</w:t>
            </w:r>
          </w:p>
        </w:tc>
        <w:tc>
          <w:tcPr>
            <w:tcW w:type="dxa" w:w="2160"/>
          </w:tcPr>
          <w:p>
            <w:r>
              <w:t>&lt;name&gt;</w:t>
            </w:r>
          </w:p>
        </w:tc>
        <w:tc>
          <w:tcPr>
            <w:tcW w:type="dxa" w:w="2160"/>
          </w:tcPr>
          <w:p>
            <w:r>
              <w:t>&lt;First version&gt;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