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B3" w:rsidRDefault="00AE7002" w:rsidP="00C700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+</w:t>
      </w:r>
      <w:r w:rsidR="00FB576F">
        <w:rPr>
          <w:rFonts w:ascii="Times New Roman" w:hAnsi="Times New Roman" w:cs="Times New Roman"/>
          <w:b/>
          <w:sz w:val="32"/>
          <w:szCs w:val="32"/>
        </w:rPr>
        <w:t>Assignment 1: Single Stage Amplifiers</w:t>
      </w:r>
    </w:p>
    <w:tbl>
      <w:tblPr>
        <w:tblStyle w:val="TableGrid"/>
        <w:tblpPr w:leftFromText="180" w:rightFromText="180" w:vertAnchor="page" w:horzAnchor="margin" w:tblpY="5010"/>
        <w:tblW w:w="0" w:type="auto"/>
        <w:tblLook w:val="04A0" w:firstRow="1" w:lastRow="0" w:firstColumn="1" w:lastColumn="0" w:noHBand="0" w:noVBand="1"/>
      </w:tblPr>
      <w:tblGrid>
        <w:gridCol w:w="952"/>
        <w:gridCol w:w="2303"/>
        <w:gridCol w:w="1956"/>
        <w:gridCol w:w="1594"/>
        <w:gridCol w:w="1290"/>
        <w:gridCol w:w="1147"/>
      </w:tblGrid>
      <w:tr w:rsidR="002025B8" w:rsidRPr="003E1CE3" w:rsidTr="008F32A4">
        <w:trPr>
          <w:trHeight w:val="578"/>
        </w:trPr>
        <w:tc>
          <w:tcPr>
            <w:tcW w:w="952" w:type="dxa"/>
          </w:tcPr>
          <w:p w:rsidR="002025B8" w:rsidRPr="003E1CE3" w:rsidRDefault="002025B8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E3">
              <w:rPr>
                <w:rFonts w:ascii="Times New Roman" w:hAnsi="Times New Roman" w:cs="Times New Roman"/>
                <w:sz w:val="24"/>
                <w:szCs w:val="24"/>
              </w:rPr>
              <w:t>Group no.</w:t>
            </w:r>
          </w:p>
        </w:tc>
        <w:tc>
          <w:tcPr>
            <w:tcW w:w="2303" w:type="dxa"/>
          </w:tcPr>
          <w:p w:rsidR="002025B8" w:rsidRPr="003E1CE3" w:rsidRDefault="002025B8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E3">
              <w:rPr>
                <w:rFonts w:ascii="Times New Roman" w:hAnsi="Times New Roman" w:cs="Times New Roman"/>
                <w:sz w:val="24"/>
                <w:szCs w:val="24"/>
              </w:rPr>
              <w:t>Amplifying device</w:t>
            </w:r>
          </w:p>
        </w:tc>
        <w:tc>
          <w:tcPr>
            <w:tcW w:w="1956" w:type="dxa"/>
          </w:tcPr>
          <w:p w:rsidR="002025B8" w:rsidRPr="003E1CE3" w:rsidRDefault="002025B8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E3">
              <w:rPr>
                <w:rFonts w:ascii="Times New Roman" w:hAnsi="Times New Roman" w:cs="Times New Roman"/>
                <w:sz w:val="24"/>
                <w:szCs w:val="24"/>
              </w:rPr>
              <w:t>Load type</w:t>
            </w:r>
          </w:p>
        </w:tc>
        <w:tc>
          <w:tcPr>
            <w:tcW w:w="1594" w:type="dxa"/>
          </w:tcPr>
          <w:p w:rsidR="002025B8" w:rsidRPr="003E1CE3" w:rsidRDefault="002025B8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E3">
              <w:rPr>
                <w:rFonts w:ascii="Times New Roman" w:hAnsi="Times New Roman" w:cs="Times New Roman"/>
                <w:sz w:val="24"/>
                <w:szCs w:val="24"/>
              </w:rPr>
              <w:t xml:space="preserve">Degeneration </w:t>
            </w:r>
            <w:r w:rsidR="00FB576F" w:rsidRPr="003E1CE3">
              <w:rPr>
                <w:rFonts w:ascii="Times New Roman" w:hAnsi="Times New Roman" w:cs="Times New Roman"/>
                <w:sz w:val="24"/>
                <w:szCs w:val="24"/>
              </w:rPr>
              <w:t>realization</w:t>
            </w:r>
          </w:p>
        </w:tc>
        <w:tc>
          <w:tcPr>
            <w:tcW w:w="1290" w:type="dxa"/>
          </w:tcPr>
          <w:p w:rsidR="002025B8" w:rsidRPr="003E1CE3" w:rsidRDefault="00FB576F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E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2025B8" w:rsidRPr="003E1CE3">
              <w:rPr>
                <w:rFonts w:ascii="Times New Roman" w:hAnsi="Times New Roman" w:cs="Times New Roman"/>
                <w:sz w:val="24"/>
                <w:szCs w:val="24"/>
              </w:rPr>
              <w:t>ain</w:t>
            </w:r>
            <w:r w:rsidRPr="003E1CE3">
              <w:rPr>
                <w:rFonts w:ascii="Times New Roman" w:hAnsi="Times New Roman" w:cs="Times New Roman"/>
                <w:sz w:val="24"/>
                <w:szCs w:val="24"/>
              </w:rPr>
              <w:t xml:space="preserve"> (at least)</w:t>
            </w:r>
          </w:p>
        </w:tc>
        <w:tc>
          <w:tcPr>
            <w:tcW w:w="1147" w:type="dxa"/>
          </w:tcPr>
          <w:p w:rsidR="002025B8" w:rsidRPr="003E1CE3" w:rsidRDefault="002025B8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E3">
              <w:rPr>
                <w:rFonts w:ascii="Times New Roman" w:hAnsi="Times New Roman" w:cs="Times New Roman"/>
                <w:sz w:val="24"/>
                <w:szCs w:val="24"/>
              </w:rPr>
              <w:t xml:space="preserve">Voltage swing </w:t>
            </w:r>
            <w:r w:rsidR="00FB576F" w:rsidRPr="003E1CE3">
              <w:rPr>
                <w:rFonts w:ascii="Times New Roman" w:hAnsi="Times New Roman" w:cs="Times New Roman"/>
                <w:sz w:val="24"/>
                <w:szCs w:val="24"/>
              </w:rPr>
              <w:t>(at least)</w:t>
            </w:r>
          </w:p>
        </w:tc>
      </w:tr>
      <w:tr w:rsidR="00411E43" w:rsidRPr="003E1CE3" w:rsidTr="008F32A4">
        <w:trPr>
          <w:trHeight w:val="612"/>
        </w:trPr>
        <w:tc>
          <w:tcPr>
            <w:tcW w:w="952" w:type="dxa"/>
          </w:tcPr>
          <w:p w:rsidR="00411E43" w:rsidRPr="003E1CE3" w:rsidRDefault="00032110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03" w:type="dxa"/>
          </w:tcPr>
          <w:p w:rsidR="00411E43" w:rsidRPr="003E1CE3" w:rsidRDefault="00032110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PMOS</w:t>
            </w:r>
          </w:p>
        </w:tc>
        <w:tc>
          <w:tcPr>
            <w:tcW w:w="1956" w:type="dxa"/>
          </w:tcPr>
          <w:p w:rsidR="00411E43" w:rsidRPr="003E1CE3" w:rsidRDefault="00032110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NMOS telescopic load</w:t>
            </w:r>
          </w:p>
        </w:tc>
        <w:tc>
          <w:tcPr>
            <w:tcW w:w="1594" w:type="dxa"/>
          </w:tcPr>
          <w:p w:rsidR="00411E43" w:rsidRPr="003E1CE3" w:rsidRDefault="00032110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Saturated PMOS</w:t>
            </w:r>
          </w:p>
        </w:tc>
        <w:tc>
          <w:tcPr>
            <w:tcW w:w="1290" w:type="dxa"/>
          </w:tcPr>
          <w:p w:rsidR="00411E43" w:rsidRPr="003E1CE3" w:rsidRDefault="00032110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47" w:type="dxa"/>
          </w:tcPr>
          <w:p w:rsidR="00411E43" w:rsidRPr="00032110" w:rsidRDefault="00032110" w:rsidP="008F3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</w:tr>
    </w:tbl>
    <w:p w:rsidR="00FB576F" w:rsidRPr="003E1CE3" w:rsidRDefault="002016D4" w:rsidP="00FB57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CE3">
        <w:rPr>
          <w:rFonts w:ascii="Times New Roman" w:hAnsi="Times New Roman" w:cs="Times New Roman"/>
          <w:b/>
          <w:sz w:val="24"/>
          <w:szCs w:val="24"/>
        </w:rPr>
        <w:t>Common Source Amplifier with Source Degeneration</w:t>
      </w:r>
    </w:p>
    <w:p w:rsidR="00FB576F" w:rsidRPr="003E1CE3" w:rsidRDefault="00F248EB" w:rsidP="00FB576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E1CE3">
        <w:rPr>
          <w:rFonts w:ascii="Times New Roman" w:hAnsi="Times New Roman" w:cs="Times New Roman"/>
          <w:b/>
          <w:sz w:val="24"/>
          <w:szCs w:val="24"/>
        </w:rPr>
        <w:t>Specifications:</w:t>
      </w:r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FB576F" w:rsidRPr="003E1CE3" w:rsidRDefault="00FB576F" w:rsidP="00FB57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F248EB"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</w:t>
      </w:r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than 0.6mW power consumption</w:t>
      </w:r>
    </w:p>
    <w:p w:rsidR="00FB576F" w:rsidRPr="003E1CE3" w:rsidRDefault="00F248EB" w:rsidP="00FB57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Gain should be greater than 30 (for current source loads) and greater tha</w:t>
      </w:r>
      <w:r w:rsidR="00FB576F"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3 (for diode connected load)</w:t>
      </w:r>
    </w:p>
    <w:p w:rsidR="00FB576F" w:rsidRPr="003E1CE3" w:rsidRDefault="00FB576F" w:rsidP="00FB57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Max output swing should be at least </w:t>
      </w:r>
      <w:proofErr w:type="spellStart"/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Vdd</w:t>
      </w:r>
      <w:proofErr w:type="spellEnd"/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/2 (current source load) and </w:t>
      </w:r>
      <w:proofErr w:type="spellStart"/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Vdd</w:t>
      </w:r>
      <w:proofErr w:type="spellEnd"/>
      <w:r w:rsidRPr="003E1C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/6 (diode connected load).  </w:t>
      </w:r>
    </w:p>
    <w:p w:rsidR="00FB576F" w:rsidRDefault="00FB576F" w:rsidP="004951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9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Choose a supply voltage of either 2.5V or 3.3V (this is a great level of freedom available to you! It is normally not available.).</w:t>
      </w:r>
    </w:p>
    <w:sectPr w:rsidR="00FB576F" w:rsidSect="005470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B72" w:rsidRDefault="00A32B72" w:rsidP="003E1CE3">
      <w:pPr>
        <w:spacing w:after="0" w:line="240" w:lineRule="auto"/>
      </w:pPr>
      <w:r>
        <w:separator/>
      </w:r>
    </w:p>
  </w:endnote>
  <w:endnote w:type="continuationSeparator" w:id="0">
    <w:p w:rsidR="00A32B72" w:rsidRDefault="00A32B72" w:rsidP="003E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CE3" w:rsidRDefault="003E1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509"/>
      <w:docPartObj>
        <w:docPartGallery w:val="Page Numbers (Bottom of Page)"/>
        <w:docPartUnique/>
      </w:docPartObj>
    </w:sdtPr>
    <w:sdtEndPr/>
    <w:sdtContent>
      <w:p w:rsidR="003E1CE3" w:rsidRDefault="006951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F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1CE3" w:rsidRDefault="003E1C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CE3" w:rsidRDefault="003E1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B72" w:rsidRDefault="00A32B72" w:rsidP="003E1CE3">
      <w:pPr>
        <w:spacing w:after="0" w:line="240" w:lineRule="auto"/>
      </w:pPr>
      <w:r>
        <w:separator/>
      </w:r>
    </w:p>
  </w:footnote>
  <w:footnote w:type="continuationSeparator" w:id="0">
    <w:p w:rsidR="00A32B72" w:rsidRDefault="00A32B72" w:rsidP="003E1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CE3" w:rsidRDefault="003E1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CE3" w:rsidRDefault="003E1C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CE3" w:rsidRDefault="003E1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EC5"/>
    <w:multiLevelType w:val="hybridMultilevel"/>
    <w:tmpl w:val="018A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53206"/>
    <w:multiLevelType w:val="hybridMultilevel"/>
    <w:tmpl w:val="D7627F04"/>
    <w:lvl w:ilvl="0" w:tplc="5B9005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1B63"/>
    <w:rsid w:val="00003AC8"/>
    <w:rsid w:val="00032110"/>
    <w:rsid w:val="000863BA"/>
    <w:rsid w:val="000C4168"/>
    <w:rsid w:val="00196C20"/>
    <w:rsid w:val="002016D4"/>
    <w:rsid w:val="002025B8"/>
    <w:rsid w:val="002219A1"/>
    <w:rsid w:val="002700D4"/>
    <w:rsid w:val="002839F7"/>
    <w:rsid w:val="002B40C9"/>
    <w:rsid w:val="002B667F"/>
    <w:rsid w:val="002C11B3"/>
    <w:rsid w:val="00321622"/>
    <w:rsid w:val="003E1CE3"/>
    <w:rsid w:val="003E7739"/>
    <w:rsid w:val="003F057F"/>
    <w:rsid w:val="003F68BA"/>
    <w:rsid w:val="00411E43"/>
    <w:rsid w:val="004951D8"/>
    <w:rsid w:val="004C5EC2"/>
    <w:rsid w:val="004D591E"/>
    <w:rsid w:val="005042D2"/>
    <w:rsid w:val="00547060"/>
    <w:rsid w:val="00587037"/>
    <w:rsid w:val="005F6818"/>
    <w:rsid w:val="00695100"/>
    <w:rsid w:val="00730A64"/>
    <w:rsid w:val="00800591"/>
    <w:rsid w:val="008729A5"/>
    <w:rsid w:val="008F32A4"/>
    <w:rsid w:val="00996218"/>
    <w:rsid w:val="009A04F9"/>
    <w:rsid w:val="00A32B72"/>
    <w:rsid w:val="00AA0136"/>
    <w:rsid w:val="00AA10E8"/>
    <w:rsid w:val="00AE7002"/>
    <w:rsid w:val="00BD3929"/>
    <w:rsid w:val="00C22F9B"/>
    <w:rsid w:val="00C70092"/>
    <w:rsid w:val="00C972C3"/>
    <w:rsid w:val="00CD5D61"/>
    <w:rsid w:val="00D6335B"/>
    <w:rsid w:val="00D92371"/>
    <w:rsid w:val="00E408BE"/>
    <w:rsid w:val="00F01B63"/>
    <w:rsid w:val="00F20943"/>
    <w:rsid w:val="00F248EB"/>
    <w:rsid w:val="00F62FCB"/>
    <w:rsid w:val="00FB576F"/>
    <w:rsid w:val="00F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E7739"/>
  </w:style>
  <w:style w:type="paragraph" w:styleId="ListParagraph">
    <w:name w:val="List Paragraph"/>
    <w:basedOn w:val="Normal"/>
    <w:uiPriority w:val="34"/>
    <w:qFormat/>
    <w:rsid w:val="00FB5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1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CE3"/>
  </w:style>
  <w:style w:type="paragraph" w:styleId="Footer">
    <w:name w:val="footer"/>
    <w:basedOn w:val="Normal"/>
    <w:link w:val="FooterChar"/>
    <w:uiPriority w:val="99"/>
    <w:unhideWhenUsed/>
    <w:rsid w:val="003E1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E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2"/>
      </a:dk1>
      <a:lt1>
        <a:sysClr val="window" lastClr="FA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Manikanta Nallagatla</cp:lastModifiedBy>
  <cp:revision>28</cp:revision>
  <dcterms:created xsi:type="dcterms:W3CDTF">2014-08-12T01:51:00Z</dcterms:created>
  <dcterms:modified xsi:type="dcterms:W3CDTF">2015-04-11T05:32:00Z</dcterms:modified>
</cp:coreProperties>
</file>