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E4858" w14:textId="77777777" w:rsidR="00604E29" w:rsidRDefault="00394306">
      <w:pPr>
        <w:spacing w:after="0"/>
        <w:jc w:val="center"/>
        <w:rPr>
          <w:b/>
          <w:sz w:val="24"/>
          <w:szCs w:val="24"/>
        </w:rPr>
      </w:pPr>
      <w:r>
        <w:rPr>
          <w:b/>
          <w:sz w:val="24"/>
          <w:szCs w:val="24"/>
        </w:rPr>
        <w:t>Project Design Phase</w:t>
      </w:r>
    </w:p>
    <w:p w14:paraId="3A4A0A19" w14:textId="77777777" w:rsidR="00604E29" w:rsidRDefault="00394306">
      <w:pPr>
        <w:spacing w:after="0"/>
        <w:jc w:val="center"/>
        <w:rPr>
          <w:b/>
          <w:sz w:val="24"/>
          <w:szCs w:val="24"/>
        </w:rPr>
      </w:pPr>
      <w:r>
        <w:rPr>
          <w:b/>
          <w:sz w:val="24"/>
          <w:szCs w:val="24"/>
        </w:rPr>
        <w:t>Proposed Solution Template</w:t>
      </w:r>
    </w:p>
    <w:p w14:paraId="4572286A"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61536020" w14:textId="77777777">
        <w:tc>
          <w:tcPr>
            <w:tcW w:w="4695" w:type="dxa"/>
          </w:tcPr>
          <w:p w14:paraId="47854159" w14:textId="77777777" w:rsidR="00604E29" w:rsidRDefault="00394306">
            <w:r>
              <w:t>Date</w:t>
            </w:r>
          </w:p>
        </w:tc>
        <w:tc>
          <w:tcPr>
            <w:tcW w:w="4335" w:type="dxa"/>
          </w:tcPr>
          <w:p w14:paraId="5E28E12D" w14:textId="77777777" w:rsidR="00604E29" w:rsidRDefault="00A10C3C">
            <w:r>
              <w:t>15 February 2026</w:t>
            </w:r>
          </w:p>
        </w:tc>
      </w:tr>
      <w:tr w:rsidR="00604E29" w14:paraId="2F712325" w14:textId="77777777">
        <w:tc>
          <w:tcPr>
            <w:tcW w:w="4695" w:type="dxa"/>
          </w:tcPr>
          <w:p w14:paraId="569B913A" w14:textId="77777777" w:rsidR="00604E29" w:rsidRDefault="00394306">
            <w:r>
              <w:t>Team ID</w:t>
            </w:r>
          </w:p>
        </w:tc>
        <w:tc>
          <w:tcPr>
            <w:tcW w:w="4335" w:type="dxa"/>
          </w:tcPr>
          <w:p w14:paraId="291F439A" w14:textId="2F9045CB" w:rsidR="00604E29" w:rsidRDefault="004F5330">
            <w:r w:rsidRPr="004F5330">
              <w:rPr>
                <w:rFonts w:ascii="Verdana" w:hAnsi="Verdana"/>
                <w:color w:val="222222"/>
                <w:sz w:val="18"/>
                <w:szCs w:val="18"/>
                <w:shd w:val="clear" w:color="auto" w:fill="FFFFFF"/>
              </w:rPr>
              <w:t>LTVIP2026TMIDS84622</w:t>
            </w:r>
          </w:p>
        </w:tc>
      </w:tr>
      <w:tr w:rsidR="00604E29" w14:paraId="15F2F07D" w14:textId="77777777">
        <w:tc>
          <w:tcPr>
            <w:tcW w:w="4695" w:type="dxa"/>
          </w:tcPr>
          <w:p w14:paraId="225DFEC3" w14:textId="77777777" w:rsidR="00604E29" w:rsidRDefault="00394306">
            <w:r>
              <w:t>Project Name</w:t>
            </w:r>
          </w:p>
        </w:tc>
        <w:tc>
          <w:tcPr>
            <w:tcW w:w="4335" w:type="dxa"/>
          </w:tcPr>
          <w:p w14:paraId="0B033AC9" w14:textId="77777777" w:rsidR="00604E29" w:rsidRDefault="00394306">
            <w:r>
              <w:t>FlightFinder – Navigating Your Air Travel Options</w:t>
            </w:r>
          </w:p>
        </w:tc>
      </w:tr>
      <w:tr w:rsidR="00604E29" w14:paraId="5ECE0A86" w14:textId="77777777">
        <w:tc>
          <w:tcPr>
            <w:tcW w:w="4695" w:type="dxa"/>
          </w:tcPr>
          <w:p w14:paraId="2400991E" w14:textId="77777777" w:rsidR="00604E29" w:rsidRDefault="00394306">
            <w:r>
              <w:t>Maximum Marks</w:t>
            </w:r>
          </w:p>
        </w:tc>
        <w:tc>
          <w:tcPr>
            <w:tcW w:w="4335" w:type="dxa"/>
          </w:tcPr>
          <w:p w14:paraId="45FEE618" w14:textId="77777777" w:rsidR="00604E29" w:rsidRDefault="00D90E76">
            <w:r>
              <w:t>2 Marks</w:t>
            </w:r>
          </w:p>
        </w:tc>
      </w:tr>
    </w:tbl>
    <w:p w14:paraId="21768E6C" w14:textId="77777777" w:rsidR="00604E29" w:rsidRDefault="00604E29">
      <w:pPr>
        <w:rPr>
          <w:b/>
        </w:rPr>
      </w:pPr>
    </w:p>
    <w:p w14:paraId="5C42939C" w14:textId="77777777" w:rsidR="00604E29" w:rsidRDefault="00394306">
      <w:pPr>
        <w:rPr>
          <w:b/>
        </w:rPr>
      </w:pPr>
      <w:r>
        <w:rPr>
          <w:b/>
        </w:rPr>
        <w:t>Proposed Solution Template:</w:t>
      </w:r>
    </w:p>
    <w:p w14:paraId="0125A15D" w14:textId="77777777" w:rsidR="00604E29" w:rsidRDefault="00394306">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62606D05" w14:textId="77777777">
        <w:trPr>
          <w:trHeight w:val="557"/>
        </w:trPr>
        <w:tc>
          <w:tcPr>
            <w:tcW w:w="901" w:type="dxa"/>
          </w:tcPr>
          <w:p w14:paraId="1BAC3086" w14:textId="77777777" w:rsidR="00604E29" w:rsidRDefault="00394306">
            <w:pPr>
              <w:rPr>
                <w:b/>
              </w:rPr>
            </w:pPr>
            <w:r>
              <w:rPr>
                <w:b/>
              </w:rPr>
              <w:t>S.No.</w:t>
            </w:r>
          </w:p>
        </w:tc>
        <w:tc>
          <w:tcPr>
            <w:tcW w:w="3658" w:type="dxa"/>
          </w:tcPr>
          <w:p w14:paraId="37CE3FF3" w14:textId="77777777" w:rsidR="00604E29" w:rsidRDefault="00394306">
            <w:pPr>
              <w:rPr>
                <w:b/>
              </w:rPr>
            </w:pPr>
            <w:r>
              <w:rPr>
                <w:b/>
              </w:rPr>
              <w:t>Parameter</w:t>
            </w:r>
          </w:p>
        </w:tc>
        <w:tc>
          <w:tcPr>
            <w:tcW w:w="4508" w:type="dxa"/>
          </w:tcPr>
          <w:p w14:paraId="7E782640" w14:textId="77777777" w:rsidR="00604E29" w:rsidRDefault="00394306">
            <w:pPr>
              <w:rPr>
                <w:b/>
              </w:rPr>
            </w:pPr>
            <w:r>
              <w:rPr>
                <w:b/>
              </w:rPr>
              <w:t>Description</w:t>
            </w:r>
          </w:p>
        </w:tc>
      </w:tr>
      <w:tr w:rsidR="00604E29" w14:paraId="1FCDC6AC" w14:textId="77777777">
        <w:trPr>
          <w:trHeight w:val="817"/>
        </w:trPr>
        <w:tc>
          <w:tcPr>
            <w:tcW w:w="901" w:type="dxa"/>
          </w:tcPr>
          <w:p w14:paraId="284337C1"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5BE9FE9" w14:textId="77777777" w:rsidR="00604E29" w:rsidRDefault="00394306">
            <w:r>
              <w:rPr>
                <w:color w:val="222222"/>
              </w:rPr>
              <w:t>Problem Statement (Problem to be solved)</w:t>
            </w:r>
          </w:p>
        </w:tc>
        <w:tc>
          <w:tcPr>
            <w:tcW w:w="4508" w:type="dxa"/>
          </w:tcPr>
          <w:p w14:paraId="6D097B58" w14:textId="77777777" w:rsidR="00604E29" w:rsidRDefault="00394306">
            <w:r>
              <w:t>Travelers face difficulties while searching and booking flights due to scattered information, complex booking processes, lack of real-time updates, and concerns about secure payments. This leads to confusion, wasted time, and reduced customer satisfaction.</w:t>
            </w:r>
          </w:p>
        </w:tc>
      </w:tr>
      <w:tr w:rsidR="00604E29" w14:paraId="103F1BF6" w14:textId="77777777">
        <w:trPr>
          <w:trHeight w:val="817"/>
        </w:trPr>
        <w:tc>
          <w:tcPr>
            <w:tcW w:w="901" w:type="dxa"/>
          </w:tcPr>
          <w:p w14:paraId="344B76F2"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4E1F002C" w14:textId="77777777" w:rsidR="00604E29" w:rsidRDefault="00394306">
            <w:r>
              <w:rPr>
                <w:color w:val="222222"/>
              </w:rPr>
              <w:t>Idea / Solution description</w:t>
            </w:r>
          </w:p>
        </w:tc>
        <w:tc>
          <w:tcPr>
            <w:tcW w:w="4508" w:type="dxa"/>
          </w:tcPr>
          <w:p w14:paraId="16568528" w14:textId="77777777" w:rsidR="00604E29" w:rsidRDefault="00394306">
            <w:r>
              <w:t>FlightFinder is a centralized online flight booking platform that allows users to search, compare, and book flights easily. It provides real-time flight availability, transparent pricing, secure payment integration, and instant booking confirmation with e-tickets.</w:t>
            </w:r>
          </w:p>
        </w:tc>
      </w:tr>
      <w:tr w:rsidR="00604E29" w14:paraId="6E73B734" w14:textId="77777777">
        <w:trPr>
          <w:trHeight w:val="787"/>
        </w:trPr>
        <w:tc>
          <w:tcPr>
            <w:tcW w:w="901" w:type="dxa"/>
          </w:tcPr>
          <w:p w14:paraId="60206A55"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69C2109" w14:textId="77777777" w:rsidR="00604E29" w:rsidRDefault="00394306">
            <w:r>
              <w:rPr>
                <w:color w:val="222222"/>
              </w:rPr>
              <w:t xml:space="preserve">Novelty / Uniqueness </w:t>
            </w:r>
          </w:p>
        </w:tc>
        <w:tc>
          <w:tcPr>
            <w:tcW w:w="4508" w:type="dxa"/>
          </w:tcPr>
          <w:p w14:paraId="3EAC2E29" w14:textId="77777777" w:rsidR="00604E29" w:rsidRDefault="00394306">
            <w:r>
              <w:t>FlightFinder offers a simple, user-friendly interface with centralized comparison and booking in one platform. It focuses on seamless user experience, secure transactions, and efficient booking management. It can also be enhanced with AI-based flight recommendations in the future.</w:t>
            </w:r>
          </w:p>
        </w:tc>
      </w:tr>
      <w:tr w:rsidR="00604E29" w14:paraId="3904AD40" w14:textId="77777777">
        <w:trPr>
          <w:trHeight w:val="817"/>
        </w:trPr>
        <w:tc>
          <w:tcPr>
            <w:tcW w:w="901" w:type="dxa"/>
          </w:tcPr>
          <w:p w14:paraId="68483DB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673E6F3" w14:textId="77777777" w:rsidR="00604E29" w:rsidRDefault="00394306">
            <w:r>
              <w:rPr>
                <w:color w:val="222222"/>
              </w:rPr>
              <w:t>Social Impact / Customer Satisfaction</w:t>
            </w:r>
          </w:p>
        </w:tc>
        <w:tc>
          <w:tcPr>
            <w:tcW w:w="4508" w:type="dxa"/>
          </w:tcPr>
          <w:p w14:paraId="176FD9D6" w14:textId="77777777" w:rsidR="00604E29" w:rsidRDefault="00394306">
            <w:r>
              <w:t>The platform reduces travel stress by simplifying the booking process. It saves time, increases transparency, and improves trust through secure payments and instant confirmation. It enhances customer satisfaction by offering convenience and reliability.</w:t>
            </w:r>
          </w:p>
        </w:tc>
      </w:tr>
      <w:tr w:rsidR="00604E29" w14:paraId="3DB86E24" w14:textId="77777777">
        <w:trPr>
          <w:trHeight w:val="817"/>
        </w:trPr>
        <w:tc>
          <w:tcPr>
            <w:tcW w:w="901" w:type="dxa"/>
          </w:tcPr>
          <w:p w14:paraId="0377472C"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1F20B13" w14:textId="77777777" w:rsidR="00604E29" w:rsidRDefault="00394306">
            <w:r>
              <w:rPr>
                <w:color w:val="222222"/>
              </w:rPr>
              <w:t>Business Model (Revenue Model)</w:t>
            </w:r>
          </w:p>
        </w:tc>
        <w:tc>
          <w:tcPr>
            <w:tcW w:w="4508" w:type="dxa"/>
          </w:tcPr>
          <w:p w14:paraId="0D9F9233" w14:textId="77777777" w:rsidR="00604E29" w:rsidRDefault="00394306">
            <w:r>
              <w:t>Revenue can be generated through commission from airline bookings, service charges on ticket booking, premium listing for airlines, and advertising partnerships. Future revenue streams may include subscription-based premium features.</w:t>
            </w:r>
          </w:p>
        </w:tc>
      </w:tr>
      <w:tr w:rsidR="00604E29" w14:paraId="3DB3024B" w14:textId="77777777">
        <w:trPr>
          <w:trHeight w:val="817"/>
        </w:trPr>
        <w:tc>
          <w:tcPr>
            <w:tcW w:w="901" w:type="dxa"/>
          </w:tcPr>
          <w:p w14:paraId="67663D15"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8423EF2" w14:textId="77777777" w:rsidR="00604E29" w:rsidRDefault="00394306">
            <w:pPr>
              <w:rPr>
                <w:color w:val="222222"/>
              </w:rPr>
            </w:pPr>
            <w:r>
              <w:rPr>
                <w:color w:val="222222"/>
              </w:rPr>
              <w:t>Scalability of the Solution</w:t>
            </w:r>
          </w:p>
        </w:tc>
        <w:tc>
          <w:tcPr>
            <w:tcW w:w="4508" w:type="dxa"/>
          </w:tcPr>
          <w:p w14:paraId="0075AE79" w14:textId="77777777" w:rsidR="00604E29" w:rsidRDefault="00394306">
            <w:r>
              <w:t>The solution is built using scalable cloud technologies and a modular architecture. It can handle increasing users, additional airlines, and expansion to international markets without affecting performance.</w:t>
            </w:r>
          </w:p>
        </w:tc>
      </w:tr>
    </w:tbl>
    <w:p w14:paraId="176BC2C7" w14:textId="77777777" w:rsidR="00604E29" w:rsidRDefault="00604E29"/>
    <w:sectPr w:rsidR="00604E29" w:rsidSect="00026E2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77623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4E29"/>
    <w:rsid w:val="00026E27"/>
    <w:rsid w:val="00350B1D"/>
    <w:rsid w:val="00394306"/>
    <w:rsid w:val="004F5330"/>
    <w:rsid w:val="005E17E5"/>
    <w:rsid w:val="00604E29"/>
    <w:rsid w:val="007A4CBC"/>
    <w:rsid w:val="009F20B8"/>
    <w:rsid w:val="00A10C3C"/>
    <w:rsid w:val="00C27B72"/>
    <w:rsid w:val="00D90E76"/>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51B5A"/>
  <w15:docId w15:val="{0B72B777-E398-4027-B1A0-AD265622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E27"/>
  </w:style>
  <w:style w:type="paragraph" w:styleId="Heading1">
    <w:name w:val="heading 1"/>
    <w:basedOn w:val="Normal"/>
    <w:next w:val="Normal"/>
    <w:uiPriority w:val="9"/>
    <w:qFormat/>
    <w:rsid w:val="00026E27"/>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26E27"/>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26E27"/>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26E27"/>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26E27"/>
    <w:pPr>
      <w:keepNext/>
      <w:keepLines/>
      <w:spacing w:before="220" w:after="40"/>
      <w:outlineLvl w:val="4"/>
    </w:pPr>
    <w:rPr>
      <w:b/>
    </w:rPr>
  </w:style>
  <w:style w:type="paragraph" w:styleId="Heading6">
    <w:name w:val="heading 6"/>
    <w:basedOn w:val="Normal"/>
    <w:next w:val="Normal"/>
    <w:uiPriority w:val="9"/>
    <w:semiHidden/>
    <w:unhideWhenUsed/>
    <w:qFormat/>
    <w:rsid w:val="00026E2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26E27"/>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26E27"/>
    <w:pPr>
      <w:keepNext/>
      <w:keepLines/>
      <w:spacing w:before="360" w:after="80"/>
    </w:pPr>
    <w:rPr>
      <w:rFonts w:ascii="Georgia" w:eastAsia="Georgia" w:hAnsi="Georgia" w:cs="Georgia"/>
      <w:i/>
      <w:color w:val="666666"/>
      <w:sz w:val="48"/>
      <w:szCs w:val="48"/>
    </w:rPr>
  </w:style>
  <w:style w:type="table" w:customStyle="1" w:styleId="a">
    <w:basedOn w:val="TableNormal"/>
    <w:rsid w:val="00026E27"/>
    <w:pPr>
      <w:spacing w:after="0" w:line="240" w:lineRule="auto"/>
    </w:pPr>
    <w:tblPr>
      <w:tblStyleRowBandSize w:val="1"/>
      <w:tblStyleColBandSize w:val="1"/>
    </w:tblPr>
  </w:style>
  <w:style w:type="table" w:customStyle="1" w:styleId="a0">
    <w:basedOn w:val="TableNormal"/>
    <w:rsid w:val="00026E27"/>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303</Words>
  <Characters>1728</Characters>
  <Application>Microsoft Office Word</Application>
  <DocSecurity>0</DocSecurity>
  <Lines>14</Lines>
  <Paragraphs>4</Paragraphs>
  <ScaleCrop>false</ScaleCrop>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Manikanta P</cp:lastModifiedBy>
  <cp:revision>3</cp:revision>
  <dcterms:created xsi:type="dcterms:W3CDTF">2026-02-28T12:22:00Z</dcterms:created>
  <dcterms:modified xsi:type="dcterms:W3CDTF">2026-02-28T12:22:00Z</dcterms:modified>
</cp:coreProperties>
</file>