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C00000"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C00000"/>
          <w:sz w:val="44"/>
          <w:szCs w:val="44"/>
          <w:u w:val="none"/>
          <w:lang w:val="en-US"/>
        </w:rPr>
        <w:t xml:space="preserve">                          </w:t>
      </w:r>
      <w:r>
        <w:rPr>
          <w:rFonts w:hint="default"/>
          <w:b/>
          <w:bCs/>
          <w:color w:val="C00000"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Task-02</w:t>
      </w:r>
    </w:p>
    <w:p>
      <w:pPr>
        <w:rPr>
          <w:rFonts w:hint="default"/>
          <w:b/>
          <w:bCs/>
          <w:color w:val="C00000"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b/>
          <w:bCs/>
          <w:color w:val="C00000"/>
          <w:sz w:val="44"/>
          <w:szCs w:val="44"/>
          <w:u w:val="single"/>
          <w:lang w:val="en-US"/>
        </w:rPr>
        <w:t xml:space="preserve">Difference between document and window objects:- </w:t>
      </w: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ind w:firstLine="883" w:firstLineChars="200"/>
        <w:rPr>
          <w:rFonts w:hint="default"/>
          <w:b/>
          <w:bCs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Document  </w:t>
      </w:r>
      <w:r>
        <w:rPr>
          <w:rFonts w:hint="default"/>
          <w:b/>
          <w:bCs/>
          <w:sz w:val="44"/>
          <w:szCs w:val="4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b/>
          <w:bCs/>
          <w:sz w:val="44"/>
          <w:szCs w:val="44"/>
          <w:lang w:val="en-US"/>
        </w:rPr>
        <w:t xml:space="preserve">              </w:t>
      </w: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Window objects</w:t>
      </w:r>
    </w:p>
    <w:p>
      <w:pPr>
        <w:ind w:firstLine="883" w:firstLineChars="200"/>
        <w:rPr>
          <w:rFonts w:hint="default"/>
          <w:b/>
          <w:bCs/>
          <w:sz w:val="44"/>
          <w:szCs w:val="4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It represents any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HTML document or web page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that is loaded in the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 browser.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It represents a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browser window or frame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that displays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contents of the webpage. 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16"/>
                <w:szCs w:val="16"/>
                <w:shd w:val="clear" w:fill="FFFFFF"/>
              </w:rPr>
              <w:t>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It is loaded inside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window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It is the very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first object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that is loaded in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browser.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  <w:lang w:val="en-US"/>
              </w:rPr>
              <w:t>3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  <w:lang w:val="en-US"/>
              </w:rPr>
              <w:t>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It is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object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of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window property.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3.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It is the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 object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of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browser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All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tags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,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elements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with attributes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in HTML are part of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document.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  <w:lang w:val="en-US"/>
              </w:rPr>
              <w:t>4.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Global objects, functions, and variables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of JavaScript are members of the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 window object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00B0F0"/>
                <w:spacing w:val="2"/>
                <w:sz w:val="16"/>
                <w:szCs w:val="16"/>
                <w:shd w:val="clear" w:fill="FFFFFF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We can access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document from a window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using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window. document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  <w:lang w:val="en-US"/>
              </w:rPr>
              <w:t>5.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We can access the window from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window only.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i.e.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window.window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The document is part of BOM (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browser object model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) and dom (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Document object model)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6.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The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 window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is part of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 BOM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, not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egoe UI" w:hAnsi="Segoe UI" w:cs="Segoe UI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Properties of document objects such as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title, body, cookies,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 etc can also be accessed by a window like this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window. document.title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7.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Properties of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 xml:space="preserve">window object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 xml:space="preserve">cannot be accessed by the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shd w:val="clear" w:fill="FFFFFF"/>
              </w:rPr>
              <w:t>document object.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00" w:afterAutospacing="0"/>
              <w:ind w:leftChars="0" w:right="0" w:rightChars="0"/>
              <w:jc w:val="both"/>
              <w:textAlignment w:val="baseline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8.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syntax: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00" w:afterAutospacing="0"/>
              <w:ind w:left="0" w:right="0" w:firstLine="0"/>
              <w:jc w:val="center"/>
              <w:textAlignment w:val="baseline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      document.propertyname;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00" w:afterAutospacing="0"/>
              <w:ind w:left="0" w:leftChars="0" w:right="0" w:firstLine="0" w:firstLineChars="0"/>
              <w:jc w:val="both"/>
              <w:textAlignment w:val="baseline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syntax: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00" w:afterAutospacing="0"/>
              <w:ind w:left="0" w:right="0" w:firstLine="0"/>
              <w:jc w:val="center"/>
              <w:textAlignment w:val="baseline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window.propertyname;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00" w:afterAutospacing="0"/>
              <w:ind w:left="0" w:right="0" w:firstLine="0"/>
              <w:jc w:val="center"/>
              <w:textAlignment w:val="baseline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00" w:afterAutospacing="0"/>
              <w:ind w:left="0" w:leftChars="0" w:right="0" w:firstLine="0" w:firstLineChars="0"/>
              <w:jc w:val="both"/>
              <w:textAlignment w:val="baseline"/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00B0F0"/>
                <w:spacing w:val="2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eastAsia="sans-serif" w:cs="Segoe UI"/>
                <w:b w:val="0"/>
                <w:bCs w:val="0"/>
                <w:i w:val="0"/>
                <w:iCs w:val="0"/>
                <w:caps w:val="0"/>
                <w:color w:val="00B0F0"/>
                <w:spacing w:val="2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Example: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00" w:afterAutospacing="0"/>
              <w:ind w:leftChars="0" w:right="0" w:rightChars="0"/>
              <w:jc w:val="both"/>
              <w:textAlignment w:val="baseline"/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  <w:lang w:val="en-US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document.title :  will return the title of the document</w:t>
            </w:r>
          </w:p>
          <w:p>
            <w:pP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9.</w:t>
            </w:r>
            <w:r>
              <w:rPr>
                <w:rFonts w:hint="default" w:ascii="Segoe UI" w:hAnsi="Segoe UI" w:cs="Segoe UI"/>
                <w:b/>
                <w:bCs/>
                <w:color w:val="00B0F0"/>
                <w:sz w:val="28"/>
                <w:szCs w:val="28"/>
                <w:vertAlign w:val="baseline"/>
                <w:lang w:val="en-US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 xml:space="preserve">Example: 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shd w:val="clear" w:fill="FFFFFF"/>
              </w:rPr>
              <w:t>window.innerHeight : will return the height of the content area of the browse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16"/>
                <w:szCs w:val="16"/>
                <w:shd w:val="clear" w:fill="FFFFFF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Segoe UI" w:hAnsi="Segoe UI" w:cs="Segoe UI"/>
                <w:b/>
                <w:bCs/>
                <w:sz w:val="28"/>
                <w:szCs w:val="28"/>
                <w:vertAlign w:val="baseline"/>
                <w:lang w:val="en-US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cs="Segoe UI"/>
                <w:b w:val="0"/>
                <w:bCs w:val="0"/>
                <w:color w:val="00B0F0"/>
                <w:sz w:val="28"/>
                <w:szCs w:val="28"/>
                <w:vertAlign w:val="baseline"/>
                <w:lang w:val="en-US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Properties of  document: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" w:lineRule="atLeast"/>
              <w:ind w:left="425" w:leftChars="0" w:right="0" w:rightChars="0" w:hanging="425" w:firstLineChars="0"/>
              <w:jc w:val="left"/>
              <w:textAlignment w:val="baseline"/>
              <w:rPr>
                <w:rFonts w:hint="default" w:ascii="Segoe UI" w:hAnsi="Segoe UI" w:cs="Segoe UI"/>
                <w:sz w:val="28"/>
                <w:szCs w:val="28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7030A0"/>
                <w:spacing w:val="2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7030A0"/>
                <w:spacing w:val="2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instrText xml:space="preserve"> HYPERLINK "https://www.geeksforgeeks.org/html-dom-fullscreenelement-property/" </w:instrTex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7030A0"/>
                <w:spacing w:val="2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fldChar w:fldCharType="separate"/>
            </w:r>
            <w:r>
              <w:rPr>
                <w:rStyle w:val="4"/>
                <w:rFonts w:hint="default" w:ascii="Segoe UI" w:hAnsi="Segoe UI" w:eastAsia="sans-serif" w:cs="Segoe UI"/>
                <w:i w:val="0"/>
                <w:iCs w:val="0"/>
                <w:caps w:val="0"/>
                <w:color w:val="7030A0"/>
                <w:spacing w:val="2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t>fullScreenElement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7030A0"/>
                <w:spacing w:val="2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fldChar w:fldCharType="end"/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: It returns the element that is currently present in full-screen mode.</w:t>
            </w:r>
          </w:p>
          <w:p>
            <w:pPr>
              <w:numPr>
                <w:numId w:val="0"/>
              </w:numPr>
              <w:ind w:leftChars="0"/>
              <w:rPr>
                <w:rFonts w:hint="default" w:ascii="Segoe UI" w:hAnsi="Segoe UI" w:cs="Segoe U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egoe UI" w:hAnsi="Segoe UI" w:cs="Segoe U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Segoe UI" w:hAnsi="Segoe UI" w:cs="Segoe UI"/>
                <w:b w:val="0"/>
                <w:bCs w:val="0"/>
                <w:sz w:val="28"/>
                <w:szCs w:val="28"/>
                <w:vertAlign w:val="baseline"/>
                <w:lang w:val="en-US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cs="Segoe UI"/>
                <w:b w:val="0"/>
                <w:bCs w:val="0"/>
                <w:color w:val="00B0F0"/>
                <w:sz w:val="28"/>
                <w:szCs w:val="28"/>
                <w:vertAlign w:val="baseline"/>
                <w:lang w:val="en-US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Properties of window object: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6" w:lineRule="atLeast"/>
              <w:ind w:left="425" w:leftChars="0" w:right="0" w:rightChars="0" w:hanging="425" w:firstLineChars="0"/>
              <w:jc w:val="left"/>
              <w:textAlignment w:val="baseline"/>
              <w:rPr>
                <w:rFonts w:hint="default" w:ascii="Segoe UI" w:hAnsi="Segoe UI" w:cs="Segoe UI"/>
                <w:sz w:val="28"/>
                <w:szCs w:val="28"/>
              </w:rPr>
            </w:pPr>
            <w:r>
              <w:rPr>
                <w:rStyle w:val="6"/>
                <w:rFonts w:hint="default" w:ascii="Segoe UI" w:hAnsi="Segoe UI" w:eastAsia="sans-serif" w:cs="Segoe UI"/>
                <w:i w:val="0"/>
                <w:iCs w:val="0"/>
                <w:caps w:val="0"/>
                <w:color w:val="7030A0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console</w:t>
            </w: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bdr w:val="none" w:color="auto" w:sz="0" w:space="0"/>
                <w:shd w:val="clear" w:fill="FFFFFF"/>
                <w:vertAlign w:val="baseline"/>
              </w:rPr>
              <w:t>: It returns a reference to the console object which provides access to the browser’s debugging console.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leftChars="0"/>
              <w:rPr>
                <w:rFonts w:hint="default" w:ascii="Segoe UI" w:hAnsi="Segoe UI" w:cs="Segoe UI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12181"/>
    <w:multiLevelType w:val="singleLevel"/>
    <w:tmpl w:val="C0B12181"/>
    <w:lvl w:ilvl="0" w:tentative="0">
      <w:start w:val="4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EE15A0E5"/>
    <w:multiLevelType w:val="singleLevel"/>
    <w:tmpl w:val="EE15A0E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B04B36D"/>
    <w:multiLevelType w:val="singleLevel"/>
    <w:tmpl w:val="1B04B3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CC770D4"/>
    <w:multiLevelType w:val="singleLevel"/>
    <w:tmpl w:val="1CC770D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870E0"/>
    <w:rsid w:val="2E8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2024-05-20T12:58:00Z</dcterms:created>
  <dc:creator>Manik</dc:creator>
  <cp:lastModifiedBy>Manik</cp:lastModifiedBy>
  <dcterms:modified xsi:type="dcterms:W3CDTF">2024-05-20T13:42:33Z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8810624510574DEE8B344986842190ED_11</vt:lpwstr>
  </property>
</Properties>
</file>