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88D3B" w14:textId="700233CD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 xml:space="preserve"> Appendix: Keywords and Definitions</w:t>
      </w:r>
    </w:p>
    <w:p w14:paraId="1DBEE51B" w14:textId="77777777" w:rsidR="00FF00C5" w:rsidRPr="00FF00C5" w:rsidRDefault="00FF00C5" w:rsidP="00FF00C5">
      <w:r w:rsidRPr="00FF00C5">
        <w:t>Below is a list of key technical terms used in the proposed GIF Enhancement Pipeline and the integrated GFPGAN framework, with precise definitions:</w:t>
      </w:r>
    </w:p>
    <w:p w14:paraId="3F67FA06" w14:textId="77777777" w:rsidR="00FF00C5" w:rsidRPr="00FF00C5" w:rsidRDefault="00FF00C5" w:rsidP="00FF00C5">
      <w:r w:rsidRPr="00FF00C5">
        <w:pict w14:anchorId="21BFBCD2">
          <v:rect id="_x0000_i1067" style="width:0;height:1.5pt" o:hralign="center" o:hrstd="t" o:hr="t" fillcolor="#a0a0a0" stroked="f"/>
        </w:pict>
      </w:r>
    </w:p>
    <w:p w14:paraId="12EFA162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A. Input and Preprocessing</w:t>
      </w:r>
    </w:p>
    <w:p w14:paraId="0E0EE0FB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GIF (Graphics Interchange Format)</w:t>
      </w:r>
      <w:r w:rsidRPr="00FF00C5">
        <w:br/>
        <w:t>A bitmap image format supporting animation by combining multiple frames in a single file. In this project, it serves as the degraded low-resolution input.</w:t>
      </w:r>
    </w:p>
    <w:p w14:paraId="6BD9AF62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Frame Extraction</w:t>
      </w:r>
      <w:r w:rsidRPr="00FF00C5">
        <w:br/>
        <w:t>The process of splitting an animated GIF into individual image frames for per-frame processing. This allows applying restoration and upscaling to each frame independently.</w:t>
      </w:r>
    </w:p>
    <w:p w14:paraId="192A3745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PIL (Python Imaging Library)</w:t>
      </w:r>
      <w:r w:rsidRPr="00FF00C5">
        <w:br/>
        <w:t>A Python library for opening, manipulating, and saving image files. Used here for reading GIFs, extracting frames, and saving enhanced images.</w:t>
      </w:r>
    </w:p>
    <w:p w14:paraId="0396FE81" w14:textId="77777777" w:rsidR="00FF00C5" w:rsidRPr="00FF00C5" w:rsidRDefault="00FF00C5" w:rsidP="00FF00C5">
      <w:r w:rsidRPr="00FF00C5">
        <w:pict w14:anchorId="53BB80E8">
          <v:rect id="_x0000_i1068" style="width:0;height:1.5pt" o:hralign="center" o:hrstd="t" o:hr="t" fillcolor="#a0a0a0" stroked="f"/>
        </w:pict>
      </w:r>
    </w:p>
    <w:p w14:paraId="52AE4353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B. Face Restoration (GFPGAN Base)</w:t>
      </w:r>
    </w:p>
    <w:p w14:paraId="0259A44B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GFPGAN (Generative Facial Prior GAN)</w:t>
      </w:r>
      <w:r w:rsidRPr="00FF00C5">
        <w:br/>
        <w:t>A generative adversarial network designed for blind face restoration. It uses a generative facial prior to recover realistic facial details from degraded inputs.</w:t>
      </w:r>
    </w:p>
    <w:p w14:paraId="44007C41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U-Net</w:t>
      </w:r>
      <w:r w:rsidRPr="00FF00C5">
        <w:br/>
        <w:t xml:space="preserve">A convolutional neural network architecture with encoder-decoder structure and skip connections. In GFPGAN, it acts as a </w:t>
      </w:r>
      <w:r w:rsidRPr="00FF00C5">
        <w:rPr>
          <w:i/>
          <w:iCs/>
        </w:rPr>
        <w:t>degradation removal module</w:t>
      </w:r>
      <w:r w:rsidRPr="00FF00C5">
        <w:t xml:space="preserve"> that cleans the input image before restoration.</w:t>
      </w:r>
    </w:p>
    <w:p w14:paraId="61ABAD7E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Latent Code Mapping (MLP)</w:t>
      </w:r>
      <w:r w:rsidRPr="00FF00C5">
        <w:br/>
        <w:t>A multi-layer perceptron (MLP) that converts the output features from the U-Net into a latent vector (w) used by the generative prior (StyleGAN2).</w:t>
      </w:r>
    </w:p>
    <w:p w14:paraId="122BB07D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StyleGAN2</w:t>
      </w:r>
      <w:r w:rsidRPr="00FF00C5">
        <w:br/>
        <w:t xml:space="preserve">A state-of-the-art generative adversarial network that acts as a </w:t>
      </w:r>
      <w:r w:rsidRPr="00FF00C5">
        <w:rPr>
          <w:i/>
          <w:iCs/>
        </w:rPr>
        <w:t>prior</w:t>
      </w:r>
      <w:r w:rsidRPr="00FF00C5">
        <w:t>. It generates realistic high-resolution facial textures conditioned by the latent code.</w:t>
      </w:r>
    </w:p>
    <w:p w14:paraId="311E6C99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CS-SFT (Channel-Split Spatial Feature Transform)</w:t>
      </w:r>
      <w:r w:rsidRPr="00FF00C5">
        <w:br/>
        <w:t>A modulation layer that injects spatial features from the U-Net into the StyleGAN generator. It allows controlling generated features at different spatial locations to preserve structure and identity.</w:t>
      </w:r>
    </w:p>
    <w:p w14:paraId="77390478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lastRenderedPageBreak/>
        <w:t>🔑</w:t>
      </w:r>
      <w:r w:rsidRPr="00FF00C5">
        <w:rPr>
          <w:b/>
          <w:bCs/>
        </w:rPr>
        <w:t xml:space="preserve"> Facial Component Loss</w:t>
      </w:r>
      <w:r w:rsidRPr="00FF00C5">
        <w:br/>
        <w:t>A loss function that ensures fine-grained facial regions (like eyes, mouth) are realistically restored. Often includes region-specific discriminators.</w:t>
      </w:r>
    </w:p>
    <w:p w14:paraId="616D5618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Identity Loss</w:t>
      </w:r>
      <w:r w:rsidRPr="00FF00C5">
        <w:br/>
        <w:t>A loss term ensuring that the restored face maintains the same identity as the original degraded input.</w:t>
      </w:r>
    </w:p>
    <w:p w14:paraId="3A8CC324" w14:textId="77777777" w:rsidR="00FF00C5" w:rsidRPr="00FF00C5" w:rsidRDefault="00FF00C5" w:rsidP="00FF00C5">
      <w:r w:rsidRPr="00FF00C5">
        <w:pict w14:anchorId="5B4D1C19">
          <v:rect id="_x0000_i1069" style="width:0;height:1.5pt" o:hralign="center" o:hrstd="t" o:hr="t" fillcolor="#a0a0a0" stroked="f"/>
        </w:pict>
      </w:r>
    </w:p>
    <w:p w14:paraId="45270F8C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C. Background Enhancement</w:t>
      </w:r>
    </w:p>
    <w:p w14:paraId="068C550A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Real-ESRGAN (Real-Enhanced Super Resolution GAN)</w:t>
      </w:r>
      <w:r w:rsidRPr="00FF00C5">
        <w:br/>
        <w:t>A GAN-based model designed for practical blind super-resolution of general image regions. Used here to enhance non-facial parts of each frame.</w:t>
      </w:r>
    </w:p>
    <w:p w14:paraId="50A718AE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Alpha Blending</w:t>
      </w:r>
      <w:r w:rsidRPr="00FF00C5">
        <w:br/>
        <w:t>A technique for merging multiple image layers with transparency. Used to combine the restored face region with the upscaled background seamlessly.</w:t>
      </w:r>
    </w:p>
    <w:p w14:paraId="356A9FF5" w14:textId="77777777" w:rsidR="00FF00C5" w:rsidRPr="00FF00C5" w:rsidRDefault="00FF00C5" w:rsidP="00FF00C5">
      <w:r w:rsidRPr="00FF00C5">
        <w:pict w14:anchorId="383BC06D">
          <v:rect id="_x0000_i1070" style="width:0;height:1.5pt" o:hralign="center" o:hrstd="t" o:hr="t" fillcolor="#a0a0a0" stroked="f"/>
        </w:pict>
      </w:r>
    </w:p>
    <w:p w14:paraId="56873E30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D. Temporal Consistency</w:t>
      </w:r>
    </w:p>
    <w:p w14:paraId="1D699C85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RAFT (Recurrent All-Pairs Field Transforms)</w:t>
      </w:r>
      <w:r w:rsidRPr="00FF00C5">
        <w:br/>
        <w:t>A deep learning model for dense optical flow estimation. It computes pixel-wise motion vectors between consecutive frames to track motion.</w:t>
      </w:r>
    </w:p>
    <w:p w14:paraId="77A64F10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Optical Flow</w:t>
      </w:r>
      <w:r w:rsidRPr="00FF00C5">
        <w:br/>
        <w:t>A representation of pixel motion between video frames. Essential for aligning frames temporally and ensuring smooth transitions.</w:t>
      </w:r>
    </w:p>
    <w:p w14:paraId="42341438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Frame Warping</w:t>
      </w:r>
      <w:r w:rsidRPr="00FF00C5">
        <w:br/>
        <w:t>The process of shifting an image based on optical flow. Used here to check whether the motion aligns well between frames.</w:t>
      </w:r>
    </w:p>
    <w:p w14:paraId="62F8887A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Temporal Loss</w:t>
      </w:r>
      <w:r w:rsidRPr="00FF00C5">
        <w:br/>
        <w:t>A loss function (often Mean Squared Error) that measures how well warped frames match actual frames, enforcing temporal smoothness.</w:t>
      </w:r>
    </w:p>
    <w:p w14:paraId="73988BE1" w14:textId="77777777" w:rsidR="00FF00C5" w:rsidRPr="00FF00C5" w:rsidRDefault="00FF00C5" w:rsidP="00FF00C5">
      <w:r w:rsidRPr="00FF00C5">
        <w:pict w14:anchorId="6751EB2A">
          <v:rect id="_x0000_i1071" style="width:0;height:1.5pt" o:hralign="center" o:hrstd="t" o:hr="t" fillcolor="#a0a0a0" stroked="f"/>
        </w:pict>
      </w:r>
    </w:p>
    <w:p w14:paraId="3E3B3598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E. Output Generation</w:t>
      </w:r>
    </w:p>
    <w:p w14:paraId="0083CFA1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Re-encoding</w:t>
      </w:r>
      <w:r w:rsidRPr="00FF00C5">
        <w:br/>
        <w:t>The process of assembling individual enhanced frames back into an animated GIF or video format.</w:t>
      </w:r>
    </w:p>
    <w:p w14:paraId="5BC10AEF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lastRenderedPageBreak/>
        <w:t>🔑</w:t>
      </w:r>
      <w:r w:rsidRPr="00FF00C5">
        <w:rPr>
          <w:b/>
          <w:bCs/>
        </w:rPr>
        <w:t xml:space="preserve"> </w:t>
      </w:r>
      <w:proofErr w:type="spellStart"/>
      <w:r w:rsidRPr="00FF00C5">
        <w:rPr>
          <w:b/>
          <w:bCs/>
        </w:rPr>
        <w:t>ImageIO</w:t>
      </w:r>
      <w:proofErr w:type="spellEnd"/>
      <w:r w:rsidRPr="00FF00C5">
        <w:br/>
        <w:t>A Python library used for reading and writing image data. In this project, it helps save the final enhanced GIF.</w:t>
      </w:r>
    </w:p>
    <w:p w14:paraId="17CD5C8D" w14:textId="77777777" w:rsidR="00FF00C5" w:rsidRPr="00FF00C5" w:rsidRDefault="00FF00C5" w:rsidP="00FF00C5">
      <w:r w:rsidRPr="00FF00C5">
        <w:pict w14:anchorId="4CB794BB">
          <v:rect id="_x0000_i1072" style="width:0;height:1.5pt" o:hralign="center" o:hrstd="t" o:hr="t" fillcolor="#a0a0a0" stroked="f"/>
        </w:pict>
      </w:r>
    </w:p>
    <w:p w14:paraId="3C64577A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F. Quality Evaluation</w:t>
      </w:r>
    </w:p>
    <w:p w14:paraId="707CBD62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PSNR (Peak Signal-to-Noise Ratio)</w:t>
      </w:r>
      <w:r w:rsidRPr="00FF00C5">
        <w:br/>
        <w:t>A metric measuring the ratio between the maximum possible pixel value and the noise in the image. Higher PSNR indicates better denoising and restoration.</w:t>
      </w:r>
    </w:p>
    <w:p w14:paraId="7C7A3F2D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SSIM (Structural Similarity Index)</w:t>
      </w:r>
      <w:r w:rsidRPr="00FF00C5">
        <w:br/>
        <w:t>A metric comparing the structural similarity between two images. Higher SSIM indicates better preservation of structures and textures.</w:t>
      </w:r>
    </w:p>
    <w:p w14:paraId="78D694CF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LPIPS (Learned Perceptual Image Patch Similarity)</w:t>
      </w:r>
      <w:r w:rsidRPr="00FF00C5">
        <w:br/>
        <w:t>A perceptual similarity metric based on deep neural networks. It better reflects human judgment of image similarity than traditional pixel-based metrics.</w:t>
      </w:r>
    </w:p>
    <w:p w14:paraId="5B17C5F4" w14:textId="77777777" w:rsidR="00FF00C5" w:rsidRPr="00FF00C5" w:rsidRDefault="00FF00C5" w:rsidP="00FF00C5">
      <w:r w:rsidRPr="00FF00C5">
        <w:pict w14:anchorId="39D1A80B">
          <v:rect id="_x0000_i1073" style="width:0;height:1.5pt" o:hralign="center" o:hrstd="t" o:hr="t" fillcolor="#a0a0a0" stroked="f"/>
        </w:pict>
      </w:r>
    </w:p>
    <w:p w14:paraId="3A120C1D" w14:textId="77777777" w:rsidR="00FF00C5" w:rsidRPr="00FF00C5" w:rsidRDefault="00FF00C5" w:rsidP="00FF00C5">
      <w:pPr>
        <w:rPr>
          <w:b/>
          <w:bCs/>
        </w:rPr>
      </w:pPr>
      <w:r w:rsidRPr="00FF00C5">
        <w:rPr>
          <w:b/>
          <w:bCs/>
        </w:rPr>
        <w:t>G. Supporting Tools</w:t>
      </w:r>
    </w:p>
    <w:p w14:paraId="616792A5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</w:t>
      </w:r>
      <w:proofErr w:type="spellStart"/>
      <w:r w:rsidRPr="00FF00C5">
        <w:rPr>
          <w:b/>
          <w:bCs/>
        </w:rPr>
        <w:t>Graphviz</w:t>
      </w:r>
      <w:proofErr w:type="spellEnd"/>
      <w:r w:rsidRPr="00FF00C5">
        <w:br/>
        <w:t>A graph visualization tool that generates high-quality diagrams (like your architecture) using .dot files or Python code.</w:t>
      </w:r>
    </w:p>
    <w:p w14:paraId="5D71A32C" w14:textId="77777777" w:rsidR="00FF00C5" w:rsidRPr="00FF00C5" w:rsidRDefault="00FF00C5" w:rsidP="00FF00C5">
      <w:r w:rsidRPr="00FF00C5">
        <w:rPr>
          <w:rFonts w:ascii="Segoe UI Emoji" w:hAnsi="Segoe UI Emoji" w:cs="Segoe UI Emoji"/>
          <w:b/>
          <w:bCs/>
        </w:rPr>
        <w:t>🔑</w:t>
      </w:r>
      <w:r w:rsidRPr="00FF00C5">
        <w:rPr>
          <w:b/>
          <w:bCs/>
        </w:rPr>
        <w:t xml:space="preserve"> Google </w:t>
      </w:r>
      <w:proofErr w:type="spellStart"/>
      <w:r w:rsidRPr="00FF00C5">
        <w:rPr>
          <w:b/>
          <w:bCs/>
        </w:rPr>
        <w:t>Colab</w:t>
      </w:r>
      <w:proofErr w:type="spellEnd"/>
      <w:r w:rsidRPr="00FF00C5">
        <w:br/>
        <w:t>A free cloud-based Python notebook environment that runs code interactively, often used for developing, testing, and visualizing ML pipelines.</w:t>
      </w:r>
    </w:p>
    <w:p w14:paraId="6DB50AD9" w14:textId="77777777" w:rsidR="00FF00C5" w:rsidRDefault="00FF00C5"/>
    <w:sectPr w:rsidR="00FF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C5"/>
    <w:rsid w:val="001F1D11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4134"/>
  <w15:chartTrackingRefBased/>
  <w15:docId w15:val="{4737BF19-5BC0-4390-914A-996A1F10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 MANI KANTA - (manibandla)</dc:creator>
  <cp:keywords/>
  <dc:description/>
  <cp:lastModifiedBy>BANDLA, MANI KANTA - (manibandla)</cp:lastModifiedBy>
  <cp:revision>1</cp:revision>
  <dcterms:created xsi:type="dcterms:W3CDTF">2025-07-01T10:34:00Z</dcterms:created>
  <dcterms:modified xsi:type="dcterms:W3CDTF">2025-07-01T10:35:00Z</dcterms:modified>
</cp:coreProperties>
</file>