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Patient Follow-Up Assistant — Project Plan</w:t>
      </w:r>
    </w:p>
    <w:p>
      <w:pPr/>
      <w:r>
        <w:t xml:space="preserve">Sep 24, 2026</w:t>
      </w:r>
      <w:r>
        <w:t xml:space="preserve"> · </w:t>
      </w:r>
      <w:r>
        <w:t xml:space="preserve">@Muthuselvam M</w:t>
      </w:r>
    </w:p>
    <w:p>
      <w:pPr/>
      <w:r>
        <w:t xml:space="preserve">The working app — three agents, RAG, Streamlit UI, deployed on AWS EC2 — is delivered and demoed by </w:t>
      </w:r>
      <w:r>
        <w:t xml:space="preserve">Oct 3, 2026</w:t>
      </w:r>
      <w:r>
        <w:t xml:space="preserve">, in seven modules over eight working days.</w:t>
      </w:r>
    </w:p>
    <w:p>
      <w:pPr>
        <w:pStyle w:val="Heading2"/>
      </w:pPr>
      <w:r>
        <w:t xml:space="preserve">Milestones</w:t>
      </w:r>
    </w:p>
    <w:p>
      <w:pPr/>
      <w:r>
        <w:t xml:space="preserve">Work runs Thu Sep 24 to Fri Oct 2, with Sat Oct 3 for final checks and the demo; Sat–Sun Sep 26–27 is buffer.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Start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</w:t>
            </w:r>
          </w:p>
        </w:tc>
        <w:tc>
          <w:tcPr>
            <w:tcW w:w="1872" w:type="dxa"/>
          </w:tcPr>
          <w:p>
            <w:pPr/>
            <w:r>
              <w:t xml:space="preserve">Setup and synthetic data</w:t>
            </w:r>
          </w:p>
        </w:tc>
        <w:tc>
          <w:tcPr>
            <w:tcW w:w="1872" w:type="dxa"/>
          </w:tcPr>
          <w:p>
            <w:pPr/>
            <w:r>
              <w:t xml:space="preserve">Sep 24</w:t>
            </w:r>
          </w:p>
        </w:tc>
        <w:tc>
          <w:tcPr>
            <w:tcW w:w="1872" w:type="dxa"/>
          </w:tcPr>
          <w:p>
            <w:pPr/>
            <w:r>
              <w:t xml:space="preserve">Sep 25</w:t>
            </w:r>
          </w:p>
        </w:tc>
        <w:tc>
          <w:tcPr>
            <w:tcW w:w="1872" w:type="dxa"/>
          </w:tcPr>
          <w:p>
            <w:pPr/>
            <w:r>
              <w:t xml:space="preserve">Repo, Docker skeleton, 100 synthetic patients in 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</w:t>
            </w:r>
          </w:p>
        </w:tc>
        <w:tc>
          <w:tcPr>
            <w:tcW w:w="1872" w:type="dxa"/>
          </w:tcPr>
          <w:p>
            <w:pPr/>
            <w:r>
              <w:t xml:space="preserve">RAG and vector store</w:t>
            </w:r>
          </w:p>
        </w:tc>
        <w:tc>
          <w:tcPr>
            <w:tcW w:w="1872" w:type="dxa"/>
          </w:tcPr>
          <w:p>
            <w:pPr/>
            <w:r>
              <w:t xml:space="preserve">Sep 25</w:t>
            </w:r>
          </w:p>
        </w:tc>
        <w:tc>
          <w:tcPr>
            <w:tcW w:w="1872" w:type="dxa"/>
          </w:tcPr>
          <w:p>
            <w:pPr/>
            <w:r>
              <w:t xml:space="preserve">Sep 28</w:t>
            </w:r>
          </w:p>
        </w:tc>
        <w:tc>
          <w:tcPr>
            <w:tcW w:w="1872" w:type="dxa"/>
          </w:tcPr>
          <w:p>
            <w:pPr/>
            <w:r>
              <w:t xml:space="preserve">ChromaDB/FAISS index and a working retriever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</w:t>
            </w:r>
          </w:p>
        </w:tc>
        <w:tc>
          <w:tcPr>
            <w:tcW w:w="1872" w:type="dxa"/>
          </w:tcPr>
          <w:p>
            <w:pPr/>
            <w:r>
              <w:t xml:space="preserve">Agents</w:t>
            </w:r>
          </w:p>
        </w:tc>
        <w:tc>
          <w:tcPr>
            <w:tcW w:w="1872" w:type="dxa"/>
          </w:tcPr>
          <w:p>
            <w:pPr/>
            <w:r>
              <w:t xml:space="preserve">Sep 28</w:t>
            </w:r>
          </w:p>
        </w:tc>
        <w:tc>
          <w:tcPr>
            <w:tcW w:w="1872" w:type="dxa"/>
          </w:tcPr>
          <w:p>
            <w:pPr/>
            <w:r>
              <w:t xml:space="preserve">Sep 29</w:t>
            </w:r>
          </w:p>
        </w:tc>
        <w:tc>
          <w:tcPr>
            <w:tcW w:w="1872" w:type="dxa"/>
          </w:tcPr>
          <w:p>
            <w:pPr/>
            <w:r>
              <w:t xml:space="preserve">Summary, Reminder and Escalation agents, each tested alone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</w:t>
            </w:r>
          </w:p>
        </w:tc>
        <w:tc>
          <w:tcPr>
            <w:tcW w:w="1872" w:type="dxa"/>
          </w:tcPr>
          <w:p>
            <w:pPr/>
            <w:r>
              <w:t xml:space="preserve">Workflow and memory</w:t>
            </w:r>
          </w:p>
        </w:tc>
        <w:tc>
          <w:tcPr>
            <w:tcW w:w="1872" w:type="dxa"/>
          </w:tcPr>
          <w:p>
            <w:pPr/>
            <w:r>
              <w:t xml:space="preserve">Sep 29</w:t>
            </w:r>
          </w:p>
        </w:tc>
        <w:tc>
          <w:tcPr>
            <w:tcW w:w="1872" w:type="dxa"/>
          </w:tcPr>
          <w:p>
            <w:pPr/>
            <w:r>
              <w:t xml:space="preserve">Sep 30</w:t>
            </w:r>
          </w:p>
        </w:tc>
        <w:tc>
          <w:tcPr>
            <w:tcW w:w="1872" w:type="dxa"/>
          </w:tcPr>
          <w:p>
            <w:pPr/>
            <w:r>
              <w:t xml:space="preserve">Sequential LangGraph pipeline with short- and long-term memory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</w:t>
            </w:r>
          </w:p>
        </w:tc>
        <w:tc>
          <w:tcPr>
            <w:tcW w:w="1872" w:type="dxa"/>
          </w:tcPr>
          <w:p>
            <w:pPr/>
            <w:r>
              <w:t xml:space="preserve">Streamlit frontend</w:t>
            </w:r>
          </w:p>
        </w:tc>
        <w:tc>
          <w:tcPr>
            <w:tcW w:w="1872" w:type="dxa"/>
          </w:tcPr>
          <w:p>
            <w:pPr/>
            <w:r>
              <w:t xml:space="preserve">Sep 30</w:t>
            </w:r>
          </w:p>
        </w:tc>
        <w:tc>
          <w:tcPr>
            <w:tcW w:w="1872" w:type="dxa"/>
          </w:tcPr>
          <w:p>
            <w:pPr/>
            <w:r>
              <w:t xml:space="preserve">Oct 1</w:t>
            </w:r>
          </w:p>
        </w:tc>
        <w:tc>
          <w:tcPr>
            <w:tcW w:w="1872" w:type="dxa"/>
          </w:tcPr>
          <w:p>
            <w:pPr/>
            <w:r>
              <w:t xml:space="preserve">Dashboard: run follow-ups, view summaries, reminders, alerts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M6</w:t>
            </w:r>
          </w:p>
        </w:tc>
        <w:tc>
          <w:tcPr>
            <w:tcW w:w="1872" w:type="dxa"/>
          </w:tcPr>
          <w:p>
            <w:pPr/>
            <w:r>
              <w:t xml:space="preserve">AWS deployment</w:t>
            </w:r>
          </w:p>
        </w:tc>
        <w:tc>
          <w:tcPr>
            <w:tcW w:w="1872" w:type="dxa"/>
          </w:tcPr>
          <w:p>
            <w:pPr/>
            <w:r>
              <w:t xml:space="preserve">Oct 1</w:t>
            </w:r>
          </w:p>
        </w:tc>
        <w:tc>
          <w:tcPr>
            <w:tcW w:w="1872" w:type="dxa"/>
          </w:tcPr>
          <w:p>
            <w:pPr/>
            <w:r>
              <w:t xml:space="preserve">Oct 2</w:t>
            </w:r>
          </w:p>
        </w:tc>
        <w:tc>
          <w:tcPr>
            <w:tcW w:w="1872" w:type="dxa"/>
          </w:tcPr>
          <w:p>
            <w:pPr/>
            <w:r>
              <w:t xml:space="preserve">App running on EC2 in Docker, reading and writing 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M7</w:t>
            </w:r>
          </w:p>
        </w:tc>
        <w:tc>
          <w:tcPr>
            <w:tcW w:w="1872" w:type="dxa"/>
          </w:tcPr>
          <w:p>
            <w:pPr/>
            <w:r>
              <w:t xml:space="preserve">Testing, docs and demo</w:t>
            </w:r>
          </w:p>
        </w:tc>
        <w:tc>
          <w:tcPr>
            <w:tcW w:w="1872" w:type="dxa"/>
          </w:tcPr>
          <w:p>
            <w:pPr/>
            <w:r>
              <w:t xml:space="preserve">Oct 2</w:t>
            </w:r>
          </w:p>
        </w:tc>
        <w:tc>
          <w:tcPr>
            <w:tcW w:w="1872" w:type="dxa"/>
          </w:tcPr>
          <w:p>
            <w:pPr/>
            <w:r>
              <w:t xml:space="preserve">Oct 3</w:t>
            </w:r>
          </w:p>
        </w:tc>
        <w:tc>
          <w:tcPr>
            <w:tcW w:w="1872" w:type="dxa"/>
          </w:tcPr>
          <w:p>
            <w:pPr/>
            <w:r>
              <w:t xml:space="preserve">Test report, README, architecture doc, live demo</w:t>
            </w:r>
          </w:p>
        </w:tc>
      </w:tr>
    </w:tbl>
    <w:p>
      <w:pPr>
        <w:pStyle w:val="Heading2"/>
      </w:pPr>
      <w:r>
        <w:t xml:space="preserve">Tasks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T1.1</w:t>
            </w:r>
          </w:p>
        </w:tc>
        <w:tc>
          <w:tcPr>
            <w:tcW w:w="1560" w:type="dxa"/>
          </w:tcPr>
          <w:p>
            <w:pPr/>
            <w:r>
              <w:t xml:space="preserve">M1</w:t>
            </w:r>
          </w:p>
        </w:tc>
        <w:tc>
          <w:tcPr>
            <w:tcW w:w="1560" w:type="dxa"/>
          </w:tcPr>
          <w:p>
            <w:pPr/>
            <w:r>
              <w:t xml:space="preserve">Create repo, folder structure, requirements.txt, Dockerfile</w:t>
            </w:r>
          </w:p>
        </w:tc>
        <w:tc>
          <w:tcPr>
            <w:tcW w:w="1560" w:type="dxa"/>
          </w:tcPr>
          <w:p>
            <w:pPr/>
            <w:r>
              <w:t xml:space="preserve">Sep 24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Container builds and runs locally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T1.2</w:t>
            </w:r>
          </w:p>
        </w:tc>
        <w:tc>
          <w:tcPr>
            <w:tcW w:w="1560" w:type="dxa"/>
          </w:tcPr>
          <w:p>
            <w:pPr/>
            <w:r>
              <w:t xml:space="preserve">M1</w:t>
            </w:r>
          </w:p>
        </w:tc>
        <w:tc>
          <w:tcPr>
            <w:tcW w:w="1560" w:type="dxa"/>
          </w:tcPr>
          <w:p>
            <w:pPr/>
            <w:r>
              <w:t xml:space="preserve">Set up AWS account access: EC2 key pair, S3 bucket, IAM role</w:t>
            </w:r>
          </w:p>
        </w:tc>
        <w:tc>
          <w:tcPr>
            <w:tcW w:w="1560" w:type="dxa"/>
          </w:tcPr>
          <w:p>
            <w:pPr/>
            <w:r>
              <w:t xml:space="preserve">Sep 24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Bucket reachable from local code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T1.3</w:t>
            </w:r>
          </w:p>
        </w:tc>
        <w:tc>
          <w:tcPr>
            <w:tcW w:w="1560" w:type="dxa"/>
          </w:tcPr>
          <w:p>
            <w:pPr/>
            <w:r>
              <w:t xml:space="preserve">M1</w:t>
            </w:r>
          </w:p>
        </w:tc>
        <w:tc>
          <w:tcPr>
            <w:tcW w:w="1560" w:type="dxa"/>
          </w:tcPr>
          <w:p>
            <w:pPr/>
            <w:r>
              <w:t xml:space="preserve">Define patient data schema (demographics, discharge, meds, appointments, responses)</w:t>
            </w:r>
          </w:p>
        </w:tc>
        <w:tc>
          <w:tcPr>
            <w:tcW w:w="1560" w:type="dxa"/>
          </w:tcPr>
          <w:p>
            <w:pPr/>
            <w:r>
              <w:t xml:space="preserve">Sep 24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Schema JSON reviewed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T1.4</w:t>
            </w:r>
          </w:p>
        </w:tc>
        <w:tc>
          <w:tcPr>
            <w:tcW w:w="1560" w:type="dxa"/>
          </w:tcPr>
          <w:p>
            <w:pPr/>
            <w:r>
              <w:t xml:space="preserve">M1</w:t>
            </w:r>
          </w:p>
        </w:tc>
        <w:tc>
          <w:tcPr>
            <w:tcW w:w="1560" w:type="dxa"/>
          </w:tcPr>
          <w:p>
            <w:pPr/>
            <w:r>
              <w:t xml:space="preserve">Generate 100 synthetic patients with an LLM or Faker, incl. non-responder and warning-symptom cases</w:t>
            </w:r>
          </w:p>
        </w:tc>
        <w:tc>
          <w:tcPr>
            <w:tcW w:w="1560" w:type="dxa"/>
          </w:tcPr>
          <w:p>
            <w:pPr/>
            <w:r>
              <w:t xml:space="preserve">Sep 25</w:t>
            </w:r>
          </w:p>
        </w:tc>
        <w:tc>
          <w:tcPr>
            <w:tcW w:w="1560" w:type="dxa"/>
          </w:tcPr>
          <w:p>
            <w:pPr/>
            <w:r>
              <w:t xml:space="preserve">T1.3</w:t>
            </w:r>
          </w:p>
        </w:tc>
        <w:tc>
          <w:tcPr>
            <w:tcW w:w="1560" w:type="dxa"/>
          </w:tcPr>
          <w:p>
            <w:pPr/>
            <w:r>
              <w:t xml:space="preserve">Files validated against schema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T1.5</w:t>
            </w:r>
          </w:p>
        </w:tc>
        <w:tc>
          <w:tcPr>
            <w:tcW w:w="1560" w:type="dxa"/>
          </w:tcPr>
          <w:p>
            <w:pPr/>
            <w:r>
              <w:t xml:space="preserve">M1</w:t>
            </w:r>
          </w:p>
        </w:tc>
        <w:tc>
          <w:tcPr>
            <w:tcW w:w="1560" w:type="dxa"/>
          </w:tcPr>
          <w:p>
            <w:pPr/>
            <w:r>
              <w:t xml:space="preserve">Upload dataset to S3</w:t>
            </w:r>
          </w:p>
        </w:tc>
        <w:tc>
          <w:tcPr>
            <w:tcW w:w="1560" w:type="dxa"/>
          </w:tcPr>
          <w:p>
            <w:pPr/>
            <w:r>
              <w:t xml:space="preserve">Sep 25</w:t>
            </w:r>
          </w:p>
        </w:tc>
        <w:tc>
          <w:tcPr>
            <w:tcW w:w="1560" w:type="dxa"/>
          </w:tcPr>
          <w:p>
            <w:pPr/>
            <w:r>
              <w:t xml:space="preserve">T1.2, T1.4</w:t>
            </w:r>
          </w:p>
        </w:tc>
        <w:tc>
          <w:tcPr>
            <w:tcW w:w="1560" w:type="dxa"/>
          </w:tcPr>
          <w:p>
            <w:pPr/>
            <w:r>
              <w:t xml:space="preserve">Files listed in bucket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T2.1</w:t>
            </w:r>
          </w:p>
        </w:tc>
        <w:tc>
          <w:tcPr>
            <w:tcW w:w="1560" w:type="dxa"/>
          </w:tcPr>
          <w:p>
            <w:pPr/>
            <w:r>
              <w:t xml:space="preserve">M2</w:t>
            </w:r>
          </w:p>
        </w:tc>
        <w:tc>
          <w:tcPr>
            <w:tcW w:w="1560" w:type="dxa"/>
          </w:tcPr>
          <w:p>
            <w:pPr/>
            <w:r>
              <w:t xml:space="preserve">Load records from S3 with LangChain loaders and chunk them</w:t>
            </w:r>
          </w:p>
        </w:tc>
        <w:tc>
          <w:tcPr>
            <w:tcW w:w="1560" w:type="dxa"/>
          </w:tcPr>
          <w:p>
            <w:pPr/>
            <w:r>
              <w:t xml:space="preserve">Sep 25</w:t>
            </w:r>
          </w:p>
        </w:tc>
        <w:tc>
          <w:tcPr>
            <w:tcW w:w="1560" w:type="dxa"/>
          </w:tcPr>
          <w:p>
            <w:pPr/>
            <w:r>
              <w:t xml:space="preserve">T1.5</w:t>
            </w:r>
          </w:p>
        </w:tc>
        <w:tc>
          <w:tcPr>
            <w:tcW w:w="1560" w:type="dxa"/>
          </w:tcPr>
          <w:p>
            <w:pPr/>
            <w:r>
              <w:t xml:space="preserve">Chunks per patient logged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T2.2</w:t>
            </w:r>
          </w:p>
        </w:tc>
        <w:tc>
          <w:tcPr>
            <w:tcW w:w="1560" w:type="dxa"/>
          </w:tcPr>
          <w:p>
            <w:pPr/>
            <w:r>
              <w:t xml:space="preserve">M2</w:t>
            </w:r>
          </w:p>
        </w:tc>
        <w:tc>
          <w:tcPr>
            <w:tcW w:w="1560" w:type="dxa"/>
          </w:tcPr>
          <w:p>
            <w:pPr/>
            <w:r>
              <w:t xml:space="preserve">Embed chunks and build ChromaDB (FAISS fallback) index</w:t>
            </w:r>
          </w:p>
        </w:tc>
        <w:tc>
          <w:tcPr>
            <w:tcW w:w="1560" w:type="dxa"/>
          </w:tcPr>
          <w:p>
            <w:pPr/>
            <w:r>
              <w:t xml:space="preserve">Sep 28</w:t>
            </w:r>
          </w:p>
        </w:tc>
        <w:tc>
          <w:tcPr>
            <w:tcW w:w="1560" w:type="dxa"/>
          </w:tcPr>
          <w:p>
            <w:pPr/>
            <w:r>
              <w:t xml:space="preserve">T2.1</w:t>
            </w:r>
          </w:p>
        </w:tc>
        <w:tc>
          <w:tcPr>
            <w:tcW w:w="1560" w:type="dxa"/>
          </w:tcPr>
          <w:p>
            <w:pPr/>
            <w:r>
              <w:t xml:space="preserve">Index persisted to disk and S3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T2.3</w:t>
            </w:r>
          </w:p>
        </w:tc>
        <w:tc>
          <w:tcPr>
            <w:tcW w:w="1560" w:type="dxa"/>
          </w:tcPr>
          <w:p>
            <w:pPr/>
            <w:r>
              <w:t xml:space="preserve">M2</w:t>
            </w:r>
          </w:p>
        </w:tc>
        <w:tc>
          <w:tcPr>
            <w:tcW w:w="1560" w:type="dxa"/>
          </w:tcPr>
          <w:p>
            <w:pPr/>
            <w:r>
              <w:t xml:space="preserve">Build retriever filtered by patient ID; test 10 queries</w:t>
            </w:r>
          </w:p>
        </w:tc>
        <w:tc>
          <w:tcPr>
            <w:tcW w:w="1560" w:type="dxa"/>
          </w:tcPr>
          <w:p>
            <w:pPr/>
            <w:r>
              <w:t xml:space="preserve">Sep 28</w:t>
            </w:r>
          </w:p>
        </w:tc>
        <w:tc>
          <w:tcPr>
            <w:tcW w:w="1560" w:type="dxa"/>
          </w:tcPr>
          <w:p>
            <w:pPr/>
            <w:r>
              <w:t xml:space="preserve">T2.2</w:t>
            </w:r>
          </w:p>
        </w:tc>
        <w:tc>
          <w:tcPr>
            <w:tcW w:w="1560" w:type="dxa"/>
          </w:tcPr>
          <w:p>
            <w:pPr/>
            <w:r>
              <w:t xml:space="preserve">Correct patient's records returned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T3.1</w:t>
            </w:r>
          </w:p>
        </w:tc>
        <w:tc>
          <w:tcPr>
            <w:tcW w:w="1560" w:type="dxa"/>
          </w:tcPr>
          <w:p>
            <w:pPr/>
            <w:r>
              <w:t xml:space="preserve">M3</w:t>
            </w:r>
          </w:p>
        </w:tc>
        <w:tc>
          <w:tcPr>
            <w:tcW w:w="1560" w:type="dxa"/>
          </w:tcPr>
          <w:p>
            <w:pPr/>
            <w:r>
              <w:t xml:space="preserve">Patient Summary Agent: prompt + RAG call, structured output</w:t>
            </w:r>
          </w:p>
        </w:tc>
        <w:tc>
          <w:tcPr>
            <w:tcW w:w="1560" w:type="dxa"/>
          </w:tcPr>
          <w:p>
            <w:pPr/>
            <w:r>
              <w:t xml:space="preserve">Sep 28</w:t>
            </w:r>
          </w:p>
        </w:tc>
        <w:tc>
          <w:tcPr>
            <w:tcW w:w="1560" w:type="dxa"/>
          </w:tcPr>
          <w:p>
            <w:pPr/>
            <w:r>
              <w:t xml:space="preserve">T2.3</w:t>
            </w:r>
          </w:p>
        </w:tc>
        <w:tc>
          <w:tcPr>
            <w:tcW w:w="1560" w:type="dxa"/>
          </w:tcPr>
          <w:p>
            <w:pPr/>
            <w:r>
              <w:t xml:space="preserve">Summaries for 10 patients checked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T3.2</w:t>
            </w:r>
          </w:p>
        </w:tc>
        <w:tc>
          <w:tcPr>
            <w:tcW w:w="1560" w:type="dxa"/>
          </w:tcPr>
          <w:p>
            <w:pPr/>
            <w:r>
              <w:t xml:space="preserve">M3</w:t>
            </w:r>
          </w:p>
        </w:tc>
        <w:tc>
          <w:tcPr>
            <w:tcW w:w="1560" w:type="dxa"/>
          </w:tcPr>
          <w:p>
            <w:pPr/>
            <w:r>
              <w:t xml:space="preserve">Reminder Agent: personalized text, channel, send time, no clinical advice</w:t>
            </w:r>
          </w:p>
        </w:tc>
        <w:tc>
          <w:tcPr>
            <w:tcW w:w="1560" w:type="dxa"/>
          </w:tcPr>
          <w:p>
            <w:pPr/>
            <w:r>
              <w:t xml:space="preserve">Sep 29</w:t>
            </w:r>
          </w:p>
        </w:tc>
        <w:tc>
          <w:tcPr>
            <w:tcW w:w="1560" w:type="dxa"/>
          </w:tcPr>
          <w:p>
            <w:pPr/>
            <w:r>
              <w:t xml:space="preserve">T3.1</w:t>
            </w:r>
          </w:p>
        </w:tc>
        <w:tc>
          <w:tcPr>
            <w:tcW w:w="1560" w:type="dxa"/>
          </w:tcPr>
          <w:p>
            <w:pPr/>
            <w:r>
              <w:t xml:space="preserve">Reminders match each summary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T3.3</w:t>
            </w:r>
          </w:p>
        </w:tc>
        <w:tc>
          <w:tcPr>
            <w:tcW w:w="1560" w:type="dxa"/>
          </w:tcPr>
          <w:p>
            <w:pPr/>
            <w:r>
              <w:t xml:space="preserve">M3</w:t>
            </w:r>
          </w:p>
        </w:tc>
        <w:tc>
          <w:tcPr>
            <w:tcW w:w="1560" w:type="dxa"/>
          </w:tcPr>
          <w:p>
            <w:pPr/>
            <w:r>
              <w:t xml:space="preserve">Escalation Agent: rules + LLM risk flag (none / watch / escalate)</w:t>
            </w:r>
          </w:p>
        </w:tc>
        <w:tc>
          <w:tcPr>
            <w:tcW w:w="1560" w:type="dxa"/>
          </w:tcPr>
          <w:p>
            <w:pPr/>
            <w:r>
              <w:t xml:space="preserve">Sep 29</w:t>
            </w:r>
          </w:p>
        </w:tc>
        <w:tc>
          <w:tcPr>
            <w:tcW w:w="1560" w:type="dxa"/>
          </w:tcPr>
          <w:p>
            <w:pPr/>
            <w:r>
              <w:t xml:space="preserve">T3.1</w:t>
            </w:r>
          </w:p>
        </w:tc>
        <w:tc>
          <w:tcPr>
            <w:tcW w:w="1560" w:type="dxa"/>
          </w:tcPr>
          <w:p>
            <w:pPr/>
            <w:r>
              <w:t xml:space="preserve">Edge-case patients flagged correctly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T4.1</w:t>
            </w:r>
          </w:p>
        </w:tc>
        <w:tc>
          <w:tcPr>
            <w:tcW w:w="1560" w:type="dxa"/>
          </w:tcPr>
          <w:p>
            <w:pPr/>
            <w:r>
              <w:t xml:space="preserve">M4</w:t>
            </w:r>
          </w:p>
        </w:tc>
        <w:tc>
          <w:tcPr>
            <w:tcW w:w="1560" w:type="dxa"/>
          </w:tcPr>
          <w:p>
            <w:pPr/>
            <w:r>
              <w:t xml:space="preserve">Define LangGraph state and wire Summary → Reminder → Escalation</w:t>
            </w:r>
          </w:p>
        </w:tc>
        <w:tc>
          <w:tcPr>
            <w:tcW w:w="1560" w:type="dxa"/>
          </w:tcPr>
          <w:p>
            <w:pPr/>
            <w:r>
              <w:t xml:space="preserve">Sep 29</w:t>
            </w:r>
          </w:p>
        </w:tc>
        <w:tc>
          <w:tcPr>
            <w:tcW w:w="1560" w:type="dxa"/>
          </w:tcPr>
          <w:p>
            <w:pPr/>
            <w:r>
              <w:t xml:space="preserve">T3.1–T3.3</w:t>
            </w:r>
          </w:p>
        </w:tc>
        <w:tc>
          <w:tcPr>
            <w:tcW w:w="1560" w:type="dxa"/>
          </w:tcPr>
          <w:p>
            <w:pPr/>
            <w:r>
              <w:t xml:space="preserve">One run completes end to end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T4.2</w:t>
            </w:r>
          </w:p>
        </w:tc>
        <w:tc>
          <w:tcPr>
            <w:tcW w:w="1560" w:type="dxa"/>
          </w:tcPr>
          <w:p>
            <w:pPr/>
            <w:r>
              <w:t xml:space="preserve">M4</w:t>
            </w:r>
          </w:p>
        </w:tc>
        <w:tc>
          <w:tcPr>
            <w:tcW w:w="1560" w:type="dxa"/>
          </w:tcPr>
          <w:p>
            <w:pPr/>
            <w:r>
              <w:t xml:space="preserve">Add long-term memory: save reminders, responses, escalations to S3 and index</w:t>
            </w:r>
          </w:p>
        </w:tc>
        <w:tc>
          <w:tcPr>
            <w:tcW w:w="1560" w:type="dxa"/>
          </w:tcPr>
          <w:p>
            <w:pPr/>
            <w:r>
              <w:t xml:space="preserve">Sep 30</w:t>
            </w:r>
          </w:p>
        </w:tc>
        <w:tc>
          <w:tcPr>
            <w:tcW w:w="1560" w:type="dxa"/>
          </w:tcPr>
          <w:p>
            <w:pPr/>
            <w:r>
              <w:t xml:space="preserve">T4.1</w:t>
            </w:r>
          </w:p>
        </w:tc>
        <w:tc>
          <w:tcPr>
            <w:tcW w:w="1560" w:type="dxa"/>
          </w:tcPr>
          <w:p>
            <w:pPr/>
            <w:r>
              <w:t xml:space="preserve">Second run sees first run's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T4.3</w:t>
            </w:r>
          </w:p>
        </w:tc>
        <w:tc>
          <w:tcPr>
            <w:tcW w:w="1560" w:type="dxa"/>
          </w:tcPr>
          <w:p>
            <w:pPr/>
            <w:r>
              <w:t xml:space="preserve">M4</w:t>
            </w:r>
          </w:p>
        </w:tc>
        <w:tc>
          <w:tcPr>
            <w:tcW w:w="1560" w:type="dxa"/>
          </w:tcPr>
          <w:p>
            <w:pPr/>
            <w:r>
              <w:t xml:space="preserve">Error handling, retries, and logging of every agent output</w:t>
            </w:r>
          </w:p>
        </w:tc>
        <w:tc>
          <w:tcPr>
            <w:tcW w:w="1560" w:type="dxa"/>
          </w:tcPr>
          <w:p>
            <w:pPr/>
            <w:r>
              <w:t xml:space="preserve">Sep 30</w:t>
            </w:r>
          </w:p>
        </w:tc>
        <w:tc>
          <w:tcPr>
            <w:tcW w:w="1560" w:type="dxa"/>
          </w:tcPr>
          <w:p>
            <w:pPr/>
            <w:r>
              <w:t xml:space="preserve">T4.1</w:t>
            </w:r>
          </w:p>
        </w:tc>
        <w:tc>
          <w:tcPr>
            <w:tcW w:w="1560" w:type="dxa"/>
          </w:tcPr>
          <w:p>
            <w:pPr/>
            <w:r>
              <w:t xml:space="preserve">Failed LLM call does not crash the run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T5.1</w:t>
            </w:r>
          </w:p>
        </w:tc>
        <w:tc>
          <w:tcPr>
            <w:tcW w:w="1560" w:type="dxa"/>
          </w:tcPr>
          <w:p>
            <w:pPr/>
            <w:r>
              <w:t xml:space="preserve">M5</w:t>
            </w:r>
          </w:p>
        </w:tc>
        <w:tc>
          <w:tcPr>
            <w:tcW w:w="1560" w:type="dxa"/>
          </w:tcPr>
          <w:p>
            <w:pPr/>
            <w:r>
              <w:t xml:space="preserve">Streamlit layout: patient list, run button, results panel</w:t>
            </w:r>
          </w:p>
        </w:tc>
        <w:tc>
          <w:tcPr>
            <w:tcW w:w="1560" w:type="dxa"/>
          </w:tcPr>
          <w:p>
            <w:pPr/>
            <w:r>
              <w:t xml:space="preserve">Sep 30</w:t>
            </w:r>
          </w:p>
        </w:tc>
        <w:tc>
          <w:tcPr>
            <w:tcW w:w="1560" w:type="dxa"/>
          </w:tcPr>
          <w:p>
            <w:pPr/>
            <w:r>
              <w:t xml:space="preserve">T4.1</w:t>
            </w:r>
          </w:p>
        </w:tc>
        <w:tc>
          <w:tcPr>
            <w:tcW w:w="1560" w:type="dxa"/>
          </w:tcPr>
          <w:p>
            <w:pPr/>
            <w:r>
              <w:t xml:space="preserve">Page loads with patient list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T5.2</w:t>
            </w:r>
          </w:p>
        </w:tc>
        <w:tc>
          <w:tcPr>
            <w:tcW w:w="1560" w:type="dxa"/>
          </w:tcPr>
          <w:p>
            <w:pPr/>
            <w:r>
              <w:t xml:space="preserve">M5</w:t>
            </w:r>
          </w:p>
        </w:tc>
        <w:tc>
          <w:tcPr>
            <w:tcW w:w="1560" w:type="dxa"/>
          </w:tcPr>
          <w:p>
            <w:pPr/>
            <w:r>
              <w:t xml:space="preserve">Show summary, reminder and escalation per patient; alerts view for staff</w:t>
            </w:r>
          </w:p>
        </w:tc>
        <w:tc>
          <w:tcPr>
            <w:tcW w:w="1560" w:type="dxa"/>
          </w:tcPr>
          <w:p>
            <w:pPr/>
            <w:r>
              <w:t xml:space="preserve">Oct 1</w:t>
            </w:r>
          </w:p>
        </w:tc>
        <w:tc>
          <w:tcPr>
            <w:tcW w:w="1560" w:type="dxa"/>
          </w:tcPr>
          <w:p>
            <w:pPr/>
            <w:r>
              <w:t xml:space="preserve">T5.1, T4.2</w:t>
            </w:r>
          </w:p>
        </w:tc>
        <w:tc>
          <w:tcPr>
            <w:tcW w:w="1560" w:type="dxa"/>
          </w:tcPr>
          <w:p>
            <w:pPr/>
            <w:r>
              <w:t xml:space="preserve">All three outputs visible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T5.3</w:t>
            </w:r>
          </w:p>
        </w:tc>
        <w:tc>
          <w:tcPr>
            <w:tcW w:w="1560" w:type="dxa"/>
          </w:tcPr>
          <w:p>
            <w:pPr/>
            <w:r>
              <w:t xml:space="preserve">M5</w:t>
            </w:r>
          </w:p>
        </w:tc>
        <w:tc>
          <w:tcPr>
            <w:tcW w:w="1560" w:type="dxa"/>
          </w:tcPr>
          <w:p>
            <w:pPr/>
            <w:r>
              <w:t xml:space="preserve">Simulate patient response input to test escalation</w:t>
            </w:r>
          </w:p>
        </w:tc>
        <w:tc>
          <w:tcPr>
            <w:tcW w:w="1560" w:type="dxa"/>
          </w:tcPr>
          <w:p>
            <w:pPr/>
            <w:r>
              <w:t xml:space="preserve">Oct 1</w:t>
            </w:r>
          </w:p>
        </w:tc>
        <w:tc>
          <w:tcPr>
            <w:tcW w:w="1560" w:type="dxa"/>
          </w:tcPr>
          <w:p>
            <w:pPr/>
            <w:r>
              <w:t xml:space="preserve">T5.2</w:t>
            </w:r>
          </w:p>
        </w:tc>
        <w:tc>
          <w:tcPr>
            <w:tcW w:w="1560" w:type="dxa"/>
          </w:tcPr>
          <w:p>
            <w:pPr/>
            <w:r>
              <w:t xml:space="preserve">Response changes the next run's flag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T6.1</w:t>
            </w:r>
          </w:p>
        </w:tc>
        <w:tc>
          <w:tcPr>
            <w:tcW w:w="1560" w:type="dxa"/>
          </w:tcPr>
          <w:p>
            <w:pPr/>
            <w:r>
              <w:t xml:space="preserve">M6</w:t>
            </w:r>
          </w:p>
        </w:tc>
        <w:tc>
          <w:tcPr>
            <w:tcW w:w="1560" w:type="dxa"/>
          </w:tcPr>
          <w:p>
            <w:pPr/>
            <w:r>
              <w:t xml:space="preserve">Launch EC2 (t3.medium), install Docker, open port 8501 to known IPs</w:t>
            </w:r>
          </w:p>
        </w:tc>
        <w:tc>
          <w:tcPr>
            <w:tcW w:w="1560" w:type="dxa"/>
          </w:tcPr>
          <w:p>
            <w:pPr/>
            <w:r>
              <w:t xml:space="preserve">Oct 1</w:t>
            </w:r>
          </w:p>
        </w:tc>
        <w:tc>
          <w:tcPr>
            <w:tcW w:w="1560" w:type="dxa"/>
          </w:tcPr>
          <w:p>
            <w:pPr/>
            <w:r>
              <w:t xml:space="preserve">T1.2</w:t>
            </w:r>
          </w:p>
        </w:tc>
        <w:tc>
          <w:tcPr>
            <w:tcW w:w="1560" w:type="dxa"/>
          </w:tcPr>
          <w:p>
            <w:pPr/>
            <w:r>
              <w:t xml:space="preserve">SSH and Docker work on instance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T6.2</w:t>
            </w:r>
          </w:p>
        </w:tc>
        <w:tc>
          <w:tcPr>
            <w:tcW w:w="1560" w:type="dxa"/>
          </w:tcPr>
          <w:p>
            <w:pPr/>
            <w:r>
              <w:t xml:space="preserve">M6</w:t>
            </w:r>
          </w:p>
        </w:tc>
        <w:tc>
          <w:tcPr>
            <w:tcW w:w="1560" w:type="dxa"/>
          </w:tcPr>
          <w:p>
            <w:pPr/>
            <w:r>
              <w:t xml:space="preserve">Store LLM API key in Secrets Manager or env vars</w:t>
            </w:r>
          </w:p>
        </w:tc>
        <w:tc>
          <w:tcPr>
            <w:tcW w:w="1560" w:type="dxa"/>
          </w:tcPr>
          <w:p>
            <w:pPr/>
            <w:r>
              <w:t xml:space="preserve">Oct 1</w:t>
            </w:r>
          </w:p>
        </w:tc>
        <w:tc>
          <w:tcPr>
            <w:tcW w:w="1560" w:type="dxa"/>
          </w:tcPr>
          <w:p>
            <w:pPr/>
            <w:r>
              <w:t xml:space="preserve">T6.1</w:t>
            </w:r>
          </w:p>
        </w:tc>
        <w:tc>
          <w:tcPr>
            <w:tcW w:w="1560" w:type="dxa"/>
          </w:tcPr>
          <w:p>
            <w:pPr/>
            <w:r>
              <w:t xml:space="preserve">No keys in code or image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T6.3</w:t>
            </w:r>
          </w:p>
        </w:tc>
        <w:tc>
          <w:tcPr>
            <w:tcW w:w="1560" w:type="dxa"/>
          </w:tcPr>
          <w:p>
            <w:pPr/>
            <w:r>
              <w:t xml:space="preserve">M6</w:t>
            </w:r>
          </w:p>
        </w:tc>
        <w:tc>
          <w:tcPr>
            <w:tcW w:w="1560" w:type="dxa"/>
          </w:tcPr>
          <w:p>
            <w:pPr/>
            <w:r>
              <w:t xml:space="preserve">Build and run container on EC2 with IAM role for S3</w:t>
            </w:r>
          </w:p>
        </w:tc>
        <w:tc>
          <w:tcPr>
            <w:tcW w:w="1560" w:type="dxa"/>
          </w:tcPr>
          <w:p>
            <w:pPr/>
            <w:r>
              <w:t xml:space="preserve">Oct 2</w:t>
            </w:r>
          </w:p>
        </w:tc>
        <w:tc>
          <w:tcPr>
            <w:tcW w:w="1560" w:type="dxa"/>
          </w:tcPr>
          <w:p>
            <w:pPr/>
            <w:r>
              <w:t xml:space="preserve">T6.1, T5.3</w:t>
            </w:r>
          </w:p>
        </w:tc>
        <w:tc>
          <w:tcPr>
            <w:tcW w:w="1560" w:type="dxa"/>
          </w:tcPr>
          <w:p>
            <w:pPr/>
            <w:r>
              <w:t xml:space="preserve">App reachable at EC2 URL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T7.1</w:t>
            </w:r>
          </w:p>
        </w:tc>
        <w:tc>
          <w:tcPr>
            <w:tcW w:w="1560" w:type="dxa"/>
          </w:tcPr>
          <w:p>
            <w:pPr/>
            <w:r>
              <w:t xml:space="preserve">M7</w:t>
            </w:r>
          </w:p>
        </w:tc>
        <w:tc>
          <w:tcPr>
            <w:tcW w:w="1560" w:type="dxa"/>
          </w:tcPr>
          <w:p>
            <w:pPr/>
            <w:r>
              <w:t xml:space="preserve">End-to-end test on 20 patients; record accuracy of flags</w:t>
            </w:r>
          </w:p>
        </w:tc>
        <w:tc>
          <w:tcPr>
            <w:tcW w:w="1560" w:type="dxa"/>
          </w:tcPr>
          <w:p>
            <w:pPr/>
            <w:r>
              <w:t xml:space="preserve">Oct 2</w:t>
            </w:r>
          </w:p>
        </w:tc>
        <w:tc>
          <w:tcPr>
            <w:tcW w:w="1560" w:type="dxa"/>
          </w:tcPr>
          <w:p>
            <w:pPr/>
            <w:r>
              <w:t xml:space="preserve">T6.3</w:t>
            </w:r>
          </w:p>
        </w:tc>
        <w:tc>
          <w:tcPr>
            <w:tcW w:w="1560" w:type="dxa"/>
          </w:tcPr>
          <w:p>
            <w:pPr/>
            <w:r>
              <w:t xml:space="preserve">Test report written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T7.2</w:t>
            </w:r>
          </w:p>
        </w:tc>
        <w:tc>
          <w:tcPr>
            <w:tcW w:w="1560" w:type="dxa"/>
          </w:tcPr>
          <w:p>
            <w:pPr/>
            <w:r>
              <w:t xml:space="preserve">M7</w:t>
            </w:r>
          </w:p>
        </w:tc>
        <w:tc>
          <w:tcPr>
            <w:tcW w:w="1560" w:type="dxa"/>
          </w:tcPr>
          <w:p>
            <w:pPr/>
            <w:r>
              <w:t xml:space="preserve">README with setup steps; update architecture doc</w:t>
            </w:r>
          </w:p>
        </w:tc>
        <w:tc>
          <w:tcPr>
            <w:tcW w:w="1560" w:type="dxa"/>
          </w:tcPr>
          <w:p>
            <w:pPr/>
            <w:r>
              <w:t xml:space="preserve">Oct 2</w:t>
            </w:r>
          </w:p>
        </w:tc>
        <w:tc>
          <w:tcPr>
            <w:tcW w:w="1560" w:type="dxa"/>
          </w:tcPr>
          <w:p>
            <w:pPr/>
            <w:r>
              <w:t xml:space="preserve">T6.3</w:t>
            </w:r>
          </w:p>
        </w:tc>
        <w:tc>
          <w:tcPr>
            <w:tcW w:w="1560" w:type="dxa"/>
          </w:tcPr>
          <w:p>
            <w:pPr/>
            <w:r>
              <w:t xml:space="preserve">A new user can run it from README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T7.3</w:t>
            </w:r>
          </w:p>
        </w:tc>
        <w:tc>
          <w:tcPr>
            <w:tcW w:w="1560" w:type="dxa"/>
          </w:tcPr>
          <w:p>
            <w:pPr/>
            <w:r>
              <w:t xml:space="preserve">M7</w:t>
            </w:r>
          </w:p>
        </w:tc>
        <w:tc>
          <w:tcPr>
            <w:tcW w:w="1560" w:type="dxa"/>
          </w:tcPr>
          <w:p>
            <w:pPr/>
            <w:r>
              <w:t xml:space="preserve">Rehearse and deliver demo</w:t>
            </w:r>
          </w:p>
        </w:tc>
        <w:tc>
          <w:tcPr>
            <w:tcW w:w="1560" w:type="dxa"/>
          </w:tcPr>
          <w:p>
            <w:pPr/>
            <w:r>
              <w:t xml:space="preserve">Oct 3</w:t>
            </w:r>
          </w:p>
        </w:tc>
        <w:tc>
          <w:tcPr>
            <w:tcW w:w="1560" w:type="dxa"/>
          </w:tcPr>
          <w:p>
            <w:pPr/>
            <w:r>
              <w:t xml:space="preserve">T7.1, T7.2</w:t>
            </w:r>
          </w:p>
        </w:tc>
        <w:tc>
          <w:tcPr>
            <w:tcW w:w="1560" w:type="dxa"/>
          </w:tcPr>
          <w:p>
            <w:pPr/>
            <w:r>
              <w:t xml:space="preserve">Demo shown on deployed app</w:t>
            </w:r>
          </w:p>
        </w:tc>
      </w:tr>
    </w:tbl>
    <w:p>
      <w:pPr>
        <w:pStyle w:val="Heading2"/>
      </w:pPr>
      <w:r>
        <w:t xml:space="preserve">Risks and buffer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API rate limits or cost</w:t>
            </w:r>
          </w:p>
        </w:tc>
        <w:tc>
          <w:tcPr>
            <w:tcW w:w="3120" w:type="dxa"/>
          </w:tcPr>
          <w:p>
            <w:pPr/>
            <w:r>
              <w:t xml:space="preserve">Agents slow or blocked during testing</w:t>
            </w:r>
          </w:p>
        </w:tc>
        <w:tc>
          <w:tcPr>
            <w:tcW w:w="3120" w:type="dxa"/>
          </w:tcPr>
          <w:p>
            <w:pPr/>
            <w:r>
              <w:t xml:space="preserve">Cache responses; test on 10 patients, switch OpenAI ↔ Gemini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RAG returns wrong patient's data</w:t>
            </w:r>
          </w:p>
        </w:tc>
        <w:tc>
          <w:tcPr>
            <w:tcW w:w="3120" w:type="dxa"/>
          </w:tcPr>
          <w:p>
            <w:pPr/>
            <w:r>
              <w:t xml:space="preserve">Wrong summaries and reminders</w:t>
            </w:r>
          </w:p>
        </w:tc>
        <w:tc>
          <w:tcPr>
            <w:tcW w:w="3120" w:type="dxa"/>
          </w:tcPr>
          <w:p>
            <w:pPr/>
            <w:r>
              <w:t xml:space="preserve">Filter retriever by patient ID metadata (T2.3)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AWS setup delays (IAM, security groups)</w:t>
            </w:r>
          </w:p>
        </w:tc>
        <w:tc>
          <w:tcPr>
            <w:tcW w:w="3120" w:type="dxa"/>
          </w:tcPr>
          <w:p>
            <w:pPr/>
            <w:r>
              <w:t xml:space="preserve">Deployment slips past Oct 2</w:t>
            </w:r>
          </w:p>
        </w:tc>
        <w:tc>
          <w:tcPr>
            <w:tcW w:w="3120" w:type="dxa"/>
          </w:tcPr>
          <w:p>
            <w:pPr/>
            <w:r>
              <w:t xml:space="preserve">Start T1.2 on day one; demo locally in Docker if EC2 fails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integration takes longer than a day</w:t>
            </w:r>
          </w:p>
        </w:tc>
        <w:tc>
          <w:tcPr>
            <w:tcW w:w="3120" w:type="dxa"/>
          </w:tcPr>
          <w:p>
            <w:pPr/>
            <w:r>
              <w:t xml:space="preserve">M5 and M6 compressed</w:t>
            </w:r>
          </w:p>
        </w:tc>
        <w:tc>
          <w:tcPr>
            <w:tcW w:w="3120" w:type="dxa"/>
          </w:tcPr>
          <w:p>
            <w:pPr/>
            <w:r>
              <w:t xml:space="preserve">Use Sep 26–27 buffer; drop T5.3 before any core task</w:t>
            </w:r>
          </w:p>
        </w:tc>
      </w:tr>
    </w:tbl>
    <w:p>
      <w:pPr/>
      <w:r>
        <w:t xml:space="preserve">If the plan slips, protect the core path first: data → RAG → three agents → workflow → deployed demo. Long-term memory polish and the response simulator are the first to cut.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Patient Follow-Up Assistant — Project Plan</dc:title>
  <dc:description>Claude Docs node/7875a3f4-41c8@4 docx-w6</dc:description>
  <cp:revision>4</cp:revision>
</cp:coreProperties>
</file>