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4"/>
        <w:tblW w:w="10268" w:type="dxa"/>
        <w:tblLook w:val="04A0" w:firstRow="1" w:lastRow="0" w:firstColumn="1" w:lastColumn="0" w:noHBand="0" w:noVBand="1"/>
      </w:tblPr>
      <w:tblGrid>
        <w:gridCol w:w="3422"/>
        <w:gridCol w:w="3423"/>
        <w:gridCol w:w="3423"/>
      </w:tblGrid>
      <w:tr w:rsidR="000E6365" w14:paraId="3B8EE4E4" w14:textId="77777777" w:rsidTr="000E6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45874E76" w14:textId="5CC78421" w:rsidR="000E6365" w:rsidRPr="000E6365" w:rsidRDefault="000E6365">
            <w:pPr>
              <w:rPr>
                <w:b w:val="0"/>
                <w:bCs w:val="0"/>
                <w:sz w:val="24"/>
                <w:szCs w:val="24"/>
              </w:rPr>
            </w:pPr>
            <w:r w:rsidRPr="000E6365">
              <w:rPr>
                <w:b w:val="0"/>
                <w:bCs w:val="0"/>
                <w:sz w:val="24"/>
                <w:szCs w:val="24"/>
              </w:rPr>
              <w:t>Project Name</w:t>
            </w:r>
          </w:p>
        </w:tc>
        <w:tc>
          <w:tcPr>
            <w:tcW w:w="3423" w:type="dxa"/>
          </w:tcPr>
          <w:p w14:paraId="72D9E24D" w14:textId="5B0F1F25" w:rsidR="000E6365" w:rsidRPr="000E6365" w:rsidRDefault="000E6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E6365">
              <w:rPr>
                <w:b w:val="0"/>
                <w:bCs w:val="0"/>
                <w:sz w:val="24"/>
                <w:szCs w:val="24"/>
              </w:rPr>
              <w:t>Purpose</w:t>
            </w:r>
          </w:p>
        </w:tc>
        <w:tc>
          <w:tcPr>
            <w:tcW w:w="3423" w:type="dxa"/>
          </w:tcPr>
          <w:p w14:paraId="2BCB9138" w14:textId="760D65F7" w:rsidR="000E6365" w:rsidRPr="000E6365" w:rsidRDefault="000E63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0E6365">
              <w:rPr>
                <w:b w:val="0"/>
                <w:bCs w:val="0"/>
                <w:sz w:val="24"/>
                <w:szCs w:val="24"/>
              </w:rPr>
              <w:t>Key Infra Components</w:t>
            </w:r>
          </w:p>
        </w:tc>
      </w:tr>
      <w:tr w:rsidR="000E6365" w14:paraId="793E6DF1" w14:textId="77777777" w:rsidTr="000E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73EFC69B" w14:textId="575D313F" w:rsidR="000E6365" w:rsidRPr="000E6365" w:rsidRDefault="000E6365">
            <w:pPr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1. Open RAN Deployment (Japan)</w:t>
            </w:r>
          </w:p>
        </w:tc>
        <w:tc>
          <w:tcPr>
            <w:tcW w:w="3423" w:type="dxa"/>
          </w:tcPr>
          <w:p w14:paraId="50A328F6" w14:textId="51E47E8B" w:rsidR="000E6365" w:rsidRPr="000E6365" w:rsidRDefault="000E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Build world's first full-scale cloud-native mobile network</w:t>
            </w:r>
          </w:p>
        </w:tc>
        <w:tc>
          <w:tcPr>
            <w:tcW w:w="3423" w:type="dxa"/>
          </w:tcPr>
          <w:p w14:paraId="1E673A90" w14:textId="6FAD2879" w:rsidR="000E6365" w:rsidRPr="000E6365" w:rsidRDefault="000E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O-RUs, O-DUs, O-CUs, virtualized RAN (</w:t>
            </w:r>
            <w:proofErr w:type="spellStart"/>
            <w:r w:rsidRPr="000E6365">
              <w:rPr>
                <w:sz w:val="24"/>
                <w:szCs w:val="24"/>
              </w:rPr>
              <w:t>vRAN</w:t>
            </w:r>
            <w:proofErr w:type="spellEnd"/>
            <w:r w:rsidRPr="000E6365">
              <w:rPr>
                <w:sz w:val="24"/>
                <w:szCs w:val="24"/>
              </w:rPr>
              <w:t>), base stations, antennas</w:t>
            </w:r>
          </w:p>
        </w:tc>
      </w:tr>
      <w:tr w:rsidR="000E6365" w14:paraId="25E77AA3" w14:textId="77777777" w:rsidTr="000E6365">
        <w:trPr>
          <w:trHeight w:val="1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6B0CA944" w14:textId="6B82F108" w:rsidR="000E6365" w:rsidRPr="000E6365" w:rsidRDefault="000E6365">
            <w:pPr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2. Rakuten Communications Platform (RCP)</w:t>
            </w:r>
          </w:p>
        </w:tc>
        <w:tc>
          <w:tcPr>
            <w:tcW w:w="3423" w:type="dxa"/>
          </w:tcPr>
          <w:p w14:paraId="5FC67323" w14:textId="42B95858" w:rsidR="000E6365" w:rsidRPr="000E6365" w:rsidRDefault="000E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Offer end-to-end telecom cloud infrastructure to global operators</w:t>
            </w:r>
          </w:p>
        </w:tc>
        <w:tc>
          <w:tcPr>
            <w:tcW w:w="3423" w:type="dxa"/>
          </w:tcPr>
          <w:p w14:paraId="5B3BF309" w14:textId="5E57F78F" w:rsidR="000E6365" w:rsidRPr="000E6365" w:rsidRDefault="000E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 xml:space="preserve">Cloud data </w:t>
            </w:r>
            <w:proofErr w:type="spellStart"/>
            <w:r w:rsidRPr="000E6365">
              <w:rPr>
                <w:sz w:val="24"/>
                <w:szCs w:val="24"/>
              </w:rPr>
              <w:t>centers</w:t>
            </w:r>
            <w:proofErr w:type="spellEnd"/>
            <w:r w:rsidRPr="000E6365">
              <w:rPr>
                <w:sz w:val="24"/>
                <w:szCs w:val="24"/>
              </w:rPr>
              <w:t>, orchestration platforms, CI/CD pipelines, NFV infrastructure</w:t>
            </w:r>
          </w:p>
        </w:tc>
      </w:tr>
      <w:tr w:rsidR="000E6365" w14:paraId="54562724" w14:textId="77777777" w:rsidTr="000E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3C5874F0" w14:textId="1EC8CE48" w:rsidR="000E6365" w:rsidRPr="000E6365" w:rsidRDefault="000E6365">
            <w:pPr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3. Global Field PoC Deployments</w:t>
            </w:r>
          </w:p>
        </w:tc>
        <w:tc>
          <w:tcPr>
            <w:tcW w:w="3423" w:type="dxa"/>
          </w:tcPr>
          <w:p w14:paraId="288AFE18" w14:textId="53BEF061" w:rsidR="000E6365" w:rsidRPr="000E6365" w:rsidRDefault="000E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Prove Open RAN feasibility in real-world operator environments</w:t>
            </w:r>
          </w:p>
        </w:tc>
        <w:tc>
          <w:tcPr>
            <w:tcW w:w="3423" w:type="dxa"/>
          </w:tcPr>
          <w:p w14:paraId="7742AF90" w14:textId="79CA928B" w:rsidR="000E6365" w:rsidRPr="000E6365" w:rsidRDefault="000E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Open RAN hardware, local cloud infrastructure, integration layers, automation tools</w:t>
            </w:r>
          </w:p>
        </w:tc>
      </w:tr>
      <w:tr w:rsidR="000E6365" w14:paraId="285963DD" w14:textId="77777777" w:rsidTr="000E6365">
        <w:trPr>
          <w:trHeight w:val="1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0A01A8FD" w14:textId="73EDC0FF" w:rsidR="000E6365" w:rsidRPr="000E6365" w:rsidRDefault="000E6365">
            <w:pPr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 xml:space="preserve">4. Data </w:t>
            </w:r>
            <w:proofErr w:type="spellStart"/>
            <w:r w:rsidRPr="000E6365">
              <w:rPr>
                <w:sz w:val="24"/>
                <w:szCs w:val="24"/>
              </w:rPr>
              <w:t>Center</w:t>
            </w:r>
            <w:proofErr w:type="spellEnd"/>
            <w:r w:rsidRPr="000E6365">
              <w:rPr>
                <w:sz w:val="24"/>
                <w:szCs w:val="24"/>
              </w:rPr>
              <w:t xml:space="preserve"> &amp; Edge Compute</w:t>
            </w:r>
          </w:p>
        </w:tc>
        <w:tc>
          <w:tcPr>
            <w:tcW w:w="3423" w:type="dxa"/>
          </w:tcPr>
          <w:p w14:paraId="7CBCB664" w14:textId="36D3FD6B" w:rsidR="000E6365" w:rsidRPr="000E6365" w:rsidRDefault="000E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Host core network and RAN functions for low-latency performance</w:t>
            </w:r>
          </w:p>
        </w:tc>
        <w:tc>
          <w:tcPr>
            <w:tcW w:w="3423" w:type="dxa"/>
          </w:tcPr>
          <w:p w14:paraId="6EAE1B47" w14:textId="7C803243" w:rsidR="000E6365" w:rsidRPr="000E6365" w:rsidRDefault="000E63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Centralized DCs, distributed edge nodes, Kubernetes clusters, AI-driven infrastructure</w:t>
            </w:r>
          </w:p>
        </w:tc>
      </w:tr>
      <w:tr w:rsidR="000E6365" w14:paraId="1E62298D" w14:textId="77777777" w:rsidTr="000E6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2" w:type="dxa"/>
          </w:tcPr>
          <w:p w14:paraId="0858CC83" w14:textId="33898B2D" w:rsidR="000E6365" w:rsidRPr="000E6365" w:rsidRDefault="000E6365">
            <w:pPr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5. Quality Assurance &amp; Test Labs</w:t>
            </w:r>
          </w:p>
        </w:tc>
        <w:tc>
          <w:tcPr>
            <w:tcW w:w="3423" w:type="dxa"/>
          </w:tcPr>
          <w:p w14:paraId="51AA6C0B" w14:textId="72DFC5E1" w:rsidR="000E6365" w:rsidRPr="000E6365" w:rsidRDefault="000E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Validate hardware/software to O-RAN standards</w:t>
            </w:r>
          </w:p>
        </w:tc>
        <w:tc>
          <w:tcPr>
            <w:tcW w:w="3423" w:type="dxa"/>
          </w:tcPr>
          <w:p w14:paraId="11FFD384" w14:textId="3B9E44E7" w:rsidR="000E6365" w:rsidRPr="000E6365" w:rsidRDefault="000E63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E6365">
              <w:rPr>
                <w:sz w:val="24"/>
                <w:szCs w:val="24"/>
              </w:rPr>
              <w:t>Physical test labs, automation systems, conformance testbeds, network emulators</w:t>
            </w:r>
          </w:p>
        </w:tc>
      </w:tr>
    </w:tbl>
    <w:p w14:paraId="59503359" w14:textId="77777777" w:rsidR="000E6365" w:rsidRDefault="000E6365" w:rsidP="000E6365">
      <w:pPr>
        <w:rPr>
          <w:b/>
          <w:bCs/>
          <w:lang w:val="en-US"/>
        </w:rPr>
      </w:pPr>
    </w:p>
    <w:p w14:paraId="2AF24A9E" w14:textId="04C01E1F" w:rsidR="000E6365" w:rsidRPr="000E6365" w:rsidRDefault="000E6365" w:rsidP="000E6365">
      <w:pPr>
        <w:rPr>
          <w:b/>
          <w:bCs/>
          <w:lang w:val="en-US"/>
        </w:rPr>
      </w:pPr>
      <w:r w:rsidRPr="000E6365">
        <w:rPr>
          <w:b/>
          <w:bCs/>
          <w:lang w:val="en-US"/>
        </w:rPr>
        <w:t>1. Open RAN Deployment in Japan (Rakuten Mobile)</w:t>
      </w:r>
    </w:p>
    <w:p w14:paraId="2C255169" w14:textId="77777777" w:rsidR="000E6365" w:rsidRPr="000E6365" w:rsidRDefault="000E6365" w:rsidP="000E6365">
      <w:pPr>
        <w:numPr>
          <w:ilvl w:val="0"/>
          <w:numId w:val="1"/>
        </w:numPr>
        <w:rPr>
          <w:lang w:val="en-US"/>
        </w:rPr>
      </w:pPr>
      <w:r w:rsidRPr="000E6365">
        <w:rPr>
          <w:b/>
          <w:bCs/>
          <w:lang w:val="en-US"/>
        </w:rPr>
        <w:t>Scope</w:t>
      </w:r>
      <w:r w:rsidRPr="000E6365">
        <w:rPr>
          <w:lang w:val="en-US"/>
        </w:rPr>
        <w:t xml:space="preserve">: First full-scale commercial deployment of a cloud-native </w:t>
      </w:r>
      <w:r w:rsidRPr="000E6365">
        <w:rPr>
          <w:b/>
          <w:bCs/>
          <w:lang w:val="en-US"/>
        </w:rPr>
        <w:t>Open RAN network</w:t>
      </w:r>
      <w:r w:rsidRPr="000E6365">
        <w:rPr>
          <w:lang w:val="en-US"/>
        </w:rPr>
        <w:t>.</w:t>
      </w:r>
    </w:p>
    <w:p w14:paraId="2EB103F6" w14:textId="77777777" w:rsidR="000E6365" w:rsidRPr="000E6365" w:rsidRDefault="000E6365" w:rsidP="000E6365">
      <w:pPr>
        <w:numPr>
          <w:ilvl w:val="0"/>
          <w:numId w:val="1"/>
        </w:numPr>
        <w:rPr>
          <w:lang w:val="en-US"/>
        </w:rPr>
      </w:pPr>
      <w:r w:rsidRPr="000E6365">
        <w:rPr>
          <w:b/>
          <w:bCs/>
          <w:lang w:val="en-US"/>
        </w:rPr>
        <w:t>Infra Elements</w:t>
      </w:r>
      <w:r w:rsidRPr="000E6365">
        <w:rPr>
          <w:lang w:val="en-US"/>
        </w:rPr>
        <w:t>:</w:t>
      </w:r>
    </w:p>
    <w:p w14:paraId="57F1AD89" w14:textId="77777777" w:rsidR="000E6365" w:rsidRPr="000E6365" w:rsidRDefault="000E6365" w:rsidP="000E6365">
      <w:pPr>
        <w:numPr>
          <w:ilvl w:val="1"/>
          <w:numId w:val="1"/>
        </w:numPr>
        <w:rPr>
          <w:lang w:val="en-US"/>
        </w:rPr>
      </w:pPr>
      <w:r w:rsidRPr="000E6365">
        <w:rPr>
          <w:lang w:val="en-US"/>
        </w:rPr>
        <w:t>Open Radio Units (O-RUs)</w:t>
      </w:r>
    </w:p>
    <w:p w14:paraId="6D9B514F" w14:textId="77777777" w:rsidR="000E6365" w:rsidRPr="000E6365" w:rsidRDefault="000E6365" w:rsidP="000E6365">
      <w:pPr>
        <w:numPr>
          <w:ilvl w:val="1"/>
          <w:numId w:val="1"/>
        </w:numPr>
        <w:rPr>
          <w:lang w:val="en-US"/>
        </w:rPr>
      </w:pPr>
      <w:r w:rsidRPr="000E6365">
        <w:rPr>
          <w:lang w:val="en-US"/>
        </w:rPr>
        <w:t>Distributed Units (O-DUs) and Centralized Units (O-CUs)</w:t>
      </w:r>
    </w:p>
    <w:p w14:paraId="7A8B3D28" w14:textId="77777777" w:rsidR="000E6365" w:rsidRPr="000E6365" w:rsidRDefault="000E6365" w:rsidP="000E6365">
      <w:pPr>
        <w:numPr>
          <w:ilvl w:val="1"/>
          <w:numId w:val="1"/>
        </w:numPr>
        <w:rPr>
          <w:lang w:val="en-US"/>
        </w:rPr>
      </w:pPr>
      <w:r w:rsidRPr="000E6365">
        <w:rPr>
          <w:lang w:val="en-US"/>
        </w:rPr>
        <w:t>Virtualized network functions (</w:t>
      </w:r>
      <w:proofErr w:type="spellStart"/>
      <w:r w:rsidRPr="000E6365">
        <w:rPr>
          <w:lang w:val="en-US"/>
        </w:rPr>
        <w:t>vRAN</w:t>
      </w:r>
      <w:proofErr w:type="spellEnd"/>
      <w:r w:rsidRPr="000E6365">
        <w:rPr>
          <w:lang w:val="en-US"/>
        </w:rPr>
        <w:t>)</w:t>
      </w:r>
    </w:p>
    <w:p w14:paraId="4AB6124E" w14:textId="77777777" w:rsidR="000E6365" w:rsidRPr="000E6365" w:rsidRDefault="000E6365" w:rsidP="000E6365">
      <w:pPr>
        <w:numPr>
          <w:ilvl w:val="1"/>
          <w:numId w:val="1"/>
        </w:numPr>
        <w:rPr>
          <w:lang w:val="en-US"/>
        </w:rPr>
      </w:pPr>
      <w:r w:rsidRPr="000E6365">
        <w:rPr>
          <w:lang w:val="en-US"/>
        </w:rPr>
        <w:t>Thousands of 4G/5G base stations</w:t>
      </w:r>
    </w:p>
    <w:p w14:paraId="45E90E08" w14:textId="77777777" w:rsidR="000E6365" w:rsidRPr="000E6365" w:rsidRDefault="000E6365" w:rsidP="000E6365">
      <w:pPr>
        <w:numPr>
          <w:ilvl w:val="0"/>
          <w:numId w:val="1"/>
        </w:numPr>
        <w:rPr>
          <w:lang w:val="en-US"/>
        </w:rPr>
      </w:pPr>
      <w:r w:rsidRPr="000E6365">
        <w:rPr>
          <w:b/>
          <w:bCs/>
          <w:lang w:val="en-US"/>
        </w:rPr>
        <w:t>Partners</w:t>
      </w:r>
      <w:r w:rsidRPr="000E6365">
        <w:rPr>
          <w:lang w:val="en-US"/>
        </w:rPr>
        <w:t xml:space="preserve">: NEC, </w:t>
      </w:r>
      <w:proofErr w:type="spellStart"/>
      <w:r w:rsidRPr="000E6365">
        <w:rPr>
          <w:lang w:val="en-US"/>
        </w:rPr>
        <w:t>Altiostar</w:t>
      </w:r>
      <w:proofErr w:type="spellEnd"/>
      <w:r w:rsidRPr="000E6365">
        <w:rPr>
          <w:lang w:val="en-US"/>
        </w:rPr>
        <w:t>, Airspan</w:t>
      </w:r>
    </w:p>
    <w:p w14:paraId="18CC1EA0" w14:textId="77777777" w:rsidR="000E6365" w:rsidRPr="000E6365" w:rsidRDefault="000E6365" w:rsidP="000E6365">
      <w:pPr>
        <w:rPr>
          <w:lang w:val="en-US"/>
        </w:rPr>
      </w:pPr>
      <w:r w:rsidRPr="000E6365">
        <w:rPr>
          <w:lang w:val="en-US"/>
        </w:rPr>
        <w:pict w14:anchorId="04F03665">
          <v:rect id="_x0000_i1049" style="width:0;height:1.5pt" o:hralign="center" o:hrstd="t" o:hr="t" fillcolor="#a0a0a0" stroked="f"/>
        </w:pict>
      </w:r>
    </w:p>
    <w:p w14:paraId="69BFB22B" w14:textId="09DD2AD0" w:rsidR="000E6365" w:rsidRPr="000E6365" w:rsidRDefault="000E6365" w:rsidP="000E6365">
      <w:pPr>
        <w:rPr>
          <w:b/>
          <w:bCs/>
          <w:lang w:val="en-US"/>
        </w:rPr>
      </w:pPr>
      <w:r w:rsidRPr="000E6365">
        <w:rPr>
          <w:b/>
          <w:bCs/>
          <w:lang w:val="en-US"/>
        </w:rPr>
        <w:t xml:space="preserve"> 2. Rakuten Communications Platform (RCP)</w:t>
      </w:r>
    </w:p>
    <w:p w14:paraId="7A2317D9" w14:textId="77777777" w:rsidR="000E6365" w:rsidRPr="000E6365" w:rsidRDefault="000E6365" w:rsidP="000E6365">
      <w:pPr>
        <w:numPr>
          <w:ilvl w:val="0"/>
          <w:numId w:val="2"/>
        </w:numPr>
        <w:rPr>
          <w:lang w:val="en-US"/>
        </w:rPr>
      </w:pPr>
      <w:r w:rsidRPr="000E6365">
        <w:rPr>
          <w:b/>
          <w:bCs/>
          <w:lang w:val="en-US"/>
        </w:rPr>
        <w:t>Scope</w:t>
      </w:r>
      <w:r w:rsidRPr="000E6365">
        <w:rPr>
          <w:lang w:val="en-US"/>
        </w:rPr>
        <w:t>: A turnkey cloud-based telco platform to help other operators deploy Open RAN.</w:t>
      </w:r>
    </w:p>
    <w:p w14:paraId="2F56E62E" w14:textId="77777777" w:rsidR="000E6365" w:rsidRPr="000E6365" w:rsidRDefault="000E6365" w:rsidP="000E6365">
      <w:pPr>
        <w:numPr>
          <w:ilvl w:val="0"/>
          <w:numId w:val="2"/>
        </w:numPr>
        <w:rPr>
          <w:lang w:val="en-US"/>
        </w:rPr>
      </w:pPr>
      <w:r w:rsidRPr="000E6365">
        <w:rPr>
          <w:b/>
          <w:bCs/>
          <w:lang w:val="en-US"/>
        </w:rPr>
        <w:t>Infra Elements</w:t>
      </w:r>
      <w:r w:rsidRPr="000E6365">
        <w:rPr>
          <w:lang w:val="en-US"/>
        </w:rPr>
        <w:t>:</w:t>
      </w:r>
    </w:p>
    <w:p w14:paraId="33C9406A" w14:textId="77777777" w:rsidR="000E6365" w:rsidRPr="000E6365" w:rsidRDefault="000E6365" w:rsidP="000E6365">
      <w:pPr>
        <w:numPr>
          <w:ilvl w:val="1"/>
          <w:numId w:val="2"/>
        </w:numPr>
        <w:rPr>
          <w:lang w:val="en-US"/>
        </w:rPr>
      </w:pPr>
      <w:r w:rsidRPr="000E6365">
        <w:rPr>
          <w:lang w:val="en-US"/>
        </w:rPr>
        <w:t>Cloud data centers</w:t>
      </w:r>
    </w:p>
    <w:p w14:paraId="4AB8E3D8" w14:textId="77777777" w:rsidR="000E6365" w:rsidRPr="000E6365" w:rsidRDefault="000E6365" w:rsidP="000E6365">
      <w:pPr>
        <w:numPr>
          <w:ilvl w:val="1"/>
          <w:numId w:val="2"/>
        </w:numPr>
        <w:rPr>
          <w:lang w:val="en-US"/>
        </w:rPr>
      </w:pPr>
      <w:r w:rsidRPr="000E6365">
        <w:rPr>
          <w:lang w:val="en-US"/>
        </w:rPr>
        <w:lastRenderedPageBreak/>
        <w:t>Network orchestration platforms</w:t>
      </w:r>
    </w:p>
    <w:p w14:paraId="3209BE4B" w14:textId="77777777" w:rsidR="000E6365" w:rsidRPr="000E6365" w:rsidRDefault="000E6365" w:rsidP="000E6365">
      <w:pPr>
        <w:numPr>
          <w:ilvl w:val="1"/>
          <w:numId w:val="2"/>
        </w:numPr>
        <w:rPr>
          <w:lang w:val="en-US"/>
        </w:rPr>
      </w:pPr>
      <w:r w:rsidRPr="000E6365">
        <w:rPr>
          <w:lang w:val="en-US"/>
        </w:rPr>
        <w:t>CI/CD pipelines for network updates</w:t>
      </w:r>
    </w:p>
    <w:p w14:paraId="3AD62182" w14:textId="77777777" w:rsidR="000E6365" w:rsidRPr="000E6365" w:rsidRDefault="000E6365" w:rsidP="000E6365">
      <w:pPr>
        <w:numPr>
          <w:ilvl w:val="0"/>
          <w:numId w:val="2"/>
        </w:numPr>
        <w:rPr>
          <w:lang w:val="en-US"/>
        </w:rPr>
      </w:pPr>
      <w:r w:rsidRPr="000E6365">
        <w:rPr>
          <w:b/>
          <w:bCs/>
          <w:lang w:val="en-US"/>
        </w:rPr>
        <w:t>Use</w:t>
      </w:r>
      <w:r w:rsidRPr="000E6365">
        <w:rPr>
          <w:lang w:val="en-US"/>
        </w:rPr>
        <w:t>: Provided as infrastructure-as-a-service to global telcos</w:t>
      </w:r>
    </w:p>
    <w:p w14:paraId="43D03F09" w14:textId="77777777" w:rsidR="000E6365" w:rsidRPr="000E6365" w:rsidRDefault="000E6365" w:rsidP="000E6365">
      <w:pPr>
        <w:rPr>
          <w:lang w:val="en-US"/>
        </w:rPr>
      </w:pPr>
      <w:r w:rsidRPr="000E6365">
        <w:rPr>
          <w:lang w:val="en-US"/>
        </w:rPr>
        <w:pict w14:anchorId="0E63633D">
          <v:rect id="_x0000_i1050" style="width:0;height:1.5pt" o:hralign="center" o:hrstd="t" o:hr="t" fillcolor="#a0a0a0" stroked="f"/>
        </w:pict>
      </w:r>
    </w:p>
    <w:p w14:paraId="270F08B3" w14:textId="12B376B1" w:rsidR="000E6365" w:rsidRPr="000E6365" w:rsidRDefault="000E6365" w:rsidP="000E6365">
      <w:pPr>
        <w:rPr>
          <w:b/>
          <w:bCs/>
          <w:lang w:val="en-US"/>
        </w:rPr>
      </w:pPr>
      <w:r w:rsidRPr="000E6365">
        <w:rPr>
          <w:b/>
          <w:bCs/>
          <w:lang w:val="en-US"/>
        </w:rPr>
        <w:t xml:space="preserve"> 3. Global PoC/Trial Deployments (via Rakuten Symphony)</w:t>
      </w:r>
    </w:p>
    <w:p w14:paraId="06CD78FF" w14:textId="77777777" w:rsidR="000E6365" w:rsidRPr="000E6365" w:rsidRDefault="000E6365" w:rsidP="000E6365">
      <w:pPr>
        <w:numPr>
          <w:ilvl w:val="0"/>
          <w:numId w:val="3"/>
        </w:numPr>
        <w:rPr>
          <w:lang w:val="en-US"/>
        </w:rPr>
      </w:pPr>
      <w:r w:rsidRPr="000E6365">
        <w:rPr>
          <w:b/>
          <w:bCs/>
          <w:lang w:val="en-US"/>
        </w:rPr>
        <w:t>Scope</w:t>
      </w:r>
      <w:r w:rsidRPr="000E6365">
        <w:rPr>
          <w:lang w:val="en-US"/>
        </w:rPr>
        <w:t>: Proof-of-Concept field deployments in various countries</w:t>
      </w:r>
    </w:p>
    <w:p w14:paraId="13A78A6F" w14:textId="77777777" w:rsidR="000E6365" w:rsidRPr="000E6365" w:rsidRDefault="000E6365" w:rsidP="000E6365">
      <w:pPr>
        <w:numPr>
          <w:ilvl w:val="0"/>
          <w:numId w:val="3"/>
        </w:numPr>
        <w:rPr>
          <w:lang w:val="en-US"/>
        </w:rPr>
      </w:pPr>
      <w:r w:rsidRPr="000E6365">
        <w:rPr>
          <w:b/>
          <w:bCs/>
          <w:lang w:val="en-US"/>
        </w:rPr>
        <w:t>Examples</w:t>
      </w:r>
      <w:r w:rsidRPr="000E6365">
        <w:rPr>
          <w:lang w:val="en-US"/>
        </w:rPr>
        <w:t>:</w:t>
      </w:r>
    </w:p>
    <w:p w14:paraId="1D7675DB" w14:textId="77777777" w:rsidR="000E6365" w:rsidRPr="000E6365" w:rsidRDefault="000E6365" w:rsidP="000E6365">
      <w:pPr>
        <w:numPr>
          <w:ilvl w:val="1"/>
          <w:numId w:val="3"/>
        </w:numPr>
        <w:rPr>
          <w:lang w:val="en-US"/>
        </w:rPr>
      </w:pPr>
      <w:r w:rsidRPr="000E6365">
        <w:rPr>
          <w:lang w:val="en-US"/>
        </w:rPr>
        <w:t>MTN Group (Africa)</w:t>
      </w:r>
    </w:p>
    <w:p w14:paraId="64940881" w14:textId="77777777" w:rsidR="000E6365" w:rsidRPr="000E6365" w:rsidRDefault="000E6365" w:rsidP="000E6365">
      <w:pPr>
        <w:numPr>
          <w:ilvl w:val="1"/>
          <w:numId w:val="3"/>
        </w:numPr>
        <w:rPr>
          <w:lang w:val="en-US"/>
        </w:rPr>
      </w:pPr>
      <w:r w:rsidRPr="000E6365">
        <w:rPr>
          <w:lang w:val="en-US"/>
        </w:rPr>
        <w:t xml:space="preserve">1&amp;1 </w:t>
      </w:r>
      <w:proofErr w:type="spellStart"/>
      <w:r w:rsidRPr="000E6365">
        <w:rPr>
          <w:lang w:val="en-US"/>
        </w:rPr>
        <w:t>Drillisch</w:t>
      </w:r>
      <w:proofErr w:type="spellEnd"/>
      <w:r w:rsidRPr="000E6365">
        <w:rPr>
          <w:lang w:val="en-US"/>
        </w:rPr>
        <w:t xml:space="preserve"> (Germany)</w:t>
      </w:r>
    </w:p>
    <w:p w14:paraId="1E1734AD" w14:textId="77777777" w:rsidR="000E6365" w:rsidRPr="000E6365" w:rsidRDefault="000E6365" w:rsidP="000E6365">
      <w:pPr>
        <w:numPr>
          <w:ilvl w:val="1"/>
          <w:numId w:val="3"/>
        </w:numPr>
        <w:rPr>
          <w:lang w:val="en-US"/>
        </w:rPr>
      </w:pPr>
      <w:r w:rsidRPr="000E6365">
        <w:rPr>
          <w:lang w:val="en-US"/>
        </w:rPr>
        <w:t>NOW Telecom (Philippines)</w:t>
      </w:r>
    </w:p>
    <w:p w14:paraId="7B4C9554" w14:textId="77777777" w:rsidR="000E6365" w:rsidRPr="000E6365" w:rsidRDefault="000E6365" w:rsidP="000E6365">
      <w:pPr>
        <w:numPr>
          <w:ilvl w:val="0"/>
          <w:numId w:val="3"/>
        </w:numPr>
        <w:rPr>
          <w:lang w:val="en-US"/>
        </w:rPr>
      </w:pPr>
      <w:r w:rsidRPr="000E6365">
        <w:rPr>
          <w:b/>
          <w:bCs/>
          <w:lang w:val="en-US"/>
        </w:rPr>
        <w:t>Infra Elements</w:t>
      </w:r>
      <w:r w:rsidRPr="000E6365">
        <w:rPr>
          <w:lang w:val="en-US"/>
        </w:rPr>
        <w:t>:</w:t>
      </w:r>
    </w:p>
    <w:p w14:paraId="4409B878" w14:textId="77777777" w:rsidR="000E6365" w:rsidRPr="000E6365" w:rsidRDefault="000E6365" w:rsidP="000E6365">
      <w:pPr>
        <w:numPr>
          <w:ilvl w:val="1"/>
          <w:numId w:val="3"/>
        </w:numPr>
        <w:rPr>
          <w:lang w:val="en-US"/>
        </w:rPr>
      </w:pPr>
      <w:r w:rsidRPr="000E6365">
        <w:rPr>
          <w:lang w:val="en-US"/>
        </w:rPr>
        <w:t>On-site Open RAN hardware and software</w:t>
      </w:r>
    </w:p>
    <w:p w14:paraId="43F69E4C" w14:textId="77777777" w:rsidR="000E6365" w:rsidRPr="000E6365" w:rsidRDefault="000E6365" w:rsidP="000E6365">
      <w:pPr>
        <w:numPr>
          <w:ilvl w:val="1"/>
          <w:numId w:val="3"/>
        </w:numPr>
        <w:rPr>
          <w:lang w:val="en-US"/>
        </w:rPr>
      </w:pPr>
      <w:r w:rsidRPr="000E6365">
        <w:rPr>
          <w:lang w:val="en-US"/>
        </w:rPr>
        <w:t>Integration with existing telco infrastructure</w:t>
      </w:r>
    </w:p>
    <w:p w14:paraId="6723A71E" w14:textId="77777777" w:rsidR="000E6365" w:rsidRPr="000E6365" w:rsidRDefault="000E6365" w:rsidP="000E6365">
      <w:pPr>
        <w:numPr>
          <w:ilvl w:val="1"/>
          <w:numId w:val="3"/>
        </w:numPr>
        <w:rPr>
          <w:lang w:val="en-US"/>
        </w:rPr>
      </w:pPr>
      <w:r w:rsidRPr="000E6365">
        <w:rPr>
          <w:lang w:val="en-US"/>
        </w:rPr>
        <w:t>Private cloud deployment and edge compute</w:t>
      </w:r>
    </w:p>
    <w:p w14:paraId="5DCF1E1C" w14:textId="77777777" w:rsidR="000E6365" w:rsidRPr="000E6365" w:rsidRDefault="000E6365" w:rsidP="000E6365">
      <w:pPr>
        <w:rPr>
          <w:lang w:val="en-US"/>
        </w:rPr>
      </w:pPr>
      <w:r w:rsidRPr="000E6365">
        <w:rPr>
          <w:lang w:val="en-US"/>
        </w:rPr>
        <w:pict w14:anchorId="15E2C486">
          <v:rect id="_x0000_i1051" style="width:0;height:1.5pt" o:hralign="center" o:hrstd="t" o:hr="t" fillcolor="#a0a0a0" stroked="f"/>
        </w:pict>
      </w:r>
    </w:p>
    <w:p w14:paraId="6DC30DCF" w14:textId="2B154537" w:rsidR="000E6365" w:rsidRPr="000E6365" w:rsidRDefault="000E6365" w:rsidP="000E6365">
      <w:pPr>
        <w:rPr>
          <w:b/>
          <w:bCs/>
          <w:lang w:val="en-US"/>
        </w:rPr>
      </w:pPr>
      <w:r w:rsidRPr="000E6365">
        <w:rPr>
          <w:b/>
          <w:bCs/>
          <w:lang w:val="en-US"/>
        </w:rPr>
        <w:t xml:space="preserve"> 4. Data Center and Edge Infrastructure</w:t>
      </w:r>
    </w:p>
    <w:p w14:paraId="6EF59EC7" w14:textId="77777777" w:rsidR="000E6365" w:rsidRPr="000E6365" w:rsidRDefault="000E6365" w:rsidP="000E6365">
      <w:pPr>
        <w:numPr>
          <w:ilvl w:val="0"/>
          <w:numId w:val="4"/>
        </w:numPr>
        <w:rPr>
          <w:lang w:val="en-US"/>
        </w:rPr>
      </w:pPr>
      <w:r w:rsidRPr="000E6365">
        <w:rPr>
          <w:b/>
          <w:bCs/>
          <w:lang w:val="en-US"/>
        </w:rPr>
        <w:t>Scope</w:t>
      </w:r>
      <w:r w:rsidRPr="000E6365">
        <w:rPr>
          <w:lang w:val="en-US"/>
        </w:rPr>
        <w:t>: Building cloud and edge facilities for telco operations</w:t>
      </w:r>
    </w:p>
    <w:p w14:paraId="5FD93DBD" w14:textId="77777777" w:rsidR="000E6365" w:rsidRPr="000E6365" w:rsidRDefault="000E6365" w:rsidP="000E6365">
      <w:pPr>
        <w:numPr>
          <w:ilvl w:val="0"/>
          <w:numId w:val="4"/>
        </w:numPr>
        <w:rPr>
          <w:lang w:val="en-US"/>
        </w:rPr>
      </w:pPr>
      <w:r w:rsidRPr="000E6365">
        <w:rPr>
          <w:b/>
          <w:bCs/>
          <w:lang w:val="en-US"/>
        </w:rPr>
        <w:t>Infra Elements</w:t>
      </w:r>
      <w:r w:rsidRPr="000E6365">
        <w:rPr>
          <w:lang w:val="en-US"/>
        </w:rPr>
        <w:t>:</w:t>
      </w:r>
    </w:p>
    <w:p w14:paraId="2C2268D5" w14:textId="77777777" w:rsidR="000E6365" w:rsidRPr="000E6365" w:rsidRDefault="000E6365" w:rsidP="000E6365">
      <w:pPr>
        <w:numPr>
          <w:ilvl w:val="1"/>
          <w:numId w:val="4"/>
        </w:numPr>
        <w:rPr>
          <w:lang w:val="en-US"/>
        </w:rPr>
      </w:pPr>
      <w:r w:rsidRPr="000E6365">
        <w:rPr>
          <w:lang w:val="en-US"/>
        </w:rPr>
        <w:t>Centralized data centers</w:t>
      </w:r>
    </w:p>
    <w:p w14:paraId="3F1C7FCE" w14:textId="77777777" w:rsidR="000E6365" w:rsidRPr="000E6365" w:rsidRDefault="000E6365" w:rsidP="000E6365">
      <w:pPr>
        <w:numPr>
          <w:ilvl w:val="1"/>
          <w:numId w:val="4"/>
        </w:numPr>
        <w:rPr>
          <w:lang w:val="en-US"/>
        </w:rPr>
      </w:pPr>
      <w:r w:rsidRPr="000E6365">
        <w:rPr>
          <w:lang w:val="en-US"/>
        </w:rPr>
        <w:t>Distributed edge locations for low-latency RAN</w:t>
      </w:r>
    </w:p>
    <w:p w14:paraId="435FE62A" w14:textId="77777777" w:rsidR="000E6365" w:rsidRPr="000E6365" w:rsidRDefault="000E6365" w:rsidP="000E6365">
      <w:pPr>
        <w:numPr>
          <w:ilvl w:val="1"/>
          <w:numId w:val="4"/>
        </w:numPr>
        <w:rPr>
          <w:lang w:val="en-US"/>
        </w:rPr>
      </w:pPr>
      <w:r w:rsidRPr="000E6365">
        <w:rPr>
          <w:lang w:val="en-US"/>
        </w:rPr>
        <w:t>NFV (Network Function Virtualization) environment</w:t>
      </w:r>
    </w:p>
    <w:p w14:paraId="510DBB6A" w14:textId="77777777" w:rsidR="000E6365" w:rsidRPr="000E6365" w:rsidRDefault="000E6365" w:rsidP="000E6365">
      <w:pPr>
        <w:rPr>
          <w:lang w:val="en-US"/>
        </w:rPr>
      </w:pPr>
      <w:r w:rsidRPr="000E6365">
        <w:rPr>
          <w:lang w:val="en-US"/>
        </w:rPr>
        <w:pict w14:anchorId="379A0659">
          <v:rect id="_x0000_i1052" style="width:0;height:1.5pt" o:hralign="center" o:hrstd="t" o:hr="t" fillcolor="#a0a0a0" stroked="f"/>
        </w:pict>
      </w:r>
    </w:p>
    <w:p w14:paraId="16DBA967" w14:textId="6A0D138A" w:rsidR="000E6365" w:rsidRPr="000E6365" w:rsidRDefault="000E6365" w:rsidP="000E6365">
      <w:pPr>
        <w:rPr>
          <w:b/>
          <w:bCs/>
          <w:lang w:val="en-US"/>
        </w:rPr>
      </w:pPr>
      <w:r w:rsidRPr="000E6365">
        <w:rPr>
          <w:b/>
          <w:bCs/>
          <w:lang w:val="en-US"/>
        </w:rPr>
        <w:t xml:space="preserve"> 5. Quality Assurance &amp; Test Labs</w:t>
      </w:r>
    </w:p>
    <w:p w14:paraId="03FE8A5F" w14:textId="77777777" w:rsidR="000E6365" w:rsidRPr="000E6365" w:rsidRDefault="000E6365" w:rsidP="000E6365">
      <w:pPr>
        <w:numPr>
          <w:ilvl w:val="0"/>
          <w:numId w:val="5"/>
        </w:numPr>
        <w:rPr>
          <w:lang w:val="en-US"/>
        </w:rPr>
      </w:pPr>
      <w:r w:rsidRPr="000E6365">
        <w:rPr>
          <w:b/>
          <w:bCs/>
          <w:lang w:val="en-US"/>
        </w:rPr>
        <w:t>Scope</w:t>
      </w:r>
      <w:r w:rsidRPr="000E6365">
        <w:rPr>
          <w:lang w:val="en-US"/>
        </w:rPr>
        <w:t>: Automated testing and certification of Open RAN components</w:t>
      </w:r>
    </w:p>
    <w:p w14:paraId="570F0998" w14:textId="77777777" w:rsidR="000E6365" w:rsidRPr="000E6365" w:rsidRDefault="000E6365" w:rsidP="000E6365">
      <w:pPr>
        <w:numPr>
          <w:ilvl w:val="0"/>
          <w:numId w:val="5"/>
        </w:numPr>
        <w:rPr>
          <w:lang w:val="en-US"/>
        </w:rPr>
      </w:pPr>
      <w:r w:rsidRPr="000E6365">
        <w:rPr>
          <w:b/>
          <w:bCs/>
          <w:lang w:val="en-US"/>
        </w:rPr>
        <w:t>Infra Elements</w:t>
      </w:r>
      <w:r w:rsidRPr="000E6365">
        <w:rPr>
          <w:lang w:val="en-US"/>
        </w:rPr>
        <w:t>:</w:t>
      </w:r>
    </w:p>
    <w:p w14:paraId="76EFF710" w14:textId="77777777" w:rsidR="000E6365" w:rsidRPr="000E6365" w:rsidRDefault="000E6365" w:rsidP="000E6365">
      <w:pPr>
        <w:numPr>
          <w:ilvl w:val="1"/>
          <w:numId w:val="5"/>
        </w:numPr>
        <w:rPr>
          <w:lang w:val="en-US"/>
        </w:rPr>
      </w:pPr>
      <w:r w:rsidRPr="000E6365">
        <w:rPr>
          <w:lang w:val="en-US"/>
        </w:rPr>
        <w:t>Physical labs and automated testbeds</w:t>
      </w:r>
    </w:p>
    <w:p w14:paraId="6EE621C3" w14:textId="77777777" w:rsidR="000E6365" w:rsidRPr="000E6365" w:rsidRDefault="000E6365" w:rsidP="000E6365">
      <w:pPr>
        <w:numPr>
          <w:ilvl w:val="1"/>
          <w:numId w:val="5"/>
        </w:numPr>
        <w:rPr>
          <w:lang w:val="en-US"/>
        </w:rPr>
      </w:pPr>
      <w:r w:rsidRPr="000E6365">
        <w:rPr>
          <w:lang w:val="en-US"/>
        </w:rPr>
        <w:t>Emulation of real-world network traffic and behavior</w:t>
      </w:r>
    </w:p>
    <w:p w14:paraId="0DAA26E9" w14:textId="77777777" w:rsidR="000E6365" w:rsidRPr="000E6365" w:rsidRDefault="000E6365" w:rsidP="000E6365">
      <w:pPr>
        <w:numPr>
          <w:ilvl w:val="1"/>
          <w:numId w:val="5"/>
        </w:numPr>
        <w:rPr>
          <w:lang w:val="en-US"/>
        </w:rPr>
      </w:pPr>
      <w:r w:rsidRPr="000E6365">
        <w:rPr>
          <w:lang w:val="en-US"/>
        </w:rPr>
        <w:t>Conformance to O-RAN standards</w:t>
      </w:r>
    </w:p>
    <w:p w14:paraId="06559C85" w14:textId="77777777" w:rsidR="00DB1F41" w:rsidRDefault="00DB1F41"/>
    <w:sectPr w:rsidR="00DB1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402B7"/>
    <w:multiLevelType w:val="multilevel"/>
    <w:tmpl w:val="C20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F40DC"/>
    <w:multiLevelType w:val="multilevel"/>
    <w:tmpl w:val="ED3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D5B8F"/>
    <w:multiLevelType w:val="multilevel"/>
    <w:tmpl w:val="6DB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649DC"/>
    <w:multiLevelType w:val="multilevel"/>
    <w:tmpl w:val="7D9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B566B"/>
    <w:multiLevelType w:val="multilevel"/>
    <w:tmpl w:val="315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93504">
    <w:abstractNumId w:val="1"/>
  </w:num>
  <w:num w:numId="2" w16cid:durableId="667443471">
    <w:abstractNumId w:val="0"/>
  </w:num>
  <w:num w:numId="3" w16cid:durableId="1451125279">
    <w:abstractNumId w:val="2"/>
  </w:num>
  <w:num w:numId="4" w16cid:durableId="776753743">
    <w:abstractNumId w:val="4"/>
  </w:num>
  <w:num w:numId="5" w16cid:durableId="744957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65"/>
    <w:rsid w:val="000E6365"/>
    <w:rsid w:val="00360922"/>
    <w:rsid w:val="00391612"/>
    <w:rsid w:val="008277F0"/>
    <w:rsid w:val="009F0510"/>
    <w:rsid w:val="00DA191F"/>
    <w:rsid w:val="00DB1F41"/>
    <w:rsid w:val="00F2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A09F"/>
  <w15:chartTrackingRefBased/>
  <w15:docId w15:val="{7B52E0BA-1D48-4E45-A226-585F6070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6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65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65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65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6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6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6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6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E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6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6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E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6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E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65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E63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6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0E636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9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 Nag</dc:creator>
  <cp:keywords/>
  <dc:description/>
  <cp:lastModifiedBy>Manik Nag</cp:lastModifiedBy>
  <cp:revision>1</cp:revision>
  <dcterms:created xsi:type="dcterms:W3CDTF">2025-04-30T12:23:00Z</dcterms:created>
  <dcterms:modified xsi:type="dcterms:W3CDTF">2025-04-30T12:30:00Z</dcterms:modified>
</cp:coreProperties>
</file>