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Sections to Include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Headline &amp; Subheadline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</w:t>
      </w:r>
      <w:r w:rsidDel="00000000" w:rsidR="00000000" w:rsidRPr="00000000">
        <w:rPr>
          <w:sz w:val="24"/>
          <w:szCs w:val="24"/>
          <w:rtl w:val="0"/>
        </w:rPr>
        <w:t xml:space="preserve">: "Empower Your Organisation’s Mental Health with Healo"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sz w:val="24"/>
          <w:szCs w:val="24"/>
          <w:rtl w:val="0"/>
        </w:rPr>
        <w:t xml:space="preserve">: "Scalable, evidence-backed AI mental wellness for institutions of every size."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CTA: Book a Demo (Hero Section)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Prominently placed at the top:</w:t>
        <w:br w:type="textWrapping"/>
        <w:t xml:space="preserve"> 🔘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“Book a Free Demo”</w:t>
      </w:r>
      <w:r w:rsidDel="00000000" w:rsidR="00000000" w:rsidRPr="00000000">
        <w:rPr>
          <w:sz w:val="24"/>
          <w:szCs w:val="24"/>
          <w:rtl w:val="0"/>
        </w:rPr>
        <w:t xml:space="preserve"> button with a short form (Name, Email, Org name, No. of employees/users)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Healo’s Unique B2B Potential</w:t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Tailored Solutions Per Sector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cards like in the image (but clickable &amp; interactive) for: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Corporates</w:t>
      </w:r>
      <w:r w:rsidDel="00000000" w:rsidR="00000000" w:rsidRPr="00000000">
        <w:rPr>
          <w:sz w:val="24"/>
          <w:szCs w:val="24"/>
          <w:rtl w:val="0"/>
        </w:rPr>
        <w:t xml:space="preserve"> – Boost productivity, reduce burnout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Universities</w:t>
      </w:r>
      <w:r w:rsidDel="00000000" w:rsidR="00000000" w:rsidRPr="00000000">
        <w:rPr>
          <w:sz w:val="24"/>
          <w:szCs w:val="24"/>
          <w:rtl w:val="0"/>
        </w:rPr>
        <w:t xml:space="preserve"> – Scalable support for students' mental health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Schools (K-12)</w:t>
      </w:r>
      <w:r w:rsidDel="00000000" w:rsidR="00000000" w:rsidRPr="00000000">
        <w:rPr>
          <w:sz w:val="24"/>
          <w:szCs w:val="24"/>
          <w:rtl w:val="0"/>
        </w:rPr>
        <w:t xml:space="preserve"> – Emotionally intelligent youth programs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Clinics &amp; Hospitals</w:t>
      </w:r>
      <w:r w:rsidDel="00000000" w:rsidR="00000000" w:rsidRPr="00000000">
        <w:rPr>
          <w:sz w:val="24"/>
          <w:szCs w:val="24"/>
          <w:rtl w:val="0"/>
        </w:rPr>
        <w:t xml:space="preserve"> – Assist therapists with co-therapy AI tools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Government &amp; NGOs</w:t>
      </w:r>
      <w:r w:rsidDel="00000000" w:rsidR="00000000" w:rsidRPr="00000000">
        <w:rPr>
          <w:sz w:val="24"/>
          <w:szCs w:val="24"/>
          <w:rtl w:val="0"/>
        </w:rPr>
        <w:t xml:space="preserve"> – Inclusive support for PwDs, caregivers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APIs</w:t>
      </w:r>
      <w:r w:rsidDel="00000000" w:rsidR="00000000" w:rsidRPr="00000000">
        <w:rPr>
          <w:sz w:val="24"/>
          <w:szCs w:val="24"/>
          <w:rtl w:val="0"/>
        </w:rPr>
        <w:t xml:space="preserve"> – Integration with existing HR or LMS systems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 Section (Interactive Tiles/Icons)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Co-Therapist</w:t>
      </w:r>
      <w:r w:rsidDel="00000000" w:rsidR="00000000" w:rsidRPr="00000000">
        <w:rPr>
          <w:sz w:val="24"/>
          <w:szCs w:val="24"/>
          <w:rtl w:val="0"/>
        </w:rPr>
        <w:t xml:space="preserve">: Empathetic 24/7 mental health support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 Dashboard</w:t>
      </w:r>
      <w:r w:rsidDel="00000000" w:rsidR="00000000" w:rsidRPr="00000000">
        <w:rPr>
          <w:sz w:val="24"/>
          <w:szCs w:val="24"/>
          <w:rtl w:val="0"/>
        </w:rPr>
        <w:t xml:space="preserve">: Mental wellness insights for admins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Privacy-first</w:t>
      </w:r>
      <w:r w:rsidDel="00000000" w:rsidR="00000000" w:rsidRPr="00000000">
        <w:rPr>
          <w:sz w:val="24"/>
          <w:szCs w:val="24"/>
          <w:rtl w:val="0"/>
        </w:rPr>
        <w:t xml:space="preserve">: End-to-end encrypted conversations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Multilingual &amp; Inclusive</w:t>
      </w:r>
      <w:r w:rsidDel="00000000" w:rsidR="00000000" w:rsidRPr="00000000">
        <w:rPr>
          <w:sz w:val="24"/>
          <w:szCs w:val="24"/>
          <w:rtl w:val="0"/>
        </w:rPr>
        <w:t xml:space="preserve">: For diverse Indian populations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Customizable Workflows</w:t>
      </w:r>
      <w:r w:rsidDel="00000000" w:rsidR="00000000" w:rsidRPr="00000000">
        <w:rPr>
          <w:sz w:val="24"/>
          <w:szCs w:val="24"/>
          <w:rtl w:val="0"/>
        </w:rPr>
        <w:t xml:space="preserve">: Tailor to your organisation’s goals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 Metrics (Build Trust)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“90% of users report feeling heard after using Healo”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“Increased employee engagement by 23% in pilot orgs”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“Backed by partnerships with the Govt. of India, NIEPID, PACE IIT…”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Studies / Testimonials (Optional slider)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case studies showing how Healo helped a university, an employer, or a rehab centre.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Quotes from admin or user feedback.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Partners / Collaborators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Logos of: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NIEPID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PACE IIT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Nashik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Ministry of Social Justice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NIMHR, CRC, etc.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Downloadables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One-pager PDF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B2B pitch deck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whitepaper on “AI + Mental Health” if available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Section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Healo fits with existing tools (Slack, Teams, HRMS, LMS)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“Tech FAQ”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“Developer Hub”</w:t>
      </w:r>
      <w:r w:rsidDel="00000000" w:rsidR="00000000" w:rsidRPr="00000000">
        <w:rPr>
          <w:sz w:val="24"/>
          <w:szCs w:val="24"/>
          <w:rtl w:val="0"/>
        </w:rPr>
        <w:t xml:space="preserve"> button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&amp; Support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options: "Contact Sales", "Request Custom Quote", and a “Schedule a Consultation” calendar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9525" cy="57292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