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5837" w:rsidRDefault="001A4CBE">
      <w:pPr>
        <w:spacing w:after="4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:rsidR="00745837" w:rsidRDefault="001A4CBE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74583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745837" w:rsidRDefault="001A4CBE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350" w:type="dxa"/>
          </w:tcPr>
          <w:p w:rsidR="00745837" w:rsidRDefault="001A4CBE">
            <w:r>
              <w:rPr>
                <w:rFonts w:ascii="Calibri" w:eastAsia="Calibri" w:hAnsi="Calibri" w:cs="Calibri"/>
                <w:sz w:val="22"/>
                <w:szCs w:val="22"/>
              </w:rPr>
              <w:t>15 July 2026</w:t>
            </w:r>
          </w:p>
        </w:tc>
      </w:tr>
      <w:tr w:rsidR="0074583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745837" w:rsidRDefault="001A4CBE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350" w:type="dxa"/>
          </w:tcPr>
          <w:p w:rsidR="00745837" w:rsidRDefault="00745837"/>
        </w:tc>
      </w:tr>
      <w:tr w:rsidR="0074583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745837" w:rsidRDefault="001A4CBE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350" w:type="dxa"/>
          </w:tcPr>
          <w:p w:rsidR="00745837" w:rsidRDefault="001A4CBE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UCab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Premium – Cab Booking Application</w:t>
            </w:r>
          </w:p>
        </w:tc>
      </w:tr>
      <w:tr w:rsidR="0074583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745837" w:rsidRDefault="001A4CBE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350" w:type="dxa"/>
          </w:tcPr>
          <w:p w:rsidR="00745837" w:rsidRDefault="001A4CBE">
            <w:r>
              <w:rPr>
                <w:rFonts w:ascii="Calibri" w:eastAsia="Calibri" w:hAnsi="Calibri" w:cs="Calibri"/>
                <w:sz w:val="22"/>
                <w:szCs w:val="22"/>
              </w:rPr>
              <w:t>4 Marks</w:t>
            </w:r>
          </w:p>
        </w:tc>
      </w:tr>
    </w:tbl>
    <w:p w:rsidR="00745837" w:rsidRDefault="00745837">
      <w:pPr>
        <w:spacing w:after="100"/>
      </w:pPr>
    </w:p>
    <w:p w:rsidR="00745837" w:rsidRDefault="001A4CBE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Solution Architecture Overview</w:t>
      </w:r>
    </w:p>
    <w:p w:rsidR="00745837" w:rsidRDefault="001A4CBE">
      <w:p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UCab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Premium follows a three-tier MERN architecture that bridges rider/driver needs with a secure, scalable backend:</w:t>
      </w:r>
    </w:p>
    <w:p w:rsidR="00745837" w:rsidRDefault="001A4CB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Client Tier: </w:t>
      </w:r>
      <w:proofErr w:type="gramStart"/>
      <w:r>
        <w:rPr>
          <w:rFonts w:ascii="Calibri" w:eastAsia="Calibri" w:hAnsi="Calibri" w:cs="Calibri"/>
          <w:sz w:val="22"/>
          <w:szCs w:val="22"/>
        </w:rPr>
        <w:t>React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Vite</w:t>
      </w:r>
      <w:proofErr w:type="spellEnd"/>
      <w:r>
        <w:rPr>
          <w:rFonts w:ascii="Calibri" w:eastAsia="Calibri" w:hAnsi="Calibri" w:cs="Calibri"/>
          <w:sz w:val="22"/>
          <w:szCs w:val="22"/>
        </w:rPr>
        <w:t>) single-page application serving Rider, Driver, and Admin portals.</w:t>
      </w:r>
    </w:p>
    <w:p w:rsidR="00745837" w:rsidRDefault="001A4CB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Application/API Tier: Node.js with Express, str</w:t>
      </w:r>
      <w:r>
        <w:rPr>
          <w:rFonts w:ascii="Calibri" w:eastAsia="Calibri" w:hAnsi="Calibri" w:cs="Calibri"/>
          <w:sz w:val="22"/>
          <w:szCs w:val="22"/>
        </w:rPr>
        <w:t>uctured using the MVC pattern, exposing 35 REST endpoints.</w:t>
      </w:r>
    </w:p>
    <w:p w:rsidR="00745837" w:rsidRDefault="001A4CB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Security Layer: JWT-based authentication and role-based access control (RBAC) gate every protected route.</w:t>
      </w:r>
    </w:p>
    <w:p w:rsidR="00745837" w:rsidRDefault="001A4CB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Data Tier: MongoDB Community Server with 5 collections — Users, Drivers, Bookings, Payments</w:t>
      </w:r>
      <w:r>
        <w:rPr>
          <w:rFonts w:ascii="Calibri" w:eastAsia="Calibri" w:hAnsi="Calibri" w:cs="Calibri"/>
          <w:sz w:val="22"/>
          <w:szCs w:val="22"/>
        </w:rPr>
        <w:t>, and Reviews.</w:t>
      </w:r>
    </w:p>
    <w:p w:rsidR="00745837" w:rsidRDefault="001A4CB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Supporting Services: </w:t>
      </w:r>
      <w:proofErr w:type="spellStart"/>
      <w:r>
        <w:rPr>
          <w:rFonts w:ascii="Calibri" w:eastAsia="Calibri" w:hAnsi="Calibri" w:cs="Calibri"/>
          <w:sz w:val="22"/>
          <w:szCs w:val="22"/>
        </w:rPr>
        <w:t>PDFKit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trip receipt </w:t>
      </w:r>
      <w:proofErr w:type="gramStart"/>
      <w:r>
        <w:rPr>
          <w:rFonts w:ascii="Calibri" w:eastAsia="Calibri" w:hAnsi="Calibri" w:cs="Calibri"/>
          <w:sz w:val="22"/>
          <w:szCs w:val="22"/>
        </w:rPr>
        <w:t>generation,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Recharts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admin analytics visualization, and an email service for registration/confirmation notifications.</w:t>
      </w:r>
    </w:p>
    <w:p w:rsidR="00745837" w:rsidRDefault="00745837">
      <w:pPr>
        <w:spacing w:after="100"/>
      </w:pPr>
    </w:p>
    <w:p w:rsidR="00745837" w:rsidRDefault="001A4CBE">
      <w:pPr>
        <w:jc w:val="center"/>
      </w:pPr>
      <w:r>
        <w:rPr>
          <w:noProof/>
        </w:rPr>
        <w:drawing>
          <wp:inline distT="0" distB="0" distL="0" distR="0">
            <wp:extent cx="5524500" cy="3038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837" w:rsidRDefault="001A4CBE">
      <w:pPr>
        <w:spacing w:before="100" w:after="200"/>
        <w:jc w:val="center"/>
      </w:pPr>
      <w:r>
        <w:rPr>
          <w:i/>
          <w:iCs/>
        </w:rPr>
        <w:t xml:space="preserve">Figure 1: Architecture and data flow of </w:t>
      </w:r>
      <w:proofErr w:type="spellStart"/>
      <w:r>
        <w:rPr>
          <w:i/>
          <w:iCs/>
        </w:rPr>
        <w:t>UCab</w:t>
      </w:r>
      <w:proofErr w:type="spellEnd"/>
      <w:r>
        <w:rPr>
          <w:i/>
          <w:iCs/>
        </w:rPr>
        <w:t xml:space="preserve"> Premium</w:t>
      </w:r>
    </w:p>
    <w:p w:rsidR="00745837" w:rsidRDefault="001A4CBE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Booking Lifecycle </w:t>
      </w:r>
      <w:r>
        <w:rPr>
          <w:rFonts w:ascii="Calibri" w:eastAsia="Calibri" w:hAnsi="Calibri" w:cs="Calibri"/>
          <w:b/>
          <w:bCs/>
          <w:sz w:val="24"/>
          <w:szCs w:val="24"/>
        </w:rPr>
        <w:t>(State Machine)</w:t>
      </w:r>
    </w:p>
    <w:p w:rsidR="00745837" w:rsidRDefault="001A4CBE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Every booking moves through a five-stage lifecycle, enforced at the API layer: Pending → Driver Assigned → Accepted → On the Way → Completed, with Cancelled as an exit state reachable from any stage before completion.</w:t>
      </w:r>
    </w:p>
    <w:p w:rsidR="00745837" w:rsidRDefault="001A4CBE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Reference</w:t>
      </w:r>
    </w:p>
    <w:p w:rsidR="00745837" w:rsidRDefault="001A4CBE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Internal des</w:t>
      </w:r>
      <w:r>
        <w:rPr>
          <w:rFonts w:ascii="Calibri" w:eastAsia="Calibri" w:hAnsi="Calibri" w:cs="Calibri"/>
          <w:sz w:val="22"/>
          <w:szCs w:val="22"/>
        </w:rPr>
        <w:t xml:space="preserve">ign reference: </w:t>
      </w:r>
      <w:proofErr w:type="spellStart"/>
      <w:r>
        <w:rPr>
          <w:rFonts w:ascii="Calibri" w:eastAsia="Calibri" w:hAnsi="Calibri" w:cs="Calibri"/>
          <w:sz w:val="22"/>
          <w:szCs w:val="22"/>
        </w:rPr>
        <w:t>SmartBridge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Full Stack Development internship — </w:t>
      </w:r>
      <w:proofErr w:type="spellStart"/>
      <w:r>
        <w:rPr>
          <w:rFonts w:ascii="Calibri" w:eastAsia="Calibri" w:hAnsi="Calibri" w:cs="Calibri"/>
          <w:sz w:val="22"/>
          <w:szCs w:val="22"/>
        </w:rPr>
        <w:t>UCab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Premium (MERN stack) project documentation.</w:t>
      </w:r>
    </w:p>
    <w:sectPr w:rsidR="0074583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350765"/>
    <w:multiLevelType w:val="hybridMultilevel"/>
    <w:tmpl w:val="B218C108"/>
    <w:lvl w:ilvl="0" w:tplc="C41023B2">
      <w:start w:val="1"/>
      <w:numFmt w:val="bullet"/>
      <w:lvlText w:val="●"/>
      <w:lvlJc w:val="left"/>
      <w:pPr>
        <w:ind w:left="720" w:hanging="360"/>
      </w:pPr>
    </w:lvl>
    <w:lvl w:ilvl="1" w:tplc="E8301158">
      <w:start w:val="1"/>
      <w:numFmt w:val="bullet"/>
      <w:lvlText w:val="○"/>
      <w:lvlJc w:val="left"/>
      <w:pPr>
        <w:ind w:left="1440" w:hanging="360"/>
      </w:pPr>
    </w:lvl>
    <w:lvl w:ilvl="2" w:tplc="B92C3E34">
      <w:start w:val="1"/>
      <w:numFmt w:val="bullet"/>
      <w:lvlText w:val="■"/>
      <w:lvlJc w:val="left"/>
      <w:pPr>
        <w:ind w:left="2160" w:hanging="360"/>
      </w:pPr>
    </w:lvl>
    <w:lvl w:ilvl="3" w:tplc="C87CDF28">
      <w:start w:val="1"/>
      <w:numFmt w:val="bullet"/>
      <w:lvlText w:val="●"/>
      <w:lvlJc w:val="left"/>
      <w:pPr>
        <w:ind w:left="2880" w:hanging="360"/>
      </w:pPr>
    </w:lvl>
    <w:lvl w:ilvl="4" w:tplc="90F47DCA">
      <w:start w:val="1"/>
      <w:numFmt w:val="bullet"/>
      <w:lvlText w:val="○"/>
      <w:lvlJc w:val="left"/>
      <w:pPr>
        <w:ind w:left="3600" w:hanging="360"/>
      </w:pPr>
    </w:lvl>
    <w:lvl w:ilvl="5" w:tplc="1D4C58EA">
      <w:start w:val="1"/>
      <w:numFmt w:val="bullet"/>
      <w:lvlText w:val="■"/>
      <w:lvlJc w:val="left"/>
      <w:pPr>
        <w:ind w:left="4320" w:hanging="360"/>
      </w:pPr>
    </w:lvl>
    <w:lvl w:ilvl="6" w:tplc="7ED2D24A">
      <w:start w:val="1"/>
      <w:numFmt w:val="bullet"/>
      <w:lvlText w:val="●"/>
      <w:lvlJc w:val="left"/>
      <w:pPr>
        <w:ind w:left="5040" w:hanging="360"/>
      </w:pPr>
    </w:lvl>
    <w:lvl w:ilvl="7" w:tplc="1450B4FA">
      <w:start w:val="1"/>
      <w:numFmt w:val="bullet"/>
      <w:lvlText w:val="●"/>
      <w:lvlJc w:val="left"/>
      <w:pPr>
        <w:ind w:left="5760" w:hanging="360"/>
      </w:pPr>
    </w:lvl>
    <w:lvl w:ilvl="8" w:tplc="6B7AAA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745837"/>
    <w:rsid w:val="001A4CBE"/>
    <w:rsid w:val="0074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4C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C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4C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C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Personal</cp:lastModifiedBy>
  <cp:revision>3</cp:revision>
  <cp:lastPrinted>2026-07-18T15:20:00Z</cp:lastPrinted>
  <dcterms:created xsi:type="dcterms:W3CDTF">2026-07-18T11:09:00Z</dcterms:created>
  <dcterms:modified xsi:type="dcterms:W3CDTF">2026-07-18T15:20:00Z</dcterms:modified>
</cp:coreProperties>
</file>