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CC1" w:rsidRDefault="005428E0">
      <w:pPr>
        <w:spacing w:after="40"/>
        <w:jc w:val="center"/>
      </w:pPr>
      <w:bookmarkStart w:id="0" w:name="_GoBack"/>
      <w:bookmarkEnd w:id="0"/>
      <w:r>
        <w:rPr>
          <w:rFonts w:ascii="Calibri" w:eastAsia="Calibri" w:hAnsi="Calibri" w:cs="Calibri"/>
          <w:b/>
          <w:bCs/>
          <w:sz w:val="28"/>
          <w:szCs w:val="28"/>
        </w:rPr>
        <w:t>Project Design Phase</w:t>
      </w:r>
    </w:p>
    <w:p w:rsidR="00636CC1" w:rsidRDefault="005428E0">
      <w:pPr>
        <w:spacing w:after="200"/>
        <w:jc w:val="center"/>
      </w:pPr>
      <w:r>
        <w:rPr>
          <w:rFonts w:ascii="Calibri" w:eastAsia="Calibri" w:hAnsi="Calibri" w:cs="Calibri"/>
          <w:b/>
          <w:bCs/>
          <w:sz w:val="28"/>
          <w:szCs w:val="28"/>
        </w:rPr>
        <w:t>Proposed Solution Template</w:t>
      </w: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36CC1">
        <w:tblPrEx>
          <w:tblCellMar>
            <w:top w:w="0" w:type="dxa"/>
            <w:bottom w:w="0" w:type="dxa"/>
          </w:tblCellMar>
        </w:tblPrEx>
        <w:tc>
          <w:tcPr>
            <w:tcW w:w="3000" w:type="dxa"/>
            <w:shd w:val="clear" w:color="auto" w:fill="F2F2F2"/>
          </w:tcPr>
          <w:p w:rsidR="00636CC1" w:rsidRDefault="005428E0">
            <w:r>
              <w:rPr>
                <w:rFonts w:ascii="Calibri" w:eastAsia="Calibri" w:hAnsi="Calibri" w:cs="Calibri"/>
                <w:b/>
                <w:bCs/>
                <w:sz w:val="22"/>
                <w:szCs w:val="22"/>
              </w:rPr>
              <w:t>Date</w:t>
            </w:r>
          </w:p>
        </w:tc>
        <w:tc>
          <w:tcPr>
            <w:tcW w:w="6350" w:type="dxa"/>
          </w:tcPr>
          <w:p w:rsidR="00636CC1" w:rsidRDefault="005428E0">
            <w:r>
              <w:rPr>
                <w:rFonts w:ascii="Calibri" w:eastAsia="Calibri" w:hAnsi="Calibri" w:cs="Calibri"/>
                <w:sz w:val="22"/>
                <w:szCs w:val="22"/>
              </w:rPr>
              <w:t>15 July 2026</w:t>
            </w:r>
          </w:p>
        </w:tc>
      </w:tr>
      <w:tr w:rsidR="00636CC1">
        <w:tblPrEx>
          <w:tblCellMar>
            <w:top w:w="0" w:type="dxa"/>
            <w:bottom w:w="0" w:type="dxa"/>
          </w:tblCellMar>
        </w:tblPrEx>
        <w:tc>
          <w:tcPr>
            <w:tcW w:w="3000" w:type="dxa"/>
            <w:shd w:val="clear" w:color="auto" w:fill="F2F2F2"/>
          </w:tcPr>
          <w:p w:rsidR="00636CC1" w:rsidRDefault="005428E0">
            <w:r>
              <w:rPr>
                <w:rFonts w:ascii="Calibri" w:eastAsia="Calibri" w:hAnsi="Calibri" w:cs="Calibri"/>
                <w:b/>
                <w:bCs/>
                <w:sz w:val="22"/>
                <w:szCs w:val="22"/>
              </w:rPr>
              <w:t>Team ID</w:t>
            </w:r>
          </w:p>
        </w:tc>
        <w:tc>
          <w:tcPr>
            <w:tcW w:w="6350" w:type="dxa"/>
          </w:tcPr>
          <w:p w:rsidR="00636CC1" w:rsidRDefault="00636CC1"/>
        </w:tc>
      </w:tr>
      <w:tr w:rsidR="00636CC1">
        <w:tblPrEx>
          <w:tblCellMar>
            <w:top w:w="0" w:type="dxa"/>
            <w:bottom w:w="0" w:type="dxa"/>
          </w:tblCellMar>
        </w:tblPrEx>
        <w:tc>
          <w:tcPr>
            <w:tcW w:w="3000" w:type="dxa"/>
            <w:shd w:val="clear" w:color="auto" w:fill="F2F2F2"/>
          </w:tcPr>
          <w:p w:rsidR="00636CC1" w:rsidRDefault="005428E0">
            <w:r>
              <w:rPr>
                <w:rFonts w:ascii="Calibri" w:eastAsia="Calibri" w:hAnsi="Calibri" w:cs="Calibri"/>
                <w:b/>
                <w:bCs/>
                <w:sz w:val="22"/>
                <w:szCs w:val="22"/>
              </w:rPr>
              <w:t>Project Name</w:t>
            </w:r>
          </w:p>
        </w:tc>
        <w:tc>
          <w:tcPr>
            <w:tcW w:w="6350" w:type="dxa"/>
          </w:tcPr>
          <w:p w:rsidR="00636CC1" w:rsidRDefault="005428E0">
            <w:proofErr w:type="spellStart"/>
            <w:r>
              <w:rPr>
                <w:rFonts w:ascii="Calibri" w:eastAsia="Calibri" w:hAnsi="Calibri" w:cs="Calibri"/>
                <w:sz w:val="22"/>
                <w:szCs w:val="22"/>
              </w:rPr>
              <w:t>UCab</w:t>
            </w:r>
            <w:proofErr w:type="spellEnd"/>
            <w:r>
              <w:rPr>
                <w:rFonts w:ascii="Calibri" w:eastAsia="Calibri" w:hAnsi="Calibri" w:cs="Calibri"/>
                <w:sz w:val="22"/>
                <w:szCs w:val="22"/>
              </w:rPr>
              <w:t xml:space="preserve"> Premium – Cab Booking Application</w:t>
            </w:r>
          </w:p>
        </w:tc>
      </w:tr>
      <w:tr w:rsidR="00636CC1">
        <w:tblPrEx>
          <w:tblCellMar>
            <w:top w:w="0" w:type="dxa"/>
            <w:bottom w:w="0" w:type="dxa"/>
          </w:tblCellMar>
        </w:tblPrEx>
        <w:tc>
          <w:tcPr>
            <w:tcW w:w="3000" w:type="dxa"/>
            <w:shd w:val="clear" w:color="auto" w:fill="F2F2F2"/>
          </w:tcPr>
          <w:p w:rsidR="00636CC1" w:rsidRDefault="005428E0">
            <w:r>
              <w:rPr>
                <w:rFonts w:ascii="Calibri" w:eastAsia="Calibri" w:hAnsi="Calibri" w:cs="Calibri"/>
                <w:b/>
                <w:bCs/>
                <w:sz w:val="22"/>
                <w:szCs w:val="22"/>
              </w:rPr>
              <w:t>Maximum Marks</w:t>
            </w:r>
          </w:p>
        </w:tc>
        <w:tc>
          <w:tcPr>
            <w:tcW w:w="6350" w:type="dxa"/>
          </w:tcPr>
          <w:p w:rsidR="00636CC1" w:rsidRDefault="005428E0">
            <w:r>
              <w:rPr>
                <w:rFonts w:ascii="Calibri" w:eastAsia="Calibri" w:hAnsi="Calibri" w:cs="Calibri"/>
                <w:sz w:val="22"/>
                <w:szCs w:val="22"/>
              </w:rPr>
              <w:t>2 Marks</w:t>
            </w:r>
          </w:p>
        </w:tc>
      </w:tr>
    </w:tbl>
    <w:p w:rsidR="00636CC1" w:rsidRDefault="00636CC1">
      <w:pPr>
        <w:spacing w:after="100"/>
      </w:pPr>
    </w:p>
    <w:p w:rsidR="00636CC1" w:rsidRDefault="005428E0">
      <w:pPr>
        <w:spacing w:after="120"/>
      </w:pPr>
      <w:r>
        <w:rPr>
          <w:rFonts w:ascii="Calibri" w:eastAsia="Calibri" w:hAnsi="Calibri" w:cs="Calibri"/>
          <w:sz w:val="22"/>
          <w:szCs w:val="22"/>
        </w:rPr>
        <w:t>Project team shall fill the following information in the proposed solution template.</w:t>
      </w:r>
    </w:p>
    <w:p w:rsidR="00636CC1" w:rsidRDefault="00636CC1">
      <w:pPr>
        <w:spacing w:after="100"/>
      </w:pPr>
    </w:p>
    <w:tbl>
      <w:tblPr>
        <w:tblW w:w="935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6650"/>
      </w:tblGrid>
      <w:tr w:rsidR="00636CC1">
        <w:tblPrEx>
          <w:tblCellMar>
            <w:top w:w="0" w:type="dxa"/>
            <w:bottom w:w="0" w:type="dxa"/>
          </w:tblCellMar>
        </w:tblPrEx>
        <w:tc>
          <w:tcPr>
            <w:tcW w:w="500" w:type="dxa"/>
            <w:shd w:val="clear" w:color="auto" w:fill="D9D9D9"/>
            <w:vAlign w:val="center"/>
          </w:tcPr>
          <w:p w:rsidR="00636CC1" w:rsidRDefault="005428E0">
            <w:pPr>
              <w:jc w:val="center"/>
            </w:pPr>
            <w:proofErr w:type="spellStart"/>
            <w:r>
              <w:rPr>
                <w:rFonts w:ascii="Calibri" w:eastAsia="Calibri" w:hAnsi="Calibri" w:cs="Calibri"/>
                <w:b/>
                <w:bCs/>
              </w:rPr>
              <w:t>S.No</w:t>
            </w:r>
            <w:proofErr w:type="spellEnd"/>
            <w:r>
              <w:rPr>
                <w:rFonts w:ascii="Calibri" w:eastAsia="Calibri" w:hAnsi="Calibri" w:cs="Calibri"/>
                <w:b/>
                <w:bCs/>
              </w:rPr>
              <w:t>.</w:t>
            </w:r>
          </w:p>
        </w:tc>
        <w:tc>
          <w:tcPr>
            <w:tcW w:w="2200" w:type="dxa"/>
            <w:shd w:val="clear" w:color="auto" w:fill="D9D9D9"/>
            <w:vAlign w:val="center"/>
          </w:tcPr>
          <w:p w:rsidR="00636CC1" w:rsidRDefault="005428E0">
            <w:pPr>
              <w:jc w:val="center"/>
            </w:pPr>
            <w:r>
              <w:rPr>
                <w:rFonts w:ascii="Calibri" w:eastAsia="Calibri" w:hAnsi="Calibri" w:cs="Calibri"/>
                <w:b/>
                <w:bCs/>
              </w:rPr>
              <w:t>Parameter</w:t>
            </w:r>
          </w:p>
        </w:tc>
        <w:tc>
          <w:tcPr>
            <w:tcW w:w="6650" w:type="dxa"/>
            <w:shd w:val="clear" w:color="auto" w:fill="D9D9D9"/>
            <w:vAlign w:val="center"/>
          </w:tcPr>
          <w:p w:rsidR="00636CC1" w:rsidRDefault="005428E0">
            <w:pPr>
              <w:jc w:val="center"/>
            </w:pPr>
            <w:r>
              <w:rPr>
                <w:rFonts w:ascii="Calibri" w:eastAsia="Calibri" w:hAnsi="Calibri" w:cs="Calibri"/>
                <w:b/>
                <w:bCs/>
              </w:rPr>
              <w:t>Description</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1.</w:t>
            </w:r>
          </w:p>
        </w:tc>
        <w:tc>
          <w:tcPr>
            <w:tcW w:w="2200" w:type="dxa"/>
            <w:vAlign w:val="center"/>
          </w:tcPr>
          <w:p w:rsidR="00636CC1" w:rsidRDefault="005428E0">
            <w:r>
              <w:rPr>
                <w:rFonts w:ascii="Calibri" w:eastAsia="Calibri" w:hAnsi="Calibri" w:cs="Calibri"/>
              </w:rPr>
              <w:t>Problem Statement (Problem to be solved)</w:t>
            </w:r>
          </w:p>
        </w:tc>
        <w:tc>
          <w:tcPr>
            <w:tcW w:w="6650" w:type="dxa"/>
            <w:vAlign w:val="center"/>
          </w:tcPr>
          <w:p w:rsidR="00636CC1" w:rsidRDefault="005428E0">
            <w:r>
              <w:rPr>
                <w:rFonts w:ascii="Calibri" w:eastAsia="Calibri" w:hAnsi="Calibri" w:cs="Calibri"/>
              </w:rPr>
              <w:t>Urban commuters struggle to book reliable, transparently-priced cabs, while drivers lack a structured system for receiving and managing ride requests — dispatch today is largely informal and manual.</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2.</w:t>
            </w:r>
          </w:p>
        </w:tc>
        <w:tc>
          <w:tcPr>
            <w:tcW w:w="2200" w:type="dxa"/>
            <w:vAlign w:val="center"/>
          </w:tcPr>
          <w:p w:rsidR="00636CC1" w:rsidRDefault="005428E0">
            <w:r>
              <w:rPr>
                <w:rFonts w:ascii="Calibri" w:eastAsia="Calibri" w:hAnsi="Calibri" w:cs="Calibri"/>
              </w:rPr>
              <w:t>Idea / Solution description</w:t>
            </w:r>
          </w:p>
        </w:tc>
        <w:tc>
          <w:tcPr>
            <w:tcW w:w="6650" w:type="dxa"/>
            <w:vAlign w:val="center"/>
          </w:tcPr>
          <w:p w:rsidR="00636CC1" w:rsidRDefault="005428E0">
            <w:proofErr w:type="spellStart"/>
            <w:r>
              <w:rPr>
                <w:rFonts w:ascii="Calibri" w:eastAsia="Calibri" w:hAnsi="Calibri" w:cs="Calibri"/>
              </w:rPr>
              <w:t>UCab</w:t>
            </w:r>
            <w:proofErr w:type="spellEnd"/>
            <w:r>
              <w:rPr>
                <w:rFonts w:ascii="Calibri" w:eastAsia="Calibri" w:hAnsi="Calibri" w:cs="Calibri"/>
              </w:rPr>
              <w:t xml:space="preserve"> Premium is a MERN-stack cab booking web application with three role-based portals (Rider, Driver, </w:t>
            </w:r>
            <w:proofErr w:type="gramStart"/>
            <w:r>
              <w:rPr>
                <w:rFonts w:ascii="Calibri" w:eastAsia="Calibri" w:hAnsi="Calibri" w:cs="Calibri"/>
              </w:rPr>
              <w:t>Admin</w:t>
            </w:r>
            <w:proofErr w:type="gramEnd"/>
            <w:r>
              <w:rPr>
                <w:rFonts w:ascii="Calibri" w:eastAsia="Calibri" w:hAnsi="Calibri" w:cs="Calibri"/>
              </w:rPr>
              <w:t>), JWT-secured authentication, a five-stage real-time booking lifecycle, transparent fare estimation, automated PDF receipts, and an admin analytics</w:t>
            </w:r>
            <w:r>
              <w:rPr>
                <w:rFonts w:ascii="Calibri" w:eastAsia="Calibri" w:hAnsi="Calibri" w:cs="Calibri"/>
              </w:rPr>
              <w:t xml:space="preserve"> dashboard built with </w:t>
            </w:r>
            <w:proofErr w:type="spellStart"/>
            <w:r>
              <w:rPr>
                <w:rFonts w:ascii="Calibri" w:eastAsia="Calibri" w:hAnsi="Calibri" w:cs="Calibri"/>
              </w:rPr>
              <w:t>Recharts</w:t>
            </w:r>
            <w:proofErr w:type="spellEnd"/>
            <w:r>
              <w:rPr>
                <w:rFonts w:ascii="Calibri" w:eastAsia="Calibri" w:hAnsi="Calibri" w:cs="Calibri"/>
              </w:rPr>
              <w:t>.</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3.</w:t>
            </w:r>
          </w:p>
        </w:tc>
        <w:tc>
          <w:tcPr>
            <w:tcW w:w="2200" w:type="dxa"/>
            <w:vAlign w:val="center"/>
          </w:tcPr>
          <w:p w:rsidR="00636CC1" w:rsidRDefault="005428E0">
            <w:r>
              <w:rPr>
                <w:rFonts w:ascii="Calibri" w:eastAsia="Calibri" w:hAnsi="Calibri" w:cs="Calibri"/>
              </w:rPr>
              <w:t>Novelty / Uniqueness</w:t>
            </w:r>
          </w:p>
        </w:tc>
        <w:tc>
          <w:tcPr>
            <w:tcW w:w="6650" w:type="dxa"/>
            <w:vAlign w:val="center"/>
          </w:tcPr>
          <w:p w:rsidR="00636CC1" w:rsidRDefault="005428E0">
            <w:r>
              <w:rPr>
                <w:rFonts w:ascii="Calibri" w:eastAsia="Calibri" w:hAnsi="Calibri" w:cs="Calibri"/>
              </w:rPr>
              <w:t>A unified platform giving all three stakeholders — rider, driver, and admin — real-time visibility into the same booking lifecycle, combined with automated PDF receipt generation and built-in analyti</w:t>
            </w:r>
            <w:r>
              <w:rPr>
                <w:rFonts w:ascii="Calibri" w:eastAsia="Calibri" w:hAnsi="Calibri" w:cs="Calibri"/>
              </w:rPr>
              <w:t>cs, rather than fragmented manual or phone-based dispatch.</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4.</w:t>
            </w:r>
          </w:p>
        </w:tc>
        <w:tc>
          <w:tcPr>
            <w:tcW w:w="2200" w:type="dxa"/>
            <w:vAlign w:val="center"/>
          </w:tcPr>
          <w:p w:rsidR="00636CC1" w:rsidRDefault="005428E0">
            <w:r>
              <w:rPr>
                <w:rFonts w:ascii="Calibri" w:eastAsia="Calibri" w:hAnsi="Calibri" w:cs="Calibri"/>
              </w:rPr>
              <w:t>Social Impact / Customer Satisfaction</w:t>
            </w:r>
          </w:p>
        </w:tc>
        <w:tc>
          <w:tcPr>
            <w:tcW w:w="6650" w:type="dxa"/>
            <w:vAlign w:val="center"/>
          </w:tcPr>
          <w:p w:rsidR="00636CC1" w:rsidRDefault="005428E0">
            <w:r>
              <w:rPr>
                <w:rFonts w:ascii="Calibri" w:eastAsia="Calibri" w:hAnsi="Calibri" w:cs="Calibri"/>
              </w:rPr>
              <w:t xml:space="preserve">Reduces uncertainty and anxiety for riders through live status tracking and transparent pricing; gives part-time/full-time drivers a structured, fair, and </w:t>
            </w:r>
            <w:r>
              <w:rPr>
                <w:rFonts w:ascii="Calibri" w:eastAsia="Calibri" w:hAnsi="Calibri" w:cs="Calibri"/>
              </w:rPr>
              <w:t>organized source of ride requests and income tracking.</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5.</w:t>
            </w:r>
          </w:p>
        </w:tc>
        <w:tc>
          <w:tcPr>
            <w:tcW w:w="2200" w:type="dxa"/>
            <w:vAlign w:val="center"/>
          </w:tcPr>
          <w:p w:rsidR="00636CC1" w:rsidRDefault="005428E0">
            <w:r>
              <w:rPr>
                <w:rFonts w:ascii="Calibri" w:eastAsia="Calibri" w:hAnsi="Calibri" w:cs="Calibri"/>
              </w:rPr>
              <w:t>Business Model (Revenue Model)</w:t>
            </w:r>
          </w:p>
        </w:tc>
        <w:tc>
          <w:tcPr>
            <w:tcW w:w="6650" w:type="dxa"/>
            <w:vAlign w:val="center"/>
          </w:tcPr>
          <w:p w:rsidR="00636CC1" w:rsidRDefault="005428E0">
            <w:r>
              <w:rPr>
                <w:rFonts w:ascii="Calibri" w:eastAsia="Calibri" w:hAnsi="Calibri" w:cs="Calibri"/>
              </w:rPr>
              <w:t>Commission-based revenue on completed rides (a percentage of each fare), with potential future tiers for driver subscription plans or premium ride categories.</w:t>
            </w:r>
          </w:p>
        </w:tc>
      </w:tr>
      <w:tr w:rsidR="00636CC1">
        <w:tblPrEx>
          <w:tblCellMar>
            <w:top w:w="0" w:type="dxa"/>
            <w:bottom w:w="0" w:type="dxa"/>
          </w:tblCellMar>
        </w:tblPrEx>
        <w:tc>
          <w:tcPr>
            <w:tcW w:w="500" w:type="dxa"/>
            <w:vAlign w:val="center"/>
          </w:tcPr>
          <w:p w:rsidR="00636CC1" w:rsidRDefault="005428E0">
            <w:r>
              <w:rPr>
                <w:rFonts w:ascii="Calibri" w:eastAsia="Calibri" w:hAnsi="Calibri" w:cs="Calibri"/>
              </w:rPr>
              <w:t>6.</w:t>
            </w:r>
          </w:p>
        </w:tc>
        <w:tc>
          <w:tcPr>
            <w:tcW w:w="2200" w:type="dxa"/>
            <w:vAlign w:val="center"/>
          </w:tcPr>
          <w:p w:rsidR="00636CC1" w:rsidRDefault="005428E0">
            <w:r>
              <w:rPr>
                <w:rFonts w:ascii="Calibri" w:eastAsia="Calibri" w:hAnsi="Calibri" w:cs="Calibri"/>
              </w:rPr>
              <w:t>Scalability of the Solution</w:t>
            </w:r>
          </w:p>
        </w:tc>
        <w:tc>
          <w:tcPr>
            <w:tcW w:w="6650" w:type="dxa"/>
            <w:vAlign w:val="center"/>
          </w:tcPr>
          <w:p w:rsidR="00636CC1" w:rsidRDefault="005428E0">
            <w:r>
              <w:rPr>
                <w:rFonts w:ascii="Calibri" w:eastAsia="Calibri" w:hAnsi="Calibri" w:cs="Calibri"/>
              </w:rPr>
              <w:t>The modular MVC backend, REST API (35 endpoints), and MongoDB data layer are designed to move from local hosting to cloud deployment (e.g., MongoDB Atlas), supporting growth in users, drivers, and ride volume without re-architec</w:t>
            </w:r>
            <w:r>
              <w:rPr>
                <w:rFonts w:ascii="Calibri" w:eastAsia="Calibri" w:hAnsi="Calibri" w:cs="Calibri"/>
              </w:rPr>
              <w:t>ting the system.</w:t>
            </w:r>
          </w:p>
        </w:tc>
      </w:tr>
    </w:tbl>
    <w:p w:rsidR="005428E0" w:rsidRDefault="005428E0"/>
    <w:sectPr w:rsidR="005428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57C36"/>
    <w:multiLevelType w:val="hybridMultilevel"/>
    <w:tmpl w:val="ED80EFD6"/>
    <w:lvl w:ilvl="0" w:tplc="AECA13CC">
      <w:start w:val="1"/>
      <w:numFmt w:val="bullet"/>
      <w:lvlText w:val="●"/>
      <w:lvlJc w:val="left"/>
      <w:pPr>
        <w:ind w:left="720" w:hanging="360"/>
      </w:pPr>
    </w:lvl>
    <w:lvl w:ilvl="1" w:tplc="C0B8C5D8">
      <w:start w:val="1"/>
      <w:numFmt w:val="bullet"/>
      <w:lvlText w:val="○"/>
      <w:lvlJc w:val="left"/>
      <w:pPr>
        <w:ind w:left="1440" w:hanging="360"/>
      </w:pPr>
    </w:lvl>
    <w:lvl w:ilvl="2" w:tplc="91EA573A">
      <w:start w:val="1"/>
      <w:numFmt w:val="bullet"/>
      <w:lvlText w:val="■"/>
      <w:lvlJc w:val="left"/>
      <w:pPr>
        <w:ind w:left="2160" w:hanging="360"/>
      </w:pPr>
    </w:lvl>
    <w:lvl w:ilvl="3" w:tplc="DAC8A718">
      <w:start w:val="1"/>
      <w:numFmt w:val="bullet"/>
      <w:lvlText w:val="●"/>
      <w:lvlJc w:val="left"/>
      <w:pPr>
        <w:ind w:left="2880" w:hanging="360"/>
      </w:pPr>
    </w:lvl>
    <w:lvl w:ilvl="4" w:tplc="E67E2EA2">
      <w:start w:val="1"/>
      <w:numFmt w:val="bullet"/>
      <w:lvlText w:val="○"/>
      <w:lvlJc w:val="left"/>
      <w:pPr>
        <w:ind w:left="3600" w:hanging="360"/>
      </w:pPr>
    </w:lvl>
    <w:lvl w:ilvl="5" w:tplc="41A6E224">
      <w:start w:val="1"/>
      <w:numFmt w:val="bullet"/>
      <w:lvlText w:val="■"/>
      <w:lvlJc w:val="left"/>
      <w:pPr>
        <w:ind w:left="4320" w:hanging="360"/>
      </w:pPr>
    </w:lvl>
    <w:lvl w:ilvl="6" w:tplc="FF260B02">
      <w:start w:val="1"/>
      <w:numFmt w:val="bullet"/>
      <w:lvlText w:val="●"/>
      <w:lvlJc w:val="left"/>
      <w:pPr>
        <w:ind w:left="5040" w:hanging="360"/>
      </w:pPr>
    </w:lvl>
    <w:lvl w:ilvl="7" w:tplc="BBF421F0">
      <w:start w:val="1"/>
      <w:numFmt w:val="bullet"/>
      <w:lvlText w:val="●"/>
      <w:lvlJc w:val="left"/>
      <w:pPr>
        <w:ind w:left="5760" w:hanging="360"/>
      </w:pPr>
    </w:lvl>
    <w:lvl w:ilvl="8" w:tplc="527837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savePreviewPicture/>
  <w:compat>
    <w:compatSetting w:name="compatibilityMode" w:uri="http://schemas.microsoft.com/office/word" w:val="14"/>
  </w:compat>
  <w:rsids>
    <w:rsidRoot w:val="00636CC1"/>
    <w:rsid w:val="003F5E1A"/>
    <w:rsid w:val="005428E0"/>
    <w:rsid w:val="00636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Personal</cp:lastModifiedBy>
  <cp:revision>3</cp:revision>
  <cp:lastPrinted>2026-07-18T15:19:00Z</cp:lastPrinted>
  <dcterms:created xsi:type="dcterms:W3CDTF">2026-07-18T11:09:00Z</dcterms:created>
  <dcterms:modified xsi:type="dcterms:W3CDTF">2026-07-18T15:19:00Z</dcterms:modified>
</cp:coreProperties>
</file>