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D06" w:rsidRDefault="003A79F1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Acceptance Testing</w:t>
      </w:r>
    </w:p>
    <w:p w:rsidR="00355D06" w:rsidRDefault="003A79F1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UAT Execution &amp; Report Submission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355D0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355D06" w:rsidRDefault="003A79F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355D06" w:rsidRDefault="003A79F1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355D06" w:rsidRDefault="003A79F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355D06" w:rsidRDefault="00355D06"/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355D06" w:rsidRDefault="003A79F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355D06" w:rsidRDefault="003A79F1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355D06" w:rsidRDefault="003A79F1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355D06" w:rsidRDefault="003A79F1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:rsidR="00355D06" w:rsidRDefault="00355D06">
      <w:pPr>
        <w:spacing w:after="100"/>
      </w:pPr>
    </w:p>
    <w:p w:rsidR="00355D06" w:rsidRDefault="003A79F1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1. Purpose of Document</w:t>
      </w:r>
    </w:p>
    <w:p w:rsidR="00355D06" w:rsidRDefault="003A79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purpose of this document is to briefly explain the test coverage and open issues of the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cab booking application at the time of release to User Acceptance Testing (UAT).</w:t>
      </w:r>
    </w:p>
    <w:p w:rsidR="00355D06" w:rsidRDefault="003A79F1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2. Defect Analysis</w:t>
      </w:r>
    </w:p>
    <w:p w:rsidR="00355D06" w:rsidRDefault="003A79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This report shows the number of resolved or closed </w:t>
      </w:r>
      <w:r>
        <w:rPr>
          <w:rFonts w:ascii="Calibri" w:eastAsia="Calibri" w:hAnsi="Calibri" w:cs="Calibri"/>
          <w:sz w:val="22"/>
          <w:szCs w:val="22"/>
        </w:rPr>
        <w:t>bugs at each severity level, and how they were resolved.</w:t>
      </w:r>
    </w:p>
    <w:tbl>
      <w:tblPr>
        <w:tblW w:w="84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1300"/>
        <w:gridCol w:w="1300"/>
        <w:gridCol w:w="1300"/>
        <w:gridCol w:w="1350"/>
      </w:tblGrid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Resolution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Severity 1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Severity 2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Severity 3</w:t>
            </w:r>
          </w:p>
        </w:tc>
        <w:tc>
          <w:tcPr>
            <w:tcW w:w="130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Severity 4</w:t>
            </w:r>
          </w:p>
        </w:tc>
        <w:tc>
          <w:tcPr>
            <w:tcW w:w="135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Subtotal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By Design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Duplicate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External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Fixed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12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Not Reproduced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Skipped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Won't Fix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19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Totals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3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3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27</w:t>
            </w:r>
          </w:p>
        </w:tc>
      </w:tr>
    </w:tbl>
    <w:p w:rsidR="00355D06" w:rsidRDefault="00355D06">
      <w:pPr>
        <w:spacing w:after="100"/>
      </w:pPr>
    </w:p>
    <w:p w:rsidR="00355D06" w:rsidRDefault="003A79F1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3. Test Case Analysis</w:t>
      </w:r>
    </w:p>
    <w:p w:rsidR="00355D06" w:rsidRDefault="003A79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report shows the number of test cases that have passed, failed, and untested, grouped by module.</w:t>
      </w:r>
    </w:p>
    <w:tbl>
      <w:tblPr>
        <w:tblW w:w="88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50"/>
        <w:gridCol w:w="1550"/>
        <w:gridCol w:w="1550"/>
        <w:gridCol w:w="1550"/>
      </w:tblGrid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Section</w:t>
            </w:r>
          </w:p>
        </w:tc>
        <w:tc>
          <w:tcPr>
            <w:tcW w:w="155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 Cases</w:t>
            </w:r>
          </w:p>
        </w:tc>
        <w:tc>
          <w:tcPr>
            <w:tcW w:w="155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Not Tested</w:t>
            </w:r>
          </w:p>
        </w:tc>
        <w:tc>
          <w:tcPr>
            <w:tcW w:w="155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Fail</w:t>
            </w:r>
          </w:p>
        </w:tc>
        <w:tc>
          <w:tcPr>
            <w:tcW w:w="1550" w:type="dxa"/>
            <w:shd w:val="clear" w:color="auto" w:fill="D9D9D9"/>
            <w:vAlign w:val="center"/>
          </w:tcPr>
          <w:p w:rsidR="00355D06" w:rsidRDefault="003A79F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Pass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Registration &amp; Login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10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Booking Management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14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Driver Assignment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8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Payment &amp; Receipt Generation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9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Ratings &amp; Reviews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Admin Analytics Dashboard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7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Security &amp; Role-Based Access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355D06">
        <w:tblPrEx>
          <w:tblCellMar>
            <w:top w:w="0" w:type="dxa"/>
            <w:bottom w:w="0" w:type="dxa"/>
          </w:tblCellMar>
        </w:tblPrEx>
        <w:tc>
          <w:tcPr>
            <w:tcW w:w="260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Totals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50" w:type="dxa"/>
            <w:vAlign w:val="center"/>
          </w:tcPr>
          <w:p w:rsidR="00355D06" w:rsidRDefault="003A79F1">
            <w:r>
              <w:rPr>
                <w:rFonts w:ascii="Calibri" w:eastAsia="Calibri" w:hAnsi="Calibri" w:cs="Calibri"/>
              </w:rPr>
              <w:t>59</w:t>
            </w:r>
          </w:p>
        </w:tc>
      </w:tr>
    </w:tbl>
    <w:p w:rsidR="00355D06" w:rsidRDefault="00355D06">
      <w:pPr>
        <w:spacing w:after="100"/>
      </w:pPr>
    </w:p>
    <w:p w:rsidR="00355D06" w:rsidRDefault="003A79F1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All 59 test cases across the seven core modules of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passed during UAT, with no test cases left untested or failing. Of the 27 logged defects, 12 were fixed and closed, 6 were resolved as by-design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>, and the remainder were duplicates, ex</w:t>
      </w:r>
      <w:r>
        <w:rPr>
          <w:rFonts w:ascii="Calibri" w:eastAsia="Calibri" w:hAnsi="Calibri" w:cs="Calibri"/>
          <w:sz w:val="22"/>
          <w:szCs w:val="22"/>
        </w:rPr>
        <w:t>ternal issues, or accepted trade-offs (Won't Fix), with none blocking release.</w:t>
      </w:r>
    </w:p>
    <w:sectPr w:rsidR="00355D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2D15EF"/>
    <w:multiLevelType w:val="hybridMultilevel"/>
    <w:tmpl w:val="4C9C8BA8"/>
    <w:lvl w:ilvl="0" w:tplc="4C4A4520">
      <w:start w:val="1"/>
      <w:numFmt w:val="bullet"/>
      <w:lvlText w:val="●"/>
      <w:lvlJc w:val="left"/>
      <w:pPr>
        <w:ind w:left="720" w:hanging="360"/>
      </w:pPr>
    </w:lvl>
    <w:lvl w:ilvl="1" w:tplc="36747342">
      <w:start w:val="1"/>
      <w:numFmt w:val="bullet"/>
      <w:lvlText w:val="○"/>
      <w:lvlJc w:val="left"/>
      <w:pPr>
        <w:ind w:left="1440" w:hanging="360"/>
      </w:pPr>
    </w:lvl>
    <w:lvl w:ilvl="2" w:tplc="1BAA9D46">
      <w:start w:val="1"/>
      <w:numFmt w:val="bullet"/>
      <w:lvlText w:val="■"/>
      <w:lvlJc w:val="left"/>
      <w:pPr>
        <w:ind w:left="2160" w:hanging="360"/>
      </w:pPr>
    </w:lvl>
    <w:lvl w:ilvl="3" w:tplc="04A0CFAA">
      <w:start w:val="1"/>
      <w:numFmt w:val="bullet"/>
      <w:lvlText w:val="●"/>
      <w:lvlJc w:val="left"/>
      <w:pPr>
        <w:ind w:left="2880" w:hanging="360"/>
      </w:pPr>
    </w:lvl>
    <w:lvl w:ilvl="4" w:tplc="3B268DF8">
      <w:start w:val="1"/>
      <w:numFmt w:val="bullet"/>
      <w:lvlText w:val="○"/>
      <w:lvlJc w:val="left"/>
      <w:pPr>
        <w:ind w:left="3600" w:hanging="360"/>
      </w:pPr>
    </w:lvl>
    <w:lvl w:ilvl="5" w:tplc="D208278E">
      <w:start w:val="1"/>
      <w:numFmt w:val="bullet"/>
      <w:lvlText w:val="■"/>
      <w:lvlJc w:val="left"/>
      <w:pPr>
        <w:ind w:left="4320" w:hanging="360"/>
      </w:pPr>
    </w:lvl>
    <w:lvl w:ilvl="6" w:tplc="F5682BEC">
      <w:start w:val="1"/>
      <w:numFmt w:val="bullet"/>
      <w:lvlText w:val="●"/>
      <w:lvlJc w:val="left"/>
      <w:pPr>
        <w:ind w:left="5040" w:hanging="360"/>
      </w:pPr>
    </w:lvl>
    <w:lvl w:ilvl="7" w:tplc="5F047030">
      <w:start w:val="1"/>
      <w:numFmt w:val="bullet"/>
      <w:lvlText w:val="●"/>
      <w:lvlJc w:val="left"/>
      <w:pPr>
        <w:ind w:left="5760" w:hanging="360"/>
      </w:pPr>
    </w:lvl>
    <w:lvl w:ilvl="8" w:tplc="39805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355D06"/>
    <w:rsid w:val="00355D06"/>
    <w:rsid w:val="003A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2026-07-18T15:35:00Z</cp:lastPrinted>
  <dcterms:created xsi:type="dcterms:W3CDTF">2026-07-18T11:19:00Z</dcterms:created>
  <dcterms:modified xsi:type="dcterms:W3CDTF">2026-07-18T15:36:00Z</dcterms:modified>
</cp:coreProperties>
</file>