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59" w:rsidRDefault="0047666B">
      <w:pPr>
        <w:pStyle w:val="1"/>
        <w:widowControl/>
        <w:spacing w:beforeAutospacing="0" w:afterAutospacing="0"/>
        <w:ind w:firstLineChars="900" w:firstLine="1897"/>
        <w:textAlignment w:val="baseline"/>
        <w:rPr>
          <w:rFonts w:hint="default"/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Facebook账户被官方禁用，该如何解禁呢？</w:t>
      </w:r>
    </w:p>
    <w:p w:rsidR="009B3E59" w:rsidRDefault="009B3E59">
      <w:pPr>
        <w:rPr>
          <w:b/>
          <w:color w:val="222222"/>
          <w:szCs w:val="21"/>
        </w:rPr>
      </w:pPr>
    </w:p>
    <w:p w:rsidR="009B3E59" w:rsidRDefault="009B3E59">
      <w:pPr>
        <w:rPr>
          <w:b/>
          <w:color w:val="222222"/>
          <w:szCs w:val="21"/>
        </w:rPr>
      </w:pPr>
    </w:p>
    <w:p w:rsidR="0047666B" w:rsidRPr="00FE470E" w:rsidRDefault="0047666B" w:rsidP="00FE470E">
      <w:pPr>
        <w:pStyle w:val="a6"/>
        <w:widowControl/>
        <w:numPr>
          <w:ilvl w:val="0"/>
          <w:numId w:val="1"/>
        </w:numPr>
        <w:spacing w:after="150" w:line="336" w:lineRule="atLeast"/>
        <w:ind w:firstLineChars="0"/>
        <w:textAlignment w:val="baseline"/>
        <w:rPr>
          <w:rFonts w:ascii="Helvetica" w:hAnsi="Helvetica" w:cs="Helvetica"/>
          <w:color w:val="414141"/>
          <w:szCs w:val="21"/>
          <w:shd w:val="clear" w:color="auto" w:fill="FFFFFF"/>
        </w:rPr>
      </w:pPr>
      <w:r w:rsidRPr="0047666B"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填写生日或其它注册信息：这种情况下，相对来说比较简单的问题。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2.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手机验证解封：手机验证码解封，这种情况很简单 。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3.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身份证及其它证件解封：如注册时填写的是某一张身份证信息，直接上传该身份证信息即可。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4.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好友协助解封：通过认证好友照片或是添加的联系人进行解绑。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rFonts w:ascii="Helvetica" w:eastAsia="Helvetica" w:hAnsi="Helvetica" w:cs="Helvetica"/>
          <w:color w:val="41414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5.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给管理员发邮件：当以上方法都解决不了时就直接给管理员发邮件，同时在附件里把账号申请的身份证照片放上去，表明账号确实是自己在运营。</w:t>
      </w:r>
    </w:p>
    <w:p w:rsidR="009B3E59" w:rsidRDefault="009B3E59">
      <w:pPr>
        <w:widowControl/>
        <w:spacing w:after="150" w:line="336" w:lineRule="atLeast"/>
        <w:ind w:left="-360"/>
        <w:textAlignment w:val="baseline"/>
        <w:rPr>
          <w:rFonts w:ascii="Helvetica" w:eastAsia="Helvetica" w:hAnsi="Helvetica" w:cs="Helvetica"/>
          <w:color w:val="414141"/>
          <w:szCs w:val="21"/>
          <w:shd w:val="clear" w:color="auto" w:fill="FFFFFF"/>
        </w:rPr>
      </w:pPr>
    </w:p>
    <w:p w:rsidR="009B3E59" w:rsidRDefault="009B3E59">
      <w:pPr>
        <w:widowControl/>
        <w:spacing w:after="150" w:line="336" w:lineRule="atLeast"/>
        <w:ind w:left="-360"/>
        <w:textAlignment w:val="baseline"/>
        <w:rPr>
          <w:rFonts w:ascii="Helvetica" w:eastAsia="Helvetica" w:hAnsi="Helvetica" w:cs="Helvetica"/>
          <w:color w:val="414141"/>
          <w:szCs w:val="21"/>
          <w:shd w:val="clear" w:color="auto" w:fill="FFFFFF"/>
        </w:rPr>
      </w:pPr>
    </w:p>
    <w:p w:rsidR="009B3E59" w:rsidRDefault="0047666B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Facebook官方给出的5个被封的可能原因：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发布违反 Facebook 条款的内容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2.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使用假名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3.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假冒他人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4.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持续实施因违反 Facebook 社区守则而不被 Facebook 允许的行为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rFonts w:ascii="Helvetica" w:eastAsia="Helvetica" w:hAnsi="Helvetica" w:cs="Helvetica"/>
          <w:color w:val="41414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5.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出于骚扰、广告、促销、约会或其他 Facebook 不允许的行为之目的，与他人联系。</w:t>
      </w:r>
    </w:p>
    <w:p w:rsidR="009B3E59" w:rsidRDefault="009B3E59">
      <w:pPr>
        <w:widowControl/>
        <w:spacing w:after="150" w:line="336" w:lineRule="atLeast"/>
        <w:ind w:left="-360"/>
        <w:textAlignment w:val="baseline"/>
        <w:rPr>
          <w:rFonts w:ascii="Helvetica" w:eastAsia="Helvetica" w:hAnsi="Helvetica" w:cs="Helvetica"/>
          <w:color w:val="414141"/>
          <w:szCs w:val="21"/>
          <w:shd w:val="clear" w:color="auto" w:fill="FFFFFF"/>
        </w:rPr>
      </w:pPr>
    </w:p>
    <w:p w:rsidR="009B3E59" w:rsidRDefault="009B3E59">
      <w:pPr>
        <w:widowControl/>
        <w:spacing w:after="150" w:line="336" w:lineRule="atLeast"/>
        <w:ind w:left="-360"/>
        <w:textAlignment w:val="baseline"/>
        <w:rPr>
          <w:rFonts w:ascii="Helvetica" w:eastAsia="Helvetica" w:hAnsi="Helvetica" w:cs="Helvetica"/>
          <w:color w:val="414141"/>
          <w:szCs w:val="21"/>
          <w:shd w:val="clear" w:color="auto" w:fill="FFFFFF"/>
        </w:rPr>
      </w:pPr>
    </w:p>
    <w:p w:rsidR="009B3E59" w:rsidRDefault="0047666B">
      <w:pPr>
        <w:pStyle w:val="a3"/>
        <w:widowControl/>
        <w:spacing w:beforeAutospacing="0" w:after="226" w:afterAutospacing="0" w:line="378" w:lineRule="atLeast"/>
        <w:textAlignment w:val="baseline"/>
        <w:rPr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预防Facebook账号被禁用要创建之初就要谨而慎之，注意事项：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一定要用邮箱和身份证信息填写注册信息并和手机号码绑定。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宋体" w:hAnsi="Helvetica" w:cs="Helvetica" w:hint="eastAsia"/>
          <w:color w:val="414141"/>
          <w:szCs w:val="21"/>
          <w:shd w:val="clear" w:color="auto" w:fill="FFFFFF"/>
        </w:rPr>
        <w:t>2.</w:t>
      </w:r>
      <w:bookmarkStart w:id="0" w:name="_GoBack"/>
      <w:bookmarkEnd w:id="0"/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注册信息与身份证需保持一致，如昵称和出生日期一定要和身份证照片上的一致。</w:t>
      </w:r>
    </w:p>
    <w:p w:rsidR="009B3E59" w:rsidRDefault="0047666B">
      <w:pPr>
        <w:widowControl/>
        <w:spacing w:after="150" w:line="336" w:lineRule="atLeast"/>
        <w:ind w:left="-360"/>
        <w:textAlignment w:val="baseline"/>
        <w:rPr>
          <w:szCs w:val="21"/>
        </w:rPr>
      </w:pPr>
      <w:r>
        <w:rPr>
          <w:rFonts w:ascii="Helvetica" w:eastAsia="Helvetica" w:hAnsi="Helvetica" w:cs="Helvetica"/>
          <w:color w:val="414141"/>
          <w:szCs w:val="21"/>
          <w:shd w:val="clear" w:color="auto" w:fill="FFFFFF"/>
        </w:rPr>
        <w:t>注册邮箱请使用常用邮箱，建议是老邮箱，新邮箱被限制的可能性会比较高，添加和设置信任联系人，方便后期解封，但是这也有可能会有被关联的风险。</w:t>
      </w:r>
    </w:p>
    <w:p w:rsidR="009B3E59" w:rsidRDefault="009B3E59"/>
    <w:sectPr w:rsidR="009B3E59" w:rsidSect="009B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1AB" w:rsidRDefault="00D161AB" w:rsidP="00FE470E">
      <w:r>
        <w:separator/>
      </w:r>
    </w:p>
  </w:endnote>
  <w:endnote w:type="continuationSeparator" w:id="1">
    <w:p w:rsidR="00D161AB" w:rsidRDefault="00D161AB" w:rsidP="00FE4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1AB" w:rsidRDefault="00D161AB" w:rsidP="00FE470E">
      <w:r>
        <w:separator/>
      </w:r>
    </w:p>
  </w:footnote>
  <w:footnote w:type="continuationSeparator" w:id="1">
    <w:p w:rsidR="00D161AB" w:rsidRDefault="00D161AB" w:rsidP="00FE4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A3644"/>
    <w:multiLevelType w:val="hybridMultilevel"/>
    <w:tmpl w:val="86584B66"/>
    <w:lvl w:ilvl="0" w:tplc="8D06AC96">
      <w:start w:val="1"/>
      <w:numFmt w:val="decimal"/>
      <w:lvlText w:val="%1."/>
      <w:lvlJc w:val="left"/>
      <w:pPr>
        <w:ind w:left="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DB21E76"/>
    <w:rsid w:val="0047666B"/>
    <w:rsid w:val="009B3E59"/>
    <w:rsid w:val="00B66D3C"/>
    <w:rsid w:val="00D161AB"/>
    <w:rsid w:val="00FE470E"/>
    <w:rsid w:val="05630371"/>
    <w:rsid w:val="2DB21E76"/>
    <w:rsid w:val="43B13092"/>
    <w:rsid w:val="5D903A77"/>
    <w:rsid w:val="7A0B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E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B3E5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rsid w:val="009B3E59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B3E5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B3E59"/>
    <w:rPr>
      <w:b/>
    </w:rPr>
  </w:style>
  <w:style w:type="character" w:styleId="a5">
    <w:name w:val="Hyperlink"/>
    <w:basedOn w:val="a0"/>
    <w:rsid w:val="009B3E59"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47666B"/>
    <w:pPr>
      <w:ind w:firstLineChars="200" w:firstLine="420"/>
    </w:pPr>
  </w:style>
  <w:style w:type="paragraph" w:styleId="a7">
    <w:name w:val="Balloon Text"/>
    <w:basedOn w:val="a"/>
    <w:link w:val="Char"/>
    <w:rsid w:val="0047666B"/>
    <w:rPr>
      <w:sz w:val="18"/>
      <w:szCs w:val="18"/>
    </w:rPr>
  </w:style>
  <w:style w:type="character" w:customStyle="1" w:styleId="Char">
    <w:name w:val="批注框文本 Char"/>
    <w:basedOn w:val="a0"/>
    <w:link w:val="a7"/>
    <w:rsid w:val="004766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FE4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FE47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FE4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FE47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阿甘²</dc:creator>
  <cp:lastModifiedBy>PC</cp:lastModifiedBy>
  <cp:revision>3</cp:revision>
  <dcterms:created xsi:type="dcterms:W3CDTF">2019-08-05T01:55:00Z</dcterms:created>
  <dcterms:modified xsi:type="dcterms:W3CDTF">2020-12-22T22:17:00Z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