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E4553" w14:textId="5FAFBCF9" w:rsidR="00D82E73" w:rsidRPr="00D82E73" w:rsidRDefault="00D82E73" w:rsidP="00D82E73">
      <w:pPr>
        <w:pStyle w:val="Titre1"/>
      </w:pPr>
      <w:r w:rsidRPr="00D82E73">
        <w:t>Série</w:t>
      </w:r>
      <w:r w:rsidR="00003232">
        <w:t xml:space="preserve"> </w:t>
      </w:r>
      <w:r w:rsidR="00821358">
        <w:t>1</w:t>
      </w:r>
      <w:r w:rsidRPr="00D82E73">
        <w:t xml:space="preserve"> </w:t>
      </w:r>
      <w:r>
        <w:t>- L</w:t>
      </w:r>
      <w:r w:rsidRPr="00D82E73">
        <w:t xml:space="preserve">es </w:t>
      </w:r>
      <w:r w:rsidR="00821358">
        <w:t>sous-programmes</w:t>
      </w:r>
    </w:p>
    <w:p w14:paraId="54478808" w14:textId="07018331" w:rsidR="00D62271" w:rsidRDefault="00D82E73" w:rsidP="00821358">
      <w:pPr>
        <w:pStyle w:val="Titre2"/>
      </w:pPr>
      <w:r w:rsidRPr="00D82E73">
        <w:t>Exercice 1</w:t>
      </w:r>
      <w:r w:rsidR="00821358">
        <w:t xml:space="preserve"> – Ligue des champions</w:t>
      </w:r>
    </w:p>
    <w:p w14:paraId="397E40E4" w14:textId="77777777" w:rsidR="00821358" w:rsidRDefault="00821358" w:rsidP="00821358">
      <w:r>
        <w:t xml:space="preserve">La première division est composée de </w:t>
      </w:r>
      <w:r w:rsidRPr="00821358">
        <w:rPr>
          <w:b/>
          <w:bCs/>
          <w:color w:val="EE0000"/>
        </w:rPr>
        <w:t>N</w:t>
      </w:r>
      <w:r>
        <w:t xml:space="preserve"> clubs sélectionnés à la fin de chaque saison. Le club champion et le vice-champion sont qualifiés pour la Ligue des champions de la CAF et le troisième pour</w:t>
      </w:r>
      <w:r>
        <w:t xml:space="preserve"> </w:t>
      </w:r>
      <w:r>
        <w:t>la coupe de la CAF tandis que les deux derniers du classement sont relégués en Ligue II.</w:t>
      </w:r>
      <w:r>
        <w:t xml:space="preserve"> </w:t>
      </w:r>
    </w:p>
    <w:p w14:paraId="092CCDA8" w14:textId="0A0D40DE" w:rsidR="00821358" w:rsidRDefault="00821358" w:rsidP="00821358">
      <w:r>
        <w:t>On désire écrire un programme simulant la structure de championnat de Tunisie de football qui :</w:t>
      </w:r>
    </w:p>
    <w:p w14:paraId="633C8380" w14:textId="24B1CA6F" w:rsidR="00821358" w:rsidRDefault="00821358" w:rsidP="00821358">
      <w:pPr>
        <w:pStyle w:val="Paragraphedeliste"/>
        <w:numPr>
          <w:ilvl w:val="0"/>
          <w:numId w:val="6"/>
        </w:numPr>
      </w:pPr>
      <w:r>
        <w:t>Rempli</w:t>
      </w:r>
      <w:r>
        <w:t>t</w:t>
      </w:r>
      <w:r>
        <w:t xml:space="preserve"> un tableau </w:t>
      </w:r>
      <w:r w:rsidRPr="00821358">
        <w:rPr>
          <w:b/>
          <w:bCs/>
          <w:color w:val="EE0000"/>
        </w:rPr>
        <w:t>TC</w:t>
      </w:r>
      <w:r>
        <w:t xml:space="preserve"> par </w:t>
      </w:r>
      <w:r>
        <w:t>les</w:t>
      </w:r>
      <w:r>
        <w:t xml:space="preserve"> </w:t>
      </w:r>
      <w:r w:rsidRPr="00821358">
        <w:rPr>
          <w:b/>
          <w:bCs/>
          <w:color w:val="7030A0"/>
        </w:rPr>
        <w:t>noms de clubs</w:t>
      </w:r>
      <w:r>
        <w:t>, avec</w:t>
      </w:r>
      <w:r>
        <w:t xml:space="preserve"> (</w:t>
      </w:r>
      <w:r w:rsidRPr="00821358">
        <w:rPr>
          <w:b/>
          <w:bCs/>
          <w:color w:val="EE0000"/>
        </w:rPr>
        <w:t>4</w:t>
      </w:r>
      <w:r>
        <w:rPr>
          <w:b/>
          <w:bCs/>
          <w:color w:val="EE0000"/>
        </w:rPr>
        <w:t xml:space="preserve"> </w:t>
      </w:r>
      <w:r w:rsidRPr="00821358">
        <w:rPr>
          <w:b/>
          <w:bCs/>
          <w:color w:val="EE0000"/>
        </w:rPr>
        <w:t>≤</w:t>
      </w:r>
      <w:r w:rsidRPr="00821358">
        <w:rPr>
          <w:b/>
          <w:bCs/>
          <w:color w:val="EE0000"/>
        </w:rPr>
        <w:t xml:space="preserve"> </w:t>
      </w:r>
      <w:r w:rsidRPr="00821358">
        <w:rPr>
          <w:b/>
          <w:bCs/>
          <w:color w:val="EE0000"/>
        </w:rPr>
        <w:t>N</w:t>
      </w:r>
      <w:r w:rsidRPr="00821358">
        <w:rPr>
          <w:b/>
          <w:bCs/>
          <w:color w:val="EE0000"/>
        </w:rPr>
        <w:t xml:space="preserve"> </w:t>
      </w:r>
      <w:r w:rsidRPr="00821358">
        <w:rPr>
          <w:b/>
          <w:bCs/>
          <w:color w:val="EE0000"/>
        </w:rPr>
        <w:t>≤</w:t>
      </w:r>
      <w:r>
        <w:rPr>
          <w:b/>
          <w:bCs/>
          <w:color w:val="EE0000"/>
        </w:rPr>
        <w:t xml:space="preserve"> </w:t>
      </w:r>
      <w:r w:rsidRPr="00821358">
        <w:rPr>
          <w:b/>
          <w:bCs/>
          <w:color w:val="EE0000"/>
        </w:rPr>
        <w:t>16</w:t>
      </w:r>
      <w:r>
        <w:t>). L</w:t>
      </w:r>
      <w:r>
        <w:t xml:space="preserve">e </w:t>
      </w:r>
      <w:r w:rsidRPr="00821358">
        <w:rPr>
          <w:b/>
          <w:bCs/>
          <w:color w:val="7030A0"/>
        </w:rPr>
        <w:t>nom d</w:t>
      </w:r>
      <w:r w:rsidRPr="00821358">
        <w:rPr>
          <w:b/>
          <w:bCs/>
          <w:color w:val="7030A0"/>
        </w:rPr>
        <w:t>'</w:t>
      </w:r>
      <w:r w:rsidRPr="00821358">
        <w:rPr>
          <w:b/>
          <w:bCs/>
          <w:color w:val="7030A0"/>
        </w:rPr>
        <w:t>un club</w:t>
      </w:r>
      <w:r>
        <w:t xml:space="preserve"> est une</w:t>
      </w:r>
      <w:r>
        <w:t xml:space="preserve"> </w:t>
      </w:r>
      <w:r>
        <w:t>cha</w:t>
      </w:r>
      <w:r>
        <w:t>î</w:t>
      </w:r>
      <w:r>
        <w:t xml:space="preserve">ne de caractères non vide composée uniquement par des </w:t>
      </w:r>
      <w:r w:rsidRPr="00821358">
        <w:rPr>
          <w:b/>
          <w:bCs/>
          <w:color w:val="EE0000"/>
        </w:rPr>
        <w:t>lettres alphabétiques majuscules</w:t>
      </w:r>
      <w:r>
        <w:t xml:space="preserve"> </w:t>
      </w:r>
      <w:r>
        <w:t xml:space="preserve">et dont les </w:t>
      </w:r>
      <w:r w:rsidRPr="00821358">
        <w:rPr>
          <w:b/>
          <w:bCs/>
          <w:color w:val="EE0000"/>
        </w:rPr>
        <w:t>noms sont distincts</w:t>
      </w:r>
      <w:r>
        <w:t>.</w:t>
      </w:r>
    </w:p>
    <w:p w14:paraId="0DF25E14" w14:textId="26D350A4" w:rsidR="00821358" w:rsidRDefault="00821358" w:rsidP="00821358">
      <w:pPr>
        <w:pStyle w:val="Paragraphedeliste"/>
      </w:pPr>
      <w:r w:rsidRPr="00821358">
        <w:rPr>
          <w:b/>
          <w:bCs/>
        </w:rPr>
        <w:t xml:space="preserve">NB : </w:t>
      </w:r>
      <w:r>
        <w:t xml:space="preserve">Le candidat est appelé à utiliser la fonction </w:t>
      </w:r>
      <w:r w:rsidRPr="00821358">
        <w:rPr>
          <w:b/>
          <w:bCs/>
          <w:color w:val="EE0000"/>
        </w:rPr>
        <w:t>alpha(</w:t>
      </w:r>
      <w:proofErr w:type="spellStart"/>
      <w:r w:rsidRPr="00821358">
        <w:rPr>
          <w:b/>
          <w:bCs/>
          <w:color w:val="EE0000"/>
        </w:rPr>
        <w:t>ch</w:t>
      </w:r>
      <w:proofErr w:type="spellEnd"/>
      <w:r w:rsidRPr="00821358">
        <w:rPr>
          <w:b/>
          <w:bCs/>
          <w:color w:val="EE0000"/>
        </w:rPr>
        <w:t>)</w:t>
      </w:r>
      <w:r>
        <w:t xml:space="preserve"> </w:t>
      </w:r>
      <w:r w:rsidRPr="00821358">
        <w:rPr>
          <w:u w:val="single"/>
        </w:rPr>
        <w:t>sans la développer</w:t>
      </w:r>
      <w:r>
        <w:t>. Cette fonction booléenne retourne vrai si la chaine est composée par des lettres majuscules, faux sinon.</w:t>
      </w:r>
    </w:p>
    <w:p w14:paraId="4A5C52CA" w14:textId="50DBFBD1" w:rsidR="00821358" w:rsidRDefault="00821358" w:rsidP="00821358">
      <w:pPr>
        <w:pStyle w:val="Paragraphedeliste"/>
        <w:numPr>
          <w:ilvl w:val="0"/>
          <w:numId w:val="6"/>
        </w:numPr>
      </w:pPr>
      <w:r>
        <w:t>Rempli</w:t>
      </w:r>
      <w:r>
        <w:t>t</w:t>
      </w:r>
      <w:r>
        <w:t xml:space="preserve"> un tableau </w:t>
      </w:r>
      <w:r w:rsidRPr="00821358">
        <w:rPr>
          <w:b/>
          <w:bCs/>
          <w:color w:val="EE0000"/>
        </w:rPr>
        <w:t>T</w:t>
      </w:r>
      <w:r w:rsidRPr="00821358">
        <w:rPr>
          <w:b/>
          <w:bCs/>
          <w:color w:val="EE0000"/>
        </w:rPr>
        <w:t>M</w:t>
      </w:r>
      <w:r>
        <w:t xml:space="preserve"> par les </w:t>
      </w:r>
      <w:r w:rsidRPr="00821358">
        <w:rPr>
          <w:b/>
          <w:bCs/>
          <w:color w:val="7030A0"/>
        </w:rPr>
        <w:t>résultats des matchs</w:t>
      </w:r>
      <w:r>
        <w:t xml:space="preserve"> </w:t>
      </w:r>
      <w:r>
        <w:t>de</w:t>
      </w:r>
      <w:r>
        <w:t xml:space="preserve"> chaque équipe</w:t>
      </w:r>
      <w:r>
        <w:t xml:space="preserve"> </w:t>
      </w:r>
      <w:r>
        <w:t>(</w:t>
      </w:r>
      <w:r w:rsidRPr="00821358">
        <w:rPr>
          <w:b/>
          <w:bCs/>
        </w:rPr>
        <w:t>aller</w:t>
      </w:r>
      <w:r>
        <w:t>/</w:t>
      </w:r>
      <w:r w:rsidRPr="00821358">
        <w:rPr>
          <w:b/>
          <w:bCs/>
        </w:rPr>
        <w:t>retour</w:t>
      </w:r>
      <w:r>
        <w:t>)</w:t>
      </w:r>
      <w:r>
        <w:t>. Le résultat d'un match est</w:t>
      </w:r>
      <w:r>
        <w:t xml:space="preserve"> </w:t>
      </w:r>
      <w:r>
        <w:t>:</w:t>
      </w:r>
    </w:p>
    <w:p w14:paraId="09802E35" w14:textId="0602AC59" w:rsidR="00821358" w:rsidRDefault="00821358" w:rsidP="00821358">
      <w:pPr>
        <w:pStyle w:val="Paragraphedeliste"/>
        <w:numPr>
          <w:ilvl w:val="1"/>
          <w:numId w:val="6"/>
        </w:numPr>
      </w:pPr>
      <w:r w:rsidRPr="00821358">
        <w:rPr>
          <w:b/>
          <w:bCs/>
          <w:color w:val="0070C0"/>
        </w:rPr>
        <w:t>"0"</w:t>
      </w:r>
      <w:r>
        <w:t xml:space="preserve"> </w:t>
      </w:r>
      <w:r>
        <w:t>pour</w:t>
      </w:r>
      <w:r>
        <w:t xml:space="preserve"> un </w:t>
      </w:r>
      <w:r w:rsidRPr="00821358">
        <w:rPr>
          <w:b/>
          <w:bCs/>
          <w:color w:val="7030A0"/>
        </w:rPr>
        <w:t>match perdu</w:t>
      </w:r>
      <w:r>
        <w:t>.</w:t>
      </w:r>
    </w:p>
    <w:p w14:paraId="2569B757" w14:textId="77777777" w:rsidR="00821358" w:rsidRDefault="00821358" w:rsidP="00821358">
      <w:pPr>
        <w:pStyle w:val="Paragraphedeliste"/>
        <w:numPr>
          <w:ilvl w:val="1"/>
          <w:numId w:val="6"/>
        </w:numPr>
      </w:pPr>
      <w:r w:rsidRPr="00821358">
        <w:rPr>
          <w:color w:val="0070C0"/>
        </w:rPr>
        <w:t>"1"</w:t>
      </w:r>
      <w:r>
        <w:t xml:space="preserve"> pour un </w:t>
      </w:r>
      <w:r w:rsidRPr="00821358">
        <w:rPr>
          <w:b/>
          <w:bCs/>
          <w:color w:val="7030A0"/>
        </w:rPr>
        <w:t>match gagné</w:t>
      </w:r>
      <w:r>
        <w:t>.</w:t>
      </w:r>
    </w:p>
    <w:p w14:paraId="57007CE1" w14:textId="2E151354" w:rsidR="00821358" w:rsidRDefault="00821358" w:rsidP="00821358">
      <w:pPr>
        <w:pStyle w:val="Paragraphedeliste"/>
        <w:numPr>
          <w:ilvl w:val="1"/>
          <w:numId w:val="6"/>
        </w:numPr>
      </w:pPr>
      <w:r w:rsidRPr="00821358">
        <w:rPr>
          <w:b/>
          <w:bCs/>
          <w:color w:val="0070C0"/>
        </w:rPr>
        <w:t>"X"</w:t>
      </w:r>
      <w:r>
        <w:t xml:space="preserve"> </w:t>
      </w:r>
      <w:r>
        <w:t>pour</w:t>
      </w:r>
      <w:r>
        <w:t xml:space="preserve"> un </w:t>
      </w:r>
      <w:r w:rsidRPr="00821358">
        <w:rPr>
          <w:b/>
          <w:bCs/>
          <w:color w:val="7030A0"/>
        </w:rPr>
        <w:t xml:space="preserve">match </w:t>
      </w:r>
      <w:r w:rsidRPr="00821358">
        <w:rPr>
          <w:b/>
          <w:bCs/>
          <w:color w:val="7030A0"/>
        </w:rPr>
        <w:t>nul</w:t>
      </w:r>
      <w:r>
        <w:t>.</w:t>
      </w:r>
    </w:p>
    <w:p w14:paraId="31E9CB06" w14:textId="0CB484EF" w:rsidR="00821358" w:rsidRDefault="00821358" w:rsidP="00821358">
      <w:pPr>
        <w:pStyle w:val="Paragraphedeliste"/>
      </w:pPr>
      <w:r>
        <w:t xml:space="preserve">Chaque équipe joue </w:t>
      </w:r>
      <w:r w:rsidRPr="00821358">
        <w:rPr>
          <w:b/>
          <w:bCs/>
          <w:color w:val="EE0000"/>
        </w:rPr>
        <w:t>(N-1) * 2</w:t>
      </w:r>
      <w:r>
        <w:t xml:space="preserve"> matchs contre toutes les autres équipes.</w:t>
      </w:r>
    </w:p>
    <w:p w14:paraId="15794A66" w14:textId="57C79C26" w:rsidR="00821358" w:rsidRDefault="00821358" w:rsidP="00821358">
      <w:pPr>
        <w:pStyle w:val="Paragraphedeliste"/>
        <w:numPr>
          <w:ilvl w:val="0"/>
          <w:numId w:val="6"/>
        </w:numPr>
      </w:pPr>
      <w:r>
        <w:t xml:space="preserve">Calcule les </w:t>
      </w:r>
      <w:r w:rsidRPr="00821358">
        <w:rPr>
          <w:b/>
          <w:bCs/>
          <w:color w:val="7030A0"/>
        </w:rPr>
        <w:t>scores des équipes</w:t>
      </w:r>
      <w:r w:rsidRPr="00821358">
        <w:rPr>
          <w:color w:val="7030A0"/>
        </w:rPr>
        <w:t xml:space="preserve"> </w:t>
      </w:r>
      <w:r>
        <w:t xml:space="preserve">dans le </w:t>
      </w:r>
      <w:r>
        <w:t xml:space="preserve">tableau </w:t>
      </w:r>
      <w:r w:rsidRPr="00821358">
        <w:rPr>
          <w:b/>
          <w:bCs/>
          <w:color w:val="7030A0"/>
        </w:rPr>
        <w:t>T</w:t>
      </w:r>
      <w:r w:rsidRPr="00821358">
        <w:rPr>
          <w:b/>
          <w:bCs/>
          <w:color w:val="7030A0"/>
        </w:rPr>
        <w:t>S</w:t>
      </w:r>
      <w:r w:rsidRPr="00821358">
        <w:rPr>
          <w:color w:val="7030A0"/>
        </w:rPr>
        <w:t xml:space="preserve"> </w:t>
      </w:r>
      <w:r>
        <w:t xml:space="preserve">en fonction de leurs résultats durant les </w:t>
      </w:r>
      <w:r w:rsidRPr="00821358">
        <w:rPr>
          <w:color w:val="EE0000"/>
        </w:rPr>
        <w:t>(N-</w:t>
      </w:r>
      <w:proofErr w:type="gramStart"/>
      <w:r w:rsidRPr="00821358">
        <w:rPr>
          <w:color w:val="EE0000"/>
        </w:rPr>
        <w:t>1)*</w:t>
      </w:r>
      <w:proofErr w:type="gramEnd"/>
      <w:r w:rsidRPr="00821358">
        <w:rPr>
          <w:color w:val="EE0000"/>
        </w:rPr>
        <w:t>2</w:t>
      </w:r>
      <w:r>
        <w:t xml:space="preserve"> matchs joués. L'équipe obtient :</w:t>
      </w:r>
    </w:p>
    <w:p w14:paraId="6927E5CC" w14:textId="42065294" w:rsidR="00821358" w:rsidRDefault="00821358" w:rsidP="00821358">
      <w:pPr>
        <w:pStyle w:val="Paragraphedeliste"/>
        <w:numPr>
          <w:ilvl w:val="1"/>
          <w:numId w:val="6"/>
        </w:numPr>
      </w:pPr>
      <w:r w:rsidRPr="00821358">
        <w:rPr>
          <w:b/>
          <w:bCs/>
          <w:color w:val="0070C0"/>
        </w:rPr>
        <w:t>0</w:t>
      </w:r>
      <w:r>
        <w:t xml:space="preserve"> points si elle </w:t>
      </w:r>
      <w:r w:rsidRPr="00821358">
        <w:rPr>
          <w:b/>
          <w:bCs/>
          <w:color w:val="7030A0"/>
        </w:rPr>
        <w:t>perd un match</w:t>
      </w:r>
      <w:r>
        <w:t>.</w:t>
      </w:r>
    </w:p>
    <w:p w14:paraId="3AA7AC89" w14:textId="3BE5D478" w:rsidR="00821358" w:rsidRDefault="00821358" w:rsidP="00821358">
      <w:pPr>
        <w:pStyle w:val="Paragraphedeliste"/>
        <w:numPr>
          <w:ilvl w:val="1"/>
          <w:numId w:val="6"/>
        </w:numPr>
      </w:pPr>
      <w:r w:rsidRPr="00821358">
        <w:rPr>
          <w:b/>
          <w:bCs/>
          <w:color w:val="0070C0"/>
        </w:rPr>
        <w:t>3</w:t>
      </w:r>
      <w:r>
        <w:t xml:space="preserve"> </w:t>
      </w:r>
      <w:r>
        <w:t xml:space="preserve">points si elle </w:t>
      </w:r>
      <w:r w:rsidRPr="00821358">
        <w:rPr>
          <w:b/>
          <w:bCs/>
          <w:color w:val="7030A0"/>
        </w:rPr>
        <w:t>gagne un match</w:t>
      </w:r>
      <w:r>
        <w:t>.</w:t>
      </w:r>
    </w:p>
    <w:p w14:paraId="1FFE2A37" w14:textId="77777777" w:rsidR="00821358" w:rsidRDefault="00821358" w:rsidP="00821358">
      <w:pPr>
        <w:pStyle w:val="Paragraphedeliste"/>
        <w:numPr>
          <w:ilvl w:val="1"/>
          <w:numId w:val="6"/>
        </w:numPr>
      </w:pPr>
      <w:r w:rsidRPr="00821358">
        <w:rPr>
          <w:b/>
          <w:bCs/>
          <w:color w:val="0070C0"/>
        </w:rPr>
        <w:t>1</w:t>
      </w:r>
      <w:r>
        <w:t xml:space="preserve"> point si elle fait un </w:t>
      </w:r>
      <w:r w:rsidRPr="00821358">
        <w:rPr>
          <w:b/>
          <w:bCs/>
          <w:color w:val="7030A0"/>
        </w:rPr>
        <w:t>match nul</w:t>
      </w:r>
      <w:r>
        <w:t>.</w:t>
      </w:r>
    </w:p>
    <w:p w14:paraId="628B2371" w14:textId="4EEE074A" w:rsidR="00821358" w:rsidRPr="00821358" w:rsidRDefault="00821358" w:rsidP="00821358">
      <w:pPr>
        <w:pStyle w:val="Paragraphedeliste"/>
        <w:rPr>
          <w:b/>
          <w:bCs/>
          <w:color w:val="0070C0"/>
        </w:rPr>
      </w:pPr>
      <w:r w:rsidRPr="00821358">
        <w:rPr>
          <w:b/>
          <w:bCs/>
        </w:rPr>
        <w:t>Exemple :</w:t>
      </w:r>
      <w:r>
        <w:t xml:space="preserve"> pour les résultats </w:t>
      </w:r>
      <w:r w:rsidRPr="00821358">
        <w:rPr>
          <w:b/>
          <w:bCs/>
          <w:color w:val="0070C0"/>
        </w:rPr>
        <w:t>"10XX10"</w:t>
      </w:r>
      <w:r>
        <w:t xml:space="preserve"> le score sera </w:t>
      </w:r>
      <w:r>
        <w:t xml:space="preserve">: </w:t>
      </w:r>
      <w:r w:rsidRPr="00821358">
        <w:rPr>
          <w:b/>
          <w:bCs/>
          <w:color w:val="0070C0"/>
        </w:rPr>
        <w:t>3</w:t>
      </w:r>
      <w:r w:rsidRPr="00821358">
        <w:rPr>
          <w:b/>
          <w:bCs/>
          <w:color w:val="0070C0"/>
        </w:rPr>
        <w:t xml:space="preserve"> </w:t>
      </w:r>
      <w:r w:rsidRPr="00821358">
        <w:rPr>
          <w:b/>
          <w:bCs/>
          <w:color w:val="0070C0"/>
        </w:rPr>
        <w:t>+</w:t>
      </w:r>
      <w:r w:rsidRPr="00821358">
        <w:rPr>
          <w:b/>
          <w:bCs/>
          <w:color w:val="0070C0"/>
        </w:rPr>
        <w:t xml:space="preserve"> </w:t>
      </w:r>
      <w:r w:rsidRPr="00821358">
        <w:rPr>
          <w:b/>
          <w:bCs/>
          <w:color w:val="0070C0"/>
        </w:rPr>
        <w:t>0</w:t>
      </w:r>
      <w:r w:rsidRPr="00821358">
        <w:rPr>
          <w:b/>
          <w:bCs/>
          <w:color w:val="0070C0"/>
        </w:rPr>
        <w:t xml:space="preserve"> </w:t>
      </w:r>
      <w:r w:rsidRPr="00821358">
        <w:rPr>
          <w:b/>
          <w:bCs/>
          <w:color w:val="0070C0"/>
        </w:rPr>
        <w:t>+</w:t>
      </w:r>
      <w:r w:rsidRPr="00821358">
        <w:rPr>
          <w:b/>
          <w:bCs/>
          <w:color w:val="0070C0"/>
        </w:rPr>
        <w:t xml:space="preserve"> </w:t>
      </w:r>
      <w:r w:rsidRPr="00821358">
        <w:rPr>
          <w:b/>
          <w:bCs/>
          <w:color w:val="0070C0"/>
        </w:rPr>
        <w:t>1</w:t>
      </w:r>
      <w:r w:rsidRPr="00821358">
        <w:rPr>
          <w:b/>
          <w:bCs/>
          <w:color w:val="0070C0"/>
        </w:rPr>
        <w:t xml:space="preserve"> </w:t>
      </w:r>
      <w:r w:rsidRPr="00821358">
        <w:rPr>
          <w:b/>
          <w:bCs/>
          <w:color w:val="0070C0"/>
        </w:rPr>
        <w:t>+</w:t>
      </w:r>
      <w:r w:rsidRPr="00821358">
        <w:rPr>
          <w:b/>
          <w:bCs/>
          <w:color w:val="0070C0"/>
        </w:rPr>
        <w:t xml:space="preserve"> </w:t>
      </w:r>
      <w:r w:rsidRPr="00821358">
        <w:rPr>
          <w:b/>
          <w:bCs/>
          <w:color w:val="0070C0"/>
        </w:rPr>
        <w:t>1</w:t>
      </w:r>
      <w:r w:rsidRPr="00821358">
        <w:rPr>
          <w:b/>
          <w:bCs/>
          <w:color w:val="0070C0"/>
        </w:rPr>
        <w:t xml:space="preserve"> </w:t>
      </w:r>
      <w:r w:rsidRPr="00821358">
        <w:rPr>
          <w:b/>
          <w:bCs/>
          <w:color w:val="0070C0"/>
        </w:rPr>
        <w:t>+</w:t>
      </w:r>
      <w:r w:rsidRPr="00821358">
        <w:rPr>
          <w:b/>
          <w:bCs/>
          <w:color w:val="0070C0"/>
        </w:rPr>
        <w:t xml:space="preserve"> </w:t>
      </w:r>
      <w:r w:rsidRPr="00821358">
        <w:rPr>
          <w:b/>
          <w:bCs/>
          <w:color w:val="0070C0"/>
        </w:rPr>
        <w:t>3</w:t>
      </w:r>
      <w:r w:rsidRPr="00821358">
        <w:rPr>
          <w:b/>
          <w:bCs/>
          <w:color w:val="0070C0"/>
        </w:rPr>
        <w:t xml:space="preserve"> </w:t>
      </w:r>
      <w:r w:rsidRPr="00821358">
        <w:rPr>
          <w:b/>
          <w:bCs/>
          <w:color w:val="0070C0"/>
        </w:rPr>
        <w:t>+</w:t>
      </w:r>
      <w:r w:rsidRPr="00821358">
        <w:rPr>
          <w:b/>
          <w:bCs/>
          <w:color w:val="0070C0"/>
        </w:rPr>
        <w:t xml:space="preserve"> </w:t>
      </w:r>
      <w:r w:rsidRPr="00821358">
        <w:rPr>
          <w:b/>
          <w:bCs/>
          <w:color w:val="0070C0"/>
        </w:rPr>
        <w:t>0</w:t>
      </w:r>
      <w:r w:rsidRPr="00821358">
        <w:rPr>
          <w:b/>
          <w:bCs/>
          <w:color w:val="0070C0"/>
        </w:rPr>
        <w:t xml:space="preserve"> </w:t>
      </w:r>
      <w:r w:rsidRPr="00821358">
        <w:rPr>
          <w:b/>
          <w:bCs/>
          <w:color w:val="0070C0"/>
        </w:rPr>
        <w:t>=</w:t>
      </w:r>
      <w:r w:rsidRPr="00821358">
        <w:rPr>
          <w:b/>
          <w:bCs/>
          <w:color w:val="0070C0"/>
        </w:rPr>
        <w:t xml:space="preserve"> </w:t>
      </w:r>
      <w:r w:rsidRPr="00821358">
        <w:rPr>
          <w:b/>
          <w:bCs/>
          <w:color w:val="0070C0"/>
        </w:rPr>
        <w:t>8</w:t>
      </w:r>
    </w:p>
    <w:p w14:paraId="57FA7455" w14:textId="77777777" w:rsidR="00821358" w:rsidRDefault="00821358" w:rsidP="00821358">
      <w:pPr>
        <w:pStyle w:val="Paragraphedeliste"/>
        <w:numPr>
          <w:ilvl w:val="0"/>
          <w:numId w:val="6"/>
        </w:numPr>
      </w:pPr>
      <w:r>
        <w:t>Affiche :</w:t>
      </w:r>
    </w:p>
    <w:p w14:paraId="1CB39967" w14:textId="34456AD6" w:rsidR="00821358" w:rsidRDefault="00821358" w:rsidP="00821358">
      <w:pPr>
        <w:pStyle w:val="Paragraphedeliste"/>
        <w:numPr>
          <w:ilvl w:val="1"/>
          <w:numId w:val="6"/>
        </w:numPr>
      </w:pPr>
      <w:r>
        <w:t xml:space="preserve">Les </w:t>
      </w:r>
      <w:r w:rsidRPr="00821358">
        <w:rPr>
          <w:b/>
          <w:bCs/>
          <w:color w:val="7030A0"/>
        </w:rPr>
        <w:t>deux</w:t>
      </w:r>
      <w:r w:rsidRPr="00821358">
        <w:rPr>
          <w:b/>
          <w:bCs/>
          <w:color w:val="7030A0"/>
        </w:rPr>
        <w:t xml:space="preserve"> </w:t>
      </w:r>
      <w:r w:rsidRPr="00821358">
        <w:rPr>
          <w:b/>
          <w:bCs/>
          <w:color w:val="7030A0"/>
        </w:rPr>
        <w:t>équipes</w:t>
      </w:r>
      <w:r w:rsidRPr="00821358">
        <w:rPr>
          <w:b/>
          <w:bCs/>
          <w:color w:val="7030A0"/>
        </w:rPr>
        <w:t xml:space="preserve"> qualifié</w:t>
      </w:r>
      <w:r w:rsidRPr="00821358">
        <w:rPr>
          <w:b/>
          <w:bCs/>
          <w:color w:val="7030A0"/>
        </w:rPr>
        <w:t>e</w:t>
      </w:r>
      <w:r w:rsidRPr="00821358">
        <w:rPr>
          <w:b/>
          <w:bCs/>
          <w:color w:val="7030A0"/>
        </w:rPr>
        <w:t>s</w:t>
      </w:r>
      <w:r>
        <w:t xml:space="preserve"> pour la </w:t>
      </w:r>
      <w:r w:rsidRPr="00821358">
        <w:rPr>
          <w:color w:val="C00000"/>
        </w:rPr>
        <w:t xml:space="preserve">Ligue des champions de la CAF </w:t>
      </w:r>
      <w:r>
        <w:t>(</w:t>
      </w:r>
      <w:r w:rsidRPr="00821358">
        <w:rPr>
          <w:b/>
          <w:bCs/>
          <w:color w:val="7030A0"/>
        </w:rPr>
        <w:t>1</w:t>
      </w:r>
      <w:r w:rsidRPr="00821358">
        <w:rPr>
          <w:b/>
          <w:bCs/>
          <w:color w:val="7030A0"/>
          <w:vertAlign w:val="superscript"/>
        </w:rPr>
        <w:t>e</w:t>
      </w:r>
      <w:r w:rsidRPr="00821358">
        <w:rPr>
          <w:b/>
          <w:bCs/>
          <w:color w:val="7030A0"/>
        </w:rPr>
        <w:t xml:space="preserve"> </w:t>
      </w:r>
      <w:r w:rsidRPr="00821358">
        <w:rPr>
          <w:b/>
          <w:bCs/>
          <w:color w:val="7030A0"/>
        </w:rPr>
        <w:t>et 2</w:t>
      </w:r>
      <w:r w:rsidRPr="00821358">
        <w:rPr>
          <w:b/>
          <w:bCs/>
          <w:color w:val="7030A0"/>
          <w:vertAlign w:val="superscript"/>
        </w:rPr>
        <w:t>e</w:t>
      </w:r>
      <w:r w:rsidRPr="00821358">
        <w:rPr>
          <w:b/>
          <w:bCs/>
          <w:color w:val="7030A0"/>
        </w:rPr>
        <w:t xml:space="preserve"> </w:t>
      </w:r>
      <w:r w:rsidRPr="00821358">
        <w:rPr>
          <w:b/>
          <w:bCs/>
          <w:color w:val="7030A0"/>
        </w:rPr>
        <w:t>place</w:t>
      </w:r>
      <w:r w:rsidRPr="00821358">
        <w:rPr>
          <w:b/>
          <w:bCs/>
          <w:color w:val="7030A0"/>
        </w:rPr>
        <w:t>s</w:t>
      </w:r>
      <w:r>
        <w:t>).</w:t>
      </w:r>
    </w:p>
    <w:p w14:paraId="211C7DC4" w14:textId="0D5E2136" w:rsidR="00821358" w:rsidRDefault="00821358" w:rsidP="00821358">
      <w:pPr>
        <w:pStyle w:val="Paragraphedeliste"/>
        <w:numPr>
          <w:ilvl w:val="1"/>
          <w:numId w:val="6"/>
        </w:numPr>
      </w:pPr>
      <w:r>
        <w:t>L</w:t>
      </w:r>
      <w:r>
        <w:t>'</w:t>
      </w:r>
      <w:r w:rsidRPr="00821358">
        <w:rPr>
          <w:b/>
          <w:bCs/>
          <w:color w:val="7030A0"/>
        </w:rPr>
        <w:t>équipe</w:t>
      </w:r>
      <w:r w:rsidRPr="00821358">
        <w:rPr>
          <w:b/>
          <w:bCs/>
          <w:color w:val="7030A0"/>
        </w:rPr>
        <w:t xml:space="preserve"> qualifié</w:t>
      </w:r>
      <w:r w:rsidRPr="00821358">
        <w:rPr>
          <w:b/>
          <w:bCs/>
          <w:color w:val="7030A0"/>
        </w:rPr>
        <w:t>e</w:t>
      </w:r>
      <w:r>
        <w:t xml:space="preserve"> pour la </w:t>
      </w:r>
      <w:r w:rsidRPr="00821358">
        <w:rPr>
          <w:color w:val="C00000"/>
        </w:rPr>
        <w:t>coupe de la CAF</w:t>
      </w:r>
      <w:r>
        <w:t xml:space="preserve"> (</w:t>
      </w:r>
      <w:r w:rsidRPr="00821358">
        <w:rPr>
          <w:b/>
          <w:bCs/>
          <w:color w:val="7030A0"/>
        </w:rPr>
        <w:t>3</w:t>
      </w:r>
      <w:r w:rsidRPr="00821358">
        <w:rPr>
          <w:b/>
          <w:bCs/>
          <w:color w:val="7030A0"/>
          <w:vertAlign w:val="superscript"/>
        </w:rPr>
        <w:t>e</w:t>
      </w:r>
      <w:r w:rsidRPr="00821358">
        <w:rPr>
          <w:b/>
          <w:bCs/>
          <w:color w:val="7030A0"/>
        </w:rPr>
        <w:t xml:space="preserve"> </w:t>
      </w:r>
      <w:r w:rsidRPr="00821358">
        <w:rPr>
          <w:b/>
          <w:bCs/>
          <w:color w:val="7030A0"/>
        </w:rPr>
        <w:t>place</w:t>
      </w:r>
      <w:r>
        <w:t>).</w:t>
      </w:r>
    </w:p>
    <w:p w14:paraId="02316C14" w14:textId="7049555A" w:rsidR="00821358" w:rsidRDefault="00821358" w:rsidP="00821358">
      <w:pPr>
        <w:pStyle w:val="Paragraphedeliste"/>
        <w:numPr>
          <w:ilvl w:val="1"/>
          <w:numId w:val="6"/>
        </w:numPr>
      </w:pPr>
      <w:r>
        <w:t xml:space="preserve">Les </w:t>
      </w:r>
      <w:r w:rsidRPr="00821358">
        <w:rPr>
          <w:b/>
          <w:bCs/>
          <w:color w:val="7030A0"/>
        </w:rPr>
        <w:t>deux</w:t>
      </w:r>
      <w:r w:rsidRPr="00821358">
        <w:rPr>
          <w:b/>
          <w:bCs/>
          <w:color w:val="7030A0"/>
        </w:rPr>
        <w:t xml:space="preserve"> </w:t>
      </w:r>
      <w:r w:rsidRPr="00821358">
        <w:rPr>
          <w:b/>
          <w:bCs/>
          <w:color w:val="7030A0"/>
        </w:rPr>
        <w:t>équipes</w:t>
      </w:r>
      <w:r w:rsidRPr="00821358">
        <w:rPr>
          <w:b/>
          <w:bCs/>
          <w:color w:val="7030A0"/>
        </w:rPr>
        <w:t xml:space="preserve"> relégué</w:t>
      </w:r>
      <w:r w:rsidRPr="00821358">
        <w:rPr>
          <w:b/>
          <w:bCs/>
          <w:color w:val="7030A0"/>
        </w:rPr>
        <w:t>e</w:t>
      </w:r>
      <w:r w:rsidRPr="00821358">
        <w:rPr>
          <w:b/>
          <w:bCs/>
          <w:color w:val="7030A0"/>
        </w:rPr>
        <w:t>s</w:t>
      </w:r>
      <w:r>
        <w:t xml:space="preserve"> en </w:t>
      </w:r>
      <w:r w:rsidRPr="00821358">
        <w:rPr>
          <w:color w:val="C00000"/>
        </w:rPr>
        <w:t xml:space="preserve">Ligue II </w:t>
      </w:r>
      <w:r>
        <w:t>(</w:t>
      </w:r>
      <w:r w:rsidRPr="00821358">
        <w:rPr>
          <w:b/>
          <w:bCs/>
          <w:color w:val="7030A0"/>
        </w:rPr>
        <w:t>les 2 derni</w:t>
      </w:r>
      <w:r w:rsidRPr="00821358">
        <w:rPr>
          <w:b/>
          <w:bCs/>
          <w:color w:val="7030A0"/>
        </w:rPr>
        <w:t>ère</w:t>
      </w:r>
      <w:r w:rsidRPr="00821358">
        <w:rPr>
          <w:b/>
          <w:bCs/>
          <w:color w:val="7030A0"/>
        </w:rPr>
        <w:t>s</w:t>
      </w:r>
      <w:r w:rsidRPr="00821358">
        <w:rPr>
          <w:b/>
          <w:bCs/>
          <w:color w:val="7030A0"/>
        </w:rPr>
        <w:t xml:space="preserve"> du</w:t>
      </w:r>
      <w:r w:rsidRPr="00821358">
        <w:rPr>
          <w:b/>
          <w:bCs/>
          <w:color w:val="7030A0"/>
        </w:rPr>
        <w:t xml:space="preserve"> classement</w:t>
      </w:r>
      <w:r>
        <w:t>)</w:t>
      </w:r>
    </w:p>
    <w:p w14:paraId="0924BA4E" w14:textId="08F59103" w:rsidR="00821358" w:rsidRDefault="00821358" w:rsidP="00821358">
      <w:r w:rsidRPr="00821358">
        <w:t xml:space="preserve">Exemple : pour </w:t>
      </w:r>
      <w:r w:rsidRPr="00821358">
        <w:rPr>
          <w:b/>
          <w:bCs/>
          <w:color w:val="EE0000"/>
        </w:rPr>
        <w:t>N=6</w:t>
      </w:r>
      <w:r w:rsidRPr="00821358">
        <w:rPr>
          <w:color w:val="EE0000"/>
        </w:rPr>
        <w:t xml:space="preserve"> </w:t>
      </w:r>
      <w:r w:rsidRPr="00821358">
        <w:t xml:space="preserve">et les 3 tableaux </w:t>
      </w:r>
      <w:r w:rsidRPr="00821358">
        <w:rPr>
          <w:b/>
          <w:bCs/>
          <w:color w:val="EE0000"/>
        </w:rPr>
        <w:t>TC</w:t>
      </w:r>
      <w:r w:rsidRPr="00821358">
        <w:t xml:space="preserve">, </w:t>
      </w:r>
      <w:r w:rsidRPr="00821358">
        <w:rPr>
          <w:b/>
          <w:bCs/>
          <w:color w:val="EE0000"/>
        </w:rPr>
        <w:t>T</w:t>
      </w:r>
      <w:r>
        <w:rPr>
          <w:b/>
          <w:bCs/>
          <w:color w:val="EE0000"/>
        </w:rPr>
        <w:t>M</w:t>
      </w:r>
      <w:r w:rsidRPr="00821358">
        <w:rPr>
          <w:color w:val="EE0000"/>
        </w:rPr>
        <w:t xml:space="preserve"> </w:t>
      </w:r>
      <w:r w:rsidRPr="00821358">
        <w:t xml:space="preserve">et </w:t>
      </w:r>
      <w:r w:rsidRPr="00821358">
        <w:rPr>
          <w:b/>
          <w:bCs/>
          <w:color w:val="EE0000"/>
        </w:rPr>
        <w:t>T</w:t>
      </w:r>
      <w:r>
        <w:rPr>
          <w:b/>
          <w:bCs/>
          <w:color w:val="EE0000"/>
        </w:rPr>
        <w:t>S</w:t>
      </w:r>
      <w:r w:rsidRPr="00821358">
        <w:rPr>
          <w:color w:val="EE0000"/>
        </w:rPr>
        <w:t xml:space="preserve"> </w:t>
      </w:r>
      <w:r w:rsidRPr="00821358">
        <w:t>suivants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353"/>
        <w:gridCol w:w="1463"/>
        <w:gridCol w:w="1444"/>
        <w:gridCol w:w="1445"/>
        <w:gridCol w:w="1454"/>
        <w:gridCol w:w="1500"/>
        <w:gridCol w:w="1537"/>
      </w:tblGrid>
      <w:tr w:rsidR="00821358" w:rsidRPr="00821358" w14:paraId="7508E625" w14:textId="77777777" w:rsidTr="00821358"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14:paraId="607A5AD8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TC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BE85C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OB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DEDBB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ESS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616BF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JSK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361F2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CA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6278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CSS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8277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EST</w:t>
            </w:r>
          </w:p>
        </w:tc>
      </w:tr>
      <w:tr w:rsidR="00821358" w:rsidRPr="00821358" w14:paraId="4FE289B1" w14:textId="77777777" w:rsidTr="00821358">
        <w:tc>
          <w:tcPr>
            <w:tcW w:w="1353" w:type="dxa"/>
            <w:vAlign w:val="center"/>
          </w:tcPr>
          <w:p w14:paraId="71720E40" w14:textId="4604D1BA" w:rsidR="00821358" w:rsidRPr="00821358" w:rsidRDefault="00821358" w:rsidP="00821358">
            <w:pPr>
              <w:spacing w:line="240" w:lineRule="auto"/>
              <w:jc w:val="center"/>
            </w:pP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9B459" w14:textId="471D52CC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0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880FE" w14:textId="4AFE2BFC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1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694EC4" w14:textId="13EA2E2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2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F7B6A" w14:textId="19F94C36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3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E4C8E" w14:textId="0BED7662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4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3B9C27" w14:textId="2FE33B02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5</w:t>
            </w:r>
          </w:p>
        </w:tc>
      </w:tr>
      <w:tr w:rsidR="00821358" w:rsidRPr="00821358" w14:paraId="2FBB1908" w14:textId="77777777" w:rsidTr="00821358"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14:paraId="40C91927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T</w:t>
            </w:r>
            <w:r w:rsidRPr="00821358">
              <w:t>M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BC70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011X0XX0X0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1BA2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1111X11111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F4EF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00100X0000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61EB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001XX101X0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E6032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X01XXX01X0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203F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1X1XX101101</w:t>
            </w:r>
          </w:p>
        </w:tc>
      </w:tr>
      <w:tr w:rsidR="00821358" w:rsidRPr="00821358" w14:paraId="52E82946" w14:textId="77777777" w:rsidTr="00821358">
        <w:tc>
          <w:tcPr>
            <w:tcW w:w="1353" w:type="dxa"/>
            <w:vAlign w:val="center"/>
          </w:tcPr>
          <w:p w14:paraId="37BC2365" w14:textId="4BB7D6B0" w:rsidR="00821358" w:rsidRPr="00821358" w:rsidRDefault="00821358" w:rsidP="00821358">
            <w:pPr>
              <w:spacing w:line="240" w:lineRule="auto"/>
              <w:jc w:val="center"/>
            </w:pP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6AB37" w14:textId="5F474850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0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3286E" w14:textId="4CAE12D5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1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3300CA" w14:textId="4D155330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2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236BF" w14:textId="46254229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3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B36D8" w14:textId="1E68040D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4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3E72B" w14:textId="17702271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5</w:t>
            </w:r>
          </w:p>
        </w:tc>
      </w:tr>
      <w:tr w:rsidR="00821358" w:rsidRPr="00821358" w14:paraId="79309837" w14:textId="77777777" w:rsidTr="00821358"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14:paraId="2F84354D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T</w:t>
            </w:r>
            <w:r w:rsidRPr="00821358">
              <w:t>S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A0C3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10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D5839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28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E2E17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08B6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A1E96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11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2C9E" w14:textId="77777777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21</w:t>
            </w:r>
          </w:p>
        </w:tc>
      </w:tr>
      <w:tr w:rsidR="00821358" w:rsidRPr="00821358" w14:paraId="33429D7D" w14:textId="77777777" w:rsidTr="00821358">
        <w:tc>
          <w:tcPr>
            <w:tcW w:w="1353" w:type="dxa"/>
            <w:vAlign w:val="center"/>
          </w:tcPr>
          <w:p w14:paraId="584C689F" w14:textId="0B056C00" w:rsidR="00821358" w:rsidRPr="00821358" w:rsidRDefault="00821358" w:rsidP="00821358">
            <w:pPr>
              <w:spacing w:line="240" w:lineRule="auto"/>
              <w:jc w:val="center"/>
            </w:pPr>
          </w:p>
        </w:tc>
        <w:tc>
          <w:tcPr>
            <w:tcW w:w="1463" w:type="dxa"/>
            <w:tcBorders>
              <w:top w:val="single" w:sz="4" w:space="0" w:color="auto"/>
            </w:tcBorders>
            <w:vAlign w:val="center"/>
          </w:tcPr>
          <w:p w14:paraId="0656724F" w14:textId="3296BD84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0</w:t>
            </w:r>
          </w:p>
        </w:tc>
        <w:tc>
          <w:tcPr>
            <w:tcW w:w="1444" w:type="dxa"/>
            <w:tcBorders>
              <w:top w:val="single" w:sz="4" w:space="0" w:color="auto"/>
            </w:tcBorders>
            <w:vAlign w:val="center"/>
          </w:tcPr>
          <w:p w14:paraId="3D6BEC4F" w14:textId="5BF13ECD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1</w:t>
            </w:r>
          </w:p>
        </w:tc>
        <w:tc>
          <w:tcPr>
            <w:tcW w:w="1445" w:type="dxa"/>
            <w:tcBorders>
              <w:top w:val="single" w:sz="4" w:space="0" w:color="auto"/>
            </w:tcBorders>
            <w:vAlign w:val="center"/>
          </w:tcPr>
          <w:p w14:paraId="70556199" w14:textId="5103341C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2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vAlign w:val="center"/>
          </w:tcPr>
          <w:p w14:paraId="168E0EB0" w14:textId="02F2F6C2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3</w:t>
            </w:r>
          </w:p>
        </w:tc>
        <w:tc>
          <w:tcPr>
            <w:tcW w:w="1500" w:type="dxa"/>
            <w:tcBorders>
              <w:top w:val="single" w:sz="4" w:space="0" w:color="auto"/>
            </w:tcBorders>
            <w:vAlign w:val="center"/>
          </w:tcPr>
          <w:p w14:paraId="62D64330" w14:textId="3DF1291F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4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14:paraId="50DC6CB1" w14:textId="67C37064" w:rsidR="00821358" w:rsidRPr="00821358" w:rsidRDefault="00821358" w:rsidP="00821358">
            <w:pPr>
              <w:spacing w:line="240" w:lineRule="auto"/>
              <w:jc w:val="center"/>
            </w:pPr>
            <w:r w:rsidRPr="00821358">
              <w:t>5</w:t>
            </w:r>
          </w:p>
        </w:tc>
      </w:tr>
    </w:tbl>
    <w:p w14:paraId="1198CE56" w14:textId="77777777" w:rsidR="00821358" w:rsidRDefault="00821358" w:rsidP="00821358">
      <w:pPr>
        <w:spacing w:before="240"/>
      </w:pPr>
      <w:r>
        <w:t>Le programme affichera :</w:t>
      </w:r>
    </w:p>
    <w:p w14:paraId="2E30769C" w14:textId="77777777" w:rsidR="00821358" w:rsidRPr="00821358" w:rsidRDefault="00821358" w:rsidP="00821358">
      <w:pPr>
        <w:pStyle w:val="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  <w:szCs w:val="24"/>
        </w:rPr>
      </w:pPr>
      <w:r w:rsidRPr="00821358">
        <w:rPr>
          <w:sz w:val="24"/>
          <w:szCs w:val="24"/>
        </w:rPr>
        <w:t>Clubs qualifiés pour la Ligue des champions de la CAF : ESS et EST</w:t>
      </w:r>
    </w:p>
    <w:p w14:paraId="14430F73" w14:textId="77777777" w:rsidR="00821358" w:rsidRPr="00821358" w:rsidRDefault="00821358" w:rsidP="00821358">
      <w:pPr>
        <w:pStyle w:val="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  <w:szCs w:val="24"/>
        </w:rPr>
      </w:pPr>
      <w:r w:rsidRPr="00821358">
        <w:rPr>
          <w:sz w:val="24"/>
          <w:szCs w:val="24"/>
        </w:rPr>
        <w:t>Club qualifié pour la coupe de la CAF : CA</w:t>
      </w:r>
    </w:p>
    <w:p w14:paraId="6BB45AE8" w14:textId="77777777" w:rsidR="00821358" w:rsidRPr="00821358" w:rsidRDefault="00821358" w:rsidP="00821358">
      <w:pPr>
        <w:pStyle w:val="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  <w:szCs w:val="24"/>
        </w:rPr>
      </w:pPr>
      <w:r w:rsidRPr="00821358">
        <w:rPr>
          <w:sz w:val="24"/>
          <w:szCs w:val="24"/>
        </w:rPr>
        <w:t xml:space="preserve">Clubs relégués en Ligue </w:t>
      </w:r>
      <w:proofErr w:type="gramStart"/>
      <w:r w:rsidRPr="00821358">
        <w:rPr>
          <w:sz w:val="24"/>
          <w:szCs w:val="24"/>
        </w:rPr>
        <w:t>II:</w:t>
      </w:r>
      <w:proofErr w:type="gramEnd"/>
      <w:r w:rsidRPr="00821358">
        <w:rPr>
          <w:sz w:val="24"/>
          <w:szCs w:val="24"/>
        </w:rPr>
        <w:t xml:space="preserve"> OB et JSK</w:t>
      </w:r>
    </w:p>
    <w:p w14:paraId="536D9D94" w14:textId="77777777" w:rsidR="00821358" w:rsidRDefault="00821358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011075F7" w14:textId="39FDA9F3" w:rsidR="00821358" w:rsidRPr="00821358" w:rsidRDefault="00821358" w:rsidP="00821358">
      <w:pPr>
        <w:rPr>
          <w:b/>
          <w:bCs/>
          <w:u w:val="single"/>
        </w:rPr>
      </w:pPr>
      <w:r w:rsidRPr="00821358">
        <w:rPr>
          <w:b/>
          <w:bCs/>
          <w:u w:val="single"/>
        </w:rPr>
        <w:lastRenderedPageBreak/>
        <w:t>Travail demandé :</w:t>
      </w:r>
    </w:p>
    <w:p w14:paraId="6F8A259F" w14:textId="3E3723AA" w:rsidR="00821358" w:rsidRDefault="00821358" w:rsidP="00821358">
      <w:pPr>
        <w:pStyle w:val="Paragraphedeliste"/>
        <w:numPr>
          <w:ilvl w:val="0"/>
          <w:numId w:val="7"/>
        </w:numPr>
      </w:pPr>
      <w:r>
        <w:t xml:space="preserve">Ecrire </w:t>
      </w:r>
      <w:r>
        <w:t>l'</w:t>
      </w:r>
      <w:r>
        <w:t>algorithme du programme principal, solution à ce problème, en le décomposant en modules.</w:t>
      </w:r>
    </w:p>
    <w:p w14:paraId="31E77A22" w14:textId="452F6AFE" w:rsidR="00821358" w:rsidRDefault="00821358" w:rsidP="00821358">
      <w:pPr>
        <w:pStyle w:val="Paragraphedeliste"/>
        <w:numPr>
          <w:ilvl w:val="0"/>
          <w:numId w:val="7"/>
        </w:numPr>
      </w:pPr>
      <w:r>
        <w:t xml:space="preserve">Ecrire </w:t>
      </w:r>
      <w:r>
        <w:t>l'</w:t>
      </w:r>
      <w:r>
        <w:t xml:space="preserve">algorithme </w:t>
      </w:r>
      <w:r>
        <w:t>de</w:t>
      </w:r>
      <w:r>
        <w:t xml:space="preserve"> cha</w:t>
      </w:r>
      <w:r>
        <w:t>cun des</w:t>
      </w:r>
      <w:r>
        <w:t xml:space="preserve"> module</w:t>
      </w:r>
      <w:r>
        <w:t>s</w:t>
      </w:r>
      <w:r>
        <w:t xml:space="preserve"> envisagé</w:t>
      </w:r>
      <w:r>
        <w:t>s</w:t>
      </w:r>
      <w:r>
        <w:t>.</w:t>
      </w:r>
    </w:p>
    <w:p w14:paraId="6BB4945B" w14:textId="7FBE7935" w:rsidR="005A4219" w:rsidRDefault="005A4219" w:rsidP="005A4219">
      <w:pPr>
        <w:pStyle w:val="Titre2"/>
      </w:pPr>
      <w:r>
        <w:t>Exercice 2 – Distribution des cadeaux</w:t>
      </w:r>
    </w:p>
    <w:p w14:paraId="3C22BB62" w14:textId="093F5C5E" w:rsidR="005A4219" w:rsidRDefault="005A4219" w:rsidP="005A4219">
      <w:r>
        <w:t>Dans le but d'attribuer des cadeaux a des invités présents dans une soirée. On se propose</w:t>
      </w:r>
      <w:r>
        <w:t xml:space="preserve"> </w:t>
      </w:r>
      <w:r>
        <w:t>de choisir les personnes dont le nom est triangulaire et ayant le score le plus élevé. Ces</w:t>
      </w:r>
      <w:r>
        <w:t xml:space="preserve"> </w:t>
      </w:r>
      <w:r>
        <w:t>personnes seront déclarées gagnantes.</w:t>
      </w:r>
    </w:p>
    <w:p w14:paraId="40FD44D6" w14:textId="61CF454F" w:rsidR="005A4219" w:rsidRDefault="005A4219" w:rsidP="005A4219">
      <w:r>
        <w:t>Un nom est dit triangulaire, si son score est un nombre triangulaire.</w:t>
      </w:r>
      <w:r>
        <w:t xml:space="preserve"> </w:t>
      </w:r>
      <w:r>
        <w:t>Le score d’un nom est la somme des rangs dans l’alphabet de toutes les lettres qui le</w:t>
      </w:r>
      <w:r>
        <w:t xml:space="preserve"> </w:t>
      </w:r>
      <w:r>
        <w:t>constituent.</w:t>
      </w:r>
    </w:p>
    <w:p w14:paraId="4F46AD25" w14:textId="77777777" w:rsidR="005A4219" w:rsidRDefault="005A4219" w:rsidP="005A4219">
      <w:r>
        <w:t>Un nombre S est triangulaire s'il existe un entier n tel que :</w:t>
      </w:r>
    </w:p>
    <w:p w14:paraId="10A9C43A" w14:textId="41792DA7" w:rsidR="005A4219" w:rsidRDefault="005A4219" w:rsidP="005A4219">
      <w:pPr>
        <w:jc w:val="center"/>
      </w:pP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 xml:space="preserve">, </w:t>
      </w:r>
      <w:r>
        <w:t>pour tout n ≥ 1</w:t>
      </w:r>
    </w:p>
    <w:p w14:paraId="2809D022" w14:textId="6156D937" w:rsidR="005A4219" w:rsidRDefault="005A4219" w:rsidP="005A4219">
      <w:r w:rsidRPr="005A4219">
        <w:rPr>
          <w:b/>
          <w:bCs/>
        </w:rPr>
        <w:t>Exemple 1 :</w:t>
      </w:r>
      <w:r>
        <w:t xml:space="preserve"> </w:t>
      </w:r>
      <w:r w:rsidRPr="005A4219">
        <w:rPr>
          <w:b/>
          <w:bCs/>
          <w:color w:val="0070C0"/>
        </w:rPr>
        <w:t>"</w:t>
      </w:r>
      <w:proofErr w:type="spellStart"/>
      <w:r w:rsidRPr="005A4219">
        <w:rPr>
          <w:b/>
          <w:bCs/>
          <w:color w:val="0070C0"/>
        </w:rPr>
        <w:t>Saber</w:t>
      </w:r>
      <w:proofErr w:type="spellEnd"/>
      <w:r w:rsidRPr="005A4219">
        <w:rPr>
          <w:b/>
          <w:bCs/>
          <w:color w:val="0070C0"/>
        </w:rPr>
        <w:t>"</w:t>
      </w:r>
      <w:r>
        <w:t xml:space="preserve"> est </w:t>
      </w:r>
      <w:r w:rsidRPr="005A4219">
        <w:rPr>
          <w:b/>
          <w:bCs/>
          <w:color w:val="7030A0"/>
        </w:rPr>
        <w:t>triangulaire</w:t>
      </w:r>
      <w:r w:rsidRPr="005A4219">
        <w:rPr>
          <w:color w:val="7030A0"/>
        </w:rPr>
        <w:t xml:space="preserve"> </w:t>
      </w:r>
      <w:r>
        <w:t xml:space="preserve">car son score </w:t>
      </w:r>
      <w:r w:rsidRPr="005A4219">
        <w:rPr>
          <w:b/>
          <w:bCs/>
          <w:color w:val="EE0000"/>
        </w:rPr>
        <w:t>S</w:t>
      </w:r>
      <w:r>
        <w:t xml:space="preserve"> est un </w:t>
      </w:r>
      <w:r w:rsidRPr="005A4219">
        <w:rPr>
          <w:b/>
          <w:bCs/>
          <w:color w:val="7030A0"/>
        </w:rPr>
        <w:t>nombre triangulaire</w:t>
      </w:r>
      <w:r>
        <w:t xml:space="preserve">. </w:t>
      </w:r>
      <w:r>
        <w:t>En effet :</w:t>
      </w:r>
    </w:p>
    <w:p w14:paraId="4732B44E" w14:textId="72A857EB" w:rsidR="005A4219" w:rsidRDefault="005A4219" w:rsidP="005A4219">
      <w:r>
        <w:t xml:space="preserve">Le </w:t>
      </w:r>
      <w:r w:rsidRPr="005A4219">
        <w:rPr>
          <w:color w:val="C00000"/>
        </w:rPr>
        <w:t xml:space="preserve">rang </w:t>
      </w:r>
      <w:r>
        <w:t xml:space="preserve">de </w:t>
      </w:r>
      <w:r w:rsidRPr="005A4219">
        <w:rPr>
          <w:b/>
          <w:bCs/>
          <w:color w:val="0070C0"/>
        </w:rPr>
        <w:t>"</w:t>
      </w:r>
      <w:r w:rsidRPr="005A4219">
        <w:rPr>
          <w:b/>
          <w:bCs/>
          <w:color w:val="0070C0"/>
        </w:rPr>
        <w:t>S</w:t>
      </w:r>
      <w:r w:rsidRPr="005A4219">
        <w:rPr>
          <w:b/>
          <w:bCs/>
          <w:color w:val="0070C0"/>
        </w:rPr>
        <w:t>"</w:t>
      </w:r>
      <w:r>
        <w:t xml:space="preserve"> dans l’alphabet est </w:t>
      </w:r>
      <w:r w:rsidRPr="005A4219">
        <w:rPr>
          <w:b/>
          <w:bCs/>
          <w:color w:val="0070C0"/>
        </w:rPr>
        <w:t>19</w:t>
      </w:r>
    </w:p>
    <w:p w14:paraId="7F3BED46" w14:textId="5738D130" w:rsidR="005A4219" w:rsidRDefault="005A4219" w:rsidP="005A4219">
      <w:r>
        <w:t xml:space="preserve">Le </w:t>
      </w:r>
      <w:r w:rsidRPr="005A4219">
        <w:rPr>
          <w:color w:val="C00000"/>
        </w:rPr>
        <w:t xml:space="preserve">rang </w:t>
      </w:r>
      <w:r>
        <w:t xml:space="preserve">de </w:t>
      </w:r>
      <w:r w:rsidRPr="005A4219">
        <w:rPr>
          <w:b/>
          <w:bCs/>
          <w:color w:val="0070C0"/>
        </w:rPr>
        <w:t>"</w:t>
      </w:r>
      <w:r w:rsidRPr="005A4219">
        <w:rPr>
          <w:b/>
          <w:bCs/>
          <w:color w:val="0070C0"/>
        </w:rPr>
        <w:t>a</w:t>
      </w:r>
      <w:r w:rsidRPr="005A4219">
        <w:rPr>
          <w:b/>
          <w:bCs/>
          <w:color w:val="0070C0"/>
        </w:rPr>
        <w:t>"</w:t>
      </w:r>
      <w:r>
        <w:t xml:space="preserve"> dans l’alphabet est </w:t>
      </w:r>
      <w:r w:rsidRPr="005A4219">
        <w:rPr>
          <w:b/>
          <w:bCs/>
          <w:color w:val="0070C0"/>
        </w:rPr>
        <w:t>1</w:t>
      </w:r>
    </w:p>
    <w:p w14:paraId="390A8792" w14:textId="4A49122D" w:rsidR="005A4219" w:rsidRDefault="005A4219" w:rsidP="005A4219">
      <w:r>
        <w:t xml:space="preserve">Le </w:t>
      </w:r>
      <w:r w:rsidRPr="005A4219">
        <w:rPr>
          <w:color w:val="C00000"/>
        </w:rPr>
        <w:t xml:space="preserve">rang </w:t>
      </w:r>
      <w:r>
        <w:t xml:space="preserve">de </w:t>
      </w:r>
      <w:r w:rsidRPr="005A4219">
        <w:rPr>
          <w:b/>
          <w:bCs/>
          <w:color w:val="0070C0"/>
        </w:rPr>
        <w:t>"</w:t>
      </w:r>
      <w:r w:rsidRPr="005A4219">
        <w:rPr>
          <w:b/>
          <w:bCs/>
          <w:color w:val="0070C0"/>
        </w:rPr>
        <w:t>b</w:t>
      </w:r>
      <w:r w:rsidRPr="005A4219">
        <w:rPr>
          <w:b/>
          <w:bCs/>
          <w:color w:val="0070C0"/>
        </w:rPr>
        <w:t>"</w:t>
      </w:r>
      <w:r>
        <w:t xml:space="preserve"> dans l’alphabet est </w:t>
      </w:r>
      <w:r w:rsidRPr="005A4219">
        <w:rPr>
          <w:b/>
          <w:bCs/>
          <w:color w:val="0070C0"/>
        </w:rPr>
        <w:t>2</w:t>
      </w:r>
    </w:p>
    <w:p w14:paraId="63FFD0AA" w14:textId="0F45A7C6" w:rsidR="005A4219" w:rsidRDefault="005A4219" w:rsidP="005A4219">
      <w:r>
        <w:t xml:space="preserve">Le </w:t>
      </w:r>
      <w:r w:rsidRPr="005A4219">
        <w:rPr>
          <w:color w:val="C00000"/>
        </w:rPr>
        <w:t xml:space="preserve">rang </w:t>
      </w:r>
      <w:r>
        <w:t xml:space="preserve">de </w:t>
      </w:r>
      <w:r w:rsidRPr="005A4219">
        <w:rPr>
          <w:b/>
          <w:bCs/>
          <w:color w:val="0070C0"/>
        </w:rPr>
        <w:t>"</w:t>
      </w:r>
      <w:r w:rsidRPr="005A4219">
        <w:rPr>
          <w:b/>
          <w:bCs/>
          <w:color w:val="0070C0"/>
        </w:rPr>
        <w:t>e</w:t>
      </w:r>
      <w:r w:rsidRPr="005A4219">
        <w:rPr>
          <w:b/>
          <w:bCs/>
          <w:color w:val="0070C0"/>
        </w:rPr>
        <w:t>"</w:t>
      </w:r>
      <w:r>
        <w:t xml:space="preserve"> dans l’alphabet est </w:t>
      </w:r>
      <w:r w:rsidRPr="005A4219">
        <w:rPr>
          <w:b/>
          <w:bCs/>
          <w:color w:val="0070C0"/>
        </w:rPr>
        <w:t>5</w:t>
      </w:r>
    </w:p>
    <w:p w14:paraId="67F507C9" w14:textId="481CF7DD" w:rsidR="005A4219" w:rsidRPr="00821358" w:rsidRDefault="005A4219" w:rsidP="005A4219">
      <w:r>
        <w:t xml:space="preserve">Le </w:t>
      </w:r>
      <w:r w:rsidRPr="005A4219">
        <w:rPr>
          <w:color w:val="C00000"/>
        </w:rPr>
        <w:t xml:space="preserve">rang </w:t>
      </w:r>
      <w:r>
        <w:t xml:space="preserve">de </w:t>
      </w:r>
      <w:r w:rsidRPr="005A4219">
        <w:rPr>
          <w:b/>
          <w:bCs/>
          <w:color w:val="0070C0"/>
        </w:rPr>
        <w:t>"</w:t>
      </w:r>
      <w:r w:rsidRPr="005A4219">
        <w:rPr>
          <w:b/>
          <w:bCs/>
          <w:color w:val="0070C0"/>
        </w:rPr>
        <w:t>r</w:t>
      </w:r>
      <w:r w:rsidRPr="005A4219">
        <w:rPr>
          <w:b/>
          <w:bCs/>
          <w:color w:val="0070C0"/>
        </w:rPr>
        <w:t>"</w:t>
      </w:r>
      <w:r>
        <w:t xml:space="preserve"> dans l’alphabet est </w:t>
      </w:r>
      <w:r w:rsidRPr="005A4219">
        <w:rPr>
          <w:b/>
          <w:bCs/>
          <w:color w:val="0070C0"/>
        </w:rPr>
        <w:t>18</w:t>
      </w:r>
    </w:p>
    <w:p w14:paraId="1B826C04" w14:textId="09A1C4A1" w:rsidR="005A4219" w:rsidRPr="005A4219" w:rsidRDefault="005A4219" w:rsidP="005A4219">
      <w:pPr>
        <w:rPr>
          <w:b/>
          <w:bCs/>
          <w:color w:val="0070C0"/>
        </w:rPr>
      </w:pPr>
      <w:r>
        <w:t xml:space="preserve">D'où : </w:t>
      </w:r>
      <w:r w:rsidRPr="005A4219">
        <w:rPr>
          <w:b/>
          <w:bCs/>
          <w:color w:val="EE0000"/>
        </w:rPr>
        <w:t>S</w:t>
      </w:r>
      <w:r w:rsidRPr="005A4219">
        <w:rPr>
          <w:b/>
          <w:bCs/>
          <w:color w:val="auto"/>
        </w:rPr>
        <w:t xml:space="preserve"> </w:t>
      </w:r>
      <w:r w:rsidRPr="005A4219">
        <w:rPr>
          <w:b/>
          <w:bCs/>
          <w:color w:val="auto"/>
        </w:rPr>
        <w:t>=</w:t>
      </w:r>
      <w:r w:rsidRPr="005A4219">
        <w:rPr>
          <w:b/>
          <w:bCs/>
          <w:color w:val="auto"/>
        </w:rPr>
        <w:t xml:space="preserve"> </w:t>
      </w:r>
      <w:r w:rsidRPr="005A4219">
        <w:rPr>
          <w:b/>
          <w:bCs/>
          <w:color w:val="0070C0"/>
        </w:rPr>
        <w:t>19</w:t>
      </w:r>
      <w:r w:rsidRPr="005A4219">
        <w:rPr>
          <w:b/>
          <w:bCs/>
          <w:color w:val="0070C0"/>
        </w:rPr>
        <w:t xml:space="preserve"> </w:t>
      </w:r>
      <w:r w:rsidRPr="005A4219">
        <w:rPr>
          <w:b/>
          <w:bCs/>
          <w:color w:val="auto"/>
        </w:rPr>
        <w:t>+</w:t>
      </w:r>
      <w:r w:rsidRPr="005A4219">
        <w:rPr>
          <w:b/>
          <w:bCs/>
          <w:color w:val="0070C0"/>
        </w:rPr>
        <w:t xml:space="preserve"> </w:t>
      </w:r>
      <w:r w:rsidRPr="005A4219">
        <w:rPr>
          <w:b/>
          <w:bCs/>
          <w:color w:val="0070C0"/>
        </w:rPr>
        <w:t>1</w:t>
      </w:r>
      <w:r w:rsidRPr="005A4219">
        <w:rPr>
          <w:b/>
          <w:bCs/>
          <w:color w:val="0070C0"/>
        </w:rPr>
        <w:t xml:space="preserve"> </w:t>
      </w:r>
      <w:r w:rsidRPr="005A4219">
        <w:rPr>
          <w:b/>
          <w:bCs/>
          <w:color w:val="auto"/>
        </w:rPr>
        <w:t>+</w:t>
      </w:r>
      <w:r w:rsidRPr="005A4219">
        <w:rPr>
          <w:b/>
          <w:bCs/>
          <w:color w:val="0070C0"/>
        </w:rPr>
        <w:t xml:space="preserve"> </w:t>
      </w:r>
      <w:r w:rsidRPr="005A4219">
        <w:rPr>
          <w:b/>
          <w:bCs/>
          <w:color w:val="0070C0"/>
        </w:rPr>
        <w:t>2</w:t>
      </w:r>
      <w:r w:rsidRPr="005A4219">
        <w:rPr>
          <w:b/>
          <w:bCs/>
          <w:color w:val="0070C0"/>
        </w:rPr>
        <w:t xml:space="preserve"> </w:t>
      </w:r>
      <w:r w:rsidRPr="005A4219">
        <w:rPr>
          <w:b/>
          <w:bCs/>
          <w:color w:val="auto"/>
        </w:rPr>
        <w:t>+</w:t>
      </w:r>
      <w:r w:rsidRPr="005A4219">
        <w:rPr>
          <w:b/>
          <w:bCs/>
          <w:color w:val="0070C0"/>
        </w:rPr>
        <w:t xml:space="preserve"> </w:t>
      </w:r>
      <w:r w:rsidRPr="005A4219">
        <w:rPr>
          <w:b/>
          <w:bCs/>
          <w:color w:val="0070C0"/>
        </w:rPr>
        <w:t>5</w:t>
      </w:r>
      <w:r w:rsidRPr="005A4219">
        <w:rPr>
          <w:b/>
          <w:bCs/>
          <w:color w:val="0070C0"/>
        </w:rPr>
        <w:t xml:space="preserve"> </w:t>
      </w:r>
      <w:r w:rsidRPr="005A4219">
        <w:rPr>
          <w:b/>
          <w:bCs/>
          <w:color w:val="auto"/>
        </w:rPr>
        <w:t>+</w:t>
      </w:r>
      <w:r w:rsidRPr="005A4219">
        <w:rPr>
          <w:b/>
          <w:bCs/>
          <w:color w:val="0070C0"/>
        </w:rPr>
        <w:t xml:space="preserve"> </w:t>
      </w:r>
      <w:r w:rsidRPr="005A4219">
        <w:rPr>
          <w:b/>
          <w:bCs/>
          <w:color w:val="0070C0"/>
        </w:rPr>
        <w:t>18</w:t>
      </w:r>
      <w:r w:rsidRPr="005A4219">
        <w:rPr>
          <w:b/>
          <w:bCs/>
          <w:color w:val="0070C0"/>
        </w:rPr>
        <w:t xml:space="preserve"> </w:t>
      </w:r>
      <w:r w:rsidRPr="005A4219">
        <w:rPr>
          <w:b/>
          <w:bCs/>
          <w:color w:val="auto"/>
        </w:rPr>
        <w:t>=</w:t>
      </w:r>
      <w:r>
        <w:rPr>
          <w:b/>
          <w:bCs/>
          <w:color w:val="0070C0"/>
        </w:rPr>
        <w:t xml:space="preserve"> </w:t>
      </w:r>
      <w:r w:rsidRPr="005A4219">
        <w:rPr>
          <w:b/>
          <w:bCs/>
          <w:color w:val="0070C0"/>
        </w:rPr>
        <w:t>45</w:t>
      </w:r>
      <w:r>
        <w:rPr>
          <w:b/>
          <w:bCs/>
          <w:color w:val="auto"/>
        </w:rPr>
        <w:t xml:space="preserve"> ;</w:t>
      </w:r>
      <w:r>
        <w:rPr>
          <w:b/>
          <w:bCs/>
          <w:color w:val="0070C0"/>
        </w:rPr>
        <w:t xml:space="preserve"> </w:t>
      </w:r>
      <w:r w:rsidRPr="005A4219">
        <w:rPr>
          <w:b/>
          <w:bCs/>
          <w:color w:val="EE0000"/>
        </w:rPr>
        <w:t>S</w:t>
      </w:r>
      <w:r w:rsidRPr="005A4219">
        <w:rPr>
          <w:b/>
          <w:bCs/>
          <w:color w:val="auto"/>
        </w:rPr>
        <w:t xml:space="preserve"> = </w:t>
      </w:r>
      <w:r w:rsidRPr="005A4219">
        <w:rPr>
          <w:b/>
          <w:bCs/>
          <w:color w:val="EE0000"/>
        </w:rPr>
        <w:t>9</w:t>
      </w:r>
      <w:r w:rsidRPr="005A4219">
        <w:rPr>
          <w:b/>
          <w:bCs/>
          <w:color w:val="auto"/>
        </w:rPr>
        <w:t xml:space="preserve"> * (</w:t>
      </w:r>
      <w:r w:rsidRPr="005A4219">
        <w:rPr>
          <w:b/>
          <w:bCs/>
          <w:color w:val="EE0000"/>
        </w:rPr>
        <w:t>9</w:t>
      </w:r>
      <w:r w:rsidRPr="005A4219">
        <w:rPr>
          <w:b/>
          <w:bCs/>
          <w:color w:val="auto"/>
        </w:rPr>
        <w:t xml:space="preserve"> + 1) / 2</w:t>
      </w:r>
      <w:r w:rsidRPr="005A4219">
        <w:rPr>
          <w:b/>
          <w:bCs/>
          <w:color w:val="auto"/>
        </w:rPr>
        <w:t xml:space="preserve"> </w:t>
      </w:r>
      <w:r w:rsidRPr="005A4219">
        <w:rPr>
          <w:b/>
          <w:bCs/>
          <w:color w:val="auto"/>
        </w:rPr>
        <w:t>=</w:t>
      </w:r>
      <w:r w:rsidRPr="005A4219">
        <w:rPr>
          <w:b/>
          <w:bCs/>
          <w:color w:val="auto"/>
        </w:rPr>
        <w:t xml:space="preserve"> </w:t>
      </w:r>
      <w:r w:rsidRPr="005A4219">
        <w:rPr>
          <w:b/>
          <w:bCs/>
          <w:color w:val="0070C0"/>
        </w:rPr>
        <w:t>45</w:t>
      </w:r>
    </w:p>
    <w:p w14:paraId="48EF4209" w14:textId="69E3FB18" w:rsidR="005A4219" w:rsidRDefault="005A4219" w:rsidP="005A4219">
      <w:r w:rsidRPr="005A4219">
        <w:rPr>
          <w:b/>
          <w:bCs/>
        </w:rPr>
        <w:t>Exemple 2 :</w:t>
      </w:r>
      <w:r>
        <w:t xml:space="preserve"> </w:t>
      </w:r>
      <w:r w:rsidRPr="005A4219">
        <w:rPr>
          <w:b/>
          <w:bCs/>
          <w:color w:val="0070C0"/>
        </w:rPr>
        <w:t>"Ali"</w:t>
      </w:r>
      <w:r>
        <w:t xml:space="preserve"> </w:t>
      </w:r>
      <w:r w:rsidRPr="005A4219">
        <w:rPr>
          <w:b/>
          <w:bCs/>
          <w:color w:val="7030A0"/>
        </w:rPr>
        <w:t>n'est pas triangulaire</w:t>
      </w:r>
      <w:r w:rsidRPr="005A4219">
        <w:rPr>
          <w:color w:val="7030A0"/>
        </w:rPr>
        <w:t xml:space="preserve"> </w:t>
      </w:r>
      <w:r>
        <w:t xml:space="preserve">car son score </w:t>
      </w:r>
      <w:r w:rsidRPr="005A4219">
        <w:rPr>
          <w:b/>
          <w:bCs/>
          <w:color w:val="EE0000"/>
        </w:rPr>
        <w:t>S</w:t>
      </w:r>
      <w:r>
        <w:t xml:space="preserve"> </w:t>
      </w:r>
      <w:r w:rsidRPr="005A4219">
        <w:rPr>
          <w:b/>
          <w:bCs/>
          <w:color w:val="7030A0"/>
        </w:rPr>
        <w:t>n’est pas un nombre triangulaire</w:t>
      </w:r>
      <w:r>
        <w:t>.</w:t>
      </w:r>
      <w:r>
        <w:t xml:space="preserve"> </w:t>
      </w:r>
      <w:r>
        <w:t>En effet :</w:t>
      </w:r>
    </w:p>
    <w:p w14:paraId="2E245695" w14:textId="4D1720D4" w:rsidR="005A4219" w:rsidRDefault="005A4219" w:rsidP="005A4219">
      <w:r w:rsidRPr="005A4219">
        <w:rPr>
          <w:b/>
          <w:bCs/>
          <w:color w:val="EE0000"/>
        </w:rPr>
        <w:t>S</w:t>
      </w:r>
      <w:r w:rsidRPr="005A4219">
        <w:rPr>
          <w:b/>
          <w:bCs/>
        </w:rPr>
        <w:t xml:space="preserve"> </w:t>
      </w:r>
      <w:r w:rsidRPr="005A4219">
        <w:rPr>
          <w:b/>
          <w:bCs/>
        </w:rPr>
        <w:t>=</w:t>
      </w:r>
      <w:r w:rsidRPr="005A4219">
        <w:rPr>
          <w:b/>
          <w:bCs/>
        </w:rPr>
        <w:t xml:space="preserve"> </w:t>
      </w:r>
      <w:r w:rsidRPr="005A4219">
        <w:rPr>
          <w:b/>
          <w:bCs/>
          <w:color w:val="0070C0"/>
        </w:rPr>
        <w:t>1</w:t>
      </w:r>
      <w:r w:rsidRPr="005A4219">
        <w:rPr>
          <w:b/>
          <w:bCs/>
        </w:rPr>
        <w:t xml:space="preserve"> </w:t>
      </w:r>
      <w:r w:rsidRPr="005A4219">
        <w:rPr>
          <w:b/>
          <w:bCs/>
        </w:rPr>
        <w:t xml:space="preserve">+ </w:t>
      </w:r>
      <w:r w:rsidRPr="005A4219">
        <w:rPr>
          <w:b/>
          <w:bCs/>
          <w:color w:val="0070C0"/>
        </w:rPr>
        <w:t>12</w:t>
      </w:r>
      <w:r w:rsidRPr="005A4219">
        <w:rPr>
          <w:b/>
          <w:bCs/>
        </w:rPr>
        <w:t xml:space="preserve"> </w:t>
      </w:r>
      <w:r w:rsidRPr="005A4219">
        <w:rPr>
          <w:b/>
          <w:bCs/>
        </w:rPr>
        <w:t>+</w:t>
      </w:r>
      <w:r w:rsidRPr="005A4219">
        <w:rPr>
          <w:b/>
          <w:bCs/>
        </w:rPr>
        <w:t xml:space="preserve"> </w:t>
      </w:r>
      <w:r w:rsidRPr="005A4219">
        <w:rPr>
          <w:b/>
          <w:bCs/>
          <w:color w:val="0070C0"/>
        </w:rPr>
        <w:t>9</w:t>
      </w:r>
      <w:r w:rsidRPr="005A4219">
        <w:rPr>
          <w:b/>
          <w:bCs/>
        </w:rPr>
        <w:t xml:space="preserve"> </w:t>
      </w:r>
      <w:r w:rsidRPr="005A4219">
        <w:rPr>
          <w:b/>
          <w:bCs/>
        </w:rPr>
        <w:t>=</w:t>
      </w:r>
      <w:r w:rsidRPr="005A4219">
        <w:rPr>
          <w:b/>
          <w:bCs/>
        </w:rPr>
        <w:t xml:space="preserve"> </w:t>
      </w:r>
      <w:r w:rsidRPr="005A4219">
        <w:rPr>
          <w:b/>
          <w:bCs/>
          <w:color w:val="0070C0"/>
        </w:rPr>
        <w:t>22</w:t>
      </w:r>
      <w:r>
        <w:t xml:space="preserve"> ; </w:t>
      </w:r>
      <w:r>
        <w:t xml:space="preserve">il n'existe pas un entier </w:t>
      </w:r>
      <w:r w:rsidRPr="005A4219">
        <w:rPr>
          <w:b/>
          <w:bCs/>
          <w:color w:val="EE0000"/>
        </w:rPr>
        <w:t>n</w:t>
      </w:r>
      <w:r>
        <w:t xml:space="preserve"> tel que </w:t>
      </w:r>
      <w:r w:rsidRPr="005A4219">
        <w:rPr>
          <w:b/>
          <w:bCs/>
          <w:color w:val="EE0000"/>
        </w:rPr>
        <w:t>n</w:t>
      </w:r>
      <w:r w:rsidRPr="005A4219">
        <w:rPr>
          <w:b/>
          <w:bCs/>
        </w:rPr>
        <w:t xml:space="preserve"> </w:t>
      </w:r>
      <w:r w:rsidRPr="005A4219">
        <w:rPr>
          <w:rFonts w:ascii="Cambria Math" w:hAnsi="Cambria Math" w:cs="Cambria Math"/>
          <w:b/>
          <w:bCs/>
        </w:rPr>
        <w:t>∗</w:t>
      </w:r>
      <w:r w:rsidRPr="005A4219">
        <w:rPr>
          <w:rFonts w:ascii="Cambria Math" w:hAnsi="Cambria Math" w:cs="Cambria Math"/>
          <w:b/>
          <w:bCs/>
        </w:rPr>
        <w:t xml:space="preserve"> </w:t>
      </w:r>
      <w:r w:rsidRPr="005A4219">
        <w:rPr>
          <w:b/>
          <w:bCs/>
        </w:rPr>
        <w:t>(</w:t>
      </w:r>
      <w:r w:rsidRPr="005A4219">
        <w:rPr>
          <w:b/>
          <w:bCs/>
          <w:color w:val="EE0000"/>
        </w:rPr>
        <w:t>n</w:t>
      </w:r>
      <w:r w:rsidRPr="005A4219">
        <w:rPr>
          <w:b/>
          <w:bCs/>
        </w:rPr>
        <w:t xml:space="preserve"> </w:t>
      </w:r>
      <w:r w:rsidRPr="005A4219">
        <w:rPr>
          <w:b/>
          <w:bCs/>
        </w:rPr>
        <w:t>+</w:t>
      </w:r>
      <w:r w:rsidRPr="005A4219">
        <w:rPr>
          <w:b/>
          <w:bCs/>
        </w:rPr>
        <w:t xml:space="preserve"> </w:t>
      </w:r>
      <w:r w:rsidRPr="005A4219">
        <w:rPr>
          <w:b/>
          <w:bCs/>
        </w:rPr>
        <w:t>1)</w:t>
      </w:r>
      <w:r w:rsidRPr="005A4219">
        <w:rPr>
          <w:b/>
          <w:bCs/>
        </w:rPr>
        <w:t xml:space="preserve"> / 2 = </w:t>
      </w:r>
      <w:r w:rsidRPr="005A4219">
        <w:rPr>
          <w:b/>
          <w:bCs/>
          <w:color w:val="0070C0"/>
        </w:rPr>
        <w:t>22</w:t>
      </w:r>
    </w:p>
    <w:p w14:paraId="6406A4CB" w14:textId="6EB5D178" w:rsidR="005A4219" w:rsidRDefault="005A4219" w:rsidP="005A4219">
      <w:r>
        <w:t>On désire écrire un programme qui :</w:t>
      </w:r>
    </w:p>
    <w:p w14:paraId="3791458C" w14:textId="42005F5F" w:rsidR="005A4219" w:rsidRDefault="005A4219" w:rsidP="005A4219">
      <w:pPr>
        <w:pStyle w:val="Paragraphedeliste"/>
        <w:numPr>
          <w:ilvl w:val="0"/>
          <w:numId w:val="9"/>
        </w:numPr>
      </w:pPr>
      <w:r>
        <w:t>Rempli</w:t>
      </w:r>
      <w:r>
        <w:t>t</w:t>
      </w:r>
      <w:r>
        <w:t xml:space="preserve"> un tableau </w:t>
      </w:r>
      <w:r>
        <w:rPr>
          <w:b/>
          <w:bCs/>
          <w:color w:val="EE0000"/>
        </w:rPr>
        <w:t>NP</w:t>
      </w:r>
      <w:r>
        <w:t xml:space="preserve"> par les </w:t>
      </w:r>
      <w:r w:rsidRPr="005A4219">
        <w:rPr>
          <w:b/>
          <w:bCs/>
          <w:color w:val="7030A0"/>
        </w:rPr>
        <w:t>noms</w:t>
      </w:r>
      <w:r>
        <w:t xml:space="preserve"> de </w:t>
      </w:r>
      <w:r w:rsidRPr="005A4219">
        <w:rPr>
          <w:b/>
          <w:bCs/>
          <w:color w:val="EE0000"/>
        </w:rPr>
        <w:t>N</w:t>
      </w:r>
      <w:r>
        <w:t xml:space="preserve"> </w:t>
      </w:r>
      <w:r w:rsidRPr="005A4219">
        <w:rPr>
          <w:b/>
          <w:bCs/>
          <w:color w:val="7030A0"/>
        </w:rPr>
        <w:t>invités</w:t>
      </w:r>
      <w:r>
        <w:t xml:space="preserve"> formés uniquement par des lettres</w:t>
      </w:r>
      <w:r>
        <w:t xml:space="preserve"> </w:t>
      </w:r>
      <w:r>
        <w:t xml:space="preserve">alphabétiques avec </w:t>
      </w:r>
      <w:r>
        <w:t>(</w:t>
      </w:r>
      <w:r w:rsidRPr="005A4219">
        <w:rPr>
          <w:b/>
          <w:bCs/>
          <w:color w:val="EE0000"/>
        </w:rPr>
        <w:t>3</w:t>
      </w:r>
      <w:r w:rsidRPr="005A4219">
        <w:rPr>
          <w:b/>
          <w:bCs/>
          <w:color w:val="EE0000"/>
        </w:rPr>
        <w:t xml:space="preserve"> </w:t>
      </w:r>
      <w:r w:rsidRPr="005A4219">
        <w:rPr>
          <w:b/>
          <w:bCs/>
          <w:color w:val="EE0000"/>
        </w:rPr>
        <w:t>&lt;</w:t>
      </w:r>
      <w:r w:rsidRPr="005A4219">
        <w:rPr>
          <w:b/>
          <w:bCs/>
          <w:color w:val="EE0000"/>
        </w:rPr>
        <w:t xml:space="preserve"> </w:t>
      </w:r>
      <w:r w:rsidRPr="005A4219">
        <w:rPr>
          <w:b/>
          <w:bCs/>
          <w:color w:val="EE0000"/>
        </w:rPr>
        <w:t>N</w:t>
      </w:r>
      <w:r w:rsidRPr="005A4219">
        <w:rPr>
          <w:b/>
          <w:bCs/>
          <w:color w:val="EE0000"/>
        </w:rPr>
        <w:t xml:space="preserve"> </w:t>
      </w:r>
      <w:r w:rsidRPr="005A4219">
        <w:rPr>
          <w:b/>
          <w:bCs/>
          <w:color w:val="EE0000"/>
        </w:rPr>
        <w:t>&lt;</w:t>
      </w:r>
      <w:r w:rsidRPr="005A4219">
        <w:rPr>
          <w:b/>
          <w:bCs/>
          <w:color w:val="EE0000"/>
        </w:rPr>
        <w:t xml:space="preserve"> </w:t>
      </w:r>
      <w:r w:rsidRPr="005A4219">
        <w:rPr>
          <w:b/>
          <w:bCs/>
          <w:color w:val="EE0000"/>
        </w:rPr>
        <w:t>50</w:t>
      </w:r>
      <w:r>
        <w:t>)</w:t>
      </w:r>
    </w:p>
    <w:p w14:paraId="54DBF8E0" w14:textId="4624FEB1" w:rsidR="005A4219" w:rsidRDefault="005A4219" w:rsidP="005A4219">
      <w:pPr>
        <w:pStyle w:val="Paragraphedeliste"/>
        <w:numPr>
          <w:ilvl w:val="0"/>
          <w:numId w:val="9"/>
        </w:numPr>
      </w:pPr>
      <w:r>
        <w:t>Transf</w:t>
      </w:r>
      <w:r>
        <w:t>ère</w:t>
      </w:r>
      <w:r>
        <w:t xml:space="preserve"> les </w:t>
      </w:r>
      <w:r w:rsidRPr="005A4219">
        <w:rPr>
          <w:b/>
          <w:bCs/>
          <w:color w:val="7030A0"/>
        </w:rPr>
        <w:t>noms triangulaires</w:t>
      </w:r>
      <w:r w:rsidRPr="005A4219">
        <w:rPr>
          <w:color w:val="7030A0"/>
        </w:rPr>
        <w:t xml:space="preserve"> </w:t>
      </w:r>
      <w:r>
        <w:t xml:space="preserve">vers un nouveau </w:t>
      </w:r>
      <w:r w:rsidRPr="005A4219">
        <w:rPr>
          <w:b/>
          <w:bCs/>
          <w:color w:val="EE0000"/>
        </w:rPr>
        <w:t>NT</w:t>
      </w:r>
      <w:r>
        <w:t xml:space="preserve"> et leurs scores dans un tableau </w:t>
      </w:r>
      <w:r w:rsidRPr="005A4219">
        <w:rPr>
          <w:b/>
          <w:bCs/>
          <w:color w:val="EE0000"/>
        </w:rPr>
        <w:t>S</w:t>
      </w:r>
      <w:r w:rsidRPr="005A4219">
        <w:rPr>
          <w:b/>
          <w:bCs/>
          <w:color w:val="EE0000"/>
        </w:rPr>
        <w:t>T</w:t>
      </w:r>
      <w:r>
        <w:t>.</w:t>
      </w:r>
    </w:p>
    <w:p w14:paraId="5AF1D6A4" w14:textId="3F0B7316" w:rsidR="005A4219" w:rsidRDefault="005A4219" w:rsidP="005A4219">
      <w:pPr>
        <w:pStyle w:val="Paragraphedeliste"/>
        <w:numPr>
          <w:ilvl w:val="0"/>
          <w:numId w:val="9"/>
        </w:numPr>
      </w:pPr>
      <w:r>
        <w:t xml:space="preserve">Ordonne les </w:t>
      </w:r>
      <w:r w:rsidRPr="005A4219">
        <w:rPr>
          <w:b/>
          <w:bCs/>
          <w:color w:val="7030A0"/>
        </w:rPr>
        <w:t>noms</w:t>
      </w:r>
      <w:r>
        <w:t xml:space="preserve"> du tableau </w:t>
      </w:r>
      <w:r w:rsidRPr="005A4219">
        <w:rPr>
          <w:b/>
          <w:bCs/>
          <w:color w:val="EE0000"/>
        </w:rPr>
        <w:t>NT</w:t>
      </w:r>
      <w:r>
        <w:t xml:space="preserve"> selon l'ordre décroissant de leurs scores. </w:t>
      </w:r>
    </w:p>
    <w:p w14:paraId="757689C0" w14:textId="50AB85F6" w:rsidR="005A4219" w:rsidRDefault="005A4219" w:rsidP="005A4219">
      <w:pPr>
        <w:pStyle w:val="Paragraphedeliste"/>
        <w:numPr>
          <w:ilvl w:val="0"/>
          <w:numId w:val="9"/>
        </w:numPr>
      </w:pPr>
      <w:r>
        <w:t xml:space="preserve">Affiche les </w:t>
      </w:r>
      <w:r w:rsidRPr="005A4219">
        <w:rPr>
          <w:b/>
          <w:bCs/>
          <w:color w:val="7030A0"/>
        </w:rPr>
        <w:t xml:space="preserve">noms </w:t>
      </w:r>
      <w:r w:rsidRPr="005A4219">
        <w:rPr>
          <w:color w:val="auto"/>
        </w:rPr>
        <w:t>et les</w:t>
      </w:r>
      <w:r>
        <w:rPr>
          <w:b/>
          <w:bCs/>
          <w:color w:val="7030A0"/>
        </w:rPr>
        <w:t xml:space="preserve"> scores </w:t>
      </w:r>
      <w:r w:rsidRPr="005A4219">
        <w:rPr>
          <w:b/>
          <w:bCs/>
          <w:color w:val="7030A0"/>
        </w:rPr>
        <w:t>des personnes gagnantes</w:t>
      </w:r>
      <w:r>
        <w:t>.</w:t>
      </w:r>
      <w:r>
        <w:t xml:space="preserve"> Les </w:t>
      </w:r>
      <w:r w:rsidRPr="005A4219">
        <w:rPr>
          <w:b/>
          <w:bCs/>
          <w:color w:val="7030A0"/>
        </w:rPr>
        <w:t>cinq premières personnes</w:t>
      </w:r>
      <w:r w:rsidRPr="005A4219">
        <w:rPr>
          <w:color w:val="7030A0"/>
        </w:rPr>
        <w:t xml:space="preserve"> </w:t>
      </w:r>
      <w:r>
        <w:t xml:space="preserve">figurant dans le tableau </w:t>
      </w:r>
      <w:r w:rsidRPr="005A4219">
        <w:rPr>
          <w:b/>
          <w:bCs/>
          <w:color w:val="EE0000"/>
        </w:rPr>
        <w:t>NT</w:t>
      </w:r>
      <w:r>
        <w:t>.</w:t>
      </w:r>
    </w:p>
    <w:p w14:paraId="408AE62D" w14:textId="77777777" w:rsidR="005A4219" w:rsidRPr="00821358" w:rsidRDefault="005A4219" w:rsidP="005A4219">
      <w:pPr>
        <w:rPr>
          <w:b/>
          <w:bCs/>
          <w:u w:val="single"/>
        </w:rPr>
      </w:pPr>
      <w:r w:rsidRPr="00821358">
        <w:rPr>
          <w:b/>
          <w:bCs/>
          <w:u w:val="single"/>
        </w:rPr>
        <w:t>Travail demandé :</w:t>
      </w:r>
    </w:p>
    <w:p w14:paraId="2BAD1674" w14:textId="77777777" w:rsidR="005A4219" w:rsidRDefault="005A4219" w:rsidP="005A4219">
      <w:pPr>
        <w:pStyle w:val="Paragraphedeliste"/>
        <w:numPr>
          <w:ilvl w:val="0"/>
          <w:numId w:val="10"/>
        </w:numPr>
      </w:pPr>
      <w:r>
        <w:t>Ecrire l'algorithme du programme principal, solution à ce problème, en le décomposant en modules.</w:t>
      </w:r>
    </w:p>
    <w:p w14:paraId="184799F4" w14:textId="17855118" w:rsidR="005A4219" w:rsidRDefault="005A4219" w:rsidP="005A4219">
      <w:pPr>
        <w:pStyle w:val="Paragraphedeliste"/>
        <w:numPr>
          <w:ilvl w:val="0"/>
          <w:numId w:val="10"/>
        </w:numPr>
      </w:pPr>
      <w:r>
        <w:t>Ecrire l'algorithme de chacun des modules envisagés.</w:t>
      </w:r>
    </w:p>
    <w:sectPr w:rsidR="005A4219" w:rsidSect="00D82E73">
      <w:footerReference w:type="even" r:id="rId7"/>
      <w:footerReference w:type="default" r:id="rId8"/>
      <w:footerReference w:type="first" r:id="rId9"/>
      <w:pgSz w:w="11908" w:h="16836"/>
      <w:pgMar w:top="851" w:right="851" w:bottom="851" w:left="851" w:header="454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4FCB8" w14:textId="77777777" w:rsidR="008174FE" w:rsidRDefault="008174FE">
      <w:pPr>
        <w:spacing w:after="0" w:line="240" w:lineRule="auto"/>
      </w:pPr>
      <w:r>
        <w:separator/>
      </w:r>
    </w:p>
  </w:endnote>
  <w:endnote w:type="continuationSeparator" w:id="0">
    <w:p w14:paraId="25224871" w14:textId="77777777" w:rsidR="008174FE" w:rsidRDefault="0081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genial">
    <w:panose1 w:val="02000503040000020004"/>
    <w:charset w:val="00"/>
    <w:family w:val="modern"/>
    <w:notTrueType/>
    <w:pitch w:val="variable"/>
    <w:sig w:usb0="8000002F" w:usb1="1000205B" w:usb2="00000000" w:usb3="00000000" w:csb0="0000000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4F419" w14:textId="4DC05669" w:rsidR="00D62271" w:rsidRDefault="00D62271" w:rsidP="00D82E73">
    <w:pPr>
      <w:spacing w:after="0"/>
      <w:ind w:right="-1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0BD47" w14:textId="302D8FFC" w:rsidR="00D62271" w:rsidRDefault="00D62271" w:rsidP="00D82E73">
    <w:pPr>
      <w:spacing w:after="0"/>
      <w:ind w:right="-1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AF02D" w14:textId="0CB43D31" w:rsidR="00D62271" w:rsidRDefault="00D62271" w:rsidP="00D82E73">
    <w:pPr>
      <w:spacing w:after="0"/>
      <w:ind w:right="-1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4AE85" w14:textId="77777777" w:rsidR="008174FE" w:rsidRDefault="008174FE">
      <w:pPr>
        <w:spacing w:after="0" w:line="240" w:lineRule="auto"/>
      </w:pPr>
      <w:r>
        <w:separator/>
      </w:r>
    </w:p>
  </w:footnote>
  <w:footnote w:type="continuationSeparator" w:id="0">
    <w:p w14:paraId="437A0196" w14:textId="77777777" w:rsidR="008174FE" w:rsidRDefault="00817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CDD"/>
    <w:multiLevelType w:val="hybridMultilevel"/>
    <w:tmpl w:val="4E22F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F4230E">
      <w:numFmt w:val="bullet"/>
      <w:lvlText w:val="•"/>
      <w:lvlJc w:val="left"/>
      <w:pPr>
        <w:ind w:left="2160" w:hanging="360"/>
      </w:pPr>
      <w:rPr>
        <w:rFonts w:ascii="Book Antiqua" w:eastAsia="Calibri" w:hAnsi="Book Antiqua" w:cs="Calibr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6227"/>
    <w:multiLevelType w:val="hybridMultilevel"/>
    <w:tmpl w:val="642A04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E2271"/>
    <w:multiLevelType w:val="hybridMultilevel"/>
    <w:tmpl w:val="DF1488DE"/>
    <w:lvl w:ilvl="0" w:tplc="0FD6C018">
      <w:start w:val="3"/>
      <w:numFmt w:val="decimal"/>
      <w:lvlText w:val="%1"/>
      <w:lvlJc w:val="left"/>
      <w:pPr>
        <w:ind w:left="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A547DA8">
      <w:start w:val="1"/>
      <w:numFmt w:val="lowerLetter"/>
      <w:lvlText w:val="%2"/>
      <w:lvlJc w:val="left"/>
      <w:pPr>
        <w:ind w:left="271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02E6192">
      <w:start w:val="1"/>
      <w:numFmt w:val="lowerRoman"/>
      <w:lvlText w:val="%3"/>
      <w:lvlJc w:val="left"/>
      <w:pPr>
        <w:ind w:left="343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C469B06">
      <w:start w:val="1"/>
      <w:numFmt w:val="decimal"/>
      <w:lvlText w:val="%4"/>
      <w:lvlJc w:val="left"/>
      <w:pPr>
        <w:ind w:left="415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B82C742">
      <w:start w:val="1"/>
      <w:numFmt w:val="lowerLetter"/>
      <w:lvlText w:val="%5"/>
      <w:lvlJc w:val="left"/>
      <w:pPr>
        <w:ind w:left="487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7CEDE8">
      <w:start w:val="1"/>
      <w:numFmt w:val="lowerRoman"/>
      <w:lvlText w:val="%6"/>
      <w:lvlJc w:val="left"/>
      <w:pPr>
        <w:ind w:left="559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52E314">
      <w:start w:val="1"/>
      <w:numFmt w:val="decimal"/>
      <w:lvlText w:val="%7"/>
      <w:lvlJc w:val="left"/>
      <w:pPr>
        <w:ind w:left="631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24C6A88">
      <w:start w:val="1"/>
      <w:numFmt w:val="lowerLetter"/>
      <w:lvlText w:val="%8"/>
      <w:lvlJc w:val="left"/>
      <w:pPr>
        <w:ind w:left="703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3320FA6">
      <w:start w:val="1"/>
      <w:numFmt w:val="lowerRoman"/>
      <w:lvlText w:val="%9"/>
      <w:lvlJc w:val="left"/>
      <w:pPr>
        <w:ind w:left="775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7F3357"/>
    <w:multiLevelType w:val="hybridMultilevel"/>
    <w:tmpl w:val="FC4A7014"/>
    <w:lvl w:ilvl="0" w:tplc="2368D6C2">
      <w:start w:val="1"/>
      <w:numFmt w:val="bullet"/>
      <w:lvlText w:val="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C0D8B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2A531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707A1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ACFD1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BEFF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E18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38500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76FAF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3B2D96"/>
    <w:multiLevelType w:val="hybridMultilevel"/>
    <w:tmpl w:val="3214A890"/>
    <w:lvl w:ilvl="0" w:tplc="9A147E64">
      <w:numFmt w:val="bullet"/>
      <w:lvlText w:val="-"/>
      <w:lvlJc w:val="left"/>
      <w:pPr>
        <w:ind w:left="720" w:hanging="360"/>
      </w:pPr>
      <w:rPr>
        <w:rFonts w:ascii="Book Antiqua" w:eastAsia="Calibri" w:hAnsi="Book Antiqua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D6BC2"/>
    <w:multiLevelType w:val="hybridMultilevel"/>
    <w:tmpl w:val="642A04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703B8"/>
    <w:multiLevelType w:val="hybridMultilevel"/>
    <w:tmpl w:val="B52E550A"/>
    <w:lvl w:ilvl="0" w:tplc="B9DA5D86">
      <w:start w:val="1"/>
      <w:numFmt w:val="bullet"/>
      <w:lvlText w:val=""/>
      <w:lvlJc w:val="left"/>
      <w:pPr>
        <w:ind w:left="4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E4DCE6">
      <w:start w:val="1"/>
      <w:numFmt w:val="bullet"/>
      <w:lvlText w:val="✓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B2BDAE">
      <w:start w:val="1"/>
      <w:numFmt w:val="bullet"/>
      <w:lvlText w:val="▪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688C82C">
      <w:start w:val="1"/>
      <w:numFmt w:val="bullet"/>
      <w:lvlText w:val="•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0A86FA">
      <w:start w:val="1"/>
      <w:numFmt w:val="bullet"/>
      <w:lvlText w:val="o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0C341A">
      <w:start w:val="1"/>
      <w:numFmt w:val="bullet"/>
      <w:lvlText w:val="▪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F427148">
      <w:start w:val="1"/>
      <w:numFmt w:val="bullet"/>
      <w:lvlText w:val="•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AA4E880">
      <w:start w:val="1"/>
      <w:numFmt w:val="bullet"/>
      <w:lvlText w:val="o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A887CBA">
      <w:start w:val="1"/>
      <w:numFmt w:val="bullet"/>
      <w:lvlText w:val="▪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791A47"/>
    <w:multiLevelType w:val="hybridMultilevel"/>
    <w:tmpl w:val="91280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40D8B"/>
    <w:multiLevelType w:val="hybridMultilevel"/>
    <w:tmpl w:val="87C63CA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EC7C0C"/>
    <w:multiLevelType w:val="hybridMultilevel"/>
    <w:tmpl w:val="4BC42574"/>
    <w:lvl w:ilvl="0" w:tplc="18C0F51A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3EC4D2">
      <w:start w:val="1"/>
      <w:numFmt w:val="lowerLetter"/>
      <w:lvlText w:val="%2"/>
      <w:lvlJc w:val="left"/>
      <w:pPr>
        <w:ind w:left="1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EA66E6">
      <w:start w:val="1"/>
      <w:numFmt w:val="lowerRoman"/>
      <w:lvlText w:val="%3"/>
      <w:lvlJc w:val="left"/>
      <w:pPr>
        <w:ind w:left="2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FA42746">
      <w:start w:val="1"/>
      <w:numFmt w:val="decimal"/>
      <w:lvlText w:val="%4"/>
      <w:lvlJc w:val="left"/>
      <w:pPr>
        <w:ind w:left="2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6EE538">
      <w:start w:val="1"/>
      <w:numFmt w:val="lowerLetter"/>
      <w:lvlText w:val="%5"/>
      <w:lvlJc w:val="left"/>
      <w:pPr>
        <w:ind w:left="3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C6C8B0C">
      <w:start w:val="1"/>
      <w:numFmt w:val="lowerRoman"/>
      <w:lvlText w:val="%6"/>
      <w:lvlJc w:val="left"/>
      <w:pPr>
        <w:ind w:left="4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936CFC6">
      <w:start w:val="1"/>
      <w:numFmt w:val="decimal"/>
      <w:lvlText w:val="%7"/>
      <w:lvlJc w:val="left"/>
      <w:pPr>
        <w:ind w:left="4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5B8DE20">
      <w:start w:val="1"/>
      <w:numFmt w:val="lowerLetter"/>
      <w:lvlText w:val="%8"/>
      <w:lvlJc w:val="left"/>
      <w:pPr>
        <w:ind w:left="5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D1E36A2">
      <w:start w:val="1"/>
      <w:numFmt w:val="lowerRoman"/>
      <w:lvlText w:val="%9"/>
      <w:lvlJc w:val="left"/>
      <w:pPr>
        <w:ind w:left="6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7634487">
    <w:abstractNumId w:val="3"/>
  </w:num>
  <w:num w:numId="2" w16cid:durableId="1501627717">
    <w:abstractNumId w:val="6"/>
  </w:num>
  <w:num w:numId="3" w16cid:durableId="1110315373">
    <w:abstractNumId w:val="9"/>
  </w:num>
  <w:num w:numId="4" w16cid:durableId="160894949">
    <w:abstractNumId w:val="2"/>
  </w:num>
  <w:num w:numId="5" w16cid:durableId="1027489445">
    <w:abstractNumId w:val="7"/>
  </w:num>
  <w:num w:numId="6" w16cid:durableId="1287392639">
    <w:abstractNumId w:val="0"/>
  </w:num>
  <w:num w:numId="7" w16cid:durableId="322438252">
    <w:abstractNumId w:val="5"/>
  </w:num>
  <w:num w:numId="8" w16cid:durableId="370958420">
    <w:abstractNumId w:val="4"/>
  </w:num>
  <w:num w:numId="9" w16cid:durableId="2142141941">
    <w:abstractNumId w:val="8"/>
  </w:num>
  <w:num w:numId="10" w16cid:durableId="101161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271"/>
    <w:rsid w:val="00003232"/>
    <w:rsid w:val="0013648E"/>
    <w:rsid w:val="001479A6"/>
    <w:rsid w:val="001A4F09"/>
    <w:rsid w:val="002B526F"/>
    <w:rsid w:val="00321087"/>
    <w:rsid w:val="003C4215"/>
    <w:rsid w:val="003E6562"/>
    <w:rsid w:val="005A4219"/>
    <w:rsid w:val="007B0931"/>
    <w:rsid w:val="008174FE"/>
    <w:rsid w:val="00821358"/>
    <w:rsid w:val="008518CF"/>
    <w:rsid w:val="00935EB3"/>
    <w:rsid w:val="00B91306"/>
    <w:rsid w:val="00C47972"/>
    <w:rsid w:val="00CE3B92"/>
    <w:rsid w:val="00D62271"/>
    <w:rsid w:val="00D82E73"/>
    <w:rsid w:val="00F1211F"/>
    <w:rsid w:val="00F6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F253F"/>
  <w15:docId w15:val="{4454C404-1473-4417-8018-C9A4EC49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219"/>
    <w:pPr>
      <w:spacing w:line="259" w:lineRule="auto"/>
    </w:pPr>
    <w:rPr>
      <w:rFonts w:ascii="Book Antiqua" w:eastAsia="Calibri" w:hAnsi="Book Antiqua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rsid w:val="00D82E73"/>
    <w:pPr>
      <w:keepNext/>
      <w:keepLines/>
      <w:spacing w:after="360" w:line="240" w:lineRule="auto"/>
      <w:jc w:val="center"/>
      <w:outlineLvl w:val="0"/>
    </w:pPr>
    <w:rPr>
      <w:rFonts w:ascii="Ink Free" w:eastAsia="Congenial" w:hAnsi="Ink Free" w:cs="Congenial"/>
      <w:b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2E73"/>
    <w:pPr>
      <w:keepNext/>
      <w:keepLines/>
      <w:spacing w:before="240" w:after="120"/>
      <w:outlineLvl w:val="1"/>
    </w:pPr>
    <w:rPr>
      <w:rFonts w:ascii="Cambria" w:eastAsiaTheme="majorEastAsia" w:hAnsi="Cambria" w:cstheme="majorBidi"/>
      <w:b/>
      <w:bCs/>
      <w:color w:val="auto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82E73"/>
    <w:rPr>
      <w:rFonts w:ascii="Ink Free" w:eastAsia="Congenial" w:hAnsi="Ink Free" w:cs="Congenial"/>
      <w:b/>
      <w:sz w:val="44"/>
      <w:szCs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D82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E73"/>
    <w:rPr>
      <w:rFonts w:ascii="Calibri" w:eastAsia="Calibri" w:hAnsi="Calibri" w:cs="Calibri"/>
      <w:color w:val="000000"/>
      <w:sz w:val="22"/>
    </w:rPr>
  </w:style>
  <w:style w:type="paragraph" w:styleId="En-tte">
    <w:name w:val="header"/>
    <w:basedOn w:val="Normal"/>
    <w:link w:val="En-tteCar"/>
    <w:uiPriority w:val="99"/>
    <w:semiHidden/>
    <w:unhideWhenUsed/>
    <w:rsid w:val="00D82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82E73"/>
    <w:rPr>
      <w:rFonts w:ascii="Calibri" w:eastAsia="Calibri" w:hAnsi="Calibri" w:cs="Calibri"/>
      <w:color w:val="000000"/>
      <w:sz w:val="22"/>
    </w:rPr>
  </w:style>
  <w:style w:type="character" w:customStyle="1" w:styleId="Titre2Car">
    <w:name w:val="Titre 2 Car"/>
    <w:basedOn w:val="Policepardfaut"/>
    <w:link w:val="Titre2"/>
    <w:uiPriority w:val="9"/>
    <w:rsid w:val="00D82E73"/>
    <w:rPr>
      <w:rFonts w:ascii="Cambria" w:eastAsiaTheme="majorEastAsia" w:hAnsi="Cambria" w:cstheme="majorBidi"/>
      <w:b/>
      <w:bCs/>
      <w:sz w:val="36"/>
      <w:szCs w:val="36"/>
    </w:rPr>
  </w:style>
  <w:style w:type="table" w:styleId="Grilledutableau">
    <w:name w:val="Table Grid"/>
    <w:basedOn w:val="TableauNormal"/>
    <w:uiPriority w:val="39"/>
    <w:rsid w:val="00D8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basedOn w:val="Normal"/>
    <w:link w:val="preformattedCar"/>
    <w:qFormat/>
    <w:rsid w:val="00D82E73"/>
    <w:pPr>
      <w:spacing w:after="0" w:line="240" w:lineRule="auto"/>
    </w:pPr>
    <w:rPr>
      <w:rFonts w:ascii="Consolas" w:hAnsi="Consolas"/>
      <w:b/>
      <w:sz w:val="20"/>
      <w:szCs w:val="20"/>
    </w:rPr>
  </w:style>
  <w:style w:type="character" w:customStyle="1" w:styleId="preformattedCar">
    <w:name w:val="preformatted Car"/>
    <w:basedOn w:val="Policepardfaut"/>
    <w:link w:val="preformatted"/>
    <w:rsid w:val="00D82E73"/>
    <w:rPr>
      <w:rFonts w:ascii="Consolas" w:eastAsia="Calibri" w:hAnsi="Consolas" w:cs="Calibri"/>
      <w:b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0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Série 2 - Les structures itératives</vt:lpstr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Série 2 - Les structures itératives</dc:title>
  <dc:subject/>
  <dc:creator>Mohamed Anis Mani محمد أنيس</dc:creator>
  <cp:keywords/>
  <cp:lastModifiedBy>Mohamed Anis Mani محمد أنيس</cp:lastModifiedBy>
  <cp:revision>6</cp:revision>
  <cp:lastPrinted>2025-10-03T10:25:00Z</cp:lastPrinted>
  <dcterms:created xsi:type="dcterms:W3CDTF">2025-10-03T10:24:00Z</dcterms:created>
  <dcterms:modified xsi:type="dcterms:W3CDTF">2025-10-03T11:29:00Z</dcterms:modified>
</cp:coreProperties>
</file>