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7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"/>
          <w:shd w:val="clear" w:fill="auto"/>
        </w:rPr>
      </w:pPr>
    </w:p>
    <w:tbl>
      <w:tblPr>
        <w:tblInd w:w="139" w:type="dxa"/>
      </w:tblPr>
      <w:tblGrid>
        <w:gridCol w:w="1159"/>
        <w:gridCol w:w="706"/>
        <w:gridCol w:w="1069"/>
        <w:gridCol w:w="585"/>
        <w:gridCol w:w="494"/>
        <w:gridCol w:w="494"/>
        <w:gridCol w:w="494"/>
        <w:gridCol w:w="494"/>
        <w:gridCol w:w="494"/>
        <w:gridCol w:w="655"/>
        <w:gridCol w:w="726"/>
        <w:gridCol w:w="666"/>
        <w:gridCol w:w="626"/>
        <w:gridCol w:w="717"/>
      </w:tblGrid>
      <w:tr>
        <w:trPr>
          <w:trHeight w:val="25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left="3937" w:right="3922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REPORT</w:t>
            </w:r>
          </w:p>
        </w:tc>
      </w:tr>
      <w:tr>
        <w:trPr>
          <w:trHeight w:val="10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left="4410" w:right="0" w:hanging="421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Purpose: To Determine the Average air Velocity &amp; Air Changes per Hour at the work location in a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clean room or clean air</w:t>
            </w:r>
            <w:r>
              <w:rPr>
                <w:rFonts w:ascii="Verdana" w:hAnsi="Verdana" w:eastAsia="Verdana" w:cs="Verdana"/>
                <w:b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device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Client</w:t>
            </w:r>
          </w:p>
          <w:p>
            <w:pPr>
              <w:spacing w:before="91" w:after="0" w:line="669"/>
              <w:ind w:left="37" w:right="705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Ref</w:t>
            </w:r>
            <w:r>
              <w:rPr>
                <w:rFonts w:ascii="Verdana" w:hAnsi="Verdana" w:eastAsia="Verdana" w:cs="Verdana"/>
                <w:color w:val="auto"/>
                <w:spacing w:val="-7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no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Area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7790</w:t>
            </w:r>
          </w:p>
          <w:p>
            <w:pPr>
              <w:spacing w:before="0" w:after="0" w:line="240"/>
              <w:ind w:left="32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7790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>
            <w:pPr>
              <w:spacing w:before="0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9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Plant</w:t>
            </w:r>
          </w:p>
          <w:p>
            <w:pPr>
              <w:spacing w:before="42" w:after="0" w:line="372"/>
              <w:ind w:left="29" w:right="1875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Date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of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AHU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7790</w:t>
            </w:r>
          </w:p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>
            <w:pPr>
              <w:spacing w:before="1" w:after="0" w:line="240"/>
              <w:ind w:left="27" w:right="0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15-11-2023 12.00.00 AM</w:t>
            </w:r>
          </w:p>
          <w:p>
            <w:pPr>
              <w:spacing w:before="9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left="3929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b/>
                <w:color w:val="auto"/>
                <w:spacing w:val="6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Used</w:t>
            </w:r>
          </w:p>
        </w:tc>
      </w:tr>
      <w:tr>
        <w:trPr>
          <w:trHeight w:val="1073" w:hRule="auto"/>
          <w:jc w:val="left"/>
        </w:trPr>
        <w:tc>
          <w:tcPr>
            <w:tcW w:w="115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669"/>
              <w:ind w:left="37" w:right="1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Instrument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Serial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Calibrated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3348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Ammenometer</w:t>
            </w:r>
          </w:p>
          <w:p>
            <w:pPr>
              <w:spacing w:before="101" w:after="0" w:line="650"/>
              <w:ind w:left="32" w:right="1977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89991</w:t>
            </w:r>
          </w:p>
          <w:p>
            <w:pPr>
              <w:spacing w:before="11" w:after="0" w:line="240"/>
              <w:ind w:left="32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16-11-2023 12.00.00 AM</w:t>
            </w:r>
          </w:p>
        </w:tc>
        <w:tc>
          <w:tcPr>
            <w:tcW w:w="2863" w:type="dxa"/>
            <w:gridSpan w:val="5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9" w:right="2459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Make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Model</w:t>
            </w:r>
          </w:p>
          <w:p>
            <w:pPr>
              <w:spacing w:before="11" w:after="0" w:line="240"/>
              <w:ind w:left="29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Calibration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Due</w:t>
            </w:r>
            <w:r>
              <w:rPr>
                <w:rFonts w:ascii="Verdana" w:hAnsi="Verdana" w:eastAsia="Verdana" w:cs="Verdana"/>
                <w:color w:val="auto"/>
                <w:spacing w:val="2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on</w:t>
            </w:r>
          </w:p>
        </w:tc>
        <w:tc>
          <w:tcPr>
            <w:tcW w:w="2009" w:type="dxa"/>
            <w:gridSpan w:val="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650"/>
              <w:ind w:left="27" w:right="1416" w:firstLine="0"/>
              <w:jc w:val="left"/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  <w:r>
              <w:rPr>
                <w:rFonts w:ascii="Verdana" w:hAnsi="Verdana" w:eastAsia="Verdana" w:cs="Verdana"/>
                <w:color w:val="FF0000"/>
                <w:spacing w:val="1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12345678</w:t>
            </w:r>
          </w:p>
          <w:p>
            <w:pPr>
              <w:spacing w:before="11" w:after="0" w:line="240"/>
              <w:ind w:left="27" w:right="0" w:firstLine="0"/>
              <w:jc w:val="left"/>
              <w:rPr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24-11-2023 12.00.00 AM</w:t>
            </w:r>
          </w:p>
        </w:tc>
      </w:tr>
      <w:tr>
        <w:trPr>
          <w:trHeight w:val="267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61" w:after="0" w:line="240"/>
              <w:ind w:left="3937" w:right="392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Obtained</w:t>
            </w:r>
            <w:r>
              <w:rPr>
                <w:rFonts w:ascii="Verdana" w:hAnsi="Verdana" w:eastAsia="Verdana" w:cs="Verdana"/>
                <w:b/>
                <w:color w:val="auto"/>
                <w:spacing w:val="3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Results</w:t>
            </w:r>
          </w:p>
        </w:tc>
      </w:tr>
      <w:tr>
        <w:trPr>
          <w:trHeight w:val="352" w:hRule="auto"/>
          <w:jc w:val="left"/>
        </w:trPr>
        <w:tc>
          <w:tcPr>
            <w:tcW w:w="1159" w:type="dxa"/>
            <w:vMerge w:val="restart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1" w:after="0" w:line="256"/>
              <w:ind w:left="340" w:right="159" w:hanging="202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Name</w:t>
            </w:r>
            <w:r>
              <w:rPr>
                <w:rFonts w:ascii="Verdana" w:hAnsi="Verdana" w:eastAsia="Verdana" w:cs="Verdana"/>
                <w:color w:val="auto"/>
                <w:spacing w:val="4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/</w:t>
            </w:r>
            <w:r>
              <w:rPr>
                <w:rFonts w:ascii="Verdana" w:hAnsi="Verdana" w:eastAsia="Verdana" w:cs="Verdana"/>
                <w:color w:val="auto"/>
                <w:spacing w:val="-38"/>
                <w:position w:val="0"/>
                <w:sz w:val="11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Number</w:t>
            </w:r>
          </w:p>
        </w:tc>
        <w:tc>
          <w:tcPr>
            <w:tcW w:w="70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203" w:right="176" w:hanging="6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Design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ACPH</w:t>
            </w:r>
          </w:p>
        </w:tc>
        <w:tc>
          <w:tcPr>
            <w:tcW w:w="1069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52" w:right="147" w:firstLine="9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Grill/Filter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Reference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No.</w:t>
            </w:r>
          </w:p>
        </w:tc>
        <w:tc>
          <w:tcPr>
            <w:tcW w:w="58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left="161" w:right="-118" w:hanging="31"/>
              <w:jc w:val="left"/>
              <w:rPr>
                <w:color w:val="auto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Filter</w:t>
            </w:r>
            <w:r>
              <w:rPr>
                <w:rFonts w:ascii="Verdana" w:hAnsi="Verdana" w:eastAsia="Verdana" w:cs="Verdana"/>
                <w:color w:val="auto"/>
                <w:spacing w:val="42"/>
                <w:position w:val="0"/>
                <w:sz w:val="10"/>
                <w:shd w:val="clear" w:fill="auto"/>
              </w:rPr>
              <w:t xml:space="preserve"> 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oc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-6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-6"/>
                <w:sz w:val="10"/>
                <w:shd w:val="clear" w:fill="auto"/>
              </w:rPr>
              <w:t xml:space="preserve">Area</w:t>
            </w:r>
          </w:p>
        </w:tc>
        <w:tc>
          <w:tcPr>
            <w:tcW w:w="2470" w:type="dxa"/>
            <w:gridSpan w:val="5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9"/>
                <w:shd w:val="clear" w:fill="auto"/>
              </w:rPr>
            </w:pPr>
          </w:p>
          <w:p>
            <w:pPr>
              <w:spacing w:before="0" w:after="0" w:line="240"/>
              <w:ind w:left="88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ity</w:t>
            </w:r>
            <w:r>
              <w:rPr>
                <w:rFonts w:ascii="Verdana" w:hAnsi="Verdana" w:eastAsia="Verdana" w:cs="Verdana"/>
                <w:color w:val="auto"/>
                <w:spacing w:val="-5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Reading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in</w:t>
            </w:r>
            <w:r>
              <w:rPr>
                <w:rFonts w:ascii="Verdana" w:hAnsi="Verdana" w:eastAsia="Verdana" w:cs="Verdana"/>
                <w:color w:val="auto"/>
                <w:spacing w:val="-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655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9" w:right="136" w:firstLine="8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Avg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FPM</w:t>
            </w:r>
          </w:p>
        </w:tc>
        <w:tc>
          <w:tcPr>
            <w:tcW w:w="7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240" w:right="158" w:hanging="12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Air Flow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6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71" w:after="0" w:line="252"/>
              <w:ind w:left="68" w:right="80" w:firstLine="1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Total Air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-8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CFM</w:t>
            </w:r>
          </w:p>
        </w:tc>
        <w:tc>
          <w:tcPr>
            <w:tcW w:w="626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2"/>
                <w:shd w:val="clear" w:fill="auto"/>
              </w:rPr>
            </w:pPr>
          </w:p>
          <w:p>
            <w:pPr>
              <w:spacing w:before="0" w:after="0" w:line="252"/>
              <w:ind w:left="87" w:right="127" w:hanging="12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Room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-1"/>
                <w:position w:val="0"/>
                <w:sz w:val="10"/>
                <w:shd w:val="clear" w:fill="auto"/>
              </w:rPr>
              <w:t xml:space="preserve">Volume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CFT</w:t>
            </w:r>
          </w:p>
        </w:tc>
        <w:tc>
          <w:tcPr>
            <w:tcW w:w="717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7"/>
                <w:shd w:val="clear" w:fill="auto"/>
              </w:rPr>
            </w:pPr>
          </w:p>
          <w:p>
            <w:pPr>
              <w:spacing w:before="0" w:after="0" w:line="252"/>
              <w:ind w:left="106" w:right="36" w:hanging="101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-9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-34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</w:p>
        </w:tc>
      </w:tr>
      <w:tr>
        <w:trPr>
          <w:trHeight w:val="30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122" w:right="13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Sqft.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1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2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3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4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left="0" w:right="1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5</w:t>
            </w:r>
          </w:p>
        </w:tc>
        <w:tc>
          <w:tcPr>
            <w:tcW w:w="655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 w:val="restart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99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RSVD-4</w:t>
            </w:r>
          </w:p>
        </w:tc>
        <w:tc>
          <w:tcPr>
            <w:tcW w:w="7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33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NLT-20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L1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0.98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189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17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717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7187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1718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1966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1927</w:t>
            </w:r>
          </w:p>
        </w:tc>
        <w:tc>
          <w:tcPr>
            <w:tcW w:w="66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68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3384</w:t>
            </w:r>
          </w:p>
        </w:tc>
        <w:tc>
          <w:tcPr>
            <w:tcW w:w="62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147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2078</w:t>
            </w:r>
          </w:p>
        </w:tc>
        <w:tc>
          <w:tcPr>
            <w:tcW w:w="71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1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1"/>
                <w:shd w:val="clear" w:fill="auto"/>
              </w:rPr>
            </w:pPr>
          </w:p>
          <w:p>
            <w:pPr>
              <w:spacing w:before="0" w:after="0" w:line="240"/>
              <w:ind w:left="250" w:right="25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98</w:t>
            </w:r>
          </w:p>
        </w:tc>
      </w:tr>
      <w:tr>
        <w:trPr>
          <w:trHeight w:val="357" w:hRule="auto"/>
          <w:jc w:val="left"/>
        </w:trPr>
        <w:tc>
          <w:tcPr>
            <w:tcW w:w="1159" w:type="dxa"/>
            <w:vMerge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0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left="416" w:right="425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3"/>
                <w:shd w:val="clear" w:fill="auto"/>
              </w:rPr>
              <w:t xml:space="preserve">L2</w:t>
            </w:r>
          </w:p>
        </w:tc>
        <w:tc>
          <w:tcPr>
            <w:tcW w:w="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32" w:right="13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0.98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1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7187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87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78</w:t>
            </w:r>
          </w:p>
        </w:tc>
        <w:tc>
          <w:tcPr>
            <w:tcW w:w="4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72" w:right="72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FF0000"/>
                <w:spacing w:val="0"/>
                <w:position w:val="0"/>
                <w:sz w:val="11"/>
                <w:shd w:val="clear" w:fill="auto"/>
              </w:rPr>
              <w:t xml:space="preserve">7</w:t>
            </w:r>
          </w:p>
        </w:tc>
        <w:tc>
          <w:tcPr>
            <w:tcW w:w="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152" w:right="153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1487</w:t>
            </w:r>
          </w:p>
        </w:tc>
        <w:tc>
          <w:tcPr>
            <w:tcW w:w="7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left="223" w:right="22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1"/>
                <w:shd w:val="clear" w:fill="auto"/>
              </w:rPr>
              <w:t xml:space="preserve">1457</w:t>
            </w:r>
          </w:p>
        </w:tc>
        <w:tc>
          <w:tcPr>
            <w:tcW w:w="66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26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7" w:type="dxa"/>
            <w:vMerge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9379" w:type="dxa"/>
            <w:gridSpan w:val="14"/>
            <w:tcBorders>
              <w:top w:val="single" w:color="000000" w:sz="6"/>
              <w:left w:val="single" w:color="000000" w:sz="2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159" w:type="dxa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left="37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1"/>
                <w:shd w:val="clear" w:fill="auto"/>
              </w:rPr>
              <w:t xml:space="preserve">Inference:</w:t>
            </w:r>
          </w:p>
        </w:tc>
        <w:tc>
          <w:tcPr>
            <w:tcW w:w="8220" w:type="dxa"/>
            <w:gridSpan w:val="13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left="32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1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above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Confirms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flow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Velocity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and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Air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Changes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Hour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as</w:t>
            </w:r>
            <w:r>
              <w:rPr>
                <w:rFonts w:ascii="Verdana" w:hAnsi="Verdana" w:eastAsia="Verdana" w:cs="Verdana"/>
                <w:color w:val="auto"/>
                <w:spacing w:val="3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per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the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specified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0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0"/>
                <w:shd w:val="clear" w:fill="auto"/>
              </w:rPr>
              <w:t xml:space="preserve">requirement</w:t>
            </w:r>
          </w:p>
        </w:tc>
      </w:tr>
      <w:tr>
        <w:trPr>
          <w:trHeight w:val="126" w:hRule="auto"/>
          <w:jc w:val="left"/>
        </w:trPr>
        <w:tc>
          <w:tcPr>
            <w:tcW w:w="9379" w:type="dxa"/>
            <w:gridSpan w:val="14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rPr>
          <w:trHeight w:val="206" w:hRule="auto"/>
          <w:jc w:val="left"/>
        </w:trPr>
        <w:tc>
          <w:tcPr>
            <w:tcW w:w="1865" w:type="dxa"/>
            <w:gridSpan w:val="2"/>
            <w:tcBorders>
              <w:top w:val="single" w:color="000000" w:sz="6"/>
              <w:left w:val="single" w:color="000000" w:sz="2"/>
              <w:bottom w:val="single" w:color="000000" w:sz="6"/>
              <w:right w:val="single" w:color="000000" w:sz="6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Conducted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  <w:tc>
          <w:tcPr>
            <w:tcW w:w="106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val="clear" w:color="auto" w:fill="c0c0c0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left="2106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Test</w:t>
            </w:r>
            <w:r>
              <w:rPr>
                <w:rFonts w:ascii="Verdana" w:hAnsi="Verdana" w:eastAsia="Verdana" w:cs="Verdana"/>
                <w:b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Verified</w:t>
            </w:r>
            <w:r>
              <w:rPr>
                <w:rFonts w:ascii="Verdana" w:hAnsi="Verdana" w:eastAsia="Verdana" w:cs="Verdana"/>
                <w:b/>
                <w:color w:val="auto"/>
                <w:spacing w:val="-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13"/>
                <w:shd w:val="clear" w:fill="auto"/>
              </w:rPr>
              <w:t xml:space="preserve">By</w:t>
            </w:r>
          </w:p>
        </w:tc>
      </w:tr>
      <w:tr>
        <w:trPr>
          <w:trHeight w:val="1430" w:hRule="auto"/>
          <w:jc w:val="left"/>
        </w:trPr>
        <w:tc>
          <w:tcPr>
            <w:tcW w:w="2934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5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4"/>
                <w:shd w:val="clear" w:fill="auto"/>
              </w:rPr>
            </w:pPr>
          </w:p>
          <w:p>
            <w:pPr>
              <w:spacing w:before="0" w:after="0" w:line="240"/>
              <w:ind w:left="37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-3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Airwin</w:t>
            </w:r>
            <w:r>
              <w:rPr>
                <w:rFonts w:ascii="Verdana" w:hAnsi="Verdana" w:eastAsia="Verdana" w:cs="Verdana"/>
                <w:color w:val="auto"/>
                <w:spacing w:val="-2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Services</w:t>
            </w:r>
          </w:p>
        </w:tc>
        <w:tc>
          <w:tcPr>
            <w:tcW w:w="6445" w:type="dxa"/>
            <w:gridSpan w:val="11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4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13"/>
                <w:shd w:val="clear" w:fill="auto"/>
              </w:rPr>
            </w:pPr>
          </w:p>
          <w:p>
            <w:pPr>
              <w:spacing w:before="0" w:after="0" w:line="240"/>
              <w:ind w:left="2113" w:right="2117" w:firstLine="0"/>
              <w:jc w:val="center"/>
              <w:rPr>
                <w:color w:val="auto"/>
                <w:position w:val="0"/>
              </w:rPr>
            </w:pP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For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Shasun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Pharmaceuticals</w:t>
            </w:r>
            <w:r>
              <w:rPr>
                <w:rFonts w:ascii="Verdana" w:hAnsi="Verdana" w:eastAsia="Verdana" w:cs="Verdana"/>
                <w:color w:val="auto"/>
                <w:spacing w:val="1"/>
                <w:position w:val="0"/>
                <w:sz w:val="13"/>
                <w:shd w:val="clear" w:fill="auto"/>
              </w:rPr>
              <w:t xml:space="preserve"> </w:t>
            </w:r>
            <w:r>
              <w:rPr>
                <w:rFonts w:ascii="Verdana" w:hAnsi="Verdana" w:eastAsia="Verdana" w:cs="Verdana"/>
                <w:color w:val="auto"/>
                <w:spacing w:val="0"/>
                <w:position w:val="0"/>
                <w:sz w:val="13"/>
                <w:shd w:val="clear" w:fill="auto"/>
              </w:rPr>
              <w:t xml:space="preserve">Ltd.</w:t>
            </w:r>
          </w:p>
        </w:tc>
      </w:tr>
    </w:tbl>
    <w:p>
      <w:pPr>
        <w:spacing w:before="0" w:after="0" w:line="240"/>
        <w:ind w:left="0" w:right="0" w:firstLine="0"/>
        <w:jc w:val="center"/>
        <w:rPr>
          <w:rFonts w:ascii="Verdana" w:hAnsi="Verdana" w:eastAsia="Verdana" w:cs="Verdana"/>
          <w:color w:val="auto"/>
          <w:spacing w:val="0"/>
          <w:position w:val="0"/>
          <w:sz w:val="13"/>
          <w:shd w:val="clear" w:fill="auto"/>
        </w:rPr>
      </w:pPr>
    </w:p>
    <w:p>
      <w:pPr>
        <w:spacing w:before="8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8"/>
          <w:shd w:val="clear" w:fill="auto"/>
        </w:rPr>
      </w:pPr>
    </w:p>
    <w:p>
      <w:pPr>
        <w:spacing w:before="0" w:after="0" w:line="240"/>
        <w:ind w:left="9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7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