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7"/>
        <w:tblW w:w="11310" w:type="dxa"/>
        <w:tblInd w:w="0" w:type="dxa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1962"/>
        <w:gridCol w:w="3768"/>
        <w:gridCol w:w="1974"/>
        <w:gridCol w:w="2736"/>
        <w:gridCol w:w="870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3" w:hRule="atLeast"/>
        </w:trPr>
        <w:tc>
          <w:tcPr>
            <w:tcW w:w="11310" w:type="dxa"/>
            <w:gridSpan w:val="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</w:rPr>
              <w:t>TEST INSTRUMENTS DETAILS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1962" w:type="dxa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Instrument</w:t>
            </w:r>
          </w:p>
        </w:tc>
        <w:tc>
          <w:tcPr>
            <w:tcW w:w="3768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&lt;Type&gt;</w:t>
            </w:r>
          </w:p>
        </w:tc>
        <w:tc>
          <w:tcPr>
            <w:tcW w:w="1974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Make</w:t>
            </w:r>
          </w:p>
        </w:tc>
        <w:tc>
          <w:tcPr>
            <w:tcW w:w="2736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Cs/>
                <w:color w:val="FF0000"/>
                <w:sz w:val="18"/>
                <w:szCs w:val="18"/>
              </w:rPr>
            </w:pPr>
            <w:r>
              <w:rPr>
                <w:rFonts w:ascii="Cambria" w:hAnsi="Cambria" w:eastAsia="Cambria" w:cs="Cambria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&lt;Make&gt;</w:t>
            </w:r>
          </w:p>
        </w:tc>
        <w:tc>
          <w:tcPr>
            <w:tcW w:w="870" w:type="dxa"/>
            <w:tcBorders>
              <w:top w:val="single" w:color="000000" w:sz="18" w:space="0"/>
              <w:left w:val="nil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 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1962" w:type="dxa"/>
            <w:tcBorders>
              <w:top w:val="dashed" w:color="000000" w:sz="4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Model</w:t>
            </w:r>
          </w:p>
        </w:tc>
        <w:tc>
          <w:tcPr>
            <w:tcW w:w="3768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&lt;Model&gt;</w:t>
            </w:r>
          </w:p>
        </w:tc>
        <w:tc>
          <w:tcPr>
            <w:tcW w:w="1974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Serial No</w:t>
            </w:r>
          </w:p>
        </w:tc>
        <w:tc>
          <w:tcPr>
            <w:tcW w:w="3606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&lt;SerialNumber&gt;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1962" w:type="dxa"/>
            <w:tcBorders>
              <w:top w:val="dashed" w:color="000000" w:sz="4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Calibrated on</w:t>
            </w:r>
          </w:p>
        </w:tc>
        <w:tc>
          <w:tcPr>
            <w:tcW w:w="3768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&lt;CalibratedOn&gt;</w:t>
            </w:r>
          </w:p>
        </w:tc>
        <w:tc>
          <w:tcPr>
            <w:tcW w:w="1974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Calibration Due On</w:t>
            </w:r>
          </w:p>
        </w:tc>
        <w:tc>
          <w:tcPr>
            <w:tcW w:w="3606" w:type="dxa"/>
            <w:gridSpan w:val="2"/>
            <w:tcBorders>
              <w:top w:val="dashed" w:color="000000" w:sz="4" w:space="0"/>
              <w:left w:val="nil"/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&lt;CalibratedDueOn&gt;</w:t>
            </w:r>
          </w:p>
        </w:tc>
      </w:tr>
    </w:tbl>
    <w:p>
      <w:pPr>
        <w:rPr>
          <w:sz w:val="2"/>
          <w:szCs w:val="2"/>
        </w:rPr>
      </w:pPr>
    </w:p>
    <w:tbl>
      <w:tblPr>
        <w:tblStyle w:val="14"/>
        <w:tblW w:w="11279" w:type="dxa"/>
        <w:jc w:val="center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755"/>
        <w:gridCol w:w="1422"/>
        <w:gridCol w:w="2195"/>
        <w:gridCol w:w="1134"/>
        <w:gridCol w:w="1275"/>
        <w:gridCol w:w="916"/>
        <w:gridCol w:w="1129"/>
        <w:gridCol w:w="1046"/>
        <w:gridCol w:w="1407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76" w:hRule="atLeast"/>
          <w:jc w:val="center"/>
        </w:trPr>
        <w:tc>
          <w:tcPr>
            <w:tcW w:w="755" w:type="dxa"/>
            <w:vMerge w:val="restart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S.No</w:t>
            </w:r>
          </w:p>
        </w:tc>
        <w:tc>
          <w:tcPr>
            <w:tcW w:w="1422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52" w:right="-111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 xml:space="preserve">Equipment/ Room Name                 </w:t>
            </w:r>
          </w:p>
        </w:tc>
        <w:tc>
          <w:tcPr>
            <w:tcW w:w="2195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Grill ID</w:t>
            </w:r>
          </w:p>
        </w:tc>
        <w:tc>
          <w:tcPr>
            <w:tcW w:w="1134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Grill Area (ft²)</w:t>
            </w:r>
          </w:p>
        </w:tc>
        <w:tc>
          <w:tcPr>
            <w:tcW w:w="1275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Grill CFM</w:t>
            </w:r>
          </w:p>
        </w:tc>
        <w:tc>
          <w:tcPr>
            <w:tcW w:w="916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2" w:right="-88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Total Air Qty (CFM)</w:t>
            </w:r>
          </w:p>
        </w:tc>
        <w:tc>
          <w:tcPr>
            <w:tcW w:w="1129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 xml:space="preserve">Room volume </w:t>
            </w:r>
            <w:r>
              <w:rPr>
                <w:rFonts w:ascii="Cambria" w:hAnsi="Cambria" w:eastAsia="Cambria" w:cs="Cambria"/>
                <w:b/>
                <w:sz w:val="18"/>
                <w:szCs w:val="18"/>
              </w:rPr>
              <w:br w:type="textWrapping"/>
            </w: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(ft³)</w:t>
            </w:r>
          </w:p>
        </w:tc>
        <w:tc>
          <w:tcPr>
            <w:tcW w:w="2453" w:type="dxa"/>
            <w:gridSpan w:val="2"/>
            <w:tcBorders>
              <w:top w:val="single" w:color="000000" w:sz="18" w:space="0"/>
              <w:left w:val="nil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No. of Air Changes Per Hour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85" w:hRule="atLeast"/>
          <w:jc w:val="center"/>
        </w:trPr>
        <w:tc>
          <w:tcPr>
            <w:tcW w:w="755" w:type="dxa"/>
            <w:vMerge w:val="continue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1422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2195" w:type="dxa"/>
            <w:vMerge w:val="continue"/>
            <w:tcBorders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1275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916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1129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32" w:right="-93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Achieved</w:t>
            </w:r>
          </w:p>
        </w:tc>
        <w:tc>
          <w:tcPr>
            <w:tcW w:w="1407" w:type="dxa"/>
            <w:tcBorders>
              <w:top w:val="nil"/>
              <w:left w:val="nil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7" w:right="-96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Designed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1" w:hRule="atLeast"/>
          <w:jc w:val="center"/>
        </w:trPr>
        <w:tc>
          <w:tcPr>
            <w:tcW w:w="755" w:type="dxa"/>
            <w:vMerge w:val="restart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&lt;sno&gt;</w:t>
            </w:r>
          </w:p>
        </w:tc>
        <w:tc>
          <w:tcPr>
            <w:tcW w:w="1422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&lt;R-Name&gt;</w:t>
            </w:r>
          </w:p>
        </w:tc>
        <w:tc>
          <w:tcPr>
            <w:tcW w:w="219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&lt;R-ReferenceNumber&gt;</w:t>
            </w:r>
          </w:p>
        </w:tc>
        <w:tc>
          <w:tcPr>
            <w:tcW w:w="1134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&lt;R-FilterAreaSqft&gt;</w:t>
            </w:r>
          </w:p>
        </w:tc>
        <w:tc>
          <w:tcPr>
            <w:tcW w:w="127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&lt;R-AirFlowCFM&gt;</w:t>
            </w:r>
          </w:p>
        </w:tc>
        <w:tc>
          <w:tcPr>
            <w:tcW w:w="916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&lt;R-TotalAirFlowCFM&gt;</w:t>
            </w:r>
          </w:p>
        </w:tc>
        <w:tc>
          <w:tcPr>
            <w:tcW w:w="1129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&lt;R-RoomVolume&gt;</w:t>
            </w:r>
          </w:p>
        </w:tc>
        <w:tc>
          <w:tcPr>
            <w:tcW w:w="1046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&lt;R-AirChangesPerHour&gt;</w:t>
            </w:r>
          </w:p>
        </w:tc>
        <w:tc>
          <w:tcPr>
            <w:tcW w:w="1407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&lt;R-DesignACPH&gt;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1" w:hRule="atLeast"/>
          <w:jc w:val="center"/>
        </w:trPr>
        <w:tc>
          <w:tcPr>
            <w:tcW w:w="755" w:type="dxa"/>
            <w:vMerge w:val="continue"/>
            <w:tcBorders>
              <w:top w:val="dashed" w:color="000000" w:sz="4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</w:p>
        </w:tc>
        <w:tc>
          <w:tcPr>
            <w:tcW w:w="1422" w:type="dxa"/>
            <w:vMerge w:val="continue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</w:p>
        </w:tc>
        <w:tc>
          <w:tcPr>
            <w:tcW w:w="2195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&lt;R-ReferenceNumber&gt;</w:t>
            </w:r>
          </w:p>
        </w:tc>
        <w:tc>
          <w:tcPr>
            <w:tcW w:w="1134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&lt;R-FilterAreaSqft&gt;</w:t>
            </w:r>
          </w:p>
        </w:tc>
        <w:tc>
          <w:tcPr>
            <w:tcW w:w="1275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&lt;R-AirFlowCFM&gt;</w:t>
            </w:r>
          </w:p>
        </w:tc>
        <w:tc>
          <w:tcPr>
            <w:tcW w:w="916" w:type="dxa"/>
            <w:vMerge w:val="continue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</w:p>
        </w:tc>
        <w:tc>
          <w:tcPr>
            <w:tcW w:w="1129" w:type="dxa"/>
            <w:vMerge w:val="continue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</w:p>
        </w:tc>
        <w:tc>
          <w:tcPr>
            <w:tcW w:w="1046" w:type="dxa"/>
            <w:vMerge w:val="continue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</w:p>
        </w:tc>
        <w:tc>
          <w:tcPr>
            <w:tcW w:w="1407" w:type="dxa"/>
            <w:vMerge w:val="continue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1" w:hRule="atLeast"/>
          <w:jc w:val="center"/>
        </w:trPr>
        <w:tc>
          <w:tcPr>
            <w:tcW w:w="755" w:type="dxa"/>
            <w:vMerge w:val="continue"/>
            <w:tcBorders>
              <w:top w:val="dashed" w:color="000000" w:sz="4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1422" w:type="dxa"/>
            <w:vMerge w:val="continue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2195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&lt;R-ReferenceNumber&gt;</w:t>
            </w:r>
          </w:p>
        </w:tc>
        <w:tc>
          <w:tcPr>
            <w:tcW w:w="1134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&lt;R-FilterAreaSqft&gt;</w:t>
            </w:r>
          </w:p>
        </w:tc>
        <w:tc>
          <w:tcPr>
            <w:tcW w:w="1275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&lt;R-AirFlowCFM&gt;</w:t>
            </w:r>
          </w:p>
        </w:tc>
        <w:tc>
          <w:tcPr>
            <w:tcW w:w="916" w:type="dxa"/>
            <w:vMerge w:val="continue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sz w:val="18"/>
                <w:szCs w:val="18"/>
              </w:rPr>
            </w:pPr>
          </w:p>
        </w:tc>
        <w:tc>
          <w:tcPr>
            <w:tcW w:w="1129" w:type="dxa"/>
            <w:vMerge w:val="continue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sz w:val="18"/>
                <w:szCs w:val="18"/>
              </w:rPr>
            </w:pPr>
          </w:p>
        </w:tc>
        <w:tc>
          <w:tcPr>
            <w:tcW w:w="1046" w:type="dxa"/>
            <w:vMerge w:val="continue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sz w:val="18"/>
                <w:szCs w:val="18"/>
              </w:rPr>
            </w:pPr>
          </w:p>
        </w:tc>
        <w:tc>
          <w:tcPr>
            <w:tcW w:w="1407" w:type="dxa"/>
            <w:vMerge w:val="continue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sz w:val="18"/>
                <w:szCs w:val="18"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1" w:hRule="atLeast"/>
          <w:jc w:val="center"/>
        </w:trPr>
        <w:tc>
          <w:tcPr>
            <w:tcW w:w="11279" w:type="dxa"/>
            <w:gridSpan w:val="9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40" w:lineRule="auto"/>
              <w:contextualSpacing/>
              <w:rPr>
                <w:rFonts w:ascii="Cambria" w:hAnsi="Cambria" w:eastAsia="Cambria" w:cs="Cambria"/>
                <w:sz w:val="2"/>
                <w:szCs w:val="2"/>
                <w:lang w:val="en-US" w:eastAsia="en-GB" w:bidi="ar-SA"/>
              </w:rPr>
            </w:pPr>
            <w:r>
              <w:rPr>
                <w:rFonts w:ascii="Cambria" w:hAnsi="Cambria" w:eastAsia="Cambria" w:cs="Cambria"/>
                <w:b/>
                <w:bCs/>
              </w:rPr>
              <w:t>Results:</w:t>
            </w:r>
            <w:r>
              <w:rPr>
                <w:rFonts w:ascii="Cambria" w:hAnsi="Cambria" w:eastAsia="Cambria" w:cs="Cambria"/>
              </w:rPr>
              <w:t xml:space="preserve"> The above test results meet the specified requirement.</w:t>
            </w:r>
          </w:p>
        </w:tc>
      </w:tr>
    </w:tbl>
    <w:p>
      <w:pPr>
        <w:tabs>
          <w:tab w:val="center" w:pos="4680"/>
          <w:tab w:val="right" w:pos="9360"/>
        </w:tabs>
        <w:spacing w:after="0" w:line="240" w:lineRule="auto"/>
        <w:jc w:val="center"/>
        <w:rPr>
          <w:b/>
          <w:bCs/>
          <w:color w:val="000000"/>
          <w:sz w:val="18"/>
          <w:szCs w:val="18"/>
        </w:rPr>
      </w:pPr>
    </w:p>
    <w:p>
      <w:pPr>
        <w:tabs>
          <w:tab w:val="center" w:pos="4680"/>
          <w:tab w:val="right" w:pos="9360"/>
        </w:tabs>
        <w:spacing w:after="0" w:line="240" w:lineRule="auto"/>
        <w:jc w:val="center"/>
        <w:rPr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&lt;QRCode&gt;</w:t>
      </w:r>
    </w:p>
    <w:p>
      <w:pPr>
        <w:rPr>
          <w:sz w:val="4"/>
          <w:szCs w:val="4"/>
        </w:rPr>
      </w:pPr>
    </w:p>
    <w:tbl>
      <w:tblPr>
        <w:tblStyle w:val="15"/>
        <w:tblW w:w="11385" w:type="dxa"/>
        <w:jc w:val="center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787"/>
        <w:gridCol w:w="10598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787" w:type="dxa"/>
            <w:tcBorders>
              <w:top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 xml:space="preserve">Note: </w:t>
            </w:r>
            <w:r>
              <w:rPr>
                <w:rFonts w:ascii="Cambria" w:hAnsi="Cambria" w:eastAsia="Cambria" w:cs="Cambria"/>
                <w:sz w:val="18"/>
                <w:szCs w:val="18"/>
              </w:rPr>
              <w:t xml:space="preserve">    </w:t>
            </w:r>
          </w:p>
        </w:tc>
        <w:tc>
          <w:tcPr>
            <w:tcW w:w="10598" w:type="dxa"/>
            <w:tcBorders>
              <w:top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 xml:space="preserve">      The readings are taken at "150mm to 300 mm'' below the from Filter/Filter grill 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</w:tblPrEx>
        <w:trPr>
          <w:trHeight w:val="106" w:hRule="atLeast"/>
          <w:jc w:val="center"/>
        </w:trPr>
        <w:tc>
          <w:tcPr>
            <w:tcW w:w="11385" w:type="dxa"/>
            <w:gridSpan w:val="2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Calculation: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</w:tblPrEx>
        <w:trPr>
          <w:trHeight w:val="659" w:hRule="atLeast"/>
          <w:jc w:val="center"/>
        </w:trPr>
        <w:tc>
          <w:tcPr>
            <w:tcW w:w="11385" w:type="dxa"/>
            <w:gridSpan w:val="2"/>
            <w:shd w:val="clear" w:color="auto" w:fill="FFFFFF"/>
            <w:vAlign w:val="center"/>
          </w:tcPr>
          <w:p>
            <w:pPr>
              <w:ind w:left="1141"/>
              <w:rPr>
                <w:rFonts w:ascii="Cambria Math" w:hAnsi="Cambria Math" w:eastAsia="Cambria Math" w:cs="Cambria Math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ascii="Cambria Math" w:hAnsi="Cambria Math" w:eastAsia="Cambria Math" w:cs="Cambria Math"/>
                    <w:sz w:val="18"/>
                    <w:szCs w:val="18"/>
                  </w:rPr>
                  <m:t>Air Cℎanges per Hour(ACPH)=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  <m:t xml:space="preserve">Total Airflow </m:t>
                    </m:r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18"/>
                            <w:szCs w:val="18"/>
                          </w:rPr>
                          <m:t>cfm</m:t>
                        </m:r>
                        <m:ctrlPr>
                          <w:rPr>
                            <w:rFonts w:ascii="Cambria Math" w:hAnsi="Cambria Math" w:eastAsia="Cambria Math" w:cs="Cambria Math"/>
                            <w:sz w:val="18"/>
                            <w:szCs w:val="18"/>
                          </w:rPr>
                        </m:ctrlPr>
                      </m:e>
                    </m:d>
                    <m:r>
                      <m:rPr/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  <m:t>x 60</m:t>
                    </m:r>
                    <m:ctrlPr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  <m:t>Room Volume (Cub. ft)</m:t>
                    </m:r>
                    <m:ctrlPr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</m:ctrlPr>
                  </m:den>
                </m:f>
              </m:oMath>
            </m:oMathPara>
          </w:p>
          <w:p>
            <w:pPr>
              <w:rPr>
                <w:rFonts w:ascii="Cambria Math" w:hAnsi="Cambria Math" w:eastAsia="Cambria Math" w:cs="Cambria Math"/>
                <w:sz w:val="2"/>
                <w:szCs w:val="2"/>
              </w:rPr>
            </w:pPr>
          </w:p>
        </w:tc>
      </w:tr>
    </w:tbl>
    <w:p>
      <w:pPr>
        <w:ind w:left="90"/>
        <w:rPr>
          <w:rFonts w:ascii="Cambria" w:hAnsi="Cambria" w:eastAsia="Cambria" w:cs="Cambria"/>
          <w:b/>
          <w:sz w:val="18"/>
          <w:szCs w:val="18"/>
        </w:rPr>
      </w:pP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620" w:right="450" w:bottom="990" w:left="450" w:header="720" w:footer="113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17"/>
      <w:tblW w:w="11310" w:type="dxa"/>
      <w:tblInd w:w="0" w:type="dxa"/>
      <w:tblBorders>
        <w:top w:val="single" w:color="auto" w:sz="18" w:space="0"/>
        <w:left w:val="single" w:color="auto" w:sz="18" w:space="0"/>
        <w:bottom w:val="single" w:color="auto" w:sz="18" w:space="0"/>
        <w:right w:val="single" w:color="auto" w:sz="18" w:space="0"/>
        <w:insideH w:val="single" w:color="000000" w:sz="18" w:space="0"/>
        <w:insideV w:val="single" w:color="auto" w:sz="4" w:space="0"/>
      </w:tblBorders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5647"/>
      <w:gridCol w:w="5663"/>
    </w:tblGrid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000000" w:sz="18" w:space="0"/>
          <w:insideV w:val="single" w:color="auto" w:sz="4" w:space="0"/>
        </w:tblBorders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5647" w:type="dxa"/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36"/>
              <w:szCs w:val="36"/>
            </w:rPr>
          </w:pPr>
          <w:r>
            <w:rPr>
              <w:rFonts w:ascii="Cambria" w:hAnsi="Cambria" w:eastAsia="Cambria" w:cs="Cambria"/>
              <w:b/>
            </w:rPr>
            <w:t xml:space="preserve">       </w:t>
          </w:r>
          <w:r>
            <w:rPr>
              <w:rFonts w:ascii="Cambria" w:hAnsi="Cambria" w:eastAsia="Cambria" w:cs="Cambria"/>
              <w:b/>
              <w:sz w:val="24"/>
              <w:szCs w:val="24"/>
            </w:rPr>
            <w:t>Clean Air</w:t>
          </w:r>
        </w:p>
      </w:tc>
      <w:tc>
        <w:tcPr>
          <w:tcW w:w="5663" w:type="dxa"/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bCs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bCs/>
            </w:rPr>
            <w:t>&lt;Client&gt;</w:t>
          </w:r>
        </w:p>
      </w:tc>
    </w:tr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000000" w:sz="18" w:space="0"/>
          <w:insideV w:val="single" w:color="auto" w:sz="4" w:space="0"/>
        </w:tblBorders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589" w:hRule="atLeast"/>
      </w:trPr>
      <w:tc>
        <w:tcPr>
          <w:tcW w:w="5647" w:type="dxa"/>
          <w:shd w:val="clear" w:color="auto" w:fill="FFFFFF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Checked By</w:t>
          </w:r>
        </w:p>
      </w:tc>
      <w:tc>
        <w:tcPr>
          <w:tcW w:w="5663" w:type="dxa"/>
          <w:shd w:val="clear" w:color="auto" w:fill="FFFFFF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Approved By</w:t>
          </w:r>
        </w:p>
      </w:tc>
    </w:tr>
  </w:tbl>
  <w:p>
    <w:pP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PAGE</w:instrText>
    </w:r>
    <w:r>
      <w:rPr>
        <w:b/>
        <w:color w:val="000000"/>
      </w:rPr>
      <w:fldChar w:fldCharType="separate"/>
    </w:r>
    <w:r>
      <w:rPr>
        <w:b/>
        <w:color w:val="000000"/>
      </w:rPr>
      <w:t>2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NUMPAGES</w:instrText>
    </w:r>
    <w:r>
      <w:rPr>
        <w:b/>
        <w:color w:val="000000"/>
      </w:rPr>
      <w:fldChar w:fldCharType="separate"/>
    </w:r>
    <w:r>
      <w:rPr>
        <w:b/>
        <w:color w:val="000000"/>
      </w:rPr>
      <w:t>2</w:t>
    </w:r>
    <w:r>
      <w:rPr>
        <w:b/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rPr>
        <w:color w:val="000000"/>
        <w:sz w:val="20"/>
        <w:szCs w:val="20"/>
      </w:rPr>
    </w:pPr>
  </w:p>
  <w:p>
    <w:pPr>
      <w:tabs>
        <w:tab w:val="center" w:pos="4680"/>
        <w:tab w:val="right" w:pos="9360"/>
      </w:tabs>
      <w:spacing w:after="0" w:line="240" w:lineRule="auto"/>
      <w:rPr>
        <w:color w:val="000000"/>
        <w:sz w:val="20"/>
        <w:szCs w:val="20"/>
      </w:rPr>
    </w:pPr>
  </w:p>
  <w:p>
    <w:pPr>
      <w:tabs>
        <w:tab w:val="center" w:pos="4680"/>
        <w:tab w:val="right" w:pos="9360"/>
      </w:tabs>
      <w:spacing w:after="0" w:line="240" w:lineRule="auto"/>
      <w:rPr>
        <w:color w:val="000000"/>
        <w:sz w:val="20"/>
        <w:szCs w:val="20"/>
      </w:rPr>
    </w:pPr>
  </w:p>
  <w:p>
    <w:pPr>
      <w:tabs>
        <w:tab w:val="center" w:pos="4680"/>
        <w:tab w:val="right" w:pos="9360"/>
      </w:tabs>
      <w:spacing w:after="0" w:line="240" w:lineRule="auto"/>
      <w:rPr>
        <w:color w:val="000000"/>
        <w:sz w:val="20"/>
        <w:szCs w:val="20"/>
      </w:rPr>
    </w:pPr>
  </w:p>
  <w:tbl>
    <w:tblPr>
      <w:tblStyle w:val="16"/>
      <w:tblW w:w="11305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962"/>
      <w:gridCol w:w="3768"/>
      <w:gridCol w:w="1977"/>
      <w:gridCol w:w="3598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33" w:hRule="atLeast"/>
      </w:trPr>
      <w:tc>
        <w:tcPr>
          <w:tcW w:w="11305" w:type="dxa"/>
          <w:gridSpan w:val="4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36"/>
              <w:szCs w:val="36"/>
            </w:rPr>
          </w:pPr>
          <w:r>
            <w:rPr>
              <w:rFonts w:ascii="Cambria" w:hAnsi="Cambria" w:eastAsia="Cambria" w:cs="Cambria"/>
              <w:b/>
            </w:rPr>
            <w:t>AIR VELOCITY &amp; AIR CHANGES TEST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64" w:hRule="atLeast"/>
      </w:trPr>
      <w:tc>
        <w:tcPr>
          <w:tcW w:w="1962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Customer</w:t>
          </w:r>
        </w:p>
      </w:tc>
      <w:tc>
        <w:tcPr>
          <w:tcW w:w="3768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&lt;Client&gt;</w:t>
          </w:r>
        </w:p>
      </w:tc>
      <w:tc>
        <w:tcPr>
          <w:tcW w:w="1977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  <w:sz w:val="18"/>
              <w:szCs w:val="18"/>
            </w:rPr>
          </w:pPr>
          <w:r>
            <w:rPr>
              <w:rFonts w:ascii="Cambria" w:hAnsi="Cambria" w:eastAsia="Cambria" w:cs="Cambria"/>
              <w:b/>
              <w:sz w:val="18"/>
              <w:szCs w:val="18"/>
            </w:rPr>
            <w:t>Certificate No.</w:t>
          </w:r>
        </w:p>
      </w:tc>
      <w:tc>
        <w:tcPr>
          <w:tcW w:w="3598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bCs/>
              <w:sz w:val="20"/>
              <w:szCs w:val="20"/>
            </w:rPr>
            <w:t>&lt;CustomerNo&gt;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64" w:hRule="atLeast"/>
      </w:trPr>
      <w:tc>
        <w:tcPr>
          <w:tcW w:w="1962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Location</w:t>
          </w:r>
        </w:p>
      </w:tc>
      <w:tc>
        <w:tcPr>
          <w:tcW w:w="3768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&lt;Plant&gt;</w:t>
          </w:r>
        </w:p>
      </w:tc>
      <w:tc>
        <w:tcPr>
          <w:tcW w:w="1977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Test Condition</w:t>
          </w:r>
        </w:p>
      </w:tc>
      <w:tc>
        <w:tcPr>
          <w:tcW w:w="3598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&lt;TestCondition&gt;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64" w:hRule="atLeast"/>
      </w:trPr>
      <w:tc>
        <w:tcPr>
          <w:tcW w:w="1962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Tested by</w:t>
          </w:r>
        </w:p>
      </w:tc>
      <w:tc>
        <w:tcPr>
          <w:tcW w:w="3768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&lt;TestedBy&gt;</w:t>
          </w:r>
        </w:p>
      </w:tc>
      <w:tc>
        <w:tcPr>
          <w:tcW w:w="1977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Classification</w:t>
          </w:r>
        </w:p>
      </w:tc>
      <w:tc>
        <w:tcPr>
          <w:tcW w:w="3598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&lt;ClassType&gt;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64" w:hRule="atLeast"/>
      </w:trPr>
      <w:tc>
        <w:tcPr>
          <w:tcW w:w="1962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Eq./Room-Name/ID</w:t>
          </w:r>
        </w:p>
      </w:tc>
      <w:tc>
        <w:tcPr>
          <w:tcW w:w="3768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&lt;EquipmentId&gt;</w:t>
          </w:r>
        </w:p>
      </w:tc>
      <w:tc>
        <w:tcPr>
          <w:tcW w:w="1977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Area of Test  </w:t>
          </w:r>
        </w:p>
      </w:tc>
      <w:tc>
        <w:tcPr>
          <w:tcW w:w="3598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&lt;AreaOfTest&gt;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64" w:hRule="atLeast"/>
      </w:trPr>
      <w:tc>
        <w:tcPr>
          <w:tcW w:w="1962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Date on Testing</w:t>
          </w:r>
        </w:p>
      </w:tc>
      <w:tc>
        <w:tcPr>
          <w:tcW w:w="3768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&lt;DateOfTest&gt;</w:t>
          </w:r>
        </w:p>
      </w:tc>
      <w:tc>
        <w:tcPr>
          <w:tcW w:w="1977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Test due on</w:t>
          </w:r>
        </w:p>
      </w:tc>
      <w:tc>
        <w:tcPr>
          <w:tcW w:w="3598" w:type="dxa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bCs/>
              <w:sz w:val="20"/>
              <w:szCs w:val="20"/>
            </w:rPr>
            <w:t>&lt;c-due&gt;</w:t>
          </w:r>
        </w:p>
      </w:tc>
    </w:tr>
  </w:tbl>
  <w:p>
    <w:pPr>
      <w:tabs>
        <w:tab w:val="center" w:pos="4680"/>
        <w:tab w:val="right" w:pos="9360"/>
      </w:tabs>
      <w:spacing w:after="0" w:line="240" w:lineRule="auto"/>
      <w:rPr>
        <w:color w:val="000000"/>
        <w:sz w:val="14"/>
        <w:szCs w:val="1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C8"/>
    <w:rsid w:val="00043434"/>
    <w:rsid w:val="000978F4"/>
    <w:rsid w:val="000E5420"/>
    <w:rsid w:val="001775A4"/>
    <w:rsid w:val="001A2E79"/>
    <w:rsid w:val="00235CE4"/>
    <w:rsid w:val="00325EC8"/>
    <w:rsid w:val="00354059"/>
    <w:rsid w:val="00365F13"/>
    <w:rsid w:val="003B3F14"/>
    <w:rsid w:val="004B4C7D"/>
    <w:rsid w:val="004D69BC"/>
    <w:rsid w:val="00536871"/>
    <w:rsid w:val="00547D4A"/>
    <w:rsid w:val="0059230E"/>
    <w:rsid w:val="005F6BC2"/>
    <w:rsid w:val="00711E4E"/>
    <w:rsid w:val="007558A3"/>
    <w:rsid w:val="007C1AAE"/>
    <w:rsid w:val="00817324"/>
    <w:rsid w:val="008779CF"/>
    <w:rsid w:val="00906CC0"/>
    <w:rsid w:val="009307A2"/>
    <w:rsid w:val="009C349A"/>
    <w:rsid w:val="00A9406E"/>
    <w:rsid w:val="00AA640F"/>
    <w:rsid w:val="00B17606"/>
    <w:rsid w:val="00BA5E0B"/>
    <w:rsid w:val="00C74A47"/>
    <w:rsid w:val="00C86FDF"/>
    <w:rsid w:val="00D125FE"/>
    <w:rsid w:val="00D4092F"/>
    <w:rsid w:val="00D5019E"/>
    <w:rsid w:val="00E600D7"/>
    <w:rsid w:val="00F82593"/>
    <w:rsid w:val="082E2BFB"/>
    <w:rsid w:val="09670C30"/>
    <w:rsid w:val="11BA4ECA"/>
    <w:rsid w:val="13CA33BC"/>
    <w:rsid w:val="19427D3D"/>
    <w:rsid w:val="1B423857"/>
    <w:rsid w:val="20E62B57"/>
    <w:rsid w:val="22825228"/>
    <w:rsid w:val="230F7587"/>
    <w:rsid w:val="233314F8"/>
    <w:rsid w:val="24531927"/>
    <w:rsid w:val="25762D04"/>
    <w:rsid w:val="2E1F613B"/>
    <w:rsid w:val="2FFA0CDF"/>
    <w:rsid w:val="31925762"/>
    <w:rsid w:val="333A19F2"/>
    <w:rsid w:val="36DD064C"/>
    <w:rsid w:val="373F5988"/>
    <w:rsid w:val="3B02185C"/>
    <w:rsid w:val="3BDD2A7F"/>
    <w:rsid w:val="3C08498D"/>
    <w:rsid w:val="497A1F1B"/>
    <w:rsid w:val="4A803926"/>
    <w:rsid w:val="53975234"/>
    <w:rsid w:val="53AF28DA"/>
    <w:rsid w:val="56827DFA"/>
    <w:rsid w:val="56D85AF5"/>
    <w:rsid w:val="673D4159"/>
    <w:rsid w:val="6C083654"/>
    <w:rsid w:val="703D7137"/>
    <w:rsid w:val="70556436"/>
    <w:rsid w:val="72E90C14"/>
    <w:rsid w:val="7393582A"/>
    <w:rsid w:val="7D8978C5"/>
    <w:rsid w:val="7F6B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1"/>
    <w:basedOn w:val="9"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5">
    <w:name w:val="_Style 12"/>
    <w:basedOn w:val="9"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6">
    <w:name w:val="_Style 13"/>
    <w:basedOn w:val="9"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7">
    <w:name w:val="_Style 14"/>
    <w:basedOn w:val="9"/>
    <w:qFormat/>
    <w:uiPriority w:val="0"/>
    <w:tblPr>
      <w:tblCellMar>
        <w:top w:w="15" w:type="dxa"/>
        <w:left w:w="115" w:type="dxa"/>
        <w:right w:w="115" w:type="dxa"/>
      </w:tblCellMar>
    </w:tblPr>
  </w:style>
  <w:style w:type="character" w:customStyle="1" w:styleId="18">
    <w:name w:val="Header Char"/>
    <w:basedOn w:val="8"/>
    <w:link w:val="11"/>
    <w:qFormat/>
    <w:uiPriority w:val="99"/>
  </w:style>
  <w:style w:type="character" w:customStyle="1" w:styleId="19">
    <w:name w:val="Footer Char"/>
    <w:basedOn w:val="8"/>
    <w:link w:val="10"/>
    <w:qFormat/>
    <w:uiPriority w:val="99"/>
  </w:style>
  <w:style w:type="table" w:customStyle="1" w:styleId="20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91AEC-5E69-4B1A-9E8E-CAAAE679963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127</Words>
  <Characters>729</Characters>
  <Lines>6</Lines>
  <Paragraphs>1</Paragraphs>
  <TotalTime>0</TotalTime>
  <ScaleCrop>false</ScaleCrop>
  <LinksUpToDate>false</LinksUpToDate>
  <CharactersWithSpaces>855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2024-01-21T15:50:00Z</dcterms:created>
  <dc:creator>manimaran.venkat</dc:creator>
  <cp:lastModifiedBy>manimaran.venkat</cp:lastModifiedBy>
  <dcterms:modified xsi:type="dcterms:W3CDTF">2024-02-24T02:41:11Z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341C3D9691994DCE9393508CD5439F03</vt:lpwstr>
  </property>
</Properties>
</file>