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590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812"/>
        <w:gridCol w:w="4057"/>
        <w:gridCol w:w="2120"/>
        <w:gridCol w:w="2704"/>
        <w:gridCol w:w="89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6" w:hRule="atLeast"/>
        </w:trPr>
        <w:tc>
          <w:tcPr>
            <w:tcW w:w="1159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405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&lt;Type&gt;</w:t>
            </w:r>
          </w:p>
        </w:tc>
        <w:tc>
          <w:tcPr>
            <w:tcW w:w="212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704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94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&lt;Model&gt;</w:t>
            </w:r>
          </w:p>
        </w:tc>
        <w:tc>
          <w:tcPr>
            <w:tcW w:w="212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12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564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447"/>
        <w:gridCol w:w="953"/>
        <w:gridCol w:w="840"/>
        <w:gridCol w:w="839"/>
        <w:gridCol w:w="559"/>
        <w:gridCol w:w="560"/>
        <w:gridCol w:w="559"/>
        <w:gridCol w:w="629"/>
        <w:gridCol w:w="619"/>
        <w:gridCol w:w="641"/>
        <w:gridCol w:w="650"/>
        <w:gridCol w:w="678"/>
        <w:gridCol w:w="640"/>
        <w:gridCol w:w="684"/>
        <w:gridCol w:w="730"/>
        <w:gridCol w:w="683"/>
        <w:gridCol w:w="853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5" w:hRule="atLeast"/>
        </w:trPr>
        <w:tc>
          <w:tcPr>
            <w:tcW w:w="11564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9" w:hRule="atLeast"/>
        </w:trPr>
        <w:tc>
          <w:tcPr>
            <w:tcW w:w="44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S.No</w:t>
            </w:r>
          </w:p>
        </w:tc>
        <w:tc>
          <w:tcPr>
            <w:tcW w:w="9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Room Name</w:t>
            </w:r>
          </w:p>
        </w:tc>
        <w:tc>
          <w:tcPr>
            <w:tcW w:w="84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(m</w:t>
            </w:r>
            <w:r>
              <w:rPr>
                <w:rFonts w:ascii="Cambria" w:hAnsi="Cambria" w:eastAsia="Cambria" w:cs="Cambria"/>
                <w:b/>
                <w:sz w:val="18"/>
                <w:szCs w:val="18"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)</w:t>
            </w:r>
          </w:p>
        </w:tc>
        <w:tc>
          <w:tcPr>
            <w:tcW w:w="839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Location</w:t>
            </w:r>
          </w:p>
        </w:tc>
        <w:tc>
          <w:tcPr>
            <w:tcW w:w="7632" w:type="dxa"/>
            <w:gridSpan w:val="1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Particle Count per cubic meter per minute</w:t>
            </w:r>
          </w:p>
        </w:tc>
        <w:tc>
          <w:tcPr>
            <w:tcW w:w="853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1" w:hRule="atLeast"/>
        </w:trPr>
        <w:tc>
          <w:tcPr>
            <w:tcW w:w="44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95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39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0.5 µ and above</w:t>
            </w:r>
          </w:p>
        </w:tc>
        <w:tc>
          <w:tcPr>
            <w:tcW w:w="2588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1 µ and above</w:t>
            </w:r>
          </w:p>
        </w:tc>
        <w:tc>
          <w:tcPr>
            <w:tcW w:w="2737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5 µ and above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44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95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39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56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55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2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61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64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65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05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7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64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68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right="-94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73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64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8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98" w:hRule="atLeast"/>
        </w:trPr>
        <w:tc>
          <w:tcPr>
            <w:tcW w:w="44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9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&lt;Name&gt;</w:t>
            </w:r>
          </w:p>
        </w:tc>
        <w:tc>
          <w:tcPr>
            <w:tcW w:w="84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&lt;AreaM2&gt;</w:t>
            </w:r>
          </w:p>
        </w:tc>
        <w:tc>
          <w:tcPr>
            <w:tcW w:w="8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53" w:hRule="atLeast"/>
        </w:trPr>
        <w:tc>
          <w:tcPr>
            <w:tcW w:w="44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95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7" w:hRule="atLeast"/>
        </w:trPr>
        <w:tc>
          <w:tcPr>
            <w:tcW w:w="447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953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11564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bookmarkStart w:id="0" w:name="_GoBack" w:colFirst="0" w:colLast="6"/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  <w:bookmarkEnd w:id="0"/>
    </w:tbl>
    <w:p>
      <w:pPr>
        <w:ind w:left="90"/>
        <w:rPr>
          <w:rFonts w:ascii="Cambria" w:hAnsi="Cambria" w:eastAsia="Cambria" w:cs="Cambria"/>
          <w:b/>
        </w:rPr>
      </w:pPr>
    </w:p>
    <w:p>
      <w:pPr>
        <w:rPr>
          <w:sz w:val="10"/>
          <w:szCs w:val="10"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990" w:right="450" w:bottom="1620" w:left="45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585" w:type="dxa"/>
      <w:tblInd w:w="-165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818"/>
      <w:gridCol w:w="4053"/>
      <w:gridCol w:w="2026"/>
      <w:gridCol w:w="368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96" w:hRule="atLeast"/>
      </w:trPr>
      <w:tc>
        <w:tcPr>
          <w:tcW w:w="11585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24"/>
              <w:szCs w:val="24"/>
            </w:rPr>
          </w:pPr>
          <w:r>
            <w:rPr>
              <w:rFonts w:ascii="Cambria" w:hAnsi="Cambria" w:eastAsia="Cambria" w:cs="Cambria"/>
              <w:b/>
            </w:rPr>
            <w:t>NON-VIABLE PARTICLE COUNT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4053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&lt;Client&gt;</w:t>
          </w:r>
        </w:p>
      </w:tc>
      <w:tc>
        <w:tcPr>
          <w:tcW w:w="2026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68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&lt;Plant&gt;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&lt;TestedBy&gt;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Reference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 ID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&lt;EquipmentId&gt;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&lt;DateOfTest&gt;</w:t>
          </w:r>
        </w:p>
      </w:tc>
      <w:tc>
        <w:tcPr>
          <w:tcW w:w="2026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687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1E646E"/>
    <w:rsid w:val="002239EC"/>
    <w:rsid w:val="00296A19"/>
    <w:rsid w:val="00325EC8"/>
    <w:rsid w:val="003B5527"/>
    <w:rsid w:val="00497F20"/>
    <w:rsid w:val="004D69BC"/>
    <w:rsid w:val="005C28E0"/>
    <w:rsid w:val="005C6243"/>
    <w:rsid w:val="00711E4E"/>
    <w:rsid w:val="007535B3"/>
    <w:rsid w:val="007C73FA"/>
    <w:rsid w:val="008A5BEE"/>
    <w:rsid w:val="009B07C5"/>
    <w:rsid w:val="00A549D9"/>
    <w:rsid w:val="00AA640F"/>
    <w:rsid w:val="00B4305D"/>
    <w:rsid w:val="00C531ED"/>
    <w:rsid w:val="00C93F6F"/>
    <w:rsid w:val="00D21B39"/>
    <w:rsid w:val="00D2513E"/>
    <w:rsid w:val="00D4092F"/>
    <w:rsid w:val="00DC6407"/>
    <w:rsid w:val="00EC6808"/>
    <w:rsid w:val="00F82593"/>
    <w:rsid w:val="02A409F4"/>
    <w:rsid w:val="070B4DB8"/>
    <w:rsid w:val="0782145E"/>
    <w:rsid w:val="08DA1D31"/>
    <w:rsid w:val="0B881A10"/>
    <w:rsid w:val="12FB466A"/>
    <w:rsid w:val="177F1151"/>
    <w:rsid w:val="18BD142C"/>
    <w:rsid w:val="1B23343F"/>
    <w:rsid w:val="2A8B6DB0"/>
    <w:rsid w:val="2C9143AA"/>
    <w:rsid w:val="2CCF724D"/>
    <w:rsid w:val="36D14A9B"/>
    <w:rsid w:val="41550DFF"/>
    <w:rsid w:val="44373263"/>
    <w:rsid w:val="4470784E"/>
    <w:rsid w:val="45F3102E"/>
    <w:rsid w:val="4B7F28BB"/>
    <w:rsid w:val="52A720A8"/>
    <w:rsid w:val="56BF0414"/>
    <w:rsid w:val="57BB1354"/>
    <w:rsid w:val="784377A8"/>
    <w:rsid w:val="7B57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935</Characters>
  <Lines>7</Lines>
  <Paragraphs>2</Paragraphs>
  <TotalTime>0</TotalTime>
  <ScaleCrop>false</ScaleCrop>
  <LinksUpToDate>false</LinksUpToDate>
  <CharactersWithSpaces>1096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2024-01-22T14:45:00Z</dcterms:created>
  <dc:creator>HP</dc:creator>
  <cp:lastModifiedBy>manimaran.venkat</cp:lastModifiedBy>
  <dcterms:modified xsi:type="dcterms:W3CDTF">2024-01-25T01:41:55Z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