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2F833" w14:textId="3F28DA3A" w:rsidR="00C223AF" w:rsidRDefault="00C223AF" w:rsidP="00C223AF">
      <w:pPr>
        <w:spacing w:line="360" w:lineRule="auto"/>
        <w:jc w:val="center"/>
        <w:rPr>
          <w:b/>
          <w:sz w:val="14"/>
          <w:szCs w:val="14"/>
          <w:lang w:val="ms-MY"/>
        </w:rPr>
      </w:pPr>
      <w:r>
        <w:rPr>
          <w:noProof/>
          <w:sz w:val="14"/>
          <w:szCs w:val="14"/>
          <w:lang w:val="en-MY"/>
        </w:rPr>
        <w:drawing>
          <wp:inline distT="0" distB="0" distL="0" distR="0" wp14:anchorId="6351E31F" wp14:editId="6D67B8C9">
            <wp:extent cx="2647950" cy="962025"/>
            <wp:effectExtent l="0" t="0" r="0" b="9525"/>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 clip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7950" cy="962025"/>
                    </a:xfrm>
                    <a:prstGeom prst="rect">
                      <a:avLst/>
                    </a:prstGeom>
                    <a:noFill/>
                    <a:ln>
                      <a:noFill/>
                    </a:ln>
                  </pic:spPr>
                </pic:pic>
              </a:graphicData>
            </a:graphic>
          </wp:inline>
        </w:drawing>
      </w:r>
    </w:p>
    <w:p w14:paraId="5678917F" w14:textId="77777777" w:rsidR="00C223AF" w:rsidRDefault="00C223AF" w:rsidP="00C223AF">
      <w:pPr>
        <w:spacing w:line="360" w:lineRule="auto"/>
        <w:jc w:val="center"/>
        <w:rPr>
          <w:b/>
          <w:sz w:val="32"/>
          <w:szCs w:val="32"/>
          <w:lang w:val="ms-MY"/>
        </w:rPr>
      </w:pPr>
      <w:r>
        <w:rPr>
          <w:b/>
          <w:sz w:val="32"/>
          <w:szCs w:val="32"/>
          <w:lang w:val="ms-MY"/>
        </w:rPr>
        <w:t>PUSAT PENGAJIAN ASASI DAN UMUM</w:t>
      </w:r>
    </w:p>
    <w:p w14:paraId="6A728E39" w14:textId="77777777" w:rsidR="00C223AF" w:rsidRDefault="00C223AF" w:rsidP="00C223AF">
      <w:pPr>
        <w:spacing w:line="360" w:lineRule="auto"/>
        <w:jc w:val="center"/>
        <w:rPr>
          <w:b/>
          <w:sz w:val="32"/>
          <w:szCs w:val="32"/>
          <w:lang w:val="ms-MY"/>
        </w:rPr>
      </w:pPr>
      <w:r>
        <w:rPr>
          <w:b/>
          <w:sz w:val="32"/>
          <w:szCs w:val="32"/>
          <w:lang w:val="ms-MY"/>
        </w:rPr>
        <w:t>(PADU)</w:t>
      </w:r>
    </w:p>
    <w:p w14:paraId="47C71FC9" w14:textId="77777777" w:rsidR="00C223AF" w:rsidRDefault="00C223AF" w:rsidP="00C223AF">
      <w:pPr>
        <w:spacing w:line="360" w:lineRule="auto"/>
        <w:jc w:val="center"/>
        <w:rPr>
          <w:b/>
          <w:sz w:val="32"/>
          <w:szCs w:val="32"/>
          <w:lang w:val="ms-MY"/>
        </w:rPr>
      </w:pPr>
      <w:r>
        <w:rPr>
          <w:b/>
          <w:sz w:val="32"/>
          <w:szCs w:val="32"/>
          <w:lang w:val="ms-MY"/>
        </w:rPr>
        <w:t>UNIVERSITI SELANGOR</w:t>
      </w:r>
    </w:p>
    <w:p w14:paraId="3D1B3E42" w14:textId="77777777" w:rsidR="00C223AF" w:rsidRDefault="00C223AF" w:rsidP="00C223AF">
      <w:pPr>
        <w:spacing w:line="360" w:lineRule="auto"/>
        <w:jc w:val="center"/>
        <w:rPr>
          <w:b/>
          <w:sz w:val="20"/>
          <w:szCs w:val="20"/>
          <w:lang w:val="ms-MY"/>
        </w:rPr>
      </w:pPr>
    </w:p>
    <w:p w14:paraId="59303474" w14:textId="77777777" w:rsidR="00C223AF" w:rsidRDefault="00C223AF" w:rsidP="00C223AF">
      <w:pPr>
        <w:spacing w:line="360" w:lineRule="auto"/>
        <w:jc w:val="center"/>
        <w:rPr>
          <w:b/>
          <w:bCs/>
          <w:sz w:val="32"/>
          <w:szCs w:val="32"/>
          <w:lang w:val="ms-MY"/>
        </w:rPr>
      </w:pPr>
      <w:r>
        <w:rPr>
          <w:b/>
          <w:bCs/>
          <w:sz w:val="32"/>
          <w:szCs w:val="32"/>
          <w:lang w:val="ms-MY"/>
        </w:rPr>
        <w:t>PENGAJIAN SELANGOR (MPU3342)</w:t>
      </w:r>
    </w:p>
    <w:p w14:paraId="2959351C" w14:textId="68030B03" w:rsidR="00C223AF" w:rsidRDefault="00C223AF" w:rsidP="00C223AF">
      <w:pPr>
        <w:spacing w:line="360" w:lineRule="auto"/>
        <w:jc w:val="center"/>
        <w:rPr>
          <w:sz w:val="32"/>
          <w:szCs w:val="32"/>
          <w:lang w:val="ms-MY"/>
        </w:rPr>
      </w:pPr>
      <w:r>
        <w:rPr>
          <w:b/>
          <w:sz w:val="32"/>
          <w:szCs w:val="32"/>
          <w:lang w:val="ms-MY"/>
        </w:rPr>
        <w:t>Proposal Projek</w:t>
      </w:r>
    </w:p>
    <w:p w14:paraId="5E574D62" w14:textId="77777777" w:rsidR="00C223AF" w:rsidRDefault="00C223AF" w:rsidP="00C223AF">
      <w:pPr>
        <w:spacing w:line="360" w:lineRule="auto"/>
        <w:jc w:val="center"/>
        <w:rPr>
          <w:sz w:val="32"/>
          <w:szCs w:val="32"/>
          <w:lang w:val="ms-MY"/>
        </w:rPr>
      </w:pPr>
      <w:r>
        <w:rPr>
          <w:sz w:val="32"/>
          <w:szCs w:val="32"/>
          <w:lang w:val="ms-MY"/>
        </w:rPr>
        <w:t>Tugas Kumpulan</w:t>
      </w:r>
    </w:p>
    <w:p w14:paraId="56409D1D" w14:textId="77777777" w:rsidR="00C223AF" w:rsidRDefault="00C223AF" w:rsidP="00C223AF">
      <w:pPr>
        <w:spacing w:line="360" w:lineRule="auto"/>
        <w:jc w:val="center"/>
        <w:rPr>
          <w:sz w:val="20"/>
          <w:szCs w:val="20"/>
          <w:lang w:val="ms-MY"/>
        </w:rPr>
      </w:pPr>
    </w:p>
    <w:p w14:paraId="07D84CB0" w14:textId="77777777" w:rsidR="00C223AF" w:rsidRDefault="00C223AF" w:rsidP="00C223AF">
      <w:pPr>
        <w:spacing w:line="360" w:lineRule="auto"/>
        <w:jc w:val="center"/>
        <w:rPr>
          <w:sz w:val="28"/>
          <w:szCs w:val="28"/>
          <w:lang w:val="ms-MY"/>
        </w:rPr>
      </w:pPr>
      <w:r>
        <w:rPr>
          <w:sz w:val="28"/>
          <w:szCs w:val="28"/>
          <w:lang w:val="ms-MY"/>
        </w:rPr>
        <w:t>Disediakan untuk</w:t>
      </w:r>
    </w:p>
    <w:p w14:paraId="1002A5AD" w14:textId="77777777" w:rsidR="00C223AF" w:rsidRDefault="00C223AF" w:rsidP="00C223AF">
      <w:pPr>
        <w:spacing w:line="360" w:lineRule="auto"/>
        <w:jc w:val="center"/>
        <w:rPr>
          <w:b/>
          <w:bCs/>
          <w:sz w:val="32"/>
          <w:szCs w:val="32"/>
          <w:lang w:val="ms-MY"/>
        </w:rPr>
      </w:pPr>
      <w:r>
        <w:rPr>
          <w:b/>
          <w:bCs/>
          <w:sz w:val="32"/>
          <w:szCs w:val="32"/>
          <w:lang w:val="ms-MY"/>
        </w:rPr>
        <w:t>Pn. Azar Fatiha Binti Mohd Lud</w:t>
      </w:r>
    </w:p>
    <w:p w14:paraId="509A97FE" w14:textId="77777777" w:rsidR="00C223AF" w:rsidRDefault="00C223AF" w:rsidP="00C223AF">
      <w:pPr>
        <w:spacing w:line="360" w:lineRule="auto"/>
        <w:jc w:val="center"/>
        <w:rPr>
          <w:sz w:val="28"/>
          <w:szCs w:val="28"/>
          <w:lang w:val="ms-MY"/>
        </w:rPr>
      </w:pPr>
      <w:r>
        <w:rPr>
          <w:sz w:val="28"/>
          <w:szCs w:val="28"/>
          <w:lang w:val="ms-MY"/>
        </w:rPr>
        <w:t>Disediakan oleh</w:t>
      </w:r>
    </w:p>
    <w:p w14:paraId="55C5C350" w14:textId="77777777" w:rsidR="00C223AF" w:rsidRDefault="00C223AF" w:rsidP="00C223AF">
      <w:pPr>
        <w:spacing w:line="360" w:lineRule="auto"/>
        <w:jc w:val="center"/>
        <w:rPr>
          <w:b/>
          <w:sz w:val="20"/>
          <w:szCs w:val="20"/>
          <w:lang w:val="ms-MY"/>
        </w:rPr>
      </w:pPr>
    </w:p>
    <w:p w14:paraId="1EE2BE50" w14:textId="77777777" w:rsidR="00C223AF" w:rsidRDefault="00C223AF" w:rsidP="00C223AF">
      <w:pPr>
        <w:spacing w:line="360" w:lineRule="auto"/>
        <w:ind w:left="10" w:right="3" w:hanging="10"/>
        <w:jc w:val="center"/>
        <w:rPr>
          <w:bCs/>
          <w:sz w:val="28"/>
          <w:szCs w:val="28"/>
          <w:lang w:val="ms-MY"/>
        </w:rPr>
      </w:pPr>
      <w:r>
        <w:rPr>
          <w:bCs/>
          <w:sz w:val="28"/>
          <w:szCs w:val="28"/>
          <w:lang w:val="ms-MY"/>
        </w:rPr>
        <w:t>Group: G2</w:t>
      </w:r>
    </w:p>
    <w:tbl>
      <w:tblPr>
        <w:tblStyle w:val="TableGrid"/>
        <w:tblW w:w="10092" w:type="dxa"/>
        <w:tblInd w:w="10" w:type="dxa"/>
        <w:tblLook w:val="04A0" w:firstRow="1" w:lastRow="0" w:firstColumn="1" w:lastColumn="0" w:noHBand="0" w:noVBand="1"/>
      </w:tblPr>
      <w:tblGrid>
        <w:gridCol w:w="1970"/>
        <w:gridCol w:w="4252"/>
        <w:gridCol w:w="3870"/>
      </w:tblGrid>
      <w:tr w:rsidR="00C223AF" w14:paraId="0F54771A" w14:textId="77777777" w:rsidTr="00C223AF">
        <w:tc>
          <w:tcPr>
            <w:tcW w:w="1970" w:type="dxa"/>
            <w:tcBorders>
              <w:top w:val="single" w:sz="4" w:space="0" w:color="auto"/>
              <w:left w:val="single" w:sz="4" w:space="0" w:color="auto"/>
              <w:bottom w:val="single" w:sz="4" w:space="0" w:color="auto"/>
              <w:right w:val="single" w:sz="4" w:space="0" w:color="auto"/>
            </w:tcBorders>
            <w:hideMark/>
          </w:tcPr>
          <w:p w14:paraId="7BABCC44" w14:textId="77777777" w:rsidR="00C223AF" w:rsidRDefault="00C223AF">
            <w:pPr>
              <w:ind w:right="3"/>
              <w:jc w:val="center"/>
              <w:rPr>
                <w:rFonts w:ascii="Arial" w:eastAsia="Arial" w:hAnsi="Arial" w:cs="Arial"/>
                <w:b/>
                <w:sz w:val="24"/>
                <w:szCs w:val="24"/>
                <w:lang w:val="ms-MY"/>
              </w:rPr>
            </w:pPr>
            <w:r>
              <w:rPr>
                <w:rFonts w:ascii="Arial" w:eastAsia="Arial" w:hAnsi="Arial" w:cs="Arial"/>
                <w:b/>
                <w:sz w:val="24"/>
                <w:szCs w:val="24"/>
                <w:lang w:val="ms-MY"/>
              </w:rPr>
              <w:t>NO. MATRIC</w:t>
            </w:r>
          </w:p>
        </w:tc>
        <w:tc>
          <w:tcPr>
            <w:tcW w:w="4252" w:type="dxa"/>
            <w:tcBorders>
              <w:top w:val="single" w:sz="4" w:space="0" w:color="auto"/>
              <w:left w:val="single" w:sz="4" w:space="0" w:color="auto"/>
              <w:bottom w:val="single" w:sz="4" w:space="0" w:color="auto"/>
              <w:right w:val="single" w:sz="4" w:space="0" w:color="auto"/>
            </w:tcBorders>
            <w:hideMark/>
          </w:tcPr>
          <w:p w14:paraId="08C8384E" w14:textId="77777777" w:rsidR="00C223AF" w:rsidRDefault="00C223AF">
            <w:pPr>
              <w:ind w:right="3"/>
              <w:jc w:val="center"/>
              <w:rPr>
                <w:rFonts w:ascii="Arial" w:eastAsia="Arial" w:hAnsi="Arial" w:cs="Arial"/>
                <w:b/>
                <w:sz w:val="24"/>
                <w:szCs w:val="24"/>
                <w:lang w:val="ms-MY"/>
              </w:rPr>
            </w:pPr>
            <w:r>
              <w:rPr>
                <w:rFonts w:ascii="Arial" w:eastAsia="Arial" w:hAnsi="Arial" w:cs="Arial"/>
                <w:b/>
                <w:sz w:val="24"/>
                <w:szCs w:val="24"/>
                <w:lang w:val="ms-MY"/>
              </w:rPr>
              <w:t>NAMA PELAJAR</w:t>
            </w:r>
          </w:p>
        </w:tc>
        <w:tc>
          <w:tcPr>
            <w:tcW w:w="3870" w:type="dxa"/>
            <w:tcBorders>
              <w:top w:val="single" w:sz="4" w:space="0" w:color="auto"/>
              <w:left w:val="single" w:sz="4" w:space="0" w:color="auto"/>
              <w:bottom w:val="single" w:sz="4" w:space="0" w:color="auto"/>
              <w:right w:val="single" w:sz="4" w:space="0" w:color="auto"/>
            </w:tcBorders>
            <w:hideMark/>
          </w:tcPr>
          <w:p w14:paraId="0424B586" w14:textId="77777777" w:rsidR="00C223AF" w:rsidRDefault="00C223AF">
            <w:pPr>
              <w:ind w:right="3"/>
              <w:jc w:val="center"/>
              <w:rPr>
                <w:rFonts w:ascii="Arial" w:eastAsia="Arial" w:hAnsi="Arial" w:cs="Arial"/>
                <w:b/>
                <w:sz w:val="24"/>
                <w:szCs w:val="24"/>
                <w:lang w:val="ms-MY"/>
              </w:rPr>
            </w:pPr>
            <w:r>
              <w:rPr>
                <w:rFonts w:ascii="Arial" w:eastAsia="Arial" w:hAnsi="Arial" w:cs="Arial"/>
                <w:b/>
                <w:sz w:val="24"/>
                <w:szCs w:val="24"/>
                <w:lang w:val="ms-MY"/>
              </w:rPr>
              <w:t>PROGRAM</w:t>
            </w:r>
          </w:p>
        </w:tc>
      </w:tr>
      <w:tr w:rsidR="00C223AF" w14:paraId="631CA06D" w14:textId="77777777" w:rsidTr="00C223AF">
        <w:tc>
          <w:tcPr>
            <w:tcW w:w="1970" w:type="dxa"/>
            <w:tcBorders>
              <w:top w:val="single" w:sz="4" w:space="0" w:color="auto"/>
              <w:left w:val="single" w:sz="4" w:space="0" w:color="auto"/>
              <w:bottom w:val="single" w:sz="4" w:space="0" w:color="auto"/>
              <w:right w:val="single" w:sz="4" w:space="0" w:color="auto"/>
            </w:tcBorders>
            <w:hideMark/>
          </w:tcPr>
          <w:p w14:paraId="3669D45F" w14:textId="77777777" w:rsidR="00C223AF" w:rsidRDefault="00C223AF">
            <w:pPr>
              <w:ind w:right="3"/>
              <w:jc w:val="center"/>
              <w:rPr>
                <w:rFonts w:ascii="Arial" w:eastAsia="Arial" w:hAnsi="Arial" w:cs="Arial"/>
                <w:bCs/>
                <w:sz w:val="24"/>
                <w:szCs w:val="24"/>
                <w:lang w:val="ms-MY"/>
              </w:rPr>
            </w:pPr>
            <w:r>
              <w:rPr>
                <w:rFonts w:ascii="Arial" w:eastAsia="Arial" w:hAnsi="Arial" w:cs="Arial"/>
                <w:bCs/>
                <w:sz w:val="24"/>
                <w:szCs w:val="24"/>
                <w:lang w:val="ms-MY"/>
              </w:rPr>
              <w:t>4193004241</w:t>
            </w:r>
          </w:p>
        </w:tc>
        <w:tc>
          <w:tcPr>
            <w:tcW w:w="4252" w:type="dxa"/>
            <w:tcBorders>
              <w:top w:val="single" w:sz="4" w:space="0" w:color="auto"/>
              <w:left w:val="single" w:sz="4" w:space="0" w:color="auto"/>
              <w:bottom w:val="single" w:sz="4" w:space="0" w:color="auto"/>
              <w:right w:val="single" w:sz="4" w:space="0" w:color="auto"/>
            </w:tcBorders>
            <w:hideMark/>
          </w:tcPr>
          <w:p w14:paraId="150515A2" w14:textId="77777777" w:rsidR="00C223AF" w:rsidRDefault="00C223AF">
            <w:pPr>
              <w:jc w:val="center"/>
              <w:rPr>
                <w:rFonts w:ascii="Arial" w:eastAsia="Arial" w:hAnsi="Arial" w:cs="Arial"/>
                <w:bCs/>
                <w:sz w:val="24"/>
                <w:szCs w:val="24"/>
                <w:lang w:val="ms-MY"/>
              </w:rPr>
            </w:pPr>
            <w:r>
              <w:rPr>
                <w:rFonts w:ascii="Arial" w:eastAsia="Arial" w:hAnsi="Arial" w:cs="Arial"/>
                <w:bCs/>
                <w:sz w:val="24"/>
                <w:szCs w:val="24"/>
                <w:lang w:val="ms-MY"/>
              </w:rPr>
              <w:t>Manimaran A/L Mahesan</w:t>
            </w:r>
          </w:p>
        </w:tc>
        <w:tc>
          <w:tcPr>
            <w:tcW w:w="3870" w:type="dxa"/>
            <w:tcBorders>
              <w:top w:val="single" w:sz="4" w:space="0" w:color="auto"/>
              <w:left w:val="single" w:sz="4" w:space="0" w:color="auto"/>
              <w:bottom w:val="single" w:sz="4" w:space="0" w:color="auto"/>
              <w:right w:val="single" w:sz="4" w:space="0" w:color="auto"/>
            </w:tcBorders>
            <w:hideMark/>
          </w:tcPr>
          <w:p w14:paraId="7F1BA883" w14:textId="77777777" w:rsidR="00C223AF" w:rsidRDefault="00C223AF">
            <w:pPr>
              <w:ind w:right="3"/>
              <w:jc w:val="center"/>
              <w:rPr>
                <w:rFonts w:ascii="Arial" w:eastAsia="Arial" w:hAnsi="Arial" w:cs="Arial"/>
                <w:bCs/>
                <w:sz w:val="24"/>
                <w:szCs w:val="24"/>
                <w:lang w:val="ms-MY"/>
              </w:rPr>
            </w:pPr>
            <w:r>
              <w:rPr>
                <w:rFonts w:ascii="Arial" w:eastAsia="Arial" w:hAnsi="Arial" w:cs="Arial"/>
                <w:bCs/>
                <w:sz w:val="24"/>
                <w:szCs w:val="24"/>
                <w:lang w:val="ms-MY"/>
              </w:rPr>
              <w:t>Sarjana Muda Sains Komputer (Kepujian)</w:t>
            </w:r>
          </w:p>
        </w:tc>
      </w:tr>
      <w:tr w:rsidR="00C223AF" w14:paraId="03FB11B7" w14:textId="77777777" w:rsidTr="00C223AF">
        <w:tc>
          <w:tcPr>
            <w:tcW w:w="1970" w:type="dxa"/>
            <w:tcBorders>
              <w:top w:val="single" w:sz="4" w:space="0" w:color="auto"/>
              <w:left w:val="single" w:sz="4" w:space="0" w:color="auto"/>
              <w:bottom w:val="single" w:sz="4" w:space="0" w:color="auto"/>
              <w:right w:val="single" w:sz="4" w:space="0" w:color="auto"/>
            </w:tcBorders>
            <w:hideMark/>
          </w:tcPr>
          <w:p w14:paraId="5C4352BB" w14:textId="77777777" w:rsidR="00C223AF" w:rsidRDefault="00C223AF">
            <w:pPr>
              <w:ind w:right="3"/>
              <w:jc w:val="center"/>
              <w:rPr>
                <w:rFonts w:ascii="Arial" w:hAnsi="Arial" w:cs="Arial"/>
                <w:bCs/>
                <w:sz w:val="24"/>
                <w:szCs w:val="24"/>
                <w:lang w:val="ms-MY"/>
              </w:rPr>
            </w:pPr>
            <w:r>
              <w:rPr>
                <w:rFonts w:ascii="Arial" w:hAnsi="Arial" w:cs="Arial"/>
                <w:bCs/>
                <w:sz w:val="24"/>
                <w:szCs w:val="24"/>
                <w:lang w:val="ms-MY"/>
              </w:rPr>
              <w:t>4201003871</w:t>
            </w:r>
          </w:p>
        </w:tc>
        <w:tc>
          <w:tcPr>
            <w:tcW w:w="4252" w:type="dxa"/>
            <w:tcBorders>
              <w:top w:val="single" w:sz="4" w:space="0" w:color="auto"/>
              <w:left w:val="single" w:sz="4" w:space="0" w:color="auto"/>
              <w:bottom w:val="single" w:sz="4" w:space="0" w:color="auto"/>
              <w:right w:val="single" w:sz="4" w:space="0" w:color="auto"/>
            </w:tcBorders>
            <w:hideMark/>
          </w:tcPr>
          <w:p w14:paraId="1DC9C7AC" w14:textId="77777777" w:rsidR="00C223AF" w:rsidRDefault="00C223AF">
            <w:pPr>
              <w:jc w:val="center"/>
              <w:rPr>
                <w:rFonts w:ascii="Arial" w:hAnsi="Arial" w:cs="Arial"/>
                <w:bCs/>
                <w:sz w:val="24"/>
                <w:szCs w:val="24"/>
                <w:lang w:val="ms-MY"/>
              </w:rPr>
            </w:pPr>
            <w:r>
              <w:rPr>
                <w:rFonts w:ascii="Arial" w:hAnsi="Arial" w:cs="Arial"/>
                <w:bCs/>
                <w:sz w:val="24"/>
                <w:szCs w:val="24"/>
                <w:lang w:val="ms-MY"/>
              </w:rPr>
              <w:t>Muhammad Amirul Rashideen bin Zaidi</w:t>
            </w:r>
          </w:p>
        </w:tc>
        <w:tc>
          <w:tcPr>
            <w:tcW w:w="3870" w:type="dxa"/>
            <w:tcBorders>
              <w:top w:val="single" w:sz="4" w:space="0" w:color="auto"/>
              <w:left w:val="single" w:sz="4" w:space="0" w:color="auto"/>
              <w:bottom w:val="single" w:sz="4" w:space="0" w:color="auto"/>
              <w:right w:val="single" w:sz="4" w:space="0" w:color="auto"/>
            </w:tcBorders>
            <w:hideMark/>
          </w:tcPr>
          <w:p w14:paraId="60FDCF00" w14:textId="77777777" w:rsidR="00C223AF" w:rsidRDefault="00C223AF">
            <w:pPr>
              <w:ind w:right="3"/>
              <w:jc w:val="center"/>
              <w:rPr>
                <w:rFonts w:ascii="Arial" w:eastAsia="Arial" w:hAnsi="Arial" w:cs="Arial"/>
                <w:bCs/>
                <w:sz w:val="24"/>
                <w:szCs w:val="24"/>
                <w:lang w:val="ms-MY"/>
              </w:rPr>
            </w:pPr>
            <w:r>
              <w:rPr>
                <w:rFonts w:ascii="Arial" w:hAnsi="Arial" w:cs="Arial"/>
                <w:bCs/>
                <w:sz w:val="24"/>
                <w:szCs w:val="24"/>
                <w:lang w:val="ms-MY"/>
              </w:rPr>
              <w:t>Sarjana Muda Teknologi Maklumat (Kepujian)</w:t>
            </w:r>
          </w:p>
        </w:tc>
      </w:tr>
      <w:tr w:rsidR="00C223AF" w14:paraId="3FAAFA36" w14:textId="77777777" w:rsidTr="00C223AF">
        <w:tc>
          <w:tcPr>
            <w:tcW w:w="1970" w:type="dxa"/>
            <w:tcBorders>
              <w:top w:val="single" w:sz="4" w:space="0" w:color="auto"/>
              <w:left w:val="single" w:sz="4" w:space="0" w:color="auto"/>
              <w:bottom w:val="single" w:sz="4" w:space="0" w:color="auto"/>
              <w:right w:val="single" w:sz="4" w:space="0" w:color="auto"/>
            </w:tcBorders>
            <w:hideMark/>
          </w:tcPr>
          <w:p w14:paraId="51E33D5F" w14:textId="77777777" w:rsidR="00C223AF" w:rsidRDefault="00C223AF">
            <w:pPr>
              <w:ind w:right="3"/>
              <w:jc w:val="center"/>
              <w:rPr>
                <w:rFonts w:ascii="Arial" w:eastAsia="Arial" w:hAnsi="Arial" w:cs="Arial"/>
                <w:bCs/>
                <w:sz w:val="24"/>
                <w:szCs w:val="24"/>
                <w:lang w:val="ms-MY"/>
              </w:rPr>
            </w:pPr>
            <w:r>
              <w:rPr>
                <w:rFonts w:ascii="Arial" w:hAnsi="Arial" w:cs="Arial"/>
                <w:bCs/>
                <w:sz w:val="24"/>
                <w:szCs w:val="24"/>
                <w:lang w:val="ms-MY"/>
              </w:rPr>
              <w:t>4193004581</w:t>
            </w:r>
          </w:p>
        </w:tc>
        <w:tc>
          <w:tcPr>
            <w:tcW w:w="4252" w:type="dxa"/>
            <w:tcBorders>
              <w:top w:val="single" w:sz="4" w:space="0" w:color="auto"/>
              <w:left w:val="single" w:sz="4" w:space="0" w:color="auto"/>
              <w:bottom w:val="single" w:sz="4" w:space="0" w:color="auto"/>
              <w:right w:val="single" w:sz="4" w:space="0" w:color="auto"/>
            </w:tcBorders>
            <w:hideMark/>
          </w:tcPr>
          <w:p w14:paraId="15B63F94" w14:textId="77777777" w:rsidR="00C223AF" w:rsidRDefault="00C223AF">
            <w:pPr>
              <w:jc w:val="center"/>
              <w:rPr>
                <w:rFonts w:ascii="Arial" w:eastAsia="Arial" w:hAnsi="Arial" w:cs="Arial"/>
                <w:bCs/>
                <w:sz w:val="24"/>
                <w:szCs w:val="24"/>
                <w:lang w:val="ms-MY"/>
              </w:rPr>
            </w:pPr>
            <w:r>
              <w:rPr>
                <w:rFonts w:ascii="Arial" w:hAnsi="Arial" w:cs="Arial"/>
                <w:bCs/>
                <w:sz w:val="24"/>
                <w:szCs w:val="24"/>
                <w:lang w:val="ms-MY"/>
              </w:rPr>
              <w:t>Surendar Rao A/L Mogan Rao</w:t>
            </w:r>
          </w:p>
        </w:tc>
        <w:tc>
          <w:tcPr>
            <w:tcW w:w="3870" w:type="dxa"/>
            <w:tcBorders>
              <w:top w:val="single" w:sz="4" w:space="0" w:color="auto"/>
              <w:left w:val="single" w:sz="4" w:space="0" w:color="auto"/>
              <w:bottom w:val="single" w:sz="4" w:space="0" w:color="auto"/>
              <w:right w:val="single" w:sz="4" w:space="0" w:color="auto"/>
            </w:tcBorders>
            <w:hideMark/>
          </w:tcPr>
          <w:p w14:paraId="0BB1D0FC" w14:textId="77777777" w:rsidR="00C223AF" w:rsidRDefault="00C223AF">
            <w:pPr>
              <w:ind w:right="3"/>
              <w:jc w:val="center"/>
              <w:rPr>
                <w:rFonts w:ascii="Arial" w:eastAsia="Arial" w:hAnsi="Arial" w:cs="Arial"/>
                <w:bCs/>
                <w:sz w:val="24"/>
                <w:szCs w:val="24"/>
                <w:lang w:val="ms-MY"/>
              </w:rPr>
            </w:pPr>
            <w:r>
              <w:rPr>
                <w:rFonts w:ascii="Arial" w:eastAsia="Arial" w:hAnsi="Arial" w:cs="Arial"/>
                <w:bCs/>
                <w:sz w:val="24"/>
                <w:szCs w:val="24"/>
                <w:lang w:val="ms-MY"/>
              </w:rPr>
              <w:t>Sarjana Muda Sains Komputer (Kepujian)</w:t>
            </w:r>
          </w:p>
        </w:tc>
      </w:tr>
      <w:tr w:rsidR="00C223AF" w14:paraId="7118987F" w14:textId="77777777" w:rsidTr="00C223AF">
        <w:tc>
          <w:tcPr>
            <w:tcW w:w="1970" w:type="dxa"/>
            <w:tcBorders>
              <w:top w:val="single" w:sz="4" w:space="0" w:color="auto"/>
              <w:left w:val="single" w:sz="4" w:space="0" w:color="auto"/>
              <w:bottom w:val="single" w:sz="4" w:space="0" w:color="auto"/>
              <w:right w:val="single" w:sz="4" w:space="0" w:color="auto"/>
            </w:tcBorders>
            <w:hideMark/>
          </w:tcPr>
          <w:p w14:paraId="1D4DB8F8" w14:textId="77777777" w:rsidR="00C223AF" w:rsidRDefault="00C223AF">
            <w:pPr>
              <w:ind w:right="3"/>
              <w:jc w:val="center"/>
              <w:rPr>
                <w:rFonts w:ascii="Arial" w:eastAsia="Arial" w:hAnsi="Arial" w:cs="Arial"/>
                <w:bCs/>
                <w:sz w:val="24"/>
                <w:szCs w:val="24"/>
                <w:lang w:val="ms-MY"/>
              </w:rPr>
            </w:pPr>
            <w:r>
              <w:rPr>
                <w:rFonts w:ascii="Arial" w:hAnsi="Arial" w:cs="Arial"/>
                <w:bCs/>
                <w:sz w:val="24"/>
                <w:szCs w:val="24"/>
                <w:lang w:val="ms-MY"/>
              </w:rPr>
              <w:t>4193004891</w:t>
            </w:r>
          </w:p>
        </w:tc>
        <w:tc>
          <w:tcPr>
            <w:tcW w:w="4252" w:type="dxa"/>
            <w:tcBorders>
              <w:top w:val="single" w:sz="4" w:space="0" w:color="auto"/>
              <w:left w:val="single" w:sz="4" w:space="0" w:color="auto"/>
              <w:bottom w:val="single" w:sz="4" w:space="0" w:color="auto"/>
              <w:right w:val="single" w:sz="4" w:space="0" w:color="auto"/>
            </w:tcBorders>
            <w:hideMark/>
          </w:tcPr>
          <w:p w14:paraId="49BDC348" w14:textId="77777777" w:rsidR="00C223AF" w:rsidRDefault="00C223AF">
            <w:pPr>
              <w:jc w:val="center"/>
              <w:rPr>
                <w:rFonts w:ascii="Arial" w:eastAsia="Arial" w:hAnsi="Arial" w:cs="Arial"/>
                <w:bCs/>
                <w:sz w:val="24"/>
                <w:szCs w:val="24"/>
                <w:lang w:val="ms-MY"/>
              </w:rPr>
            </w:pPr>
            <w:r>
              <w:rPr>
                <w:rFonts w:ascii="Arial" w:hAnsi="Arial" w:cs="Arial"/>
                <w:bCs/>
                <w:sz w:val="24"/>
                <w:szCs w:val="24"/>
                <w:lang w:val="ms-MY"/>
              </w:rPr>
              <w:t>Viknesvaraja Naidu A/L Rajasekaran</w:t>
            </w:r>
          </w:p>
        </w:tc>
        <w:tc>
          <w:tcPr>
            <w:tcW w:w="3870" w:type="dxa"/>
            <w:tcBorders>
              <w:top w:val="single" w:sz="4" w:space="0" w:color="auto"/>
              <w:left w:val="single" w:sz="4" w:space="0" w:color="auto"/>
              <w:bottom w:val="single" w:sz="4" w:space="0" w:color="auto"/>
              <w:right w:val="single" w:sz="4" w:space="0" w:color="auto"/>
            </w:tcBorders>
            <w:hideMark/>
          </w:tcPr>
          <w:p w14:paraId="0FF97C0C" w14:textId="77777777" w:rsidR="00C223AF" w:rsidRDefault="00C223AF">
            <w:pPr>
              <w:ind w:right="3"/>
              <w:jc w:val="center"/>
              <w:rPr>
                <w:rFonts w:ascii="Arial" w:eastAsia="Arial" w:hAnsi="Arial" w:cs="Arial"/>
                <w:bCs/>
                <w:sz w:val="24"/>
                <w:szCs w:val="24"/>
                <w:lang w:val="ms-MY"/>
              </w:rPr>
            </w:pPr>
            <w:r>
              <w:rPr>
                <w:rFonts w:ascii="Arial" w:eastAsia="Arial" w:hAnsi="Arial" w:cs="Arial"/>
                <w:bCs/>
                <w:sz w:val="24"/>
                <w:szCs w:val="24"/>
                <w:lang w:val="ms-MY"/>
              </w:rPr>
              <w:t>Sarjana Muda Sains Komputer (Kepujian)</w:t>
            </w:r>
          </w:p>
        </w:tc>
      </w:tr>
      <w:tr w:rsidR="00C223AF" w14:paraId="1E58419E" w14:textId="77777777" w:rsidTr="00C223AF">
        <w:tc>
          <w:tcPr>
            <w:tcW w:w="1970" w:type="dxa"/>
            <w:tcBorders>
              <w:top w:val="single" w:sz="4" w:space="0" w:color="auto"/>
              <w:left w:val="single" w:sz="4" w:space="0" w:color="auto"/>
              <w:bottom w:val="single" w:sz="4" w:space="0" w:color="auto"/>
              <w:right w:val="single" w:sz="4" w:space="0" w:color="auto"/>
            </w:tcBorders>
          </w:tcPr>
          <w:p w14:paraId="579F2C8F" w14:textId="77777777" w:rsidR="00C223AF" w:rsidRDefault="00C223AF">
            <w:pPr>
              <w:ind w:right="3"/>
              <w:jc w:val="center"/>
              <w:rPr>
                <w:rFonts w:ascii="Arial" w:hAnsi="Arial" w:cs="Arial"/>
                <w:bCs/>
                <w:sz w:val="24"/>
                <w:szCs w:val="24"/>
                <w:lang w:val="ms-MY"/>
              </w:rPr>
            </w:pPr>
            <w:r>
              <w:rPr>
                <w:rFonts w:ascii="Arial" w:hAnsi="Arial" w:cs="Arial"/>
                <w:bCs/>
                <w:sz w:val="24"/>
                <w:szCs w:val="24"/>
                <w:lang w:val="ms-MY"/>
              </w:rPr>
              <w:t>4202002561</w:t>
            </w:r>
          </w:p>
          <w:p w14:paraId="107D3D7F" w14:textId="77777777" w:rsidR="00C223AF" w:rsidRDefault="00C223AF">
            <w:pPr>
              <w:ind w:right="3"/>
              <w:jc w:val="center"/>
              <w:rPr>
                <w:rFonts w:ascii="Arial" w:hAnsi="Arial" w:cs="Arial"/>
                <w:bCs/>
                <w:sz w:val="24"/>
                <w:szCs w:val="24"/>
                <w:lang w:val="ms-MY"/>
              </w:rPr>
            </w:pPr>
          </w:p>
        </w:tc>
        <w:tc>
          <w:tcPr>
            <w:tcW w:w="4252" w:type="dxa"/>
            <w:tcBorders>
              <w:top w:val="single" w:sz="4" w:space="0" w:color="auto"/>
              <w:left w:val="single" w:sz="4" w:space="0" w:color="auto"/>
              <w:bottom w:val="single" w:sz="4" w:space="0" w:color="auto"/>
              <w:right w:val="single" w:sz="4" w:space="0" w:color="auto"/>
            </w:tcBorders>
          </w:tcPr>
          <w:p w14:paraId="19D629AA" w14:textId="17C37428" w:rsidR="00C223AF" w:rsidRDefault="008645BE">
            <w:pPr>
              <w:jc w:val="center"/>
              <w:rPr>
                <w:rFonts w:ascii="Arial" w:hAnsi="Arial" w:cs="Arial"/>
                <w:bCs/>
                <w:sz w:val="24"/>
                <w:szCs w:val="24"/>
                <w:lang w:val="ms-MY"/>
              </w:rPr>
            </w:pPr>
            <w:r w:rsidRPr="008645BE">
              <w:rPr>
                <w:rFonts w:ascii="Arial" w:hAnsi="Arial" w:cs="Arial"/>
                <w:bCs/>
                <w:sz w:val="24"/>
                <w:szCs w:val="24"/>
                <w:lang w:val="ms-MY"/>
              </w:rPr>
              <w:t>Muhammad Syazwan bin Kamaruddin</w:t>
            </w:r>
          </w:p>
        </w:tc>
        <w:tc>
          <w:tcPr>
            <w:tcW w:w="3870" w:type="dxa"/>
            <w:tcBorders>
              <w:top w:val="single" w:sz="4" w:space="0" w:color="auto"/>
              <w:left w:val="single" w:sz="4" w:space="0" w:color="auto"/>
              <w:bottom w:val="single" w:sz="4" w:space="0" w:color="auto"/>
              <w:right w:val="single" w:sz="4" w:space="0" w:color="auto"/>
            </w:tcBorders>
            <w:hideMark/>
          </w:tcPr>
          <w:p w14:paraId="48090D83" w14:textId="77777777" w:rsidR="00C223AF" w:rsidRDefault="00C223AF">
            <w:pPr>
              <w:ind w:right="3"/>
              <w:jc w:val="center"/>
              <w:rPr>
                <w:rFonts w:ascii="Arial" w:hAnsi="Arial" w:cs="Arial"/>
                <w:bCs/>
                <w:sz w:val="24"/>
                <w:szCs w:val="24"/>
                <w:lang w:val="ms-MY"/>
              </w:rPr>
            </w:pPr>
            <w:r>
              <w:rPr>
                <w:rFonts w:ascii="Arial" w:hAnsi="Arial" w:cs="Arial"/>
                <w:bCs/>
                <w:sz w:val="24"/>
                <w:szCs w:val="24"/>
                <w:lang w:val="ms-MY"/>
              </w:rPr>
              <w:t>Sarjana Muda Psikologi Industri (Kepujian)</w:t>
            </w:r>
          </w:p>
        </w:tc>
      </w:tr>
    </w:tbl>
    <w:p w14:paraId="3ADA1ADF" w14:textId="77777777" w:rsidR="00C223AF" w:rsidRDefault="00C223AF" w:rsidP="00C223AF">
      <w:pPr>
        <w:ind w:right="3"/>
        <w:rPr>
          <w:b/>
          <w:sz w:val="32"/>
          <w:szCs w:val="32"/>
          <w:lang w:val="ms-MY"/>
        </w:rPr>
      </w:pPr>
    </w:p>
    <w:p w14:paraId="5C45B9FF" w14:textId="77777777" w:rsidR="00C223AF" w:rsidRDefault="00C223AF" w:rsidP="00C223AF">
      <w:pPr>
        <w:ind w:left="10" w:right="3" w:hanging="10"/>
        <w:jc w:val="center"/>
        <w:rPr>
          <w:bCs/>
          <w:sz w:val="32"/>
          <w:szCs w:val="32"/>
          <w:lang w:val="ms-MY"/>
        </w:rPr>
      </w:pPr>
      <w:r>
        <w:rPr>
          <w:bCs/>
          <w:sz w:val="32"/>
          <w:szCs w:val="32"/>
          <w:lang w:val="ms-MY"/>
        </w:rPr>
        <w:t>Tarik hantar</w:t>
      </w:r>
    </w:p>
    <w:p w14:paraId="79FD556F" w14:textId="73E218EB" w:rsidR="00C223AF" w:rsidRDefault="00B6358B" w:rsidP="00C223AF">
      <w:pPr>
        <w:jc w:val="center"/>
        <w:rPr>
          <w:b/>
          <w:sz w:val="32"/>
          <w:szCs w:val="32"/>
          <w:lang w:val="ms-MY"/>
        </w:rPr>
      </w:pPr>
      <w:r>
        <w:rPr>
          <w:b/>
          <w:sz w:val="32"/>
          <w:szCs w:val="32"/>
          <w:lang w:val="ms-MY"/>
        </w:rPr>
        <w:t>16</w:t>
      </w:r>
      <w:r w:rsidR="00C223AF">
        <w:rPr>
          <w:b/>
          <w:sz w:val="32"/>
          <w:szCs w:val="32"/>
          <w:lang w:val="ms-MY"/>
        </w:rPr>
        <w:t xml:space="preserve"> Februari 2022</w:t>
      </w:r>
    </w:p>
    <w:p w14:paraId="6BF00109" w14:textId="77777777" w:rsidR="00C223AF" w:rsidRDefault="00C223AF">
      <w:pPr>
        <w:spacing w:line="360" w:lineRule="auto"/>
        <w:rPr>
          <w:rFonts w:ascii="Times New Roman" w:eastAsia="Times New Roman" w:hAnsi="Times New Roman" w:cs="Times New Roman"/>
          <w:b/>
          <w:sz w:val="24"/>
          <w:szCs w:val="24"/>
        </w:rPr>
      </w:pPr>
    </w:p>
    <w:p w14:paraId="00000001" w14:textId="7AFD8BFA" w:rsidR="001358E3" w:rsidRPr="00B321BD" w:rsidRDefault="00B6358B" w:rsidP="00B321BD">
      <w:pPr>
        <w:spacing w:line="360" w:lineRule="auto"/>
        <w:rPr>
          <w:rFonts w:ascii="Times New Roman" w:eastAsia="Times New Roman" w:hAnsi="Times New Roman" w:cs="Times New Roman"/>
          <w:b/>
          <w:sz w:val="24"/>
          <w:szCs w:val="24"/>
        </w:rPr>
      </w:pPr>
      <w:r w:rsidRPr="00B321BD">
        <w:rPr>
          <w:rFonts w:ascii="Times New Roman" w:eastAsia="Times New Roman" w:hAnsi="Times New Roman" w:cs="Times New Roman"/>
          <w:b/>
          <w:sz w:val="24"/>
          <w:szCs w:val="24"/>
        </w:rPr>
        <w:lastRenderedPageBreak/>
        <w:t>Tema</w:t>
      </w:r>
    </w:p>
    <w:p w14:paraId="00000002" w14:textId="77777777" w:rsidR="001358E3" w:rsidRPr="00B321BD" w:rsidRDefault="00B6358B" w:rsidP="00B321BD">
      <w:pPr>
        <w:spacing w:line="360" w:lineRule="auto"/>
        <w:rPr>
          <w:rFonts w:ascii="Times New Roman" w:eastAsia="Times New Roman" w:hAnsi="Times New Roman" w:cs="Times New Roman"/>
          <w:sz w:val="24"/>
          <w:szCs w:val="24"/>
        </w:rPr>
      </w:pPr>
      <w:r w:rsidRPr="00B321BD">
        <w:rPr>
          <w:rFonts w:ascii="Times New Roman" w:eastAsia="Times New Roman" w:hAnsi="Times New Roman" w:cs="Times New Roman"/>
          <w:sz w:val="24"/>
          <w:szCs w:val="24"/>
        </w:rPr>
        <w:t>Isu dan Cabaran Negeri Selangor</w:t>
      </w:r>
    </w:p>
    <w:p w14:paraId="00000003" w14:textId="77777777" w:rsidR="001358E3" w:rsidRPr="00B321BD" w:rsidRDefault="001358E3" w:rsidP="00B321BD">
      <w:pPr>
        <w:spacing w:line="360" w:lineRule="auto"/>
        <w:rPr>
          <w:rFonts w:ascii="Times New Roman" w:eastAsia="Times New Roman" w:hAnsi="Times New Roman" w:cs="Times New Roman"/>
          <w:b/>
          <w:sz w:val="24"/>
          <w:szCs w:val="24"/>
        </w:rPr>
      </w:pPr>
    </w:p>
    <w:p w14:paraId="00000004" w14:textId="77777777" w:rsidR="001358E3" w:rsidRPr="00B321BD" w:rsidRDefault="00B6358B" w:rsidP="00B321BD">
      <w:pPr>
        <w:spacing w:line="360" w:lineRule="auto"/>
        <w:rPr>
          <w:rFonts w:ascii="Times New Roman" w:eastAsia="Times New Roman" w:hAnsi="Times New Roman" w:cs="Times New Roman"/>
          <w:b/>
          <w:sz w:val="24"/>
          <w:szCs w:val="24"/>
        </w:rPr>
      </w:pPr>
      <w:r w:rsidRPr="00B321BD">
        <w:rPr>
          <w:rFonts w:ascii="Times New Roman" w:eastAsia="Times New Roman" w:hAnsi="Times New Roman" w:cs="Times New Roman"/>
          <w:b/>
          <w:sz w:val="24"/>
          <w:szCs w:val="24"/>
        </w:rPr>
        <w:t xml:space="preserve">Tajuk </w:t>
      </w:r>
    </w:p>
    <w:p w14:paraId="00000005" w14:textId="755F8BE9" w:rsidR="001358E3" w:rsidRPr="00B321BD" w:rsidRDefault="00B6358B" w:rsidP="00B321BD">
      <w:pPr>
        <w:spacing w:line="360" w:lineRule="auto"/>
        <w:rPr>
          <w:rFonts w:ascii="Times New Roman" w:eastAsia="Times New Roman" w:hAnsi="Times New Roman" w:cs="Times New Roman"/>
          <w:sz w:val="24"/>
          <w:szCs w:val="24"/>
        </w:rPr>
      </w:pPr>
      <w:r w:rsidRPr="00B321BD">
        <w:rPr>
          <w:rFonts w:ascii="Times New Roman" w:eastAsia="Times New Roman" w:hAnsi="Times New Roman" w:cs="Times New Roman"/>
          <w:sz w:val="24"/>
          <w:szCs w:val="24"/>
        </w:rPr>
        <w:t xml:space="preserve">Masalah </w:t>
      </w:r>
      <w:r w:rsidR="000116C2" w:rsidRPr="00B321BD">
        <w:rPr>
          <w:rFonts w:ascii="Times New Roman" w:eastAsia="Times New Roman" w:hAnsi="Times New Roman" w:cs="Times New Roman"/>
          <w:sz w:val="24"/>
          <w:szCs w:val="24"/>
        </w:rPr>
        <w:t>gangguan bekalan</w:t>
      </w:r>
      <w:r w:rsidRPr="00B321BD">
        <w:rPr>
          <w:rFonts w:ascii="Times New Roman" w:eastAsia="Times New Roman" w:hAnsi="Times New Roman" w:cs="Times New Roman"/>
          <w:sz w:val="24"/>
          <w:szCs w:val="24"/>
        </w:rPr>
        <w:t xml:space="preserve"> air di negeri Selangor</w:t>
      </w:r>
    </w:p>
    <w:p w14:paraId="00000006" w14:textId="77777777" w:rsidR="001358E3" w:rsidRPr="00B321BD" w:rsidRDefault="001358E3" w:rsidP="00B321BD">
      <w:pPr>
        <w:spacing w:line="360" w:lineRule="auto"/>
        <w:rPr>
          <w:rFonts w:ascii="Times New Roman" w:eastAsia="Times New Roman" w:hAnsi="Times New Roman" w:cs="Times New Roman"/>
          <w:b/>
          <w:sz w:val="24"/>
          <w:szCs w:val="24"/>
        </w:rPr>
      </w:pPr>
    </w:p>
    <w:p w14:paraId="00000007" w14:textId="77777777" w:rsidR="001358E3" w:rsidRPr="00B321BD" w:rsidRDefault="00B6358B" w:rsidP="00B321BD">
      <w:pPr>
        <w:spacing w:line="360" w:lineRule="auto"/>
        <w:rPr>
          <w:rFonts w:ascii="Times New Roman" w:eastAsia="Times New Roman" w:hAnsi="Times New Roman" w:cs="Times New Roman"/>
          <w:b/>
          <w:sz w:val="24"/>
          <w:szCs w:val="24"/>
        </w:rPr>
      </w:pPr>
      <w:r w:rsidRPr="00B321BD">
        <w:rPr>
          <w:rFonts w:ascii="Times New Roman" w:eastAsia="Times New Roman" w:hAnsi="Times New Roman" w:cs="Times New Roman"/>
          <w:b/>
          <w:sz w:val="24"/>
          <w:szCs w:val="24"/>
        </w:rPr>
        <w:t>Pengenalan</w:t>
      </w:r>
    </w:p>
    <w:p w14:paraId="00000008" w14:textId="77777777" w:rsidR="001358E3" w:rsidRPr="00B321BD" w:rsidRDefault="001358E3" w:rsidP="00B321BD">
      <w:pPr>
        <w:spacing w:line="360" w:lineRule="auto"/>
        <w:rPr>
          <w:rFonts w:ascii="Times New Roman" w:eastAsia="Times New Roman" w:hAnsi="Times New Roman" w:cs="Times New Roman"/>
          <w:b/>
          <w:sz w:val="24"/>
          <w:szCs w:val="24"/>
        </w:rPr>
      </w:pPr>
    </w:p>
    <w:p w14:paraId="00000009" w14:textId="3DDE8AB7" w:rsidR="001358E3" w:rsidRPr="00B321BD" w:rsidRDefault="00B6358B" w:rsidP="00B321BD">
      <w:pPr>
        <w:spacing w:line="360" w:lineRule="auto"/>
        <w:ind w:firstLine="720"/>
        <w:jc w:val="both"/>
        <w:rPr>
          <w:rFonts w:ascii="Times New Roman" w:eastAsia="Times New Roman" w:hAnsi="Times New Roman" w:cs="Times New Roman"/>
          <w:sz w:val="24"/>
          <w:szCs w:val="24"/>
        </w:rPr>
      </w:pPr>
      <w:r w:rsidRPr="00B321BD">
        <w:rPr>
          <w:rFonts w:ascii="Times New Roman" w:eastAsia="Times New Roman" w:hAnsi="Times New Roman" w:cs="Times New Roman"/>
          <w:sz w:val="24"/>
          <w:szCs w:val="24"/>
        </w:rPr>
        <w:t xml:space="preserve">Kajian ini fokus dalam masalah </w:t>
      </w:r>
      <w:r w:rsidR="000116C2" w:rsidRPr="00B321BD">
        <w:rPr>
          <w:rFonts w:ascii="Times New Roman" w:eastAsia="Times New Roman" w:hAnsi="Times New Roman" w:cs="Times New Roman"/>
          <w:sz w:val="24"/>
          <w:szCs w:val="24"/>
        </w:rPr>
        <w:t>gangguan bekalan</w:t>
      </w:r>
      <w:r w:rsidRPr="00B321BD">
        <w:rPr>
          <w:rFonts w:ascii="Times New Roman" w:eastAsia="Times New Roman" w:hAnsi="Times New Roman" w:cs="Times New Roman"/>
          <w:sz w:val="24"/>
          <w:szCs w:val="24"/>
        </w:rPr>
        <w:t xml:space="preserve"> bekalan air di negeri selangor yang tinggal disekitar negeri Selangor.  Hal ini bukan pertama kali berlaku bukanlah pertama kali berlaku dan masalah ini telah menyebabkan </w:t>
      </w:r>
      <w:r w:rsidR="000116C2" w:rsidRPr="00B321BD">
        <w:rPr>
          <w:rFonts w:ascii="Times New Roman" w:eastAsia="Times New Roman" w:hAnsi="Times New Roman" w:cs="Times New Roman"/>
          <w:sz w:val="24"/>
          <w:szCs w:val="24"/>
        </w:rPr>
        <w:t>kemarahan pada</w:t>
      </w:r>
      <w:r w:rsidRPr="00B321BD">
        <w:rPr>
          <w:rFonts w:ascii="Times New Roman" w:eastAsia="Times New Roman" w:hAnsi="Times New Roman" w:cs="Times New Roman"/>
          <w:sz w:val="24"/>
          <w:szCs w:val="24"/>
        </w:rPr>
        <w:t xml:space="preserve"> masyarakat disebabkan oleh terpaksa berdepan masalah serupa beberapa kali dalam tempoh satu tahun. Pengurangan pengeluaran air terawat ini telah menyebabkan gangguan bekalan air dan tekanan rendah di beberapa kawasan Selangor. Beberapa kawasan mengalami gangguan bekalan air tidak berjadual dan tekanan air rendah ekoran penurunan paras Kolam Air Lipat Kajang sejak 24 Ogos 2015 yang lalu ekoran peningkatan permintaan bekalan air terawat di kawasan tersebut. Akibat krisis air tidak berkesudahan, masyarakat mengkritik kerajaan Selangor tiada pelan penyelesaian masalah bekalan air selepas kejadian sama kerap berulang.  Pengurusan Air Selangor (SYABAS) menjelaskan bahawa pencemaran sumber air mentah di Sungai Selangor kali ini menjejaskan 1,196,457 pemegang akaun Air Selangor membabitkan 1,292 kawasan sekitar Lembah Klang iaitu di Wilayah Kuala Lumpur, Petaling, Klang/Shah Alam, Kuala Selangor, Hulu Selangor, Gombak dan Kuala Langat. Pengurusan Air Selangor (SYABAS) juga memberitahu pencemaran sumber air mentah yang dikesan menyebabkan henti tugas operasi Loji Rawatan Air Sungai Selangor Fasa 1, Fasa 2, Fasa 3 dan Rantau Panjang. Kerajaan telah mengambil pelbagai langkah untuk mengenai masalah tersebut tetapi masalah ini masih belum diselesai dan berulang setiap tahun.Kerajaan Selangor melalui Mesyuarat Tindakan Ekonomi Selangor (MTES) pada 6 Jun 2015, bersetuju untuk membaikpulih paip dalaman tersebut dengan anggaran kos RM300,000.00 (Ringgit Malaysia: Tiga Ratus Ribu sahaja). Berdasarkan analisis yang dibuat oleh Lembaga Perumahan Dan Hartanah Selangor (LPHS), punca menyebabkan masalah </w:t>
      </w:r>
      <w:r w:rsidR="000116C2" w:rsidRPr="00B321BD">
        <w:rPr>
          <w:rFonts w:ascii="Times New Roman" w:eastAsia="Times New Roman" w:hAnsi="Times New Roman" w:cs="Times New Roman"/>
          <w:sz w:val="24"/>
          <w:szCs w:val="24"/>
        </w:rPr>
        <w:t>gangguan bekalan</w:t>
      </w:r>
      <w:r w:rsidRPr="00B321BD">
        <w:rPr>
          <w:rFonts w:ascii="Times New Roman" w:eastAsia="Times New Roman" w:hAnsi="Times New Roman" w:cs="Times New Roman"/>
          <w:sz w:val="24"/>
          <w:szCs w:val="24"/>
        </w:rPr>
        <w:t xml:space="preserve"> air adalah paip air dalaman di bawah tanah mengalami kebocoran di kebanyakan dalam kawasan tersebut. Kajian ini akan  meninjau pandangan masyarakat terhadap masalah tersebut  melalui google form dan </w:t>
      </w:r>
      <w:r w:rsidRPr="00B321BD">
        <w:rPr>
          <w:rFonts w:ascii="Times New Roman" w:eastAsia="Times New Roman" w:hAnsi="Times New Roman" w:cs="Times New Roman"/>
          <w:sz w:val="24"/>
          <w:szCs w:val="24"/>
        </w:rPr>
        <w:lastRenderedPageBreak/>
        <w:t>mengambil hasil kajian daripada kajian atau artikel yang sedia ada. Data yang diperolehi daripada responden dan kajian sedia ada akan dibandingkan.</w:t>
      </w:r>
    </w:p>
    <w:p w14:paraId="0000000A" w14:textId="77777777" w:rsidR="001358E3" w:rsidRPr="00B321BD" w:rsidRDefault="001358E3" w:rsidP="00B321BD">
      <w:pPr>
        <w:spacing w:line="360" w:lineRule="auto"/>
        <w:rPr>
          <w:rFonts w:ascii="Times New Roman" w:eastAsia="Times New Roman" w:hAnsi="Times New Roman" w:cs="Times New Roman"/>
          <w:b/>
          <w:sz w:val="24"/>
          <w:szCs w:val="24"/>
        </w:rPr>
      </w:pPr>
    </w:p>
    <w:p w14:paraId="0000000B" w14:textId="77777777" w:rsidR="001358E3" w:rsidRPr="00B321BD" w:rsidRDefault="00B6358B" w:rsidP="00B321BD">
      <w:pPr>
        <w:spacing w:line="360" w:lineRule="auto"/>
        <w:rPr>
          <w:rFonts w:ascii="Times New Roman" w:eastAsia="Times New Roman" w:hAnsi="Times New Roman" w:cs="Times New Roman"/>
          <w:b/>
          <w:sz w:val="24"/>
          <w:szCs w:val="24"/>
        </w:rPr>
      </w:pPr>
      <w:r w:rsidRPr="00B321BD">
        <w:rPr>
          <w:rFonts w:ascii="Times New Roman" w:eastAsia="Times New Roman" w:hAnsi="Times New Roman" w:cs="Times New Roman"/>
          <w:b/>
          <w:sz w:val="24"/>
          <w:szCs w:val="24"/>
        </w:rPr>
        <w:t>Objektif Kajian</w:t>
      </w:r>
    </w:p>
    <w:p w14:paraId="0000000C" w14:textId="77777777" w:rsidR="001358E3" w:rsidRPr="00B321BD" w:rsidRDefault="001358E3" w:rsidP="00B321BD">
      <w:pPr>
        <w:spacing w:line="360" w:lineRule="auto"/>
        <w:rPr>
          <w:rFonts w:ascii="Times New Roman" w:eastAsia="Times New Roman" w:hAnsi="Times New Roman" w:cs="Times New Roman"/>
          <w:b/>
          <w:sz w:val="24"/>
          <w:szCs w:val="24"/>
        </w:rPr>
      </w:pPr>
    </w:p>
    <w:p w14:paraId="0000000D" w14:textId="2482EA9C" w:rsidR="001358E3" w:rsidRPr="00B321BD" w:rsidRDefault="00B6358B" w:rsidP="00B321BD">
      <w:pPr>
        <w:spacing w:line="360" w:lineRule="auto"/>
        <w:ind w:left="90" w:firstLine="630"/>
        <w:jc w:val="both"/>
        <w:rPr>
          <w:rFonts w:ascii="Times New Roman" w:eastAsia="Times New Roman" w:hAnsi="Times New Roman" w:cs="Times New Roman"/>
          <w:sz w:val="24"/>
          <w:szCs w:val="24"/>
        </w:rPr>
      </w:pPr>
      <w:r w:rsidRPr="00B321BD">
        <w:rPr>
          <w:rFonts w:ascii="Times New Roman" w:eastAsia="Times New Roman" w:hAnsi="Times New Roman" w:cs="Times New Roman"/>
          <w:sz w:val="24"/>
          <w:szCs w:val="24"/>
        </w:rPr>
        <w:t xml:space="preserve">Penulisan kajian ini dijalankan adalah untuk mengkaji punca </w:t>
      </w:r>
      <w:r w:rsidR="00BE77B9" w:rsidRPr="00B321BD">
        <w:rPr>
          <w:rFonts w:ascii="Times New Roman" w:eastAsia="Times New Roman" w:hAnsi="Times New Roman" w:cs="Times New Roman"/>
          <w:sz w:val="24"/>
          <w:szCs w:val="24"/>
        </w:rPr>
        <w:t>gangguan bekalan</w:t>
      </w:r>
      <w:r w:rsidRPr="00B321BD">
        <w:rPr>
          <w:rFonts w:ascii="Times New Roman" w:eastAsia="Times New Roman" w:hAnsi="Times New Roman" w:cs="Times New Roman"/>
          <w:sz w:val="24"/>
          <w:szCs w:val="24"/>
        </w:rPr>
        <w:t xml:space="preserve"> air di negeri Selangor. Selain itu, mengenal pasti di kawasan mana sering di </w:t>
      </w:r>
      <w:r w:rsidR="00C1335B" w:rsidRPr="00B321BD">
        <w:rPr>
          <w:rFonts w:ascii="Times New Roman" w:eastAsia="Times New Roman" w:hAnsi="Times New Roman" w:cs="Times New Roman"/>
          <w:sz w:val="24"/>
          <w:szCs w:val="24"/>
        </w:rPr>
        <w:t>gangguan bekalan air</w:t>
      </w:r>
      <w:r w:rsidRPr="00B321BD">
        <w:rPr>
          <w:rFonts w:ascii="Times New Roman" w:eastAsia="Times New Roman" w:hAnsi="Times New Roman" w:cs="Times New Roman"/>
          <w:sz w:val="24"/>
          <w:szCs w:val="24"/>
        </w:rPr>
        <w:t xml:space="preserve"> di negeri Selangor. Seterusnya, kajian ini bermatlamat untuk mengetahui kesan-kesan dialami oleh masyarakat semasa gangguan bekalan air.</w:t>
      </w:r>
    </w:p>
    <w:p w14:paraId="0000000E" w14:textId="77777777" w:rsidR="001358E3" w:rsidRPr="00B321BD" w:rsidRDefault="001358E3" w:rsidP="00B321BD">
      <w:pPr>
        <w:spacing w:line="360" w:lineRule="auto"/>
        <w:ind w:left="90" w:firstLine="630"/>
        <w:jc w:val="both"/>
        <w:rPr>
          <w:rFonts w:ascii="Times New Roman" w:eastAsia="Times New Roman" w:hAnsi="Times New Roman" w:cs="Times New Roman"/>
          <w:sz w:val="24"/>
          <w:szCs w:val="24"/>
        </w:rPr>
      </w:pPr>
    </w:p>
    <w:p w14:paraId="0000000F" w14:textId="77777777" w:rsidR="001358E3" w:rsidRPr="00B321BD" w:rsidRDefault="001358E3" w:rsidP="00B321BD">
      <w:pPr>
        <w:spacing w:line="360" w:lineRule="auto"/>
        <w:ind w:left="720"/>
        <w:jc w:val="both"/>
        <w:rPr>
          <w:rFonts w:ascii="Times New Roman" w:eastAsia="Times New Roman" w:hAnsi="Times New Roman" w:cs="Times New Roman"/>
          <w:sz w:val="24"/>
          <w:szCs w:val="24"/>
        </w:rPr>
      </w:pPr>
    </w:p>
    <w:p w14:paraId="00000010" w14:textId="77777777" w:rsidR="001358E3" w:rsidRPr="00B321BD" w:rsidRDefault="00B6358B" w:rsidP="00B321BD">
      <w:pPr>
        <w:spacing w:line="360" w:lineRule="auto"/>
        <w:jc w:val="both"/>
        <w:rPr>
          <w:rFonts w:ascii="Times New Roman" w:eastAsia="Times New Roman" w:hAnsi="Times New Roman" w:cs="Times New Roman"/>
          <w:b/>
          <w:sz w:val="24"/>
          <w:szCs w:val="24"/>
        </w:rPr>
      </w:pPr>
      <w:r w:rsidRPr="00B321BD">
        <w:rPr>
          <w:rFonts w:ascii="Times New Roman" w:eastAsia="Times New Roman" w:hAnsi="Times New Roman" w:cs="Times New Roman"/>
          <w:b/>
          <w:sz w:val="24"/>
          <w:szCs w:val="24"/>
        </w:rPr>
        <w:t>Latar Belakang Kajian</w:t>
      </w:r>
    </w:p>
    <w:p w14:paraId="00000011" w14:textId="77777777" w:rsidR="001358E3" w:rsidRPr="00B321BD" w:rsidRDefault="001358E3" w:rsidP="00B321BD">
      <w:pPr>
        <w:spacing w:line="360" w:lineRule="auto"/>
        <w:jc w:val="both"/>
        <w:rPr>
          <w:rFonts w:ascii="Times New Roman" w:eastAsia="Times New Roman" w:hAnsi="Times New Roman" w:cs="Times New Roman"/>
          <w:b/>
          <w:sz w:val="24"/>
          <w:szCs w:val="24"/>
        </w:rPr>
      </w:pPr>
    </w:p>
    <w:p w14:paraId="00000012" w14:textId="2CCA2F12" w:rsidR="001358E3" w:rsidRPr="00B321BD" w:rsidRDefault="00B6358B" w:rsidP="00B321BD">
      <w:pPr>
        <w:spacing w:line="360" w:lineRule="auto"/>
        <w:jc w:val="both"/>
        <w:rPr>
          <w:rFonts w:ascii="Times New Roman" w:eastAsia="Times New Roman" w:hAnsi="Times New Roman" w:cs="Times New Roman"/>
          <w:sz w:val="24"/>
          <w:szCs w:val="24"/>
        </w:rPr>
      </w:pPr>
      <w:r w:rsidRPr="00B321BD">
        <w:rPr>
          <w:rFonts w:ascii="Times New Roman" w:eastAsia="Times New Roman" w:hAnsi="Times New Roman" w:cs="Times New Roman"/>
          <w:sz w:val="24"/>
          <w:szCs w:val="24"/>
        </w:rPr>
        <w:tab/>
        <w:t xml:space="preserve">Umum mengetahui bahawa. Isu </w:t>
      </w:r>
      <w:r w:rsidR="000116C2" w:rsidRPr="00B321BD">
        <w:rPr>
          <w:rFonts w:ascii="Times New Roman" w:eastAsia="Times New Roman" w:hAnsi="Times New Roman" w:cs="Times New Roman"/>
          <w:sz w:val="24"/>
          <w:szCs w:val="24"/>
        </w:rPr>
        <w:t>gangguan bekalan</w:t>
      </w:r>
      <w:r w:rsidRPr="00B321BD">
        <w:rPr>
          <w:rFonts w:ascii="Times New Roman" w:eastAsia="Times New Roman" w:hAnsi="Times New Roman" w:cs="Times New Roman"/>
          <w:sz w:val="24"/>
          <w:szCs w:val="24"/>
        </w:rPr>
        <w:t xml:space="preserve"> air sering melanda di sebuah negeri dalam negara kita. Insiden ini mampu mendatangkan kesan yang negatif kepada pihak kerajaan negeri dan mengganggu aktiviti pelancongan yang berkembang pesat di negeri tersebut. Walau bagaimanapun, kita semua sedia maklum bahawa pelbagai usaha telah dijalankan oleh pihak yang bertanggungjawab untuk mengatasi masalah ini. Oleh itu, kita sewajarnya tidak mengharapkan usaha daripada pihak kerajaan sahaja malahan kita juga mestilah turut serta menjaga kebersihan air sungai. Penggunaan air dalam kehidupan seharian amatlah penting untuk meneruskan kelangsungan kehidupan.</w:t>
      </w:r>
    </w:p>
    <w:p w14:paraId="00000013" w14:textId="77777777" w:rsidR="001358E3" w:rsidRPr="00B321BD" w:rsidRDefault="001358E3" w:rsidP="00B321BD">
      <w:pPr>
        <w:spacing w:line="360" w:lineRule="auto"/>
        <w:jc w:val="both"/>
        <w:rPr>
          <w:rFonts w:ascii="Times New Roman" w:eastAsia="Times New Roman" w:hAnsi="Times New Roman" w:cs="Times New Roman"/>
          <w:sz w:val="24"/>
          <w:szCs w:val="24"/>
        </w:rPr>
      </w:pPr>
    </w:p>
    <w:p w14:paraId="00000014" w14:textId="4F5CFB6A" w:rsidR="001358E3" w:rsidRPr="00B321BD" w:rsidRDefault="00B6358B" w:rsidP="00B321BD">
      <w:pPr>
        <w:spacing w:line="360" w:lineRule="auto"/>
        <w:jc w:val="both"/>
        <w:rPr>
          <w:rFonts w:ascii="Times New Roman" w:eastAsia="Times New Roman" w:hAnsi="Times New Roman" w:cs="Times New Roman"/>
          <w:b/>
          <w:sz w:val="24"/>
          <w:szCs w:val="24"/>
        </w:rPr>
      </w:pPr>
      <w:r w:rsidRPr="00B321BD">
        <w:rPr>
          <w:rFonts w:ascii="Times New Roman" w:eastAsia="Times New Roman" w:hAnsi="Times New Roman" w:cs="Times New Roman"/>
          <w:sz w:val="24"/>
          <w:szCs w:val="24"/>
        </w:rPr>
        <w:tab/>
        <w:t xml:space="preserve">Setelah meneliti beberapa sumber kajian, kami telah berhasil menemui beberapa punca yang menjadi penyebab utama berlakunya </w:t>
      </w:r>
      <w:r w:rsidR="000116C2" w:rsidRPr="00B321BD">
        <w:rPr>
          <w:rFonts w:ascii="Times New Roman" w:eastAsia="Times New Roman" w:hAnsi="Times New Roman" w:cs="Times New Roman"/>
          <w:sz w:val="24"/>
          <w:szCs w:val="24"/>
        </w:rPr>
        <w:t>gangguan bekalan</w:t>
      </w:r>
      <w:r w:rsidRPr="00B321BD">
        <w:rPr>
          <w:rFonts w:ascii="Times New Roman" w:eastAsia="Times New Roman" w:hAnsi="Times New Roman" w:cs="Times New Roman"/>
          <w:sz w:val="24"/>
          <w:szCs w:val="24"/>
        </w:rPr>
        <w:t xml:space="preserve"> air di Selangor. Antaranya ialah pencemaran air mentah di sungai Selangor, masalah teknikal di loji rawatan air dan lori tangki air yang bertujuan untuk pengagihan air ke pelanggan yang terjejas.</w:t>
      </w:r>
    </w:p>
    <w:p w14:paraId="00000015" w14:textId="77777777" w:rsidR="001358E3" w:rsidRPr="00B321BD" w:rsidRDefault="001358E3" w:rsidP="00B321BD">
      <w:pPr>
        <w:spacing w:line="360" w:lineRule="auto"/>
        <w:jc w:val="both"/>
        <w:rPr>
          <w:rFonts w:ascii="Times New Roman" w:eastAsia="Times New Roman" w:hAnsi="Times New Roman" w:cs="Times New Roman"/>
          <w:b/>
          <w:sz w:val="24"/>
          <w:szCs w:val="24"/>
        </w:rPr>
      </w:pPr>
    </w:p>
    <w:p w14:paraId="00000016" w14:textId="77777777" w:rsidR="001358E3" w:rsidRPr="00B321BD" w:rsidRDefault="00B6358B" w:rsidP="00B321BD">
      <w:pPr>
        <w:spacing w:line="360" w:lineRule="auto"/>
        <w:jc w:val="both"/>
        <w:rPr>
          <w:rFonts w:ascii="Times New Roman" w:eastAsia="Times New Roman" w:hAnsi="Times New Roman" w:cs="Times New Roman"/>
          <w:b/>
          <w:sz w:val="24"/>
          <w:szCs w:val="24"/>
        </w:rPr>
      </w:pPr>
      <w:r w:rsidRPr="00B321BD">
        <w:rPr>
          <w:rFonts w:ascii="Times New Roman" w:eastAsia="Times New Roman" w:hAnsi="Times New Roman" w:cs="Times New Roman"/>
          <w:b/>
          <w:sz w:val="24"/>
          <w:szCs w:val="24"/>
        </w:rPr>
        <w:t>Metodologi Kajian</w:t>
      </w:r>
    </w:p>
    <w:p w14:paraId="00000017" w14:textId="77777777" w:rsidR="001358E3" w:rsidRPr="00B321BD" w:rsidRDefault="001358E3" w:rsidP="00B321BD">
      <w:pPr>
        <w:spacing w:line="360" w:lineRule="auto"/>
        <w:jc w:val="both"/>
        <w:rPr>
          <w:rFonts w:ascii="Times New Roman" w:eastAsia="Times New Roman" w:hAnsi="Times New Roman" w:cs="Times New Roman"/>
          <w:b/>
          <w:sz w:val="24"/>
          <w:szCs w:val="24"/>
        </w:rPr>
      </w:pPr>
    </w:p>
    <w:p w14:paraId="0000001B" w14:textId="1D7C59DC" w:rsidR="001358E3" w:rsidRPr="00B321BD" w:rsidRDefault="00B6358B" w:rsidP="00B321BD">
      <w:pPr>
        <w:spacing w:line="360" w:lineRule="auto"/>
        <w:jc w:val="both"/>
        <w:rPr>
          <w:rFonts w:ascii="Times New Roman" w:eastAsia="Times New Roman" w:hAnsi="Times New Roman" w:cs="Times New Roman"/>
          <w:sz w:val="24"/>
          <w:szCs w:val="24"/>
        </w:rPr>
      </w:pPr>
      <w:r w:rsidRPr="00B321BD">
        <w:rPr>
          <w:rFonts w:ascii="Times New Roman" w:eastAsia="Times New Roman" w:hAnsi="Times New Roman" w:cs="Times New Roman"/>
          <w:b/>
          <w:sz w:val="24"/>
          <w:szCs w:val="24"/>
        </w:rPr>
        <w:tab/>
      </w:r>
      <w:r w:rsidRPr="00B321BD">
        <w:rPr>
          <w:rFonts w:ascii="Times New Roman" w:eastAsia="Times New Roman" w:hAnsi="Times New Roman" w:cs="Times New Roman"/>
          <w:sz w:val="24"/>
          <w:szCs w:val="24"/>
        </w:rPr>
        <w:t>Dalam semua kajian ilmiah, metodologi kajian digunakan untuk memastikan objektif kajian dapat dicapai berdasarkan data yang sah dan boleh dipercayai.</w:t>
      </w:r>
    </w:p>
    <w:p w14:paraId="0000001C" w14:textId="77777777" w:rsidR="001358E3" w:rsidRPr="00B321BD" w:rsidRDefault="00B6358B" w:rsidP="00B321BD">
      <w:pPr>
        <w:spacing w:line="360" w:lineRule="auto"/>
        <w:jc w:val="both"/>
        <w:rPr>
          <w:rFonts w:ascii="Times New Roman" w:eastAsia="Times New Roman" w:hAnsi="Times New Roman" w:cs="Times New Roman"/>
          <w:b/>
          <w:sz w:val="24"/>
          <w:szCs w:val="24"/>
        </w:rPr>
      </w:pPr>
      <w:r w:rsidRPr="00B321BD">
        <w:rPr>
          <w:rFonts w:ascii="Times New Roman" w:eastAsia="Times New Roman" w:hAnsi="Times New Roman" w:cs="Times New Roman"/>
          <w:b/>
          <w:sz w:val="24"/>
          <w:szCs w:val="24"/>
        </w:rPr>
        <w:lastRenderedPageBreak/>
        <w:t>Cara mendapat responden</w:t>
      </w:r>
    </w:p>
    <w:p w14:paraId="0000001D" w14:textId="77777777" w:rsidR="001358E3" w:rsidRPr="00B321BD" w:rsidRDefault="00B6358B" w:rsidP="00B321BD">
      <w:pPr>
        <w:spacing w:line="360" w:lineRule="auto"/>
        <w:jc w:val="both"/>
        <w:rPr>
          <w:rFonts w:ascii="Times New Roman" w:eastAsia="Times New Roman" w:hAnsi="Times New Roman" w:cs="Times New Roman"/>
          <w:b/>
          <w:sz w:val="24"/>
          <w:szCs w:val="24"/>
        </w:rPr>
      </w:pPr>
      <w:r w:rsidRPr="00B321BD">
        <w:rPr>
          <w:rFonts w:ascii="Times New Roman" w:eastAsia="Times New Roman" w:hAnsi="Times New Roman" w:cs="Times New Roman"/>
          <w:sz w:val="24"/>
          <w:szCs w:val="24"/>
        </w:rPr>
        <w:tab/>
      </w:r>
    </w:p>
    <w:p w14:paraId="0000001E" w14:textId="77777777" w:rsidR="001358E3" w:rsidRPr="00B321BD" w:rsidRDefault="00B6358B" w:rsidP="00B321BD">
      <w:pPr>
        <w:spacing w:line="360" w:lineRule="auto"/>
        <w:jc w:val="both"/>
        <w:rPr>
          <w:rFonts w:ascii="Times New Roman" w:eastAsia="Times New Roman" w:hAnsi="Times New Roman" w:cs="Times New Roman"/>
          <w:sz w:val="24"/>
          <w:szCs w:val="24"/>
        </w:rPr>
      </w:pPr>
      <w:r w:rsidRPr="00B321BD">
        <w:rPr>
          <w:rFonts w:ascii="Times New Roman" w:eastAsia="Times New Roman" w:hAnsi="Times New Roman" w:cs="Times New Roman"/>
          <w:b/>
          <w:sz w:val="24"/>
          <w:szCs w:val="24"/>
        </w:rPr>
        <w:tab/>
      </w:r>
      <w:r w:rsidRPr="00B321BD">
        <w:rPr>
          <w:rFonts w:ascii="Times New Roman" w:eastAsia="Times New Roman" w:hAnsi="Times New Roman" w:cs="Times New Roman"/>
          <w:sz w:val="24"/>
          <w:szCs w:val="24"/>
        </w:rPr>
        <w:t>Kumpulan kami menggunakan kaedah kuantitatif untuk mengumpul data mengenai tajuk kajian. Borang soal selidik diedarkan secara rawak kepada lapisan masyarakat seperti mahasiswa di UNISEL, sahabat handai, dan penduduk kawasan Negeri Selangor. Responden terdiri daripada demografi yang pelbagai seperti jantina, semester dan sebagainya.</w:t>
      </w:r>
    </w:p>
    <w:p w14:paraId="0000001F" w14:textId="77777777" w:rsidR="001358E3" w:rsidRPr="00B321BD" w:rsidRDefault="001358E3" w:rsidP="00B321BD">
      <w:pPr>
        <w:spacing w:line="360" w:lineRule="auto"/>
        <w:jc w:val="both"/>
        <w:rPr>
          <w:rFonts w:ascii="Times New Roman" w:eastAsia="Times New Roman" w:hAnsi="Times New Roman" w:cs="Times New Roman"/>
          <w:sz w:val="24"/>
          <w:szCs w:val="24"/>
        </w:rPr>
      </w:pPr>
    </w:p>
    <w:p w14:paraId="00000020" w14:textId="77777777" w:rsidR="001358E3" w:rsidRPr="00B321BD" w:rsidRDefault="00B6358B" w:rsidP="00B321BD">
      <w:pPr>
        <w:numPr>
          <w:ilvl w:val="0"/>
          <w:numId w:val="2"/>
        </w:numPr>
        <w:spacing w:line="360" w:lineRule="auto"/>
        <w:jc w:val="both"/>
        <w:rPr>
          <w:rFonts w:ascii="Times New Roman" w:eastAsia="Times New Roman" w:hAnsi="Times New Roman" w:cs="Times New Roman"/>
          <w:sz w:val="24"/>
          <w:szCs w:val="24"/>
        </w:rPr>
      </w:pPr>
      <w:r w:rsidRPr="00B321BD">
        <w:rPr>
          <w:rFonts w:ascii="Times New Roman" w:eastAsia="Times New Roman" w:hAnsi="Times New Roman" w:cs="Times New Roman"/>
          <w:sz w:val="24"/>
          <w:szCs w:val="24"/>
        </w:rPr>
        <w:t>Cara mendapat data</w:t>
      </w:r>
    </w:p>
    <w:p w14:paraId="00000021" w14:textId="77777777" w:rsidR="001358E3" w:rsidRPr="00B321BD" w:rsidRDefault="00B6358B" w:rsidP="00B321BD">
      <w:pPr>
        <w:numPr>
          <w:ilvl w:val="1"/>
          <w:numId w:val="2"/>
        </w:numPr>
        <w:spacing w:line="360" w:lineRule="auto"/>
        <w:jc w:val="both"/>
        <w:rPr>
          <w:rFonts w:ascii="Times New Roman" w:eastAsia="Times New Roman" w:hAnsi="Times New Roman" w:cs="Times New Roman"/>
          <w:b/>
          <w:sz w:val="24"/>
          <w:szCs w:val="24"/>
        </w:rPr>
      </w:pPr>
      <w:r w:rsidRPr="00B321BD">
        <w:rPr>
          <w:rFonts w:ascii="Times New Roman" w:eastAsia="Times New Roman" w:hAnsi="Times New Roman" w:cs="Times New Roman"/>
          <w:sz w:val="24"/>
          <w:szCs w:val="24"/>
        </w:rPr>
        <w:t>Soal Selidik</w:t>
      </w:r>
    </w:p>
    <w:p w14:paraId="00000022" w14:textId="77777777" w:rsidR="001358E3" w:rsidRPr="00B321BD" w:rsidRDefault="00B6358B" w:rsidP="00B321BD">
      <w:pPr>
        <w:spacing w:line="360" w:lineRule="auto"/>
        <w:ind w:left="1440"/>
        <w:jc w:val="both"/>
        <w:rPr>
          <w:rFonts w:ascii="Times New Roman" w:eastAsia="Times New Roman" w:hAnsi="Times New Roman" w:cs="Times New Roman"/>
          <w:sz w:val="24"/>
          <w:szCs w:val="24"/>
        </w:rPr>
      </w:pPr>
      <w:r w:rsidRPr="00B321BD">
        <w:rPr>
          <w:rFonts w:ascii="Times New Roman" w:eastAsia="Times New Roman" w:hAnsi="Times New Roman" w:cs="Times New Roman"/>
          <w:sz w:val="24"/>
          <w:szCs w:val="24"/>
        </w:rPr>
        <w:t>Borang soal selidik iaitu ‘Google Form’ yang sesuai telah dibuat oleh kumpulan kami untuk mendapatkan dan mengumpul maklumat yang tepat dan sahih berdasarkan edaran. Borang soal selidik terdiri daripada beberapa soalan yang berkaitan dengan ‘Isu potongan air di Selangor’ seperti punca, kesan potongan air di Negeri Selangor. Dalam kajian ini, kumpulan kami telah menggunakan media graf untuk menganalisis dan menghuraikan data.</w:t>
      </w:r>
    </w:p>
    <w:p w14:paraId="00000023" w14:textId="77777777" w:rsidR="001358E3" w:rsidRPr="00B321BD" w:rsidRDefault="001358E3" w:rsidP="00B321BD">
      <w:pPr>
        <w:spacing w:line="360" w:lineRule="auto"/>
        <w:ind w:left="1440"/>
        <w:jc w:val="both"/>
        <w:rPr>
          <w:rFonts w:ascii="Times New Roman" w:eastAsia="Times New Roman" w:hAnsi="Times New Roman" w:cs="Times New Roman"/>
          <w:sz w:val="24"/>
          <w:szCs w:val="24"/>
        </w:rPr>
      </w:pPr>
    </w:p>
    <w:p w14:paraId="00000024" w14:textId="77777777" w:rsidR="001358E3" w:rsidRPr="00B321BD" w:rsidRDefault="00B6358B" w:rsidP="00B321BD">
      <w:pPr>
        <w:numPr>
          <w:ilvl w:val="1"/>
          <w:numId w:val="2"/>
        </w:numPr>
        <w:spacing w:line="360" w:lineRule="auto"/>
        <w:jc w:val="both"/>
        <w:rPr>
          <w:rFonts w:ascii="Times New Roman" w:eastAsia="Times New Roman" w:hAnsi="Times New Roman" w:cs="Times New Roman"/>
          <w:sz w:val="24"/>
          <w:szCs w:val="24"/>
        </w:rPr>
      </w:pPr>
      <w:r w:rsidRPr="00B321BD">
        <w:rPr>
          <w:rFonts w:ascii="Times New Roman" w:eastAsia="Times New Roman" w:hAnsi="Times New Roman" w:cs="Times New Roman"/>
          <w:sz w:val="24"/>
          <w:szCs w:val="24"/>
        </w:rPr>
        <w:t>Dokumentasi</w:t>
      </w:r>
    </w:p>
    <w:p w14:paraId="00000025" w14:textId="77777777" w:rsidR="001358E3" w:rsidRPr="00B321BD" w:rsidRDefault="00B6358B" w:rsidP="00B321BD">
      <w:pPr>
        <w:spacing w:line="360" w:lineRule="auto"/>
        <w:ind w:left="1440"/>
        <w:jc w:val="both"/>
        <w:rPr>
          <w:rFonts w:ascii="Times New Roman" w:eastAsia="Times New Roman" w:hAnsi="Times New Roman" w:cs="Times New Roman"/>
          <w:sz w:val="24"/>
          <w:szCs w:val="24"/>
        </w:rPr>
      </w:pPr>
      <w:r w:rsidRPr="00B321BD">
        <w:rPr>
          <w:rFonts w:ascii="Times New Roman" w:eastAsia="Times New Roman" w:hAnsi="Times New Roman" w:cs="Times New Roman"/>
          <w:sz w:val="24"/>
          <w:szCs w:val="24"/>
        </w:rPr>
        <w:t>Kajian ini, telah dimulakan dengan kajian terhadap bahan-bahan bertulis yang telah diterbitkan seperti buku dan sumber daripada internet “Google” bagi mendapatkan maklumat yang berkenaan.</w:t>
      </w:r>
    </w:p>
    <w:p w14:paraId="00000026" w14:textId="77777777" w:rsidR="001358E3" w:rsidRPr="00B321BD" w:rsidRDefault="001358E3" w:rsidP="00B321BD">
      <w:pPr>
        <w:spacing w:line="360" w:lineRule="auto"/>
        <w:ind w:left="1440"/>
        <w:jc w:val="both"/>
        <w:rPr>
          <w:rFonts w:ascii="Times New Roman" w:eastAsia="Times New Roman" w:hAnsi="Times New Roman" w:cs="Times New Roman"/>
          <w:sz w:val="24"/>
          <w:szCs w:val="24"/>
        </w:rPr>
      </w:pPr>
    </w:p>
    <w:p w14:paraId="00000027" w14:textId="77777777" w:rsidR="001358E3" w:rsidRPr="00B321BD" w:rsidRDefault="00B6358B" w:rsidP="00B321BD">
      <w:pPr>
        <w:numPr>
          <w:ilvl w:val="0"/>
          <w:numId w:val="2"/>
        </w:numPr>
        <w:spacing w:line="360" w:lineRule="auto"/>
        <w:jc w:val="both"/>
        <w:rPr>
          <w:rFonts w:ascii="Times New Roman" w:eastAsia="Times New Roman" w:hAnsi="Times New Roman" w:cs="Times New Roman"/>
          <w:sz w:val="24"/>
          <w:szCs w:val="24"/>
        </w:rPr>
      </w:pPr>
      <w:r w:rsidRPr="00B321BD">
        <w:rPr>
          <w:rFonts w:ascii="Times New Roman" w:eastAsia="Times New Roman" w:hAnsi="Times New Roman" w:cs="Times New Roman"/>
          <w:sz w:val="24"/>
          <w:szCs w:val="24"/>
        </w:rPr>
        <w:t>Cara menganalisis data</w:t>
      </w:r>
    </w:p>
    <w:p w14:paraId="00000028" w14:textId="77777777" w:rsidR="001358E3" w:rsidRPr="00B321BD" w:rsidRDefault="001358E3" w:rsidP="00B321BD">
      <w:pPr>
        <w:spacing w:line="360" w:lineRule="auto"/>
        <w:ind w:left="720"/>
        <w:jc w:val="both"/>
        <w:rPr>
          <w:rFonts w:ascii="Times New Roman" w:eastAsia="Times New Roman" w:hAnsi="Times New Roman" w:cs="Times New Roman"/>
          <w:sz w:val="24"/>
          <w:szCs w:val="24"/>
        </w:rPr>
      </w:pPr>
    </w:p>
    <w:p w14:paraId="00000029" w14:textId="77777777" w:rsidR="001358E3" w:rsidRPr="00B321BD" w:rsidRDefault="00B6358B" w:rsidP="00B321BD">
      <w:pPr>
        <w:spacing w:line="360" w:lineRule="auto"/>
        <w:ind w:left="720"/>
        <w:jc w:val="both"/>
        <w:rPr>
          <w:rFonts w:ascii="Times New Roman" w:eastAsia="Times New Roman" w:hAnsi="Times New Roman" w:cs="Times New Roman"/>
          <w:sz w:val="24"/>
          <w:szCs w:val="24"/>
        </w:rPr>
      </w:pPr>
      <w:r w:rsidRPr="00B321BD">
        <w:rPr>
          <w:rFonts w:ascii="Times New Roman" w:eastAsia="Times New Roman" w:hAnsi="Times New Roman" w:cs="Times New Roman"/>
          <w:sz w:val="24"/>
          <w:szCs w:val="24"/>
        </w:rPr>
        <w:tab/>
        <w:t>Pada akhir peringkat kajian ini, kami telah menjalankan analisis secara deskriptif untuk menganalisis data yang diperoleh daripada soal selidik “Google Form”, untuk menghasilkan laporan kajian. Data yang diperoleh daripada analisis ini menggunakan kekerapan, peratus jadual, graf dan carta.</w:t>
      </w:r>
    </w:p>
    <w:p w14:paraId="0000002A" w14:textId="46901C6C" w:rsidR="001358E3" w:rsidRPr="00B321BD" w:rsidRDefault="001358E3" w:rsidP="00B321BD">
      <w:pPr>
        <w:spacing w:line="360" w:lineRule="auto"/>
        <w:jc w:val="both"/>
        <w:rPr>
          <w:rFonts w:ascii="Times New Roman" w:eastAsia="Times New Roman" w:hAnsi="Times New Roman" w:cs="Times New Roman"/>
          <w:sz w:val="24"/>
          <w:szCs w:val="24"/>
        </w:rPr>
      </w:pPr>
    </w:p>
    <w:p w14:paraId="219F2A5C" w14:textId="7228DE11" w:rsidR="000116C2" w:rsidRPr="00B321BD" w:rsidRDefault="000116C2" w:rsidP="00B321BD">
      <w:pPr>
        <w:spacing w:line="360" w:lineRule="auto"/>
        <w:jc w:val="both"/>
        <w:rPr>
          <w:rFonts w:ascii="Times New Roman" w:eastAsia="Times New Roman" w:hAnsi="Times New Roman" w:cs="Times New Roman"/>
          <w:sz w:val="24"/>
          <w:szCs w:val="24"/>
        </w:rPr>
      </w:pPr>
    </w:p>
    <w:p w14:paraId="24DC196E" w14:textId="2AC85021" w:rsidR="000116C2" w:rsidRPr="00B321BD" w:rsidRDefault="000116C2" w:rsidP="00B321BD">
      <w:pPr>
        <w:spacing w:line="360" w:lineRule="auto"/>
        <w:jc w:val="both"/>
        <w:rPr>
          <w:rFonts w:ascii="Times New Roman" w:eastAsia="Times New Roman" w:hAnsi="Times New Roman" w:cs="Times New Roman"/>
          <w:sz w:val="24"/>
          <w:szCs w:val="24"/>
        </w:rPr>
      </w:pPr>
    </w:p>
    <w:p w14:paraId="61B6BA2F" w14:textId="77777777" w:rsidR="000116C2" w:rsidRPr="00B321BD" w:rsidRDefault="000116C2" w:rsidP="00B321BD">
      <w:pPr>
        <w:spacing w:line="360" w:lineRule="auto"/>
        <w:jc w:val="both"/>
        <w:rPr>
          <w:rFonts w:ascii="Times New Roman" w:eastAsia="Times New Roman" w:hAnsi="Times New Roman" w:cs="Times New Roman"/>
          <w:sz w:val="24"/>
          <w:szCs w:val="24"/>
        </w:rPr>
      </w:pPr>
    </w:p>
    <w:p w14:paraId="0000002B" w14:textId="0F0F7A58" w:rsidR="001358E3" w:rsidRPr="00B321BD" w:rsidRDefault="00B6358B" w:rsidP="00B321BD">
      <w:pPr>
        <w:spacing w:line="360" w:lineRule="auto"/>
        <w:jc w:val="both"/>
        <w:rPr>
          <w:rFonts w:ascii="Times New Roman" w:eastAsia="Times New Roman" w:hAnsi="Times New Roman" w:cs="Times New Roman"/>
          <w:b/>
          <w:sz w:val="24"/>
          <w:szCs w:val="24"/>
        </w:rPr>
      </w:pPr>
      <w:r w:rsidRPr="00B321BD">
        <w:rPr>
          <w:rFonts w:ascii="Times New Roman" w:eastAsia="Times New Roman" w:hAnsi="Times New Roman" w:cs="Times New Roman"/>
          <w:b/>
          <w:sz w:val="24"/>
          <w:szCs w:val="24"/>
        </w:rPr>
        <w:lastRenderedPageBreak/>
        <w:t xml:space="preserve">Punca </w:t>
      </w:r>
      <w:r w:rsidR="000116C2" w:rsidRPr="00B321BD">
        <w:rPr>
          <w:rFonts w:ascii="Times New Roman" w:eastAsia="Times New Roman" w:hAnsi="Times New Roman" w:cs="Times New Roman"/>
          <w:b/>
          <w:sz w:val="24"/>
          <w:szCs w:val="24"/>
        </w:rPr>
        <w:t>Gangguan Bekalan</w:t>
      </w:r>
      <w:r w:rsidRPr="00B321BD">
        <w:rPr>
          <w:rFonts w:ascii="Times New Roman" w:eastAsia="Times New Roman" w:hAnsi="Times New Roman" w:cs="Times New Roman"/>
          <w:b/>
          <w:sz w:val="24"/>
          <w:szCs w:val="24"/>
        </w:rPr>
        <w:t xml:space="preserve"> </w:t>
      </w:r>
      <w:r w:rsidR="000116C2" w:rsidRPr="00B321BD">
        <w:rPr>
          <w:rFonts w:ascii="Times New Roman" w:eastAsia="Times New Roman" w:hAnsi="Times New Roman" w:cs="Times New Roman"/>
          <w:b/>
          <w:sz w:val="24"/>
          <w:szCs w:val="24"/>
        </w:rPr>
        <w:t>A</w:t>
      </w:r>
      <w:r w:rsidRPr="00B321BD">
        <w:rPr>
          <w:rFonts w:ascii="Times New Roman" w:eastAsia="Times New Roman" w:hAnsi="Times New Roman" w:cs="Times New Roman"/>
          <w:b/>
          <w:sz w:val="24"/>
          <w:szCs w:val="24"/>
        </w:rPr>
        <w:t>ir</w:t>
      </w:r>
    </w:p>
    <w:p w14:paraId="0000002C" w14:textId="77777777" w:rsidR="001358E3" w:rsidRPr="00B321BD" w:rsidRDefault="001358E3" w:rsidP="00B321BD">
      <w:pPr>
        <w:spacing w:line="360" w:lineRule="auto"/>
        <w:jc w:val="both"/>
        <w:rPr>
          <w:rFonts w:ascii="Times New Roman" w:eastAsia="Times New Roman" w:hAnsi="Times New Roman" w:cs="Times New Roman"/>
          <w:b/>
          <w:sz w:val="24"/>
          <w:szCs w:val="24"/>
        </w:rPr>
      </w:pPr>
    </w:p>
    <w:p w14:paraId="0000002D" w14:textId="2A71B5D9" w:rsidR="001358E3" w:rsidRPr="00B321BD" w:rsidRDefault="00B6358B" w:rsidP="00B321BD">
      <w:pPr>
        <w:spacing w:line="360" w:lineRule="auto"/>
        <w:jc w:val="both"/>
        <w:rPr>
          <w:rFonts w:ascii="Times New Roman" w:eastAsia="Times New Roman" w:hAnsi="Times New Roman" w:cs="Times New Roman"/>
          <w:sz w:val="24"/>
          <w:szCs w:val="24"/>
        </w:rPr>
      </w:pPr>
      <w:r w:rsidRPr="00B321BD">
        <w:rPr>
          <w:rFonts w:ascii="Times New Roman" w:eastAsia="Times New Roman" w:hAnsi="Times New Roman" w:cs="Times New Roman"/>
          <w:sz w:val="24"/>
          <w:szCs w:val="24"/>
        </w:rPr>
        <w:t xml:space="preserve">Kumpulan kami telah melakukan satu kajian mengenai </w:t>
      </w:r>
      <w:r w:rsidR="000116C2" w:rsidRPr="00B321BD">
        <w:rPr>
          <w:rFonts w:ascii="Times New Roman" w:eastAsia="Times New Roman" w:hAnsi="Times New Roman" w:cs="Times New Roman"/>
          <w:sz w:val="24"/>
          <w:szCs w:val="24"/>
        </w:rPr>
        <w:t>gangguan bekalan</w:t>
      </w:r>
      <w:r w:rsidRPr="00B321BD">
        <w:rPr>
          <w:rFonts w:ascii="Times New Roman" w:eastAsia="Times New Roman" w:hAnsi="Times New Roman" w:cs="Times New Roman"/>
          <w:sz w:val="24"/>
          <w:szCs w:val="24"/>
        </w:rPr>
        <w:t xml:space="preserve"> air yang disebabkan oleh pencemaran air yang berlaku di Selangor. Pencemaran air tersebut dapat dikesan pada 3 September 2020. Berdasarkan kajian yang dilakukan, terdapat pelbagai punca yang menyebabkan berlakunya pencemaran air tersebut. Antaranya berpunca daripada penternakan kolam ikan keli yang tercemar, Loji Kumbahan Indah Water Konsortium (IWK) akibat perbuatan sabotaj, Kilang selenggara mesin dan jentera di Rawang. Hal ini mendatangkan pelbagai kesan buruk terhadap masyarakat sekeliling. Seperti yang kita tahu, penduduk negeri Selangor telah lama menanggung beban akibat perbuatan manusia yang tidak bertanggungjawab sehingga menyebabkan berlakunya pencemaran air. Oleh itu, pelbagai langkah perlu dilaksanakan supaya masalah pencemaran air ini dapat diatasi. Sekiranya pihak kilang dan rakyat sekeliling memainkan peranan masing-masing, sudah pasti masalah </w:t>
      </w:r>
      <w:r w:rsidR="000116C2" w:rsidRPr="00B321BD">
        <w:rPr>
          <w:rFonts w:ascii="Times New Roman" w:eastAsia="Times New Roman" w:hAnsi="Times New Roman" w:cs="Times New Roman"/>
          <w:sz w:val="24"/>
          <w:szCs w:val="24"/>
        </w:rPr>
        <w:t>gangguan bekalan</w:t>
      </w:r>
      <w:r w:rsidRPr="00B321BD">
        <w:rPr>
          <w:rFonts w:ascii="Times New Roman" w:eastAsia="Times New Roman" w:hAnsi="Times New Roman" w:cs="Times New Roman"/>
          <w:sz w:val="24"/>
          <w:szCs w:val="24"/>
        </w:rPr>
        <w:t xml:space="preserve"> air di Selangor dapat diatasi. </w:t>
      </w:r>
    </w:p>
    <w:p w14:paraId="0000002E" w14:textId="77777777" w:rsidR="001358E3" w:rsidRPr="00B321BD" w:rsidRDefault="001358E3" w:rsidP="00B321BD">
      <w:pPr>
        <w:spacing w:line="360" w:lineRule="auto"/>
        <w:ind w:left="720"/>
        <w:jc w:val="both"/>
        <w:rPr>
          <w:rFonts w:ascii="Times New Roman" w:eastAsia="Times New Roman" w:hAnsi="Times New Roman" w:cs="Times New Roman"/>
          <w:sz w:val="24"/>
          <w:szCs w:val="24"/>
        </w:rPr>
      </w:pPr>
    </w:p>
    <w:p w14:paraId="0000002F" w14:textId="77777777" w:rsidR="001358E3" w:rsidRPr="00B321BD" w:rsidRDefault="00B6358B" w:rsidP="00B321BD">
      <w:pPr>
        <w:spacing w:line="360" w:lineRule="auto"/>
        <w:jc w:val="both"/>
        <w:rPr>
          <w:rFonts w:ascii="Times New Roman" w:eastAsia="Times New Roman" w:hAnsi="Times New Roman" w:cs="Times New Roman"/>
          <w:b/>
          <w:sz w:val="24"/>
          <w:szCs w:val="24"/>
        </w:rPr>
      </w:pPr>
      <w:r w:rsidRPr="00B321BD">
        <w:rPr>
          <w:rFonts w:ascii="Times New Roman" w:eastAsia="Times New Roman" w:hAnsi="Times New Roman" w:cs="Times New Roman"/>
          <w:b/>
          <w:sz w:val="24"/>
          <w:szCs w:val="24"/>
        </w:rPr>
        <w:t>Langkah-langkah yang diambil oleh pihak kerajaan di sungai selangor bagi mengatasi masalah potongan air.</w:t>
      </w:r>
    </w:p>
    <w:p w14:paraId="00000030" w14:textId="77777777" w:rsidR="001358E3" w:rsidRPr="00B321BD" w:rsidRDefault="001358E3" w:rsidP="00B321BD">
      <w:pPr>
        <w:spacing w:line="360" w:lineRule="auto"/>
        <w:jc w:val="both"/>
        <w:rPr>
          <w:rFonts w:ascii="Times New Roman" w:eastAsia="Times New Roman" w:hAnsi="Times New Roman" w:cs="Times New Roman"/>
          <w:sz w:val="24"/>
          <w:szCs w:val="24"/>
        </w:rPr>
      </w:pPr>
    </w:p>
    <w:p w14:paraId="00000031" w14:textId="77777777" w:rsidR="001358E3" w:rsidRPr="00B321BD" w:rsidRDefault="00B6358B" w:rsidP="00B321BD">
      <w:pPr>
        <w:numPr>
          <w:ilvl w:val="0"/>
          <w:numId w:val="1"/>
        </w:numPr>
        <w:spacing w:line="360" w:lineRule="auto"/>
        <w:jc w:val="both"/>
        <w:rPr>
          <w:rFonts w:ascii="Times New Roman" w:eastAsia="Times New Roman" w:hAnsi="Times New Roman" w:cs="Times New Roman"/>
          <w:sz w:val="24"/>
          <w:szCs w:val="24"/>
        </w:rPr>
      </w:pPr>
      <w:r w:rsidRPr="00B321BD">
        <w:rPr>
          <w:rFonts w:ascii="Times New Roman" w:eastAsia="Times New Roman" w:hAnsi="Times New Roman" w:cs="Times New Roman"/>
          <w:sz w:val="24"/>
          <w:szCs w:val="24"/>
        </w:rPr>
        <w:t>Projek pembinaan loji rawatan air baharu</w:t>
      </w:r>
    </w:p>
    <w:p w14:paraId="00000032" w14:textId="77777777" w:rsidR="001358E3" w:rsidRPr="00B321BD" w:rsidRDefault="001358E3" w:rsidP="00B321BD">
      <w:pPr>
        <w:spacing w:line="360" w:lineRule="auto"/>
        <w:ind w:left="720"/>
        <w:jc w:val="both"/>
        <w:rPr>
          <w:rFonts w:ascii="Times New Roman" w:eastAsia="Times New Roman" w:hAnsi="Times New Roman" w:cs="Times New Roman"/>
          <w:sz w:val="24"/>
          <w:szCs w:val="24"/>
        </w:rPr>
      </w:pPr>
    </w:p>
    <w:p w14:paraId="00000033" w14:textId="77777777" w:rsidR="001358E3" w:rsidRPr="00B321BD" w:rsidRDefault="00B6358B" w:rsidP="00B321BD">
      <w:pPr>
        <w:spacing w:line="360" w:lineRule="auto"/>
        <w:ind w:left="720"/>
        <w:jc w:val="both"/>
        <w:rPr>
          <w:rFonts w:ascii="Times New Roman" w:eastAsia="Times New Roman" w:hAnsi="Times New Roman" w:cs="Times New Roman"/>
          <w:sz w:val="24"/>
          <w:szCs w:val="24"/>
        </w:rPr>
      </w:pPr>
      <w:r w:rsidRPr="00B321BD">
        <w:rPr>
          <w:rFonts w:ascii="Times New Roman" w:eastAsia="Times New Roman" w:hAnsi="Times New Roman" w:cs="Times New Roman"/>
          <w:sz w:val="24"/>
          <w:szCs w:val="24"/>
        </w:rPr>
        <w:t>Negeri Selangor bersetuju untuk meluluskan projek pembinaan loji rawatan air di Selangor. Antara projek-projek tersebut ialah LRA Rasau Peringkat 1 yang akan siap pada tahun 2024, LRA Labohan Dagang Fasa 2 pada 2026, LRA Rasau Peringkat 2 pada tahun 2028 dan LRA Langat 2 Fasa 2 yang akan siap pada tahun 2030. Projek-projek tersebut dijangka siap dalam tempoh 10 tahun.</w:t>
      </w:r>
    </w:p>
    <w:p w14:paraId="00000034" w14:textId="77777777" w:rsidR="001358E3" w:rsidRPr="00B321BD" w:rsidRDefault="001358E3" w:rsidP="00B321BD">
      <w:pPr>
        <w:spacing w:line="360" w:lineRule="auto"/>
        <w:ind w:left="720"/>
        <w:jc w:val="both"/>
        <w:rPr>
          <w:rFonts w:ascii="Times New Roman" w:eastAsia="Times New Roman" w:hAnsi="Times New Roman" w:cs="Times New Roman"/>
          <w:sz w:val="24"/>
          <w:szCs w:val="24"/>
        </w:rPr>
      </w:pPr>
    </w:p>
    <w:p w14:paraId="00000035" w14:textId="77777777" w:rsidR="001358E3" w:rsidRPr="00B321BD" w:rsidRDefault="00B6358B" w:rsidP="00B321BD">
      <w:pPr>
        <w:numPr>
          <w:ilvl w:val="0"/>
          <w:numId w:val="1"/>
        </w:numPr>
        <w:spacing w:line="360" w:lineRule="auto"/>
        <w:jc w:val="both"/>
        <w:rPr>
          <w:rFonts w:ascii="Times New Roman" w:eastAsia="Times New Roman" w:hAnsi="Times New Roman" w:cs="Times New Roman"/>
          <w:sz w:val="24"/>
          <w:szCs w:val="24"/>
        </w:rPr>
      </w:pPr>
      <w:r w:rsidRPr="00B321BD">
        <w:rPr>
          <w:rFonts w:ascii="Times New Roman" w:eastAsia="Times New Roman" w:hAnsi="Times New Roman" w:cs="Times New Roman"/>
          <w:sz w:val="24"/>
          <w:szCs w:val="24"/>
        </w:rPr>
        <w:t>Penggantian paip usang dan manaiktaraf loji rawatan air</w:t>
      </w:r>
    </w:p>
    <w:p w14:paraId="00000036" w14:textId="77777777" w:rsidR="001358E3" w:rsidRPr="00B321BD" w:rsidRDefault="001358E3" w:rsidP="00B321BD">
      <w:pPr>
        <w:spacing w:line="360" w:lineRule="auto"/>
        <w:ind w:left="720"/>
        <w:jc w:val="both"/>
        <w:rPr>
          <w:rFonts w:ascii="Times New Roman" w:eastAsia="Times New Roman" w:hAnsi="Times New Roman" w:cs="Times New Roman"/>
          <w:sz w:val="24"/>
          <w:szCs w:val="24"/>
        </w:rPr>
      </w:pPr>
    </w:p>
    <w:p w14:paraId="00000037" w14:textId="77777777" w:rsidR="001358E3" w:rsidRPr="00B321BD" w:rsidRDefault="00B6358B" w:rsidP="00B321BD">
      <w:pPr>
        <w:spacing w:line="360" w:lineRule="auto"/>
        <w:ind w:left="720"/>
        <w:jc w:val="both"/>
        <w:rPr>
          <w:rFonts w:ascii="Times New Roman" w:eastAsia="Times New Roman" w:hAnsi="Times New Roman" w:cs="Times New Roman"/>
          <w:sz w:val="24"/>
          <w:szCs w:val="24"/>
        </w:rPr>
      </w:pPr>
      <w:r w:rsidRPr="00B321BD">
        <w:rPr>
          <w:rFonts w:ascii="Times New Roman" w:eastAsia="Times New Roman" w:hAnsi="Times New Roman" w:cs="Times New Roman"/>
          <w:sz w:val="24"/>
          <w:szCs w:val="24"/>
        </w:rPr>
        <w:t>Kerajaan Negeri Selangor memperuntukkan RM 1.8 billion dari 2016 hingga Ogos 2020 bagi tujuan penggantian paip usang sepanjang 716 kilometer serta menambahbaik dan penaiktarafan loji rawatan air di Selangor bagi memastikan pengagihan air yang berkualiti kepada pengguna.</w:t>
      </w:r>
    </w:p>
    <w:p w14:paraId="00000038" w14:textId="77777777" w:rsidR="001358E3" w:rsidRPr="00B321BD" w:rsidRDefault="001358E3" w:rsidP="00B321BD">
      <w:pPr>
        <w:spacing w:line="360" w:lineRule="auto"/>
        <w:ind w:left="720"/>
        <w:jc w:val="both"/>
        <w:rPr>
          <w:rFonts w:ascii="Times New Roman" w:eastAsia="Times New Roman" w:hAnsi="Times New Roman" w:cs="Times New Roman"/>
          <w:sz w:val="24"/>
          <w:szCs w:val="24"/>
        </w:rPr>
      </w:pPr>
    </w:p>
    <w:p w14:paraId="00000039" w14:textId="77777777" w:rsidR="001358E3" w:rsidRPr="00B321BD" w:rsidRDefault="00B6358B" w:rsidP="00B321BD">
      <w:pPr>
        <w:numPr>
          <w:ilvl w:val="0"/>
          <w:numId w:val="1"/>
        </w:numPr>
        <w:spacing w:line="360" w:lineRule="auto"/>
        <w:jc w:val="both"/>
        <w:rPr>
          <w:rFonts w:ascii="Times New Roman" w:eastAsia="Times New Roman" w:hAnsi="Times New Roman" w:cs="Times New Roman"/>
          <w:sz w:val="24"/>
          <w:szCs w:val="24"/>
        </w:rPr>
      </w:pPr>
      <w:r w:rsidRPr="00B321BD">
        <w:rPr>
          <w:rFonts w:ascii="Times New Roman" w:eastAsia="Times New Roman" w:hAnsi="Times New Roman" w:cs="Times New Roman"/>
          <w:sz w:val="24"/>
          <w:szCs w:val="24"/>
        </w:rPr>
        <w:t>Tadahan air hujan di kawasan perumahan</w:t>
      </w:r>
    </w:p>
    <w:p w14:paraId="0000003A" w14:textId="77777777" w:rsidR="001358E3" w:rsidRPr="00B321BD" w:rsidRDefault="001358E3" w:rsidP="00B321BD">
      <w:pPr>
        <w:spacing w:line="360" w:lineRule="auto"/>
        <w:ind w:left="720"/>
        <w:jc w:val="both"/>
        <w:rPr>
          <w:rFonts w:ascii="Times New Roman" w:eastAsia="Times New Roman" w:hAnsi="Times New Roman" w:cs="Times New Roman"/>
          <w:sz w:val="24"/>
          <w:szCs w:val="24"/>
        </w:rPr>
      </w:pPr>
    </w:p>
    <w:p w14:paraId="0000003B" w14:textId="77777777" w:rsidR="001358E3" w:rsidRPr="00B321BD" w:rsidRDefault="00B6358B" w:rsidP="00B321BD">
      <w:pPr>
        <w:spacing w:line="360" w:lineRule="auto"/>
        <w:ind w:left="720"/>
        <w:jc w:val="both"/>
        <w:rPr>
          <w:rFonts w:ascii="Times New Roman" w:eastAsia="Times New Roman" w:hAnsi="Times New Roman" w:cs="Times New Roman"/>
          <w:sz w:val="24"/>
          <w:szCs w:val="24"/>
        </w:rPr>
      </w:pPr>
      <w:r w:rsidRPr="00B321BD">
        <w:rPr>
          <w:rFonts w:ascii="Times New Roman" w:eastAsia="Times New Roman" w:hAnsi="Times New Roman" w:cs="Times New Roman"/>
          <w:sz w:val="24"/>
          <w:szCs w:val="24"/>
        </w:rPr>
        <w:t>Sesetengah pihak mencadangkan kerajaan negeri melaksanakan langkah alternatif lain seperti membina tadahan air hujan di sekitar kawasan perumahan yang akan dibiayai oleh Negeri Selangor supaya dapat menyelesaikan masalah keperluan air setempat manakala gangguan bekalan air dapat dikurangkan dan tidak menjejaskan terlalu ramai pengguna seperti sekarang.</w:t>
      </w:r>
    </w:p>
    <w:p w14:paraId="0000003C" w14:textId="77777777" w:rsidR="001358E3" w:rsidRPr="00B321BD" w:rsidRDefault="001358E3" w:rsidP="00B321BD">
      <w:pPr>
        <w:spacing w:line="360" w:lineRule="auto"/>
        <w:rPr>
          <w:rFonts w:ascii="Times New Roman" w:eastAsia="Times New Roman" w:hAnsi="Times New Roman" w:cs="Times New Roman"/>
          <w:b/>
          <w:sz w:val="24"/>
          <w:szCs w:val="24"/>
        </w:rPr>
      </w:pPr>
    </w:p>
    <w:p w14:paraId="0000003D" w14:textId="77777777" w:rsidR="001358E3" w:rsidRPr="00B321BD" w:rsidRDefault="00B6358B" w:rsidP="00B321BD">
      <w:pPr>
        <w:spacing w:line="360" w:lineRule="auto"/>
        <w:rPr>
          <w:rFonts w:ascii="Times New Roman" w:eastAsia="Times New Roman" w:hAnsi="Times New Roman" w:cs="Times New Roman"/>
          <w:b/>
          <w:sz w:val="24"/>
          <w:szCs w:val="24"/>
        </w:rPr>
      </w:pPr>
      <w:r w:rsidRPr="00B321BD">
        <w:rPr>
          <w:rFonts w:ascii="Times New Roman" w:eastAsia="Times New Roman" w:hAnsi="Times New Roman" w:cs="Times New Roman"/>
          <w:b/>
          <w:sz w:val="24"/>
          <w:szCs w:val="24"/>
        </w:rPr>
        <w:t>Kesimpulan</w:t>
      </w:r>
    </w:p>
    <w:p w14:paraId="0000003E" w14:textId="77777777" w:rsidR="001358E3" w:rsidRPr="00B321BD" w:rsidRDefault="001358E3" w:rsidP="00B321BD">
      <w:pPr>
        <w:spacing w:line="360" w:lineRule="auto"/>
        <w:rPr>
          <w:rFonts w:ascii="Times New Roman" w:eastAsia="Times New Roman" w:hAnsi="Times New Roman" w:cs="Times New Roman"/>
          <w:b/>
          <w:sz w:val="24"/>
          <w:szCs w:val="24"/>
        </w:rPr>
      </w:pPr>
    </w:p>
    <w:p w14:paraId="0000003F" w14:textId="77777777" w:rsidR="001358E3" w:rsidRPr="00B321BD" w:rsidRDefault="00B6358B" w:rsidP="00B321BD">
      <w:pPr>
        <w:spacing w:line="360" w:lineRule="auto"/>
        <w:jc w:val="both"/>
        <w:rPr>
          <w:rFonts w:ascii="Times New Roman" w:hAnsi="Times New Roman" w:cs="Times New Roman"/>
          <w:b/>
          <w:sz w:val="24"/>
          <w:szCs w:val="24"/>
        </w:rPr>
      </w:pPr>
      <w:r w:rsidRPr="00B321BD">
        <w:rPr>
          <w:rFonts w:ascii="Times New Roman" w:eastAsia="Times New Roman" w:hAnsi="Times New Roman" w:cs="Times New Roman"/>
          <w:sz w:val="24"/>
          <w:szCs w:val="24"/>
        </w:rPr>
        <w:tab/>
        <w:t>Kesimpulan pula, kajian ini menekankan tentang gangguan bekalan air di selangor dan hal ini sedemikian memberi kemarahan kepada masyarakat disebabkan iai mengganggu aktiviti harian mereka. Akibat krisis air tidak berkesudahan, masyarakat mengkritik kerajaan Selangor tiada pelan penyelesaian masalah bekalan air selepas kejadian sama kerap berulang. Kajian bermatlamat untuk mengenal pasti masalah secara keseluruhan dan mencadang langkah-langkah yang harus diambil untuk mengelakkan daripada gangguan bekalan air di negeri Selangor tidak berlaku pada masa akan datang. Pelbagai data akan diambil daripada respondent untuk diproses dan data tersebut akan dibandingkan dengan kajian atau artikel yang sedia ada.</w:t>
      </w:r>
    </w:p>
    <w:p w14:paraId="00000040" w14:textId="77777777" w:rsidR="001358E3" w:rsidRPr="00B321BD" w:rsidRDefault="001358E3" w:rsidP="00B321BD">
      <w:pPr>
        <w:spacing w:line="360" w:lineRule="auto"/>
        <w:rPr>
          <w:rFonts w:ascii="Times New Roman" w:hAnsi="Times New Roman" w:cs="Times New Roman"/>
          <w:b/>
          <w:sz w:val="24"/>
          <w:szCs w:val="24"/>
        </w:rPr>
      </w:pPr>
    </w:p>
    <w:sectPr w:rsidR="001358E3" w:rsidRPr="00B321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BE553D"/>
    <w:multiLevelType w:val="multilevel"/>
    <w:tmpl w:val="BAF00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99760DD"/>
    <w:multiLevelType w:val="multilevel"/>
    <w:tmpl w:val="792AAB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8E3"/>
    <w:rsid w:val="000116C2"/>
    <w:rsid w:val="001358E3"/>
    <w:rsid w:val="007858C6"/>
    <w:rsid w:val="008645BE"/>
    <w:rsid w:val="00B321BD"/>
    <w:rsid w:val="00B6358B"/>
    <w:rsid w:val="00BE77B9"/>
    <w:rsid w:val="00C1335B"/>
    <w:rsid w:val="00C223AF"/>
    <w:rsid w:val="00C964E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B473D"/>
  <w15:docId w15:val="{9E1797A9-EF1F-4F27-9D26-A98C3A30A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M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C223AF"/>
    <w:pPr>
      <w:spacing w:line="240" w:lineRule="auto"/>
    </w:pPr>
    <w:rPr>
      <w:rFonts w:asciiTheme="minorHAnsi" w:eastAsiaTheme="minorHAnsi" w:hAnsiTheme="minorHAnsi" w:cstheme="minorBid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442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1319</Words>
  <Characters>7520</Characters>
  <Application>Microsoft Office Word</Application>
  <DocSecurity>0</DocSecurity>
  <Lines>62</Lines>
  <Paragraphs>17</Paragraphs>
  <ScaleCrop>false</ScaleCrop>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GANESAN A/L MAHESAN (UW211201375)</cp:lastModifiedBy>
  <cp:revision>11</cp:revision>
  <dcterms:created xsi:type="dcterms:W3CDTF">2022-02-16T09:39:00Z</dcterms:created>
  <dcterms:modified xsi:type="dcterms:W3CDTF">2022-02-16T11:27:00Z</dcterms:modified>
</cp:coreProperties>
</file>