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Arial" w:hAnsi="Arial" w:cs="Arial"/>
          <w:b/>
          <w:bCs/>
        </w:rPr>
      </w:pPr>
      <w:bookmarkStart w:id="0" w:name="_GoBack"/>
      <w:r>
        <w:rPr>
          <w:rFonts w:hint="default" w:ascii="Arial" w:hAnsi="Arial" w:cs="Arial"/>
          <w:b/>
          <w:bCs/>
        </w:rPr>
        <w:t>When naming functions in PHP, it's important to follow consistent naming conventions and best practices to make your code more readable and maintainable. Here are some rules and guidelines:</w:t>
      </w:r>
    </w:p>
    <w:bookmarkEnd w:id="0"/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1. Use Meaningful Names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function name should clearly describe what the function does.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 getUserById(), sendEmailNotification(), calculateTotalAmount().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2. Follow CamelCase or snake_case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CamelCase: Start with a lowercase letter and capitalize the first letter of each subsequent word.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 fetchUserData(), processOrderDetails().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snake_case: Use lowercase letters, separating words with underscores.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 fetch_user_data(), process_order_details().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Choose one style and use it consistently throughout the project.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3. Verb-Noun Structure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Function names should typically start with a verb that describes the action the function performs.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 sendEmail(), createUser(), deleteFile(), updateProfile().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4. Avoid Abbreviations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Avoid using non-standard abbreviations or shortened words unless they are widely recognized in the context.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 Use getUser() instead of getUsr(), and deleteEmail() instead of delEmail().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5. Consistency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Be consistent with your naming conventions throughout the codebase.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If you start using camelCase or snake_case, stick to it across all functions.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6. No Numbers or Symbols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Avoid using numbers or special symbols in function names.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 Avoid names like sendEmail1() or send-email().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7. Prefix for Private or Internal Functions (Optional)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Some developers use an underscore (_) prefix for private or internal functions that should not be accessed outside of the class or file.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Example: _parseData(), _validateInput().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8. Avoid Using PHP Reserved Words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Don't name functions using PHP reserved words like function, echo, class, etc.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9. Maximize Reusability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Keep function names generic enough to encourage reuse. For example, instead of getUserDataById(), you might use getDataById($table, $id) to make it reusable for other tables.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Following these rules will result in cleaner, more organized, and easier-to-understand PHP code.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12A83"/>
    <w:rsid w:val="7A112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2024-09-14T05:20:00Z</dcterms:created>
  <dc:creator>Training</dc:creator>
  <cp:lastModifiedBy>Training</cp:lastModifiedBy>
  <dcterms:modified xsi:type="dcterms:W3CDTF">2024-09-14T05:22:17Z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