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1"/>
          <w:szCs w:val="21"/>
        </w:rPr>
      </w:pPr>
      <w:r>
        <w:rPr>
          <w:rFonts w:hint="default" w:ascii="Arial" w:hAnsi="Arial" w:cs="Arial"/>
          <w:b/>
          <w:bCs/>
          <w:sz w:val="21"/>
          <w:szCs w:val="21"/>
        </w:rPr>
        <w:t>CodeIgniter 3 :</w:t>
      </w:r>
    </w:p>
    <w:p>
      <w:pPr>
        <w:rPr>
          <w:rFonts w:hint="default" w:ascii="Arial" w:hAnsi="Arial" w:cs="Arial"/>
          <w:sz w:val="21"/>
          <w:szCs w:val="21"/>
        </w:rPr>
      </w:pPr>
    </w:p>
    <w:p>
      <w:pPr>
        <w:rPr>
          <w:rFonts w:hint="default" w:ascii="Arial" w:hAnsi="Arial"/>
          <w:b/>
          <w:bCs/>
          <w:sz w:val="21"/>
          <w:szCs w:val="21"/>
        </w:rPr>
      </w:pPr>
      <w:r>
        <w:rPr>
          <w:rFonts w:hint="default" w:ascii="Arial" w:hAnsi="Arial"/>
          <w:b/>
          <w:bCs/>
          <w:sz w:val="21"/>
          <w:szCs w:val="21"/>
        </w:rPr>
        <w:t>__</w:t>
      </w:r>
      <w:bookmarkStart w:id="0" w:name="_GoBack"/>
      <w:r>
        <w:rPr>
          <w:rFonts w:hint="default" w:ascii="Arial" w:hAnsi="Arial"/>
          <w:b/>
          <w:bCs/>
          <w:sz w:val="21"/>
          <w:szCs w:val="21"/>
        </w:rPr>
        <w:t>construct():</w:t>
      </w:r>
    </w:p>
    <w:bookmarkEnd w:id="0"/>
    <w:p>
      <w:pPr>
        <w:rPr>
          <w:rFonts w:hint="default" w:ascii="Arial" w:hAnsi="Arial"/>
          <w:b/>
          <w:bCs/>
          <w:sz w:val="21"/>
          <w:szCs w:val="21"/>
        </w:rPr>
      </w:pPr>
    </w:p>
    <w:p>
      <w:pPr>
        <w:rPr>
          <w:rFonts w:hint="default" w:ascii="Arial" w:hAnsi="Arial"/>
          <w:sz w:val="21"/>
          <w:szCs w:val="21"/>
        </w:rPr>
      </w:pPr>
      <w:r>
        <w:rPr>
          <w:rFonts w:hint="default" w:ascii="Arial" w:hAnsi="Arial"/>
          <w:sz w:val="21"/>
          <w:szCs w:val="21"/>
        </w:rPr>
        <w:t xml:space="preserve">In CodeIgniter 3, the </w:t>
      </w:r>
      <w:r>
        <w:rPr>
          <w:rFonts w:hint="default" w:ascii="Arial" w:hAnsi="Arial"/>
          <w:b/>
          <w:bCs/>
          <w:sz w:val="21"/>
          <w:szCs w:val="21"/>
        </w:rPr>
        <w:t>__construct()</w:t>
      </w:r>
      <w:r>
        <w:rPr>
          <w:rFonts w:hint="default" w:ascii="Arial" w:hAnsi="Arial"/>
          <w:sz w:val="21"/>
          <w:szCs w:val="21"/>
        </w:rPr>
        <w:t xml:space="preserve"> method is commonly used in controllers and models to perform initialization tasks when an instance of the class is created. This method is part of the standard PHP object-oriented programming (OOP) syntax and can be overridden in your CodeIgniter classes to set up necessary resources, configurations, or other tasks that need to be performed before the controller or model methods are executed.</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 xml:space="preserve">Here's how the </w:t>
      </w:r>
      <w:r>
        <w:rPr>
          <w:rFonts w:hint="default" w:ascii="Arial" w:hAnsi="Arial"/>
          <w:b/>
          <w:bCs/>
          <w:sz w:val="21"/>
          <w:szCs w:val="21"/>
        </w:rPr>
        <w:t xml:space="preserve">__construct() </w:t>
      </w:r>
      <w:r>
        <w:rPr>
          <w:rFonts w:hint="default" w:ascii="Arial" w:hAnsi="Arial"/>
          <w:sz w:val="21"/>
          <w:szCs w:val="21"/>
        </w:rPr>
        <w:t>method can be used in CodeIgniter 3:</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In Controllers:</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When you create a custom controller in CodeIgniter, you can define a</w:t>
      </w:r>
      <w:r>
        <w:rPr>
          <w:rFonts w:hint="default" w:ascii="Arial" w:hAnsi="Arial"/>
          <w:b/>
          <w:bCs/>
          <w:sz w:val="21"/>
          <w:szCs w:val="21"/>
        </w:rPr>
        <w:t xml:space="preserve"> __construct() </w:t>
      </w:r>
      <w:r>
        <w:rPr>
          <w:rFonts w:hint="default" w:ascii="Arial" w:hAnsi="Arial"/>
          <w:sz w:val="21"/>
          <w:szCs w:val="21"/>
        </w:rPr>
        <w:t>method in your controller class. This is useful for tasks like loading libraries, helpers, and setting up common data that will be used across multiple methods in the controller.</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class MyController extends CI_Controller</w:t>
      </w:r>
    </w:p>
    <w:p>
      <w:pPr>
        <w:rPr>
          <w:rFonts w:hint="default" w:ascii="Arial" w:hAnsi="Arial"/>
          <w:b/>
          <w:bCs/>
          <w:sz w:val="21"/>
          <w:szCs w:val="21"/>
        </w:rPr>
      </w:pPr>
      <w:r>
        <w:rPr>
          <w:rFonts w:hint="default" w:ascii="Arial" w:hAnsi="Arial"/>
          <w:b/>
          <w:bCs/>
          <w:sz w:val="21"/>
          <w:szCs w:val="21"/>
        </w:rPr>
        <w:t xml:space="preserve"> {</w:t>
      </w:r>
    </w:p>
    <w:p>
      <w:pPr>
        <w:ind w:firstLine="233"/>
        <w:rPr>
          <w:rFonts w:hint="default" w:ascii="Arial" w:hAnsi="Arial"/>
          <w:b/>
          <w:bCs/>
          <w:sz w:val="21"/>
          <w:szCs w:val="21"/>
        </w:rPr>
      </w:pPr>
      <w:r>
        <w:rPr>
          <w:rFonts w:hint="default" w:ascii="Arial" w:hAnsi="Arial"/>
          <w:b/>
          <w:bCs/>
          <w:sz w:val="21"/>
          <w:szCs w:val="21"/>
        </w:rPr>
        <w:t xml:space="preserve">public function __construct() </w:t>
      </w:r>
    </w:p>
    <w:p>
      <w:pPr>
        <w:ind w:firstLine="233"/>
        <w:rPr>
          <w:rFonts w:hint="default" w:ascii="Arial" w:hAnsi="Arial"/>
          <w:b/>
          <w:bCs/>
          <w:sz w:val="21"/>
          <w:szCs w:val="21"/>
        </w:rPr>
      </w:pPr>
      <w:r>
        <w:rPr>
          <w:rFonts w:hint="default" w:ascii="Arial" w:hAnsi="Arial"/>
          <w:b/>
          <w:bCs/>
          <w:sz w:val="21"/>
          <w:szCs w:val="21"/>
        </w:rPr>
        <w:t>{</w:t>
      </w:r>
    </w:p>
    <w:p>
      <w:pPr>
        <w:rPr>
          <w:rFonts w:hint="default" w:ascii="Arial" w:hAnsi="Arial"/>
          <w:b/>
          <w:bCs/>
          <w:sz w:val="21"/>
          <w:szCs w:val="21"/>
        </w:rPr>
      </w:pPr>
      <w:r>
        <w:rPr>
          <w:rFonts w:hint="default" w:ascii="Arial" w:hAnsi="Arial"/>
          <w:b/>
          <w:bCs/>
          <w:sz w:val="21"/>
          <w:szCs w:val="21"/>
        </w:rPr>
        <w:t xml:space="preserve">        parent::__construct();</w:t>
      </w:r>
    </w:p>
    <w:p>
      <w:pPr>
        <w:rPr>
          <w:rFonts w:hint="default" w:ascii="Arial" w:hAnsi="Arial"/>
          <w:b/>
          <w:bCs/>
          <w:sz w:val="21"/>
          <w:szCs w:val="21"/>
        </w:rPr>
      </w:pPr>
      <w:r>
        <w:rPr>
          <w:rFonts w:hint="default" w:ascii="Arial" w:hAnsi="Arial"/>
          <w:b/>
          <w:bCs/>
          <w:sz w:val="21"/>
          <w:szCs w:val="21"/>
        </w:rPr>
        <w:t xml:space="preserve">        // Load necessary libraries, models, or perform other setup tasks here</w:t>
      </w:r>
    </w:p>
    <w:p>
      <w:pPr>
        <w:rPr>
          <w:rFonts w:hint="default" w:ascii="Arial" w:hAnsi="Arial"/>
          <w:b/>
          <w:bCs/>
          <w:sz w:val="21"/>
          <w:szCs w:val="21"/>
        </w:rPr>
      </w:pPr>
      <w:r>
        <w:rPr>
          <w:rFonts w:hint="default" w:ascii="Arial" w:hAnsi="Arial"/>
          <w:b/>
          <w:bCs/>
          <w:sz w:val="21"/>
          <w:szCs w:val="21"/>
        </w:rPr>
        <w:t xml:space="preserve">        $this-&gt;load-&gt;model('my_model');</w:t>
      </w:r>
    </w:p>
    <w:p>
      <w:pPr>
        <w:rPr>
          <w:rFonts w:hint="default" w:ascii="Arial" w:hAnsi="Arial"/>
          <w:b/>
          <w:bCs/>
          <w:sz w:val="21"/>
          <w:szCs w:val="21"/>
        </w:rPr>
      </w:pPr>
      <w:r>
        <w:rPr>
          <w:rFonts w:hint="default" w:ascii="Arial" w:hAnsi="Arial"/>
          <w:b/>
          <w:bCs/>
          <w:sz w:val="21"/>
          <w:szCs w:val="21"/>
        </w:rPr>
        <w:t xml:space="preserve">        $this-&gt;load-&gt;library('session');</w:t>
      </w:r>
    </w:p>
    <w:p>
      <w:pPr>
        <w:rPr>
          <w:rFonts w:hint="default" w:ascii="Arial" w:hAnsi="Arial"/>
          <w:b/>
          <w:bCs/>
          <w:sz w:val="21"/>
          <w:szCs w:val="21"/>
        </w:rPr>
      </w:pPr>
      <w:r>
        <w:rPr>
          <w:rFonts w:hint="default" w:ascii="Arial" w:hAnsi="Arial"/>
          <w:b/>
          <w:bCs/>
          <w:sz w:val="21"/>
          <w:szCs w:val="21"/>
        </w:rPr>
        <w:t xml:space="preserve">    }</w:t>
      </w:r>
    </w:p>
    <w:p>
      <w:pPr>
        <w:rPr>
          <w:rFonts w:hint="default" w:ascii="Arial" w:hAnsi="Arial"/>
          <w:b/>
          <w:bCs/>
          <w:sz w:val="21"/>
          <w:szCs w:val="21"/>
        </w:rPr>
      </w:pPr>
    </w:p>
    <w:p>
      <w:pPr>
        <w:ind w:firstLine="233"/>
        <w:rPr>
          <w:rFonts w:hint="default" w:ascii="Arial" w:hAnsi="Arial"/>
          <w:b/>
          <w:bCs/>
          <w:sz w:val="21"/>
          <w:szCs w:val="21"/>
        </w:rPr>
      </w:pPr>
      <w:r>
        <w:rPr>
          <w:rFonts w:hint="default" w:ascii="Arial" w:hAnsi="Arial"/>
          <w:b/>
          <w:bCs/>
          <w:sz w:val="21"/>
          <w:szCs w:val="21"/>
        </w:rPr>
        <w:t xml:space="preserve">public function index() </w:t>
      </w:r>
    </w:p>
    <w:p>
      <w:pPr>
        <w:ind w:firstLine="233"/>
        <w:rPr>
          <w:rFonts w:hint="default" w:ascii="Arial" w:hAnsi="Arial"/>
          <w:b/>
          <w:bCs/>
          <w:sz w:val="21"/>
          <w:szCs w:val="21"/>
        </w:rPr>
      </w:pPr>
      <w:r>
        <w:rPr>
          <w:rFonts w:hint="default" w:ascii="Arial" w:hAnsi="Arial"/>
          <w:b/>
          <w:bCs/>
          <w:sz w:val="21"/>
          <w:szCs w:val="21"/>
        </w:rPr>
        <w:t>{</w:t>
      </w:r>
    </w:p>
    <w:p>
      <w:pPr>
        <w:rPr>
          <w:rFonts w:hint="default" w:ascii="Arial" w:hAnsi="Arial"/>
          <w:b/>
          <w:bCs/>
          <w:sz w:val="21"/>
          <w:szCs w:val="21"/>
        </w:rPr>
      </w:pPr>
      <w:r>
        <w:rPr>
          <w:rFonts w:hint="default" w:ascii="Arial" w:hAnsi="Arial"/>
          <w:b/>
          <w:bCs/>
          <w:sz w:val="21"/>
          <w:szCs w:val="21"/>
        </w:rPr>
        <w:t xml:space="preserve">        // Your controller logic</w:t>
      </w:r>
    </w:p>
    <w:p>
      <w:pPr>
        <w:rPr>
          <w:rFonts w:hint="default" w:ascii="Arial" w:hAnsi="Arial"/>
          <w:b/>
          <w:bCs/>
          <w:sz w:val="21"/>
          <w:szCs w:val="21"/>
        </w:rPr>
      </w:pPr>
      <w:r>
        <w:rPr>
          <w:rFonts w:hint="default" w:ascii="Arial" w:hAnsi="Arial"/>
          <w:b/>
          <w:bCs/>
          <w:sz w:val="21"/>
          <w:szCs w:val="21"/>
        </w:rPr>
        <w:t xml:space="preserve">    }</w:t>
      </w:r>
    </w:p>
    <w:p>
      <w:pPr>
        <w:rPr>
          <w:rFonts w:hint="default" w:ascii="Arial" w:hAnsi="Arial"/>
          <w:b/>
          <w:bCs/>
          <w:sz w:val="21"/>
          <w:szCs w:val="21"/>
        </w:rPr>
      </w:pPr>
      <w:r>
        <w:rPr>
          <w:rFonts w:hint="default" w:ascii="Arial" w:hAnsi="Arial"/>
          <w:b/>
          <w:bCs/>
          <w:sz w:val="21"/>
          <w:szCs w:val="21"/>
        </w:rPr>
        <w:t>}</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In this example, the __construct() method is used to load a model and a session library, making them available for use in all methods of the controller.</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In Models:</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Similar to controllers, you can also define a</w:t>
      </w:r>
      <w:r>
        <w:rPr>
          <w:rFonts w:hint="default" w:ascii="Arial" w:hAnsi="Arial"/>
          <w:b/>
          <w:bCs/>
          <w:sz w:val="21"/>
          <w:szCs w:val="21"/>
        </w:rPr>
        <w:t xml:space="preserve"> __construct()</w:t>
      </w:r>
      <w:r>
        <w:rPr>
          <w:rFonts w:hint="default" w:ascii="Arial" w:hAnsi="Arial"/>
          <w:sz w:val="21"/>
          <w:szCs w:val="21"/>
        </w:rPr>
        <w:t xml:space="preserve"> method in your custom model classes. This can be useful for tasks like initializing database connections or performing setup operations.</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 xml:space="preserve">class My_model extends CI_Model </w:t>
      </w:r>
    </w:p>
    <w:p>
      <w:pPr>
        <w:rPr>
          <w:rFonts w:hint="default" w:ascii="Arial" w:hAnsi="Arial"/>
          <w:sz w:val="21"/>
          <w:szCs w:val="21"/>
        </w:rPr>
      </w:pPr>
      <w:r>
        <w:rPr>
          <w:rFonts w:hint="default" w:ascii="Arial" w:hAnsi="Arial"/>
          <w:sz w:val="21"/>
          <w:szCs w:val="21"/>
        </w:rPr>
        <w:t>{</w:t>
      </w:r>
    </w:p>
    <w:p>
      <w:pPr>
        <w:rPr>
          <w:rFonts w:hint="default" w:ascii="Arial" w:hAnsi="Arial"/>
          <w:sz w:val="21"/>
          <w:szCs w:val="21"/>
        </w:rPr>
      </w:pPr>
      <w:r>
        <w:rPr>
          <w:rFonts w:hint="default" w:ascii="Arial" w:hAnsi="Arial"/>
          <w:sz w:val="21"/>
          <w:szCs w:val="21"/>
        </w:rPr>
        <w:t xml:space="preserve">    public function __construct() </w:t>
      </w:r>
    </w:p>
    <w:p>
      <w:pPr>
        <w:ind w:firstLine="210" w:firstLineChars="100"/>
        <w:rPr>
          <w:rFonts w:hint="default" w:ascii="Arial" w:hAnsi="Arial"/>
          <w:sz w:val="21"/>
          <w:szCs w:val="21"/>
        </w:rPr>
      </w:pPr>
      <w:r>
        <w:rPr>
          <w:rFonts w:hint="default" w:ascii="Arial" w:hAnsi="Arial"/>
          <w:sz w:val="21"/>
          <w:szCs w:val="21"/>
        </w:rPr>
        <w:t>{</w:t>
      </w:r>
    </w:p>
    <w:p>
      <w:pPr>
        <w:rPr>
          <w:rFonts w:hint="default" w:ascii="Arial" w:hAnsi="Arial"/>
          <w:sz w:val="21"/>
          <w:szCs w:val="21"/>
        </w:rPr>
      </w:pPr>
      <w:r>
        <w:rPr>
          <w:rFonts w:hint="default" w:ascii="Arial" w:hAnsi="Arial"/>
          <w:sz w:val="21"/>
          <w:szCs w:val="21"/>
        </w:rPr>
        <w:t xml:space="preserve">        parent::__construct();</w:t>
      </w:r>
    </w:p>
    <w:p>
      <w:pPr>
        <w:rPr>
          <w:rFonts w:hint="default" w:ascii="Arial" w:hAnsi="Arial"/>
          <w:sz w:val="21"/>
          <w:szCs w:val="21"/>
        </w:rPr>
      </w:pPr>
      <w:r>
        <w:rPr>
          <w:rFonts w:hint="default" w:ascii="Arial" w:hAnsi="Arial"/>
          <w:sz w:val="21"/>
          <w:szCs w:val="21"/>
        </w:rPr>
        <w:t xml:space="preserve">        // Initialize database connection or perform other setup tasks here</w:t>
      </w:r>
    </w:p>
    <w:p>
      <w:pPr>
        <w:rPr>
          <w:rFonts w:hint="default" w:ascii="Arial" w:hAnsi="Arial"/>
          <w:sz w:val="21"/>
          <w:szCs w:val="21"/>
        </w:rPr>
      </w:pPr>
      <w:r>
        <w:rPr>
          <w:rFonts w:hint="default" w:ascii="Arial" w:hAnsi="Arial"/>
          <w:sz w:val="21"/>
          <w:szCs w:val="21"/>
        </w:rPr>
        <w:t xml:space="preserve">        $this-&gt;load-&gt;database();</w:t>
      </w:r>
    </w:p>
    <w:p>
      <w:pPr>
        <w:rPr>
          <w:rFonts w:hint="default" w:ascii="Arial" w:hAnsi="Arial"/>
          <w:sz w:val="21"/>
          <w:szCs w:val="21"/>
        </w:rPr>
      </w:pPr>
      <w:r>
        <w:rPr>
          <w:rFonts w:hint="default" w:ascii="Arial" w:hAnsi="Arial"/>
          <w:sz w:val="21"/>
          <w:szCs w:val="21"/>
        </w:rPr>
        <w:t xml:space="preserve">    }</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 xml:space="preserve">    public function get_data() </w:t>
      </w:r>
    </w:p>
    <w:p>
      <w:pPr>
        <w:ind w:firstLine="210" w:firstLineChars="100"/>
        <w:rPr>
          <w:rFonts w:hint="default" w:ascii="Arial" w:hAnsi="Arial"/>
          <w:sz w:val="21"/>
          <w:szCs w:val="21"/>
        </w:rPr>
      </w:pPr>
      <w:r>
        <w:rPr>
          <w:rFonts w:hint="default" w:ascii="Arial" w:hAnsi="Arial"/>
          <w:sz w:val="21"/>
          <w:szCs w:val="21"/>
        </w:rPr>
        <w:t>{</w:t>
      </w:r>
    </w:p>
    <w:p>
      <w:pPr>
        <w:rPr>
          <w:rFonts w:hint="default" w:ascii="Arial" w:hAnsi="Arial"/>
          <w:sz w:val="21"/>
          <w:szCs w:val="21"/>
        </w:rPr>
      </w:pPr>
      <w:r>
        <w:rPr>
          <w:rFonts w:hint="default" w:ascii="Arial" w:hAnsi="Arial"/>
          <w:sz w:val="21"/>
          <w:szCs w:val="21"/>
        </w:rPr>
        <w:t xml:space="preserve">        // Your model logic</w:t>
      </w:r>
    </w:p>
    <w:p>
      <w:pPr>
        <w:rPr>
          <w:rFonts w:hint="default" w:ascii="Arial" w:hAnsi="Arial"/>
          <w:sz w:val="21"/>
          <w:szCs w:val="21"/>
        </w:rPr>
      </w:pPr>
      <w:r>
        <w:rPr>
          <w:rFonts w:hint="default" w:ascii="Arial" w:hAnsi="Arial"/>
          <w:sz w:val="21"/>
          <w:szCs w:val="21"/>
        </w:rPr>
        <w:t xml:space="preserve">    }</w:t>
      </w:r>
    </w:p>
    <w:p>
      <w:pPr>
        <w:rPr>
          <w:rFonts w:hint="default" w:ascii="Arial" w:hAnsi="Arial"/>
          <w:sz w:val="21"/>
          <w:szCs w:val="21"/>
        </w:rPr>
      </w:pPr>
      <w:r>
        <w:rPr>
          <w:rFonts w:hint="default" w:ascii="Arial" w:hAnsi="Arial"/>
          <w:sz w:val="21"/>
          <w:szCs w:val="21"/>
        </w:rPr>
        <w:t>}</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 xml:space="preserve">class My_model extends CI_Model </w:t>
      </w:r>
    </w:p>
    <w:p>
      <w:pPr>
        <w:rPr>
          <w:rFonts w:hint="default" w:ascii="Arial" w:hAnsi="Arial"/>
          <w:sz w:val="21"/>
          <w:szCs w:val="21"/>
        </w:rPr>
      </w:pPr>
      <w:r>
        <w:rPr>
          <w:rFonts w:hint="default" w:ascii="Arial" w:hAnsi="Arial"/>
          <w:sz w:val="21"/>
          <w:szCs w:val="21"/>
        </w:rPr>
        <w:t>{</w:t>
      </w:r>
    </w:p>
    <w:p>
      <w:pPr>
        <w:rPr>
          <w:rFonts w:hint="default" w:ascii="Arial" w:hAnsi="Arial"/>
          <w:sz w:val="21"/>
          <w:szCs w:val="21"/>
        </w:rPr>
      </w:pPr>
      <w:r>
        <w:rPr>
          <w:rFonts w:hint="default" w:ascii="Arial" w:hAnsi="Arial"/>
          <w:sz w:val="21"/>
          <w:szCs w:val="21"/>
        </w:rPr>
        <w:t xml:space="preserve">    public function __construct() </w:t>
      </w:r>
    </w:p>
    <w:p>
      <w:pPr>
        <w:ind w:firstLine="210" w:firstLineChars="100"/>
        <w:rPr>
          <w:rFonts w:hint="default" w:ascii="Arial" w:hAnsi="Arial"/>
          <w:sz w:val="21"/>
          <w:szCs w:val="21"/>
        </w:rPr>
      </w:pPr>
      <w:r>
        <w:rPr>
          <w:rFonts w:hint="default" w:ascii="Arial" w:hAnsi="Arial"/>
          <w:sz w:val="21"/>
          <w:szCs w:val="21"/>
        </w:rPr>
        <w:t>{</w:t>
      </w:r>
    </w:p>
    <w:p>
      <w:pPr>
        <w:rPr>
          <w:rFonts w:hint="default" w:ascii="Arial" w:hAnsi="Arial"/>
          <w:sz w:val="21"/>
          <w:szCs w:val="21"/>
        </w:rPr>
      </w:pPr>
      <w:r>
        <w:rPr>
          <w:rFonts w:hint="default" w:ascii="Arial" w:hAnsi="Arial"/>
          <w:sz w:val="21"/>
          <w:szCs w:val="21"/>
        </w:rPr>
        <w:t xml:space="preserve">        parent::__construct();</w:t>
      </w:r>
    </w:p>
    <w:p>
      <w:pPr>
        <w:rPr>
          <w:rFonts w:hint="default" w:ascii="Arial" w:hAnsi="Arial"/>
          <w:sz w:val="21"/>
          <w:szCs w:val="21"/>
        </w:rPr>
      </w:pPr>
      <w:r>
        <w:rPr>
          <w:rFonts w:hint="default" w:ascii="Arial" w:hAnsi="Arial"/>
          <w:sz w:val="21"/>
          <w:szCs w:val="21"/>
        </w:rPr>
        <w:t xml:space="preserve">        // Initialize database connection or perform other setup tasks here</w:t>
      </w:r>
    </w:p>
    <w:p>
      <w:pPr>
        <w:rPr>
          <w:rFonts w:hint="default" w:ascii="Arial" w:hAnsi="Arial"/>
          <w:sz w:val="21"/>
          <w:szCs w:val="21"/>
        </w:rPr>
      </w:pPr>
      <w:r>
        <w:rPr>
          <w:rFonts w:hint="default" w:ascii="Arial" w:hAnsi="Arial"/>
          <w:sz w:val="21"/>
          <w:szCs w:val="21"/>
        </w:rPr>
        <w:t xml:space="preserve">        $this-&gt;load-&gt;database();</w:t>
      </w:r>
    </w:p>
    <w:p>
      <w:pPr>
        <w:rPr>
          <w:rFonts w:hint="default" w:ascii="Arial" w:hAnsi="Arial"/>
          <w:sz w:val="21"/>
          <w:szCs w:val="21"/>
        </w:rPr>
      </w:pPr>
      <w:r>
        <w:rPr>
          <w:rFonts w:hint="default" w:ascii="Arial" w:hAnsi="Arial"/>
          <w:sz w:val="21"/>
          <w:szCs w:val="21"/>
        </w:rPr>
        <w:t xml:space="preserve">    }</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 xml:space="preserve">    public function get_data() </w:t>
      </w:r>
    </w:p>
    <w:p>
      <w:pPr>
        <w:ind w:firstLine="210" w:firstLineChars="100"/>
        <w:rPr>
          <w:rFonts w:hint="default" w:ascii="Arial" w:hAnsi="Arial"/>
          <w:sz w:val="21"/>
          <w:szCs w:val="21"/>
        </w:rPr>
      </w:pPr>
      <w:r>
        <w:rPr>
          <w:rFonts w:hint="default" w:ascii="Arial" w:hAnsi="Arial"/>
          <w:sz w:val="21"/>
          <w:szCs w:val="21"/>
        </w:rPr>
        <w:t>{</w:t>
      </w:r>
    </w:p>
    <w:p>
      <w:pPr>
        <w:rPr>
          <w:rFonts w:hint="default" w:ascii="Arial" w:hAnsi="Arial"/>
          <w:sz w:val="21"/>
          <w:szCs w:val="21"/>
        </w:rPr>
      </w:pPr>
      <w:r>
        <w:rPr>
          <w:rFonts w:hint="default" w:ascii="Arial" w:hAnsi="Arial"/>
          <w:sz w:val="21"/>
          <w:szCs w:val="21"/>
        </w:rPr>
        <w:t xml:space="preserve">        // Your model logic</w:t>
      </w:r>
    </w:p>
    <w:p>
      <w:pPr>
        <w:rPr>
          <w:rFonts w:hint="default" w:ascii="Arial" w:hAnsi="Arial"/>
          <w:sz w:val="21"/>
          <w:szCs w:val="21"/>
        </w:rPr>
      </w:pPr>
      <w:r>
        <w:rPr>
          <w:rFonts w:hint="default" w:ascii="Arial" w:hAnsi="Arial"/>
          <w:sz w:val="21"/>
          <w:szCs w:val="21"/>
        </w:rPr>
        <w:t xml:space="preserve">    }</w:t>
      </w:r>
    </w:p>
    <w:p>
      <w:pPr>
        <w:rPr>
          <w:rFonts w:hint="default" w:ascii="Arial" w:hAnsi="Arial"/>
          <w:sz w:val="21"/>
          <w:szCs w:val="21"/>
        </w:rPr>
      </w:pPr>
      <w:r>
        <w:rPr>
          <w:rFonts w:hint="default" w:ascii="Arial" w:hAnsi="Arial"/>
          <w:sz w:val="21"/>
          <w:szCs w:val="21"/>
        </w:rPr>
        <w:t>}</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In this example, the</w:t>
      </w:r>
      <w:r>
        <w:rPr>
          <w:rFonts w:hint="default" w:ascii="Arial" w:hAnsi="Arial"/>
          <w:b/>
          <w:bCs/>
          <w:sz w:val="21"/>
          <w:szCs w:val="21"/>
        </w:rPr>
        <w:t xml:space="preserve"> __construct() </w:t>
      </w:r>
      <w:r>
        <w:rPr>
          <w:rFonts w:hint="default" w:ascii="Arial" w:hAnsi="Arial"/>
          <w:sz w:val="21"/>
          <w:szCs w:val="21"/>
        </w:rPr>
        <w:t>method is used to load the database library, ensuring that the database connection is available for use in model methods.</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 xml:space="preserve">By using the </w:t>
      </w:r>
      <w:r>
        <w:rPr>
          <w:rFonts w:hint="default" w:ascii="Arial" w:hAnsi="Arial"/>
          <w:b/>
          <w:bCs/>
          <w:sz w:val="21"/>
          <w:szCs w:val="21"/>
        </w:rPr>
        <w:t>__construct()</w:t>
      </w:r>
      <w:r>
        <w:rPr>
          <w:rFonts w:hint="default" w:ascii="Arial" w:hAnsi="Arial"/>
          <w:sz w:val="21"/>
          <w:szCs w:val="21"/>
        </w:rPr>
        <w:t xml:space="preserve"> method, you can centralize common initialization tasks, which can help keep your code organized and reduce redundancy in your controllers and models. Remember to call </w:t>
      </w:r>
      <w:r>
        <w:rPr>
          <w:rFonts w:hint="default" w:ascii="Arial" w:hAnsi="Arial"/>
          <w:b/>
          <w:bCs/>
          <w:sz w:val="21"/>
          <w:szCs w:val="21"/>
        </w:rPr>
        <w:t>parent::__construct();</w:t>
      </w:r>
      <w:r>
        <w:rPr>
          <w:rFonts w:hint="default" w:ascii="Arial" w:hAnsi="Arial"/>
          <w:sz w:val="21"/>
          <w:szCs w:val="21"/>
        </w:rPr>
        <w:t xml:space="preserve"> within your </w:t>
      </w:r>
      <w:r>
        <w:rPr>
          <w:rFonts w:hint="default" w:ascii="Arial" w:hAnsi="Arial"/>
          <w:b/>
          <w:bCs/>
          <w:sz w:val="21"/>
          <w:szCs w:val="21"/>
        </w:rPr>
        <w:t>__construct()</w:t>
      </w:r>
      <w:r>
        <w:rPr>
          <w:rFonts w:hint="default" w:ascii="Arial" w:hAnsi="Arial"/>
          <w:sz w:val="21"/>
          <w:szCs w:val="21"/>
        </w:rPr>
        <w:t xml:space="preserve"> method to ensure that the parent class's constructor is executed properly.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717294"/>
    <w:rsid w:val="0B837613"/>
    <w:rsid w:val="0B901D30"/>
    <w:rsid w:val="0FF24D67"/>
    <w:rsid w:val="1BED0AD9"/>
    <w:rsid w:val="2EE93382"/>
    <w:rsid w:val="31C224E3"/>
    <w:rsid w:val="35717294"/>
    <w:rsid w:val="45725A27"/>
    <w:rsid w:val="5060304C"/>
    <w:rsid w:val="506D5769"/>
    <w:rsid w:val="58816255"/>
    <w:rsid w:val="5D8F4F70"/>
    <w:rsid w:val="635B062B"/>
    <w:rsid w:val="666845B1"/>
    <w:rsid w:val="6D415B5B"/>
    <w:rsid w:val="711A0B9D"/>
    <w:rsid w:val="77DF044B"/>
    <w:rsid w:val="797D7F1B"/>
    <w:rsid w:val="7B332F87"/>
    <w:rsid w:val="7FB34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2023-09-19T10:05:00Z</dcterms:created>
  <dc:creator>Mani</dc:creator>
  <cp:lastModifiedBy>Mani</cp:lastModifiedBy>
  <dcterms:modified xsi:type="dcterms:W3CDTF">2023-09-19T10:23:28Z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821D1C1AF11A47DFACC49014B73771AA_13</vt:lpwstr>
  </property>
</Properties>
</file>