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55D20">
      <w:pPr>
        <w:spacing w:before="0" w:after="800" w:line="336" w:lineRule="auto"/>
      </w:pPr>
    </w:p>
    <w:p w14:paraId="157BCA6E">
      <w:pPr>
        <w:spacing w:before="0" w:after="120" w:line="336" w:lineRule="auto"/>
        <w:jc w:val="center"/>
      </w:pPr>
      <w:r>
        <w:rPr>
          <w:rFonts w:ascii="等线" w:hAnsi="等线" w:eastAsia="等线"/>
          <w:b w:val="0"/>
          <w:i w:val="0"/>
          <w:color w:val="595959"/>
          <w:sz w:val="26"/>
        </w:rPr>
        <w:t>Prism-Fusion（老马AI工作台）</w:t>
      </w:r>
    </w:p>
    <w:p w14:paraId="7C1EDC14">
      <w:pPr>
        <w:spacing w:before="0" w:after="160" w:line="336" w:lineRule="auto"/>
        <w:jc w:val="center"/>
      </w:pPr>
      <w:r>
        <w:rPr>
          <w:rFonts w:ascii="微软雅黑" w:hAnsi="微软雅黑" w:eastAsia="微软雅黑"/>
          <w:b/>
          <w:i w:val="0"/>
          <w:color w:val="1F3864"/>
          <w:sz w:val="52"/>
        </w:rPr>
        <w:t>开源边界拍板表</w:t>
      </w:r>
    </w:p>
    <w:p w14:paraId="76704180">
      <w:pPr>
        <w:spacing w:before="0" w:after="520" w:line="336" w:lineRule="auto"/>
        <w:jc w:val="center"/>
      </w:pPr>
      <w:r>
        <w:rPr>
          <w:rFonts w:ascii="等线" w:hAnsi="等线" w:eastAsia="等线"/>
          <w:b w:val="0"/>
          <w:i w:val="0"/>
          <w:color w:val="2E5395"/>
          <w:sz w:val="25"/>
        </w:rPr>
        <w:t>Community 开源 / Pro 注册码订阅 —— 逐项勾选表</w:t>
      </w:r>
    </w:p>
    <w:p w14:paraId="71DE1FE8">
      <w:pPr>
        <w:spacing w:before="0" w:after="80" w:line="336" w:lineRule="auto"/>
        <w:jc w:val="center"/>
      </w:pPr>
      <w:r>
        <w:rPr>
          <w:rFonts w:ascii="等线" w:hAnsi="等线" w:eastAsia="等线"/>
          <w:b w:val="0"/>
          <w:i w:val="0"/>
          <w:color w:val="595959"/>
          <w:sz w:val="20"/>
        </w:rPr>
        <w:t>版本 v1.0　|　日期 2026-10-22　|　对应代码 0cc82de</w:t>
      </w:r>
    </w:p>
    <w:p w14:paraId="7FCC2114">
      <w:pPr>
        <w:spacing w:before="0" w:after="600" w:line="336" w:lineRule="auto"/>
        <w:jc w:val="center"/>
      </w:pPr>
      <w:r>
        <w:rPr>
          <w:rFonts w:ascii="等线" w:hAnsi="等线" w:eastAsia="等线"/>
          <w:b w:val="0"/>
          <w:i w:val="0"/>
          <w:color w:val="595959"/>
          <w:sz w:val="19"/>
        </w:rPr>
        <w:t>数据来源：后端运行时 OpenAPI 真源 + 前端路由 import 闭包（与 docs/feature-inventory-and-oss-boundary.md 同源）</w:t>
      </w:r>
    </w:p>
    <w:tbl>
      <w:tblPr>
        <w:tblStyle w:val="32"/>
        <w:tblW w:w="0" w:type="auto"/>
        <w:jc w:val="center"/>
        <w:tblBorders>
          <w:top w:val="single" w:color="BFCEDD" w:sz="4" w:space="0"/>
          <w:left w:val="single" w:color="BFCEDD" w:sz="4" w:space="0"/>
          <w:bottom w:val="single" w:color="BFCEDD" w:sz="4" w:space="0"/>
          <w:right w:val="single" w:color="BFCEDD" w:sz="4" w:space="0"/>
          <w:insideH w:val="single" w:color="BFCEDD" w:sz="4" w:space="0"/>
          <w:insideV w:val="single" w:color="BFCE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D72E75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</w:tcPr>
          <w:p w14:paraId="7FDB4AE5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这份表解决什么</w:t>
            </w:r>
          </w:p>
        </w:tc>
        <w:tc>
          <w:tcPr>
            <w:tcW w:w="7030" w:type="dxa"/>
          </w:tcPr>
          <w:p w14:paraId="3FCA0B3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20"/>
              </w:rPr>
              <w:t>把「哪些功能开源、哪些要注册码解锁」一次性定死。你勾完，我据此产出 feature gate 矩阵、注册码模块、README 开源章节与安装器重打包。</w:t>
            </w:r>
          </w:p>
        </w:tc>
      </w:tr>
      <w:tr w14:paraId="3FC09231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</w:tcPr>
          <w:p w14:paraId="6BEB51D9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一共几处要你拍板</w:t>
            </w:r>
          </w:p>
        </w:tc>
        <w:tc>
          <w:tcPr>
            <w:tcW w:w="7030" w:type="dxa"/>
          </w:tcPr>
          <w:p w14:paraId="2A445DC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20"/>
              </w:rPr>
              <w:t>第一部分 10 个总体决策 + 第二部分 55 项功能 + 第三部分 54 个能力域 + 第四部分 7 项运维与发布待办。</w:t>
            </w:r>
          </w:p>
        </w:tc>
      </w:tr>
      <w:tr w14:paraId="3895867B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</w:tcPr>
          <w:p w14:paraId="06D9D444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填完怎么给我</w:t>
            </w:r>
          </w:p>
        </w:tc>
        <w:tc>
          <w:tcPr>
            <w:tcW w:w="7030" w:type="dxa"/>
          </w:tcPr>
          <w:p w14:paraId="7CD4BF7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20"/>
              </w:rPr>
              <w:t>直接把这个 .docx 存回发给我即可（或只把勾选结果念给我）。我会用脚本读出你的选择并生成 feature gate 矩阵。</w:t>
            </w:r>
          </w:p>
        </w:tc>
      </w:tr>
      <w:tr w14:paraId="6F54025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</w:tcPr>
          <w:p w14:paraId="4DABE29B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填不完怎么办</w:t>
            </w:r>
          </w:p>
        </w:tc>
        <w:tc>
          <w:tcPr>
            <w:tcW w:w="7030" w:type="dxa"/>
          </w:tcPr>
          <w:p w14:paraId="79BFAC3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20"/>
              </w:rPr>
              <w:t>不想逐项勾，就在每张表下面的「快速批注」区写整段规则，例如「除标『注册码』外全部开源」。</w:t>
            </w:r>
          </w:p>
        </w:tc>
      </w:tr>
    </w:tbl>
    <w:p w14:paraId="5EC1F709">
      <w:r>
        <w:br w:type="page"/>
      </w:r>
    </w:p>
    <w:p w14:paraId="0E01E057">
      <w:pPr>
        <w:spacing w:before="280" w:after="120" w:line="288" w:lineRule="auto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0　怎么填这份表</w:t>
      </w:r>
    </w:p>
    <w:p w14:paraId="772C7723">
      <w:pPr>
        <w:spacing w:before="0" w:after="120" w:line="336" w:lineRule="auto"/>
      </w:pPr>
      <w:r>
        <w:rPr>
          <w:rFonts w:ascii="等线" w:hAnsi="等线" w:eastAsia="等线"/>
          <w:b w:val="0"/>
          <w:i w:val="0"/>
          <w:sz w:val="21"/>
        </w:rPr>
        <w:t>所有需要你决定的地方都长成下面三种样子之一，看到就填：</w:t>
      </w:r>
    </w:p>
    <w:tbl>
      <w:tblPr>
        <w:tblStyle w:val="32"/>
        <w:tblW w:w="0" w:type="auto"/>
        <w:tblInd w:w="0" w:type="dxa"/>
        <w:tblBorders>
          <w:top w:val="single" w:color="BFCEDD" w:sz="4" w:space="0"/>
          <w:left w:val="single" w:color="BFCEDD" w:sz="4" w:space="0"/>
          <w:bottom w:val="single" w:color="BFCEDD" w:sz="4" w:space="0"/>
          <w:right w:val="single" w:color="BFCEDD" w:sz="4" w:space="0"/>
          <w:insideH w:val="single" w:color="BFCEDD" w:sz="4" w:space="0"/>
          <w:insideV w:val="single" w:color="BFCE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1067411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shd w:val="clear" w:color="auto" w:fill="DCE6F1"/>
          </w:tcPr>
          <w:p w14:paraId="7F1CF2AE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选项行</w:t>
            </w:r>
          </w:p>
        </w:tc>
        <w:tc>
          <w:tcPr>
            <w:tcW w:w="7370" w:type="dxa"/>
          </w:tcPr>
          <w:p w14:paraId="45DD697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20"/>
              </w:rPr>
              <w:t>一行几个候选，前面带 □ 框。在框里打「√」或把 □ 改成 ☑（Word 里输入 2611 字符），或者直接在框后写文字。</w:t>
            </w:r>
          </w:p>
        </w:tc>
      </w:tr>
      <w:tr w14:paraId="36D3859A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shd w:val="clear" w:color="auto" w:fill="DCE6F1"/>
          </w:tcPr>
          <w:p w14:paraId="41274582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「我的选择」列</w:t>
            </w:r>
          </w:p>
        </w:tc>
        <w:tc>
          <w:tcPr>
            <w:tcW w:w="7370" w:type="dxa"/>
          </w:tcPr>
          <w:p w14:paraId="584D0BA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20"/>
              </w:rPr>
              <w:t>表格最右列留空的那一列，填：开源 / 注册码 / 不做（能力域那列填：做入口且开源 / 做入口但注册码 / 不做入口）。</w:t>
            </w:r>
          </w:p>
        </w:tc>
      </w:tr>
      <w:tr w14:paraId="5AF1C479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shd w:val="clear" w:color="auto" w:fill="DCE6F1"/>
          </w:tcPr>
          <w:p w14:paraId="5B1463BF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「快速批注」区</w:t>
            </w:r>
          </w:p>
        </w:tc>
        <w:tc>
          <w:tcPr>
            <w:tcW w:w="7370" w:type="dxa"/>
          </w:tcPr>
          <w:p w14:paraId="5B7458C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20"/>
              </w:rPr>
              <w:t>表下面那几行横线，随便写。写一句总规则就够，比如「全部开源，只有 AI 生图和视频流水线要注册码」。</w:t>
            </w:r>
          </w:p>
        </w:tc>
      </w:tr>
    </w:tbl>
    <w:p w14:paraId="305D58AA">
      <w:pPr>
        <w:spacing w:before="0" w:after="120" w:line="336" w:lineRule="auto"/>
      </w:pPr>
    </w:p>
    <w:p w14:paraId="66C1C75D">
      <w:pPr>
        <w:spacing w:before="0" w:after="80" w:line="336" w:lineRule="auto"/>
      </w:pPr>
      <w:r>
        <w:rPr>
          <w:rFonts w:ascii="等线" w:hAnsi="等线" w:eastAsia="等线"/>
          <w:b w:val="0"/>
          <w:i w:val="0"/>
          <w:color w:val="595959"/>
          <w:sz w:val="20"/>
        </w:rPr>
        <w:t>优先级提醒：第一部分是总开关（影响全局），第二、三部分是逐项明细。总开关定了，逐项没填的地方我按「建议」列兜底，并在回执里明确告诉你哪些是兜底的。</w:t>
      </w:r>
    </w:p>
    <w:p w14:paraId="46213580">
      <w:pPr>
        <w:spacing w:before="280" w:after="120" w:line="288" w:lineRule="auto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1　总体决策（10 项，先定这些）</w:t>
      </w:r>
    </w:p>
    <w:p w14:paraId="23A42870">
      <w:pPr>
        <w:spacing w:before="0" w:after="160" w:line="336" w:lineRule="auto"/>
      </w:pPr>
      <w:r>
        <w:rPr>
          <w:rFonts w:ascii="等线" w:hAnsi="等线" w:eastAsia="等线"/>
          <w:b w:val="0"/>
          <w:i w:val="0"/>
          <w:color w:val="595959"/>
          <w:sz w:val="20"/>
        </w:rPr>
        <w:t>以下每一项都会牵动后面几十行的展开。选项后的说明是取舍，不是推销。</w:t>
      </w:r>
    </w:p>
    <w:p w14:paraId="6AF5F677">
      <w:pPr>
        <w:spacing w:before="200" w:after="80" w:line="288" w:lineRule="auto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D1　注册码走哪条路线</w:t>
      </w:r>
    </w:p>
    <w:p w14:paraId="60E066AE">
      <w:pPr>
        <w:spacing w:before="0" w:after="60" w:line="336" w:lineRule="auto"/>
      </w:pPr>
      <w:r>
        <w:rPr>
          <w:rFonts w:ascii="等线" w:hAnsi="等线" w:eastAsia="等线"/>
          <w:b w:val="0"/>
          <w:i w:val="0"/>
          <w:color w:val="595959"/>
          <w:sz w:val="19"/>
        </w:rPr>
        <w:t>现有 cloud_service/billing/feature_gate.py 实现的是「注册 + 订阅 + 心跳」共 11 个 flag，没有注册码。要实现你说的「输入注册码才能启动部分功能」，需要先定路线。</w:t>
      </w:r>
    </w:p>
    <w:p w14:paraId="18CD9247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A. 纯本地注册码 —— Ed25519 私钥签发、客户端内置公钥校验，完全离线。优点：私有化交付不依赖服务器。缺点：本地校验一定能被绕过（改二进制/打补丁），只适合锁锦上添花的功能。</w:t>
      </w:r>
    </w:p>
    <w:p w14:paraId="45803873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B. 云端注册码 + 本地缓存 —— 注册码到云端校验，下发带签名的 license（含授权条目与到期时间），本地缓存并周期续期。优点：防伪强、服务端是真源、支持解绑续费。缺点：断网要有离线宽限期（建议 7–14 天）。</w:t>
      </w:r>
    </w:p>
    <w:p w14:paraId="6996A49A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C. 双轨：注册码解锁 + 订阅增值 —— 注册码决定「能不能用」（本地校验），订阅决定「能用多少」（云端配额）。优点：兼顾私有化交付与持续收入，离线也能用。缺点：两套判定要合并进同一个 FeatureGate，工作量最大。</w:t>
      </w:r>
    </w:p>
    <w:p w14:paraId="720F19F8">
      <w:pPr>
        <w:spacing w:before="0" w:after="60" w:line="336" w:lineRule="auto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我建议 C —— 把 feature_gate 判定改成「注册码授权条目 ∩ 订阅配额」双维度，「大部分开放、少数要码」才天然成立。</w:t>
      </w:r>
    </w:p>
    <w:p w14:paraId="77EB69AF">
      <w:pPr>
        <w:spacing w:before="40" w:after="160" w:line="336" w:lineRule="auto"/>
      </w:pPr>
      <w:r>
        <w:rPr>
          <w:rFonts w:ascii="等线" w:hAnsi="等线" w:eastAsia="等线"/>
          <w:b/>
          <w:i w:val="0"/>
          <w:sz w:val="20"/>
        </w:rPr>
        <w:t>→ 我的选择：__________</w:t>
      </w:r>
      <w:r>
        <w:rPr>
          <w:rFonts w:hint="eastAsia"/>
          <w:b/>
          <w:i w:val="0"/>
          <w:sz w:val="20"/>
          <w:lang w:val="en-US" w:eastAsia="zh-CN"/>
        </w:rPr>
        <w:t>C</w:t>
      </w:r>
      <w:r>
        <w:rPr>
          <w:rFonts w:ascii="等线" w:hAnsi="等线" w:eastAsia="等线"/>
          <w:b/>
          <w:i w:val="0"/>
          <w:sz w:val="20"/>
        </w:rPr>
        <w:t>_____________________________________</w:t>
      </w:r>
    </w:p>
    <w:p w14:paraId="201EC208">
      <w:pPr>
        <w:spacing w:before="200" w:after="80" w:line="288" w:lineRule="auto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D2　注册码要不要绑机器</w:t>
      </w:r>
    </w:p>
    <w:p w14:paraId="34A4FFBA">
      <w:pPr>
        <w:spacing w:before="0" w:after="60" w:line="336" w:lineRule="auto"/>
      </w:pPr>
      <w:r>
        <w:rPr>
          <w:rFonts w:ascii="等线" w:hAnsi="等线" w:eastAsia="等线"/>
          <w:b w:val="0"/>
          <w:i w:val="0"/>
          <w:color w:val="595959"/>
          <w:sz w:val="19"/>
        </w:rPr>
        <w:t>绑 → 难转手、可防共享；不绑 → 好卖但容易被分享。</w:t>
      </w:r>
    </w:p>
    <w:p w14:paraId="1F2261FC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绑机器（设备指纹绑定，换机器要解绑）</w:t>
      </w:r>
    </w:p>
    <w:p w14:paraId="2F87EC59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不绑（一码通用）</w:t>
      </w:r>
    </w:p>
    <w:p w14:paraId="39951AC7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绑，但允许一次自助解绑（如每月一次）</w:t>
      </w:r>
    </w:p>
    <w:p w14:paraId="03AEC217">
      <w:pPr>
        <w:spacing w:before="40" w:after="160" w:line="336" w:lineRule="auto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 w14:paraId="61E3536B">
      <w:pPr>
        <w:spacing w:before="200" w:after="80" w:line="288" w:lineRule="auto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D3　注册码有效期策略</w:t>
      </w:r>
    </w:p>
    <w:p w14:paraId="6E823A14">
      <w:pPr>
        <w:spacing w:before="0" w:after="60" w:line="336" w:lineRule="auto"/>
      </w:pPr>
      <w:r>
        <w:rPr>
          <w:rFonts w:ascii="等线" w:hAnsi="等线" w:eastAsia="等线"/>
          <w:b w:val="0"/>
          <w:i w:val="0"/>
          <w:color w:val="595959"/>
          <w:sz w:val="19"/>
        </w:rPr>
        <w:t>决定到期后会发生什么。</w:t>
      </w:r>
    </w:p>
    <w:p w14:paraId="6DC4C014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永久有效</w:t>
      </w:r>
    </w:p>
    <w:p w14:paraId="2CA821CF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固定期限（年卡 / 季卡 / 月卡）</w:t>
      </w:r>
    </w:p>
    <w:p w14:paraId="150DA3B7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按版本（只对指定大版本有效）</w:t>
      </w:r>
    </w:p>
    <w:p w14:paraId="79614B9F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按功能授权条目分别设期限</w:t>
      </w:r>
    </w:p>
    <w:p w14:paraId="4BB9D613">
      <w:pPr>
        <w:spacing w:before="40" w:after="160" w:line="336" w:lineRule="auto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 w14:paraId="086AC01E">
      <w:pPr>
        <w:spacing w:before="200" w:after="80" w:line="288" w:lineRule="auto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D4　到期后已产生的数据还能不能看</w:t>
      </w:r>
    </w:p>
    <w:p w14:paraId="3B599E09">
      <w:pPr>
        <w:spacing w:before="0" w:after="60" w:line="336" w:lineRule="auto"/>
      </w:pPr>
      <w:r>
        <w:rPr>
          <w:rFonts w:ascii="等线" w:hAnsi="等线" w:eastAsia="等线"/>
          <w:b w:val="0"/>
          <w:i w:val="0"/>
          <w:color w:val="595959"/>
          <w:sz w:val="19"/>
        </w:rPr>
        <w:t>这一条最影响口碑：数据被锁死容易引发投诉。</w:t>
      </w:r>
    </w:p>
    <w:p w14:paraId="7FF7E353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能看，不能新增（推荐）</w:t>
      </w:r>
    </w:p>
    <w:p w14:paraId="7FF2A525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能看，也能继续用到期前已解锁的功能，只是不再能用新功能</w:t>
      </w:r>
    </w:p>
    <w:p w14:paraId="01839F3D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到期即完全只读（数据可看，但任何写操作都拦）</w:t>
      </w:r>
    </w:p>
    <w:p w14:paraId="67E151FD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到期即锁死，连数据都不能看</w:t>
      </w:r>
    </w:p>
    <w:p w14:paraId="56A850A7">
      <w:pPr>
        <w:spacing w:before="0" w:after="60" w:line="336" w:lineRule="auto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建议「能看不能新增」，避免用户数据被锁死。</w:t>
      </w:r>
    </w:p>
    <w:p w14:paraId="49D05C72">
      <w:pPr>
        <w:spacing w:before="40" w:after="160" w:line="336" w:lineRule="auto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 w14:paraId="582F5203">
      <w:pPr>
        <w:spacing w:before="200" w:after="80" w:line="288" w:lineRule="auto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D5　「8 平台」统一口径</w:t>
      </w:r>
    </w:p>
    <w:p w14:paraId="19C98597">
      <w:pPr>
        <w:spacing w:before="0" w:after="60" w:line="336" w:lineRule="auto"/>
      </w:pPr>
      <w:r>
        <w:rPr>
          <w:rFonts w:ascii="等线" w:hAnsi="等线" w:eastAsia="等线"/>
          <w:b w:val="0"/>
          <w:i w:val="0"/>
          <w:color w:val="595959"/>
          <w:sz w:val="19"/>
        </w:rPr>
        <w:t>现在三套说法打架：README 写百家号、前端可选知乎·头条·西瓜、后端实际接入的是百家号。这涉及 Pro 的付费承诺，必须你定。</w:t>
      </w:r>
    </w:p>
    <w:p w14:paraId="2B2E884F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□</w:t>
      </w:r>
      <w:r>
        <w:rPr>
          <w:rFonts w:ascii="等线" w:hAnsi="等线" w:eastAsia="等线"/>
          <w:b w:val="0"/>
          <w:i w:val="0"/>
          <w:sz w:val="20"/>
        </w:rPr>
        <w:t xml:space="preserve"> 以代码实际接入的为准（后端真源），README 与前端同步改成同一份清单</w:t>
      </w:r>
    </w:p>
    <w:p w14:paraId="27BB196B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以产品规划为准：统一对外承诺 8 个平台，缺的平台在 Pro 排期里补齐</w:t>
      </w:r>
    </w:p>
    <w:p w14:paraId="58F47F21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暂不承诺具体数量，只写「多平台」，等接入稳定后再写死数字</w:t>
      </w:r>
    </w:p>
    <w:p w14:paraId="03E0567C">
      <w:pPr>
        <w:spacing w:before="40" w:after="160" w:line="336" w:lineRule="auto"/>
      </w:pPr>
      <w:r>
        <w:rPr>
          <w:rFonts w:ascii="等线" w:hAnsi="等线" w:eastAsia="等线"/>
          <w:b/>
          <w:i w:val="0"/>
          <w:sz w:val="20"/>
        </w:rPr>
        <w:t>→ 我的选择（具体哪 8 个平台也请写出来）：_______________________________________________</w:t>
      </w:r>
    </w:p>
    <w:p w14:paraId="789E9C9B">
      <w:pPr>
        <w:spacing w:before="200" w:after="80" w:line="288" w:lineRule="auto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D6　cloud_service/llm_proxy/prompts.py 是否留在开源树</w:t>
      </w:r>
    </w:p>
    <w:p w14:paraId="60DB11DD">
      <w:pPr>
        <w:spacing w:before="0" w:after="60" w:line="336" w:lineRule="auto"/>
      </w:pPr>
      <w:r>
        <w:rPr>
          <w:rFonts w:ascii="等线" w:hAnsi="等线" w:eastAsia="等线"/>
          <w:b w:val="0"/>
          <w:i w:val="0"/>
          <w:color w:val="595959"/>
          <w:sz w:val="19"/>
        </w:rPr>
        <w:t>该文件 18KB / 381 行，是云端提示词；DB dump 里的 prompts 表也在。这是 Open Core 的经典边界问题。</w:t>
      </w:r>
    </w:p>
    <w:p w14:paraId="08594D0A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留在开源树（提示词本身就是产品价值，全开源更容易传播）</w:t>
      </w:r>
    </w:p>
    <w:p w14:paraId="22D40D80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移出开源树，只在 Pro 包里提供（云端提示词属于云端资产）</w:t>
      </w:r>
    </w:p>
    <w:p w14:paraId="27909D43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拆开：通用提示词留树内，与账号/平台强绑定的移出</w:t>
      </w:r>
    </w:p>
    <w:p w14:paraId="4255B9D7">
      <w:pPr>
        <w:spacing w:before="40" w:after="160" w:line="336" w:lineRule="auto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 w14:paraId="4F17A357">
      <w:pPr>
        <w:spacing w:before="200" w:after="80" w:line="288" w:lineRule="auto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D7　/api/v1/recovery/*（数据回收）要不要收进 Pro</w:t>
      </w:r>
    </w:p>
    <w:p w14:paraId="31421BE5">
      <w:pPr>
        <w:spacing w:before="0" w:after="60" w:line="336" w:lineRule="auto"/>
      </w:pPr>
      <w:r>
        <w:rPr>
          <w:rFonts w:ascii="等线" w:hAnsi="等线" w:eastAsia="等线"/>
          <w:b w:val="0"/>
          <w:i w:val="0"/>
          <w:color w:val="595959"/>
          <w:sz w:val="19"/>
        </w:rPr>
        <w:t>本轮未加 feature gate —— 它是纯本地快照，不消耗 TikHub 额度，所以现在社区版就能用。</w:t>
      </w:r>
    </w:p>
    <w:p w14:paraId="1AA6648C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不收，保持社区版可用</w:t>
      </w:r>
    </w:p>
    <w:p w14:paraId="1E6F6E81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收进 Pro（需要我给 recovery/router.py 补 _require_data_recovery）</w:t>
      </w:r>
    </w:p>
    <w:p w14:paraId="5EF2789F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分档：基础快照社区版可用，增强能力（自动刷新/批量）进 Pro</w:t>
      </w:r>
    </w:p>
    <w:p w14:paraId="0F077426">
      <w:pPr>
        <w:spacing w:before="40" w:after="160" w:line="336" w:lineRule="auto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 w14:paraId="12E51610">
      <w:pPr>
        <w:spacing w:before="200" w:after="80" w:line="288" w:lineRule="auto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D8　平台细粒度 API（/api/v1/platforms 等）要不要给前端入口</w:t>
      </w:r>
    </w:p>
    <w:p w14:paraId="35A35ADD">
      <w:pPr>
        <w:spacing w:before="0" w:after="60" w:line="336" w:lineRule="auto"/>
      </w:pPr>
      <w:r>
        <w:rPr>
          <w:rFonts w:ascii="等线" w:hAnsi="等线" w:eastAsia="等线"/>
          <w:b w:val="0"/>
          <w:i w:val="0"/>
          <w:color w:val="595959"/>
          <w:sz w:val="19"/>
        </w:rPr>
        <w:t>现在账号页已经封装了平台登录与 Cookie 校验，直连接口只在后端存在。</w:t>
      </w:r>
    </w:p>
    <w:p w14:paraId="6675831F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不给前端入口（保持现状，账号页封装足够）</w:t>
      </w:r>
    </w:p>
    <w:p w14:paraId="0138BAAC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给一个「平台连通性诊断」页，全部平台开放，属开源诊断工具</w:t>
      </w:r>
    </w:p>
    <w:p w14:paraId="1CF8C56E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给前端入口，但只放 Pro（作为高级运维工具）</w:t>
      </w:r>
    </w:p>
    <w:p w14:paraId="01940DA0">
      <w:pPr>
        <w:spacing w:before="40" w:after="160" w:line="336" w:lineRule="auto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 w14:paraId="1D3021F0">
      <w:pPr>
        <w:spacing w:before="200" w:after="80" w:line="288" w:lineRule="auto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D9　NOTICE 版权署名主体写法</w:t>
      </w:r>
    </w:p>
    <w:p w14:paraId="56C03A04">
      <w:pPr>
        <w:spacing w:before="0" w:after="60" w:line="336" w:lineRule="auto"/>
      </w:pPr>
      <w:r>
        <w:rPr>
          <w:rFonts w:ascii="等线" w:hAnsi="等线" w:eastAsia="等线"/>
          <w:b w:val="0"/>
          <w:i w:val="0"/>
          <w:color w:val="595959"/>
          <w:sz w:val="19"/>
        </w:rPr>
        <w:t>现在是占位：Copyright (c) 2026 老马AI工作台（Prism-Fusion）贡献者。这是 AGPL 要求的署名主体，开源发布前必须写实。</w:t>
      </w:r>
    </w:p>
    <w:p w14:paraId="326DDEF0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老马AI工作台（Prism-Fusion）贡献者（当前占位，保持）</w:t>
      </w:r>
    </w:p>
    <w:p w14:paraId="089C667B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maning636</w:t>
      </w:r>
    </w:p>
    <w:p w14:paraId="0C63E4C7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Laihiujin</w:t>
      </w:r>
    </w:p>
    <w:p w14:paraId="5EACFB35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公司主体名（请写出全称）</w:t>
      </w:r>
    </w:p>
    <w:p w14:paraId="467E1639">
      <w:pPr>
        <w:spacing w:before="40" w:after="160" w:line="336" w:lineRule="auto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 w14:paraId="766C8EC7">
      <w:pPr>
        <w:spacing w:before="200" w:after="80" w:line="288" w:lineRule="auto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D10　README 两张表里的开放级别要不要改</w:t>
      </w:r>
    </w:p>
    <w:p w14:paraId="50B1D7F2">
      <w:pPr>
        <w:spacing w:before="0" w:after="60" w:line="336" w:lineRule="auto"/>
      </w:pPr>
      <w:r>
        <w:rPr>
          <w:rFonts w:ascii="等线" w:hAnsi="等线" w:eastAsia="等线"/>
          <w:b w:val="0"/>
          <w:i w:val="0"/>
          <w:color w:val="595959"/>
          <w:sz w:val="19"/>
        </w:rPr>
        <w:t>表二当前写的是从 feature_gate.py 已实现的 flag 取来的事实值（如账号数 3→无限、平台数 3→8、Agent 配额 0→2），不是预判。你若要调整，勾在这里；不勾就按现状落。</w:t>
      </w:r>
    </w:p>
    <w:p w14:paraId="1B0D5A56">
      <w:pPr>
        <w:spacing w:before="0" w:after="40" w:line="336" w:lineRule="auto"/>
        <w:ind w:left="227"/>
      </w:pPr>
      <w:r>
        <w:rPr>
          <w:rFonts w:hint="eastAsia"/>
          <w:b w:val="0"/>
          <w:i w:val="0"/>
          <w:sz w:val="20"/>
          <w:lang w:eastAsia="zh-CN"/>
        </w:rPr>
        <w:t>☑</w:t>
      </w:r>
      <w:r>
        <w:rPr>
          <w:rFonts w:ascii="等线" w:hAnsi="等线" w:eastAsia="等线"/>
          <w:b w:val="0"/>
          <w:i w:val="0"/>
          <w:sz w:val="20"/>
        </w:rPr>
        <w:t xml:space="preserve"> 按现状（不调整）</w:t>
      </w:r>
    </w:p>
    <w:p w14:paraId="1B1D70C7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要改：在下面逐条写明改哪一行、改成什么</w:t>
      </w:r>
    </w:p>
    <w:p w14:paraId="43254963">
      <w:pPr>
        <w:spacing w:before="0" w:after="40" w:line="336" w:lineRule="auto"/>
        <w:ind w:left="227"/>
      </w:pPr>
      <w:r>
        <w:rPr>
          <w:rFonts w:ascii="等线" w:hAnsi="等线" w:eastAsia="等线"/>
          <w:b w:val="0"/>
          <w:i w:val="0"/>
          <w:sz w:val="20"/>
        </w:rPr>
        <w:t>□ 整体重定：由我出一版新的分层方案给你审</w:t>
      </w:r>
    </w:p>
    <w:p w14:paraId="5532AB97">
      <w:pPr>
        <w:spacing w:before="40" w:after="160" w:line="336" w:lineRule="auto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 w14:paraId="3C202361">
      <w:r>
        <w:br w:type="page"/>
      </w:r>
    </w:p>
    <w:p w14:paraId="377F2EBF">
      <w:pPr>
        <w:spacing w:before="280" w:after="120" w:line="288" w:lineRule="auto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2　功能清单逐项拍板（55 项）</w:t>
      </w:r>
    </w:p>
    <w:p w14:paraId="1D750FD2">
      <w:pPr>
        <w:spacing w:before="0" w:after="160" w:line="336" w:lineRule="auto"/>
      </w:pPr>
      <w:r>
        <w:rPr>
          <w:rFonts w:ascii="等线" w:hAnsi="等线" w:eastAsia="等线"/>
          <w:b w:val="0"/>
          <w:i w:val="0"/>
          <w:color w:val="595959"/>
          <w:sz w:val="20"/>
        </w:rPr>
        <w:t>「当前建议」是我基于已实现 feature gate 事实给出的推荐，不是最终结论；「我的选择」列请填 开源 / 注册码 / 不做。填「不做」表示该功能不进开源包，也不给入口。</w:t>
      </w:r>
    </w:p>
    <w:tbl>
      <w:tblPr>
        <w:tblStyle w:val="33"/>
        <w:tblW w:w="0" w:type="auto"/>
        <w:tblInd w:w="0" w:type="dxa"/>
        <w:tblBorders>
          <w:top w:val="single" w:color="BFCEDD" w:sz="4" w:space="0"/>
          <w:left w:val="single" w:color="BFCEDD" w:sz="4" w:space="0"/>
          <w:bottom w:val="single" w:color="BFCEDD" w:sz="4" w:space="0"/>
          <w:right w:val="single" w:color="BFCEDD" w:sz="4" w:space="0"/>
          <w:insideH w:val="single" w:color="BFCEDD" w:sz="4" w:space="0"/>
          <w:insideV w:val="single" w:color="BFCE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23B20885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0" w:type="dxa"/>
            <w:shd w:val="clear" w:color="auto" w:fill="DCE6F1"/>
          </w:tcPr>
          <w:p w14:paraId="50329CB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#</w:t>
            </w:r>
          </w:p>
        </w:tc>
        <w:tc>
          <w:tcPr>
            <w:tcW w:w="1644" w:type="dxa"/>
            <w:shd w:val="clear" w:color="auto" w:fill="DCE6F1"/>
          </w:tcPr>
          <w:p w14:paraId="52937CBF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功能</w:t>
            </w:r>
          </w:p>
        </w:tc>
        <w:tc>
          <w:tcPr>
            <w:tcW w:w="1757" w:type="dxa"/>
            <w:shd w:val="clear" w:color="auto" w:fill="DCE6F1"/>
          </w:tcPr>
          <w:p w14:paraId="00CC1293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路由</w:t>
            </w:r>
          </w:p>
        </w:tc>
        <w:tc>
          <w:tcPr>
            <w:tcW w:w="2438" w:type="dxa"/>
            <w:shd w:val="clear" w:color="auto" w:fill="DCE6F1"/>
          </w:tcPr>
          <w:p w14:paraId="181E8DBE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一句话</w:t>
            </w:r>
          </w:p>
        </w:tc>
        <w:tc>
          <w:tcPr>
            <w:tcW w:w="1134" w:type="dxa"/>
            <w:shd w:val="clear" w:color="auto" w:fill="DCE6F1"/>
          </w:tcPr>
          <w:p w14:paraId="210AED5A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当前建议</w:t>
            </w:r>
          </w:p>
        </w:tc>
        <w:tc>
          <w:tcPr>
            <w:tcW w:w="1928" w:type="dxa"/>
            <w:shd w:val="clear" w:color="auto" w:fill="DCE6F1"/>
          </w:tcPr>
          <w:p w14:paraId="1653FFB0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我的选择</w:t>
            </w:r>
          </w:p>
        </w:tc>
      </w:tr>
      <w:tr w14:paraId="45E5CEEA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D13D0C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1644" w:type="dxa"/>
          </w:tcPr>
          <w:p w14:paraId="208A4DD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仪表盘</w:t>
            </w:r>
          </w:p>
        </w:tc>
        <w:tc>
          <w:tcPr>
            <w:tcW w:w="1757" w:type="dxa"/>
          </w:tcPr>
          <w:p w14:paraId="5698BEC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</w:t>
            </w:r>
          </w:p>
        </w:tc>
        <w:tc>
          <w:tcPr>
            <w:tcW w:w="2438" w:type="dxa"/>
          </w:tcPr>
          <w:p w14:paraId="0E25FDF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账号总数、发布概览、快捷入口</w:t>
            </w:r>
          </w:p>
        </w:tc>
        <w:tc>
          <w:tcPr>
            <w:tcW w:w="1134" w:type="dxa"/>
          </w:tcPr>
          <w:p w14:paraId="62A7EE9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609AD900">
            <w:pPr>
              <w:spacing w:before="30" w:after="30" w:line="276" w:lineRule="auto"/>
            </w:pPr>
          </w:p>
        </w:tc>
      </w:tr>
      <w:tr w14:paraId="45FEB83D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3CEBEEC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1644" w:type="dxa"/>
          </w:tcPr>
          <w:p w14:paraId="47774F6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快速开始</w:t>
            </w:r>
          </w:p>
        </w:tc>
        <w:tc>
          <w:tcPr>
            <w:tcW w:w="1757" w:type="dxa"/>
          </w:tcPr>
          <w:p w14:paraId="38D6973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/guide</w:t>
            </w:r>
          </w:p>
        </w:tc>
        <w:tc>
          <w:tcPr>
            <w:tcW w:w="2438" w:type="dxa"/>
          </w:tcPr>
          <w:p w14:paraId="6B08FF6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新手向导与场景演示（含 Mock 选题环节）</w:t>
            </w:r>
          </w:p>
        </w:tc>
        <w:tc>
          <w:tcPr>
            <w:tcW w:w="1134" w:type="dxa"/>
          </w:tcPr>
          <w:p w14:paraId="5E79515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64CBEBA4">
            <w:pPr>
              <w:spacing w:before="30" w:after="30" w:line="276" w:lineRule="auto"/>
            </w:pPr>
          </w:p>
        </w:tc>
      </w:tr>
      <w:tr w14:paraId="0E034F3D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E1F1B3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1644" w:type="dxa"/>
          </w:tcPr>
          <w:p w14:paraId="3E9E2F2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账号管理</w:t>
            </w:r>
          </w:p>
        </w:tc>
        <w:tc>
          <w:tcPr>
            <w:tcW w:w="1757" w:type="dxa"/>
          </w:tcPr>
          <w:p w14:paraId="6AC26BC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/account</w:t>
            </w:r>
          </w:p>
        </w:tc>
        <w:tc>
          <w:tcPr>
            <w:tcW w:w="2438" w:type="dxa"/>
          </w:tcPr>
          <w:p w14:paraId="68D31A0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多平台账号登录态、Cookie 校验、创作者后台、粉丝数据回填</w:t>
            </w:r>
          </w:p>
        </w:tc>
        <w:tc>
          <w:tcPr>
            <w:tcW w:w="1134" w:type="dxa"/>
          </w:tcPr>
          <w:p w14:paraId="444A521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4C445D5B">
            <w:pPr>
              <w:spacing w:before="30" w:after="30" w:line="276" w:lineRule="auto"/>
            </w:pPr>
          </w:p>
        </w:tc>
      </w:tr>
      <w:tr w14:paraId="426C583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017083B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1644" w:type="dxa"/>
          </w:tcPr>
          <w:p w14:paraId="6B28549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素材管理</w:t>
            </w:r>
          </w:p>
        </w:tc>
        <w:tc>
          <w:tcPr>
            <w:tcW w:w="1757" w:type="dxa"/>
          </w:tcPr>
          <w:p w14:paraId="24E9AB4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/materials</w:t>
            </w:r>
          </w:p>
        </w:tc>
        <w:tc>
          <w:tcPr>
            <w:tcW w:w="2438" w:type="dxa"/>
          </w:tcPr>
          <w:p w14:paraId="1D58F06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素材库、AI 标题/标签润色、批量上传</w:t>
            </w:r>
          </w:p>
        </w:tc>
        <w:tc>
          <w:tcPr>
            <w:tcW w:w="1134" w:type="dxa"/>
          </w:tcPr>
          <w:p w14:paraId="4BDF7B8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72568175">
            <w:pPr>
              <w:spacing w:before="30" w:after="30" w:line="276" w:lineRule="auto"/>
            </w:pPr>
          </w:p>
        </w:tc>
      </w:tr>
      <w:tr w14:paraId="28B9A80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078500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1644" w:type="dxa"/>
          </w:tcPr>
          <w:p w14:paraId="1617B4C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代理管理</w:t>
            </w:r>
          </w:p>
        </w:tc>
        <w:tc>
          <w:tcPr>
            <w:tcW w:w="1757" w:type="dxa"/>
          </w:tcPr>
          <w:p w14:paraId="6FF1777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/ip-pool</w:t>
            </w:r>
          </w:p>
        </w:tc>
        <w:tc>
          <w:tcPr>
            <w:tcW w:w="2438" w:type="dxa"/>
          </w:tcPr>
          <w:p w14:paraId="2A2A2A7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IP 池增删绑定、导出、状态统计</w:t>
            </w:r>
          </w:p>
        </w:tc>
        <w:tc>
          <w:tcPr>
            <w:tcW w:w="1134" w:type="dxa"/>
          </w:tcPr>
          <w:p w14:paraId="57977F2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7D8361CF">
            <w:pPr>
              <w:spacing w:before="30" w:after="30" w:line="276" w:lineRule="auto"/>
            </w:pPr>
          </w:p>
        </w:tc>
      </w:tr>
      <w:tr w14:paraId="2729EE9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510" w:type="dxa"/>
          </w:tcPr>
          <w:p w14:paraId="1EA63B7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1644" w:type="dxa"/>
          </w:tcPr>
          <w:p w14:paraId="6961AC9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代理网关</w:t>
            </w:r>
          </w:p>
        </w:tc>
        <w:tc>
          <w:tcPr>
            <w:tcW w:w="1757" w:type="dxa"/>
          </w:tcPr>
          <w:p w14:paraId="505BAF3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/persona-proxy</w:t>
            </w:r>
          </w:p>
        </w:tc>
        <w:tc>
          <w:tcPr>
            <w:tcW w:w="2438" w:type="dxa"/>
          </w:tcPr>
          <w:p w14:paraId="70183A7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per-country 代理网关订阅与热重载</w:t>
            </w:r>
          </w:p>
        </w:tc>
        <w:tc>
          <w:tcPr>
            <w:tcW w:w="1134" w:type="dxa"/>
          </w:tcPr>
          <w:p w14:paraId="20A33AC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03CF1BAE">
            <w:pPr>
              <w:spacing w:before="30" w:after="30" w:line="276" w:lineRule="auto"/>
            </w:pPr>
          </w:p>
        </w:tc>
      </w:tr>
      <w:tr w14:paraId="16166EAA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4094B4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7</w:t>
            </w:r>
          </w:p>
        </w:tc>
        <w:tc>
          <w:tcPr>
            <w:tcW w:w="1644" w:type="dxa"/>
          </w:tcPr>
          <w:p w14:paraId="75ABD7E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Persona</w:t>
            </w:r>
          </w:p>
        </w:tc>
        <w:tc>
          <w:tcPr>
            <w:tcW w:w="1757" w:type="dxa"/>
          </w:tcPr>
          <w:p w14:paraId="35CE666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/persona</w:t>
            </w:r>
          </w:p>
        </w:tc>
        <w:tc>
          <w:tcPr>
            <w:tcW w:w="2438" w:type="dxa"/>
          </w:tcPr>
          <w:p w14:paraId="068A69B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浏览器身份/指纹/Profile 层</w:t>
            </w:r>
          </w:p>
        </w:tc>
        <w:tc>
          <w:tcPr>
            <w:tcW w:w="1134" w:type="dxa"/>
          </w:tcPr>
          <w:p w14:paraId="7E3EB12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21C66D2E">
            <w:pPr>
              <w:spacing w:before="30" w:after="30" w:line="276" w:lineRule="auto"/>
            </w:pPr>
          </w:p>
        </w:tc>
      </w:tr>
      <w:tr w14:paraId="7E54D44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CC203E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8</w:t>
            </w:r>
          </w:p>
        </w:tc>
        <w:tc>
          <w:tcPr>
            <w:tcW w:w="1644" w:type="dxa"/>
          </w:tcPr>
          <w:p w14:paraId="3168B28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选题库</w:t>
            </w:r>
          </w:p>
        </w:tc>
        <w:tc>
          <w:tcPr>
            <w:tcW w:w="1757" w:type="dxa"/>
          </w:tcPr>
          <w:p w14:paraId="41C39E6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/ideas</w:t>
            </w:r>
          </w:p>
        </w:tc>
        <w:tc>
          <w:tcPr>
            <w:tcW w:w="2438" w:type="dxa"/>
          </w:tcPr>
          <w:p w14:paraId="251AB1F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选题灵感 CRUD</w:t>
            </w:r>
          </w:p>
        </w:tc>
        <w:tc>
          <w:tcPr>
            <w:tcW w:w="1134" w:type="dxa"/>
          </w:tcPr>
          <w:p w14:paraId="6421BC3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54A3B9CC">
            <w:pPr>
              <w:spacing w:before="30" w:after="30" w:line="276" w:lineRule="auto"/>
            </w:pPr>
          </w:p>
        </w:tc>
      </w:tr>
      <w:tr w14:paraId="35962F05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A426FA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9</w:t>
            </w:r>
          </w:p>
        </w:tc>
        <w:tc>
          <w:tcPr>
            <w:tcW w:w="1644" w:type="dxa"/>
          </w:tcPr>
          <w:p w14:paraId="0EF07D3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趋势热榜</w:t>
            </w:r>
          </w:p>
        </w:tc>
        <w:tc>
          <w:tcPr>
            <w:tcW w:w="1757" w:type="dxa"/>
          </w:tcPr>
          <w:p w14:paraId="5A0CA3C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/trends</w:t>
            </w:r>
          </w:p>
        </w:tc>
        <w:tc>
          <w:tcPr>
            <w:tcW w:w="2438" w:type="dxa"/>
          </w:tcPr>
          <w:p w14:paraId="00F902E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全平台热榜聚合</w:t>
            </w:r>
          </w:p>
        </w:tc>
        <w:tc>
          <w:tcPr>
            <w:tcW w:w="1134" w:type="dxa"/>
          </w:tcPr>
          <w:p w14:paraId="7300EE2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496F3955">
            <w:pPr>
              <w:spacing w:before="30" w:after="30" w:line="276" w:lineRule="auto"/>
              <w:rPr>
                <w:rFonts w:hint="eastAsia" w:eastAsia="等线"/>
                <w:lang w:val="en-US" w:eastAsia="zh-CN"/>
              </w:rPr>
            </w:pPr>
          </w:p>
        </w:tc>
      </w:tr>
      <w:tr w14:paraId="49F5DDD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E60BAD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10</w:t>
            </w:r>
          </w:p>
        </w:tc>
        <w:tc>
          <w:tcPr>
            <w:tcW w:w="1644" w:type="dxa"/>
          </w:tcPr>
          <w:p w14:paraId="194656E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内容拆解</w:t>
            </w:r>
          </w:p>
        </w:tc>
        <w:tc>
          <w:tcPr>
            <w:tcW w:w="1757" w:type="dxa"/>
          </w:tcPr>
          <w:p w14:paraId="034F958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/breakdown</w:t>
            </w:r>
          </w:p>
        </w:tc>
        <w:tc>
          <w:tcPr>
            <w:tcW w:w="2438" w:type="dxa"/>
          </w:tcPr>
          <w:p w14:paraId="3C07C73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拆解爆款内容结构</w:t>
            </w:r>
          </w:p>
        </w:tc>
        <w:tc>
          <w:tcPr>
            <w:tcW w:w="1134" w:type="dxa"/>
          </w:tcPr>
          <w:p w14:paraId="2D0C523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49909EDF">
            <w:pPr>
              <w:spacing w:before="30" w:after="30" w:line="276" w:lineRule="auto"/>
            </w:pPr>
          </w:p>
        </w:tc>
      </w:tr>
      <w:tr w14:paraId="0D760BE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9FFD65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11</w:t>
            </w:r>
          </w:p>
        </w:tc>
        <w:tc>
          <w:tcPr>
            <w:tcW w:w="1644" w:type="dxa"/>
          </w:tcPr>
          <w:p w14:paraId="6834BA1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账号画像</w:t>
            </w:r>
          </w:p>
        </w:tc>
        <w:tc>
          <w:tcPr>
            <w:tcW w:w="1757" w:type="dxa"/>
          </w:tcPr>
          <w:p w14:paraId="7C11B73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/profile</w:t>
            </w:r>
          </w:p>
        </w:tc>
        <w:tc>
          <w:tcPr>
            <w:tcW w:w="2438" w:type="dxa"/>
          </w:tcPr>
          <w:p w14:paraId="347F988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账号内容画像与生成</w:t>
            </w:r>
          </w:p>
        </w:tc>
        <w:tc>
          <w:tcPr>
            <w:tcW w:w="1134" w:type="dxa"/>
          </w:tcPr>
          <w:p w14:paraId="4F657E5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4E46B180">
            <w:pPr>
              <w:spacing w:before="30" w:after="30" w:line="276" w:lineRule="auto"/>
            </w:pPr>
          </w:p>
        </w:tc>
      </w:tr>
      <w:tr w14:paraId="4777695D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7539B47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12</w:t>
            </w:r>
          </w:p>
        </w:tc>
        <w:tc>
          <w:tcPr>
            <w:tcW w:w="1644" w:type="dxa"/>
          </w:tcPr>
          <w:p w14:paraId="50BEE76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内容库</w:t>
            </w:r>
          </w:p>
        </w:tc>
        <w:tc>
          <w:tcPr>
            <w:tcW w:w="1757" w:type="dxa"/>
          </w:tcPr>
          <w:p w14:paraId="4934839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/easel-content</w:t>
            </w:r>
          </w:p>
        </w:tc>
        <w:tc>
          <w:tcPr>
            <w:tcW w:w="2438" w:type="dxa"/>
          </w:tcPr>
          <w:p w14:paraId="20E3D1C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内容资产库（列表/预览/编辑/导出）</w:t>
            </w:r>
          </w:p>
        </w:tc>
        <w:tc>
          <w:tcPr>
            <w:tcW w:w="1134" w:type="dxa"/>
          </w:tcPr>
          <w:p w14:paraId="12198A5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591045EA">
            <w:pPr>
              <w:spacing w:before="30" w:after="30" w:line="276" w:lineRule="auto"/>
            </w:pPr>
          </w:p>
        </w:tc>
      </w:tr>
      <w:tr w14:paraId="1F021932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4F303D1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13</w:t>
            </w:r>
          </w:p>
        </w:tc>
        <w:tc>
          <w:tcPr>
            <w:tcW w:w="1644" w:type="dxa"/>
          </w:tcPr>
          <w:p w14:paraId="5453D83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收件箱</w:t>
            </w:r>
          </w:p>
        </w:tc>
        <w:tc>
          <w:tcPr>
            <w:tcW w:w="1757" w:type="dxa"/>
          </w:tcPr>
          <w:p w14:paraId="01B328C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/easel-inbox</w:t>
            </w:r>
          </w:p>
        </w:tc>
        <w:tc>
          <w:tcPr>
            <w:tcW w:w="2438" w:type="dxa"/>
          </w:tcPr>
          <w:p w14:paraId="0D97693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创作收件箱、草稿导入</w:t>
            </w:r>
          </w:p>
        </w:tc>
        <w:tc>
          <w:tcPr>
            <w:tcW w:w="1134" w:type="dxa"/>
          </w:tcPr>
          <w:p w14:paraId="1693192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74659766">
            <w:pPr>
              <w:spacing w:before="30" w:after="30" w:line="276" w:lineRule="auto"/>
            </w:pPr>
          </w:p>
        </w:tc>
      </w:tr>
      <w:tr w14:paraId="7ECD1EA2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370456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14</w:t>
            </w:r>
          </w:p>
        </w:tc>
        <w:tc>
          <w:tcPr>
            <w:tcW w:w="1644" w:type="dxa"/>
          </w:tcPr>
          <w:p w14:paraId="09465DE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创作工作台</w:t>
            </w:r>
          </w:p>
        </w:tc>
        <w:tc>
          <w:tcPr>
            <w:tcW w:w="1757" w:type="dxa"/>
          </w:tcPr>
          <w:p w14:paraId="0114775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/easel-workbench</w:t>
            </w:r>
          </w:p>
        </w:tc>
        <w:tc>
          <w:tcPr>
            <w:tcW w:w="2438" w:type="dxa"/>
          </w:tcPr>
          <w:p w14:paraId="0C08262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素材 + 选题 + 技能编排工作台</w:t>
            </w:r>
          </w:p>
        </w:tc>
        <w:tc>
          <w:tcPr>
            <w:tcW w:w="1134" w:type="dxa"/>
          </w:tcPr>
          <w:p w14:paraId="24D3F4E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3881490E">
            <w:pPr>
              <w:spacing w:before="30" w:after="30" w:line="276" w:lineRule="auto"/>
            </w:pPr>
          </w:p>
        </w:tc>
      </w:tr>
      <w:tr w14:paraId="5C01771A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92D65C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15</w:t>
            </w:r>
          </w:p>
        </w:tc>
        <w:tc>
          <w:tcPr>
            <w:tcW w:w="1644" w:type="dxa"/>
          </w:tcPr>
          <w:p w14:paraId="1E9C4FA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创作工坊</w:t>
            </w:r>
          </w:p>
        </w:tc>
        <w:tc>
          <w:tcPr>
            <w:tcW w:w="1757" w:type="dxa"/>
          </w:tcPr>
          <w:p w14:paraId="538AF56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/workshop</w:t>
            </w:r>
          </w:p>
        </w:tc>
        <w:tc>
          <w:tcPr>
            <w:tcW w:w="2438" w:type="dxa"/>
          </w:tcPr>
          <w:p w14:paraId="1066644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工具调用工坊（脚本执行）</w:t>
            </w:r>
          </w:p>
        </w:tc>
        <w:tc>
          <w:tcPr>
            <w:tcW w:w="1134" w:type="dxa"/>
          </w:tcPr>
          <w:p w14:paraId="5AF6235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7B68BD91">
            <w:pPr>
              <w:spacing w:before="30" w:after="30" w:line="276" w:lineRule="auto"/>
            </w:pPr>
          </w:p>
        </w:tc>
      </w:tr>
      <w:tr w14:paraId="492D62BA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7D8598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16</w:t>
            </w:r>
          </w:p>
        </w:tc>
        <w:tc>
          <w:tcPr>
            <w:tcW w:w="1644" w:type="dxa"/>
          </w:tcPr>
          <w:p w14:paraId="130EBA3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CMS</w:t>
            </w:r>
          </w:p>
        </w:tc>
        <w:tc>
          <w:tcPr>
            <w:tcW w:w="1757" w:type="dxa"/>
          </w:tcPr>
          <w:p w14:paraId="303BA65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/cms</w:t>
            </w:r>
          </w:p>
        </w:tc>
        <w:tc>
          <w:tcPr>
            <w:tcW w:w="2438" w:type="dxa"/>
          </w:tcPr>
          <w:p w14:paraId="0B81F1A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隐藏内容后台、浏览器无头/登录模式配置</w:t>
            </w:r>
          </w:p>
        </w:tc>
        <w:tc>
          <w:tcPr>
            <w:tcW w:w="1134" w:type="dxa"/>
          </w:tcPr>
          <w:p w14:paraId="0698BD7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00D2FAF8">
            <w:pPr>
              <w:spacing w:before="30" w:after="30" w:line="276" w:lineRule="auto"/>
            </w:pPr>
          </w:p>
        </w:tc>
      </w:tr>
      <w:tr w14:paraId="2F5F2285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510" w:type="dxa"/>
          </w:tcPr>
          <w:p w14:paraId="1B4A5FE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17</w:t>
            </w:r>
          </w:p>
        </w:tc>
        <w:tc>
          <w:tcPr>
            <w:tcW w:w="1644" w:type="dxa"/>
          </w:tcPr>
          <w:p w14:paraId="5A17851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AI 生图</w:t>
            </w:r>
          </w:p>
        </w:tc>
        <w:tc>
          <w:tcPr>
            <w:tcW w:w="1757" w:type="dxa"/>
          </w:tcPr>
          <w:p w14:paraId="6BB8D5E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/fusion/image-studio</w:t>
            </w:r>
          </w:p>
        </w:tc>
        <w:tc>
          <w:tcPr>
            <w:tcW w:w="2438" w:type="dxa"/>
          </w:tcPr>
          <w:p w14:paraId="7B54671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文生图/图生图，云端或本地 Key</w:t>
            </w:r>
          </w:p>
        </w:tc>
        <w:tc>
          <w:tcPr>
            <w:tcW w:w="1134" w:type="dxa"/>
          </w:tcPr>
          <w:p w14:paraId="3DAE9F6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注册码（云端生图）</w:t>
            </w:r>
          </w:p>
        </w:tc>
        <w:tc>
          <w:tcPr>
            <w:tcW w:w="1928" w:type="dxa"/>
          </w:tcPr>
          <w:p w14:paraId="518FF753">
            <w:pPr>
              <w:spacing w:before="30" w:after="30" w:line="276" w:lineRule="auto"/>
            </w:pPr>
          </w:p>
        </w:tc>
      </w:tr>
      <w:tr w14:paraId="59343EE1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47F63CC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18</w:t>
            </w:r>
          </w:p>
        </w:tc>
        <w:tc>
          <w:tcPr>
            <w:tcW w:w="1644" w:type="dxa"/>
          </w:tcPr>
          <w:p w14:paraId="09A5EA3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视频流水线</w:t>
            </w:r>
          </w:p>
        </w:tc>
        <w:tc>
          <w:tcPr>
            <w:tcW w:w="1757" w:type="dxa"/>
          </w:tcPr>
          <w:p w14:paraId="68D0520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/video-pipeline</w:t>
            </w:r>
          </w:p>
        </w:tc>
        <w:tc>
          <w:tcPr>
            <w:tcW w:w="2438" w:type="dxa"/>
          </w:tcPr>
          <w:p w14:paraId="7D0EB4E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模板 → 渲染 → 成片</w:t>
            </w:r>
          </w:p>
        </w:tc>
        <w:tc>
          <w:tcPr>
            <w:tcW w:w="1134" w:type="dxa"/>
          </w:tcPr>
          <w:p w14:paraId="5358B02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652BC514">
            <w:pPr>
              <w:spacing w:before="30" w:after="30" w:line="276" w:lineRule="auto"/>
            </w:pPr>
          </w:p>
        </w:tc>
      </w:tr>
      <w:tr w14:paraId="48F7661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3DF09DE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19</w:t>
            </w:r>
          </w:p>
        </w:tc>
        <w:tc>
          <w:tcPr>
            <w:tcW w:w="1644" w:type="dxa"/>
          </w:tcPr>
          <w:p w14:paraId="1AE5DE8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图片编辑器</w:t>
            </w:r>
          </w:p>
        </w:tc>
        <w:tc>
          <w:tcPr>
            <w:tcW w:w="1757" w:type="dxa"/>
          </w:tcPr>
          <w:p w14:paraId="30A1BB0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/tools/image-editor</w:t>
            </w:r>
          </w:p>
        </w:tc>
        <w:tc>
          <w:tcPr>
            <w:tcW w:w="2438" w:type="dxa"/>
          </w:tcPr>
          <w:p w14:paraId="5E9DEF0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图片裁剪/编辑</w:t>
            </w:r>
          </w:p>
        </w:tc>
        <w:tc>
          <w:tcPr>
            <w:tcW w:w="1134" w:type="dxa"/>
          </w:tcPr>
          <w:p w14:paraId="2A70A88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6CD8BC9D">
            <w:pPr>
              <w:spacing w:before="30" w:after="30" w:line="276" w:lineRule="auto"/>
            </w:pPr>
          </w:p>
        </w:tc>
      </w:tr>
      <w:tr w14:paraId="488C569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F96F4E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20</w:t>
            </w:r>
          </w:p>
        </w:tc>
        <w:tc>
          <w:tcPr>
            <w:tcW w:w="1644" w:type="dxa"/>
          </w:tcPr>
          <w:p w14:paraId="64791F4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产物中心</w:t>
            </w:r>
          </w:p>
        </w:tc>
        <w:tc>
          <w:tcPr>
            <w:tcW w:w="1757" w:type="dxa"/>
          </w:tcPr>
          <w:p w14:paraId="303A81F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/artifacts</w:t>
            </w:r>
          </w:p>
        </w:tc>
        <w:tc>
          <w:tcPr>
            <w:tcW w:w="2438" w:type="dxa"/>
          </w:tcPr>
          <w:p w14:paraId="7EEB960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统一产物 ID / 阶段流转 / 血缘（生图·上传·渲染·审核·发布串联）</w:t>
            </w:r>
          </w:p>
        </w:tc>
        <w:tc>
          <w:tcPr>
            <w:tcW w:w="1134" w:type="dxa"/>
          </w:tcPr>
          <w:p w14:paraId="073C15F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61DB4ED9">
            <w:pPr>
              <w:spacing w:before="30" w:after="30" w:line="276" w:lineRule="auto"/>
            </w:pPr>
          </w:p>
        </w:tc>
      </w:tr>
      <w:tr w14:paraId="4551A41F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4E730A1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21</w:t>
            </w:r>
          </w:p>
        </w:tc>
        <w:tc>
          <w:tcPr>
            <w:tcW w:w="1644" w:type="dxa"/>
          </w:tcPr>
          <w:p w14:paraId="3D22EA7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矩阵发布</w:t>
            </w:r>
          </w:p>
        </w:tc>
        <w:tc>
          <w:tcPr>
            <w:tcW w:w="1757" w:type="dxa"/>
          </w:tcPr>
          <w:p w14:paraId="288BF4B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/publish/matrix</w:t>
            </w:r>
          </w:p>
        </w:tc>
        <w:tc>
          <w:tcPr>
            <w:tcW w:w="2438" w:type="dxa"/>
          </w:tcPr>
          <w:p w14:paraId="3490F09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多平台多账号同步发布编排</w:t>
            </w:r>
          </w:p>
        </w:tc>
        <w:tc>
          <w:tcPr>
            <w:tcW w:w="1134" w:type="dxa"/>
          </w:tcPr>
          <w:p w14:paraId="4644F81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3309F871">
            <w:pPr>
              <w:spacing w:before="30" w:after="30" w:line="276" w:lineRule="auto"/>
            </w:pPr>
          </w:p>
        </w:tc>
      </w:tr>
      <w:tr w14:paraId="6E7F9E4E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8D464AC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22</w:t>
            </w:r>
          </w:p>
        </w:tc>
        <w:tc>
          <w:tcPr>
            <w:tcW w:w="1644" w:type="dxa"/>
          </w:tcPr>
          <w:p w14:paraId="4A3212A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发布中心</w:t>
            </w:r>
          </w:p>
        </w:tc>
        <w:tc>
          <w:tcPr>
            <w:tcW w:w="1757" w:type="dxa"/>
          </w:tcPr>
          <w:p w14:paraId="12C8733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/publish</w:t>
            </w:r>
          </w:p>
        </w:tc>
        <w:tc>
          <w:tcPr>
            <w:tcW w:w="2438" w:type="dxa"/>
          </w:tcPr>
          <w:p w14:paraId="1BD39C0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发布预设与批量发布入口</w:t>
            </w:r>
          </w:p>
        </w:tc>
        <w:tc>
          <w:tcPr>
            <w:tcW w:w="1134" w:type="dxa"/>
          </w:tcPr>
          <w:p w14:paraId="3AB3946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6DE3421F">
            <w:pPr>
              <w:spacing w:before="30" w:after="30" w:line="276" w:lineRule="auto"/>
            </w:pPr>
          </w:p>
        </w:tc>
      </w:tr>
      <w:tr w14:paraId="3C945F40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08A3D60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23</w:t>
            </w:r>
          </w:p>
        </w:tc>
        <w:tc>
          <w:tcPr>
            <w:tcW w:w="1644" w:type="dxa"/>
          </w:tcPr>
          <w:p w14:paraId="567D08C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发布任务</w:t>
            </w:r>
          </w:p>
        </w:tc>
        <w:tc>
          <w:tcPr>
            <w:tcW w:w="1757" w:type="dxa"/>
          </w:tcPr>
          <w:p w14:paraId="341A512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/tasks/publish</w:t>
            </w:r>
          </w:p>
        </w:tc>
        <w:tc>
          <w:tcPr>
            <w:tcW w:w="2438" w:type="dxa"/>
          </w:tcPr>
          <w:p w14:paraId="29243FD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发布任务列表/统计/取消</w:t>
            </w:r>
          </w:p>
        </w:tc>
        <w:tc>
          <w:tcPr>
            <w:tcW w:w="1134" w:type="dxa"/>
          </w:tcPr>
          <w:p w14:paraId="3B53A14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23D8343D">
            <w:pPr>
              <w:spacing w:before="30" w:after="30" w:line="276" w:lineRule="auto"/>
            </w:pPr>
          </w:p>
        </w:tc>
      </w:tr>
      <w:tr w14:paraId="09CE316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EC3CCE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24</w:t>
            </w:r>
          </w:p>
        </w:tc>
        <w:tc>
          <w:tcPr>
            <w:tcW w:w="1644" w:type="dxa"/>
          </w:tcPr>
          <w:p w14:paraId="2610139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分发记录</w:t>
            </w:r>
          </w:p>
        </w:tc>
        <w:tc>
          <w:tcPr>
            <w:tcW w:w="1757" w:type="dxa"/>
          </w:tcPr>
          <w:p w14:paraId="0FDED15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/tasks/distribution</w:t>
            </w:r>
          </w:p>
        </w:tc>
        <w:tc>
          <w:tcPr>
            <w:tcW w:w="2438" w:type="dxa"/>
          </w:tcPr>
          <w:p w14:paraId="71B969A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扫码派发（二维码分发，依赖 TikHub）</w:t>
            </w:r>
          </w:p>
        </w:tc>
        <w:tc>
          <w:tcPr>
            <w:tcW w:w="1134" w:type="dxa"/>
          </w:tcPr>
          <w:p w14:paraId="6921473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5646C1C9">
            <w:pPr>
              <w:spacing w:before="30" w:after="30" w:line="276" w:lineRule="auto"/>
            </w:pPr>
          </w:p>
        </w:tc>
      </w:tr>
      <w:tr w14:paraId="717AAFD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403FE23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25</w:t>
            </w:r>
          </w:p>
        </w:tc>
        <w:tc>
          <w:tcPr>
            <w:tcW w:w="1644" w:type="dxa"/>
          </w:tcPr>
          <w:p w14:paraId="179482B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营销活动</w:t>
            </w:r>
          </w:p>
        </w:tc>
        <w:tc>
          <w:tcPr>
            <w:tcW w:w="1757" w:type="dxa"/>
          </w:tcPr>
          <w:p w14:paraId="3547785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/campaigns</w:t>
            </w:r>
          </w:p>
        </w:tc>
        <w:tc>
          <w:tcPr>
            <w:tcW w:w="2438" w:type="dxa"/>
          </w:tcPr>
          <w:p w14:paraId="0B7AB5F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活动 → 任务包 → 发布任务整链</w:t>
            </w:r>
          </w:p>
        </w:tc>
        <w:tc>
          <w:tcPr>
            <w:tcW w:w="1134" w:type="dxa"/>
          </w:tcPr>
          <w:p w14:paraId="4CAE415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注册码（增值能力）</w:t>
            </w:r>
          </w:p>
        </w:tc>
        <w:tc>
          <w:tcPr>
            <w:tcW w:w="1928" w:type="dxa"/>
          </w:tcPr>
          <w:p w14:paraId="6827377D">
            <w:pPr>
              <w:spacing w:before="30" w:after="30" w:line="276" w:lineRule="auto"/>
            </w:pPr>
          </w:p>
        </w:tc>
      </w:tr>
      <w:tr w14:paraId="004A22B2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32BF6DF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26</w:t>
            </w:r>
          </w:p>
        </w:tc>
        <w:tc>
          <w:tcPr>
            <w:tcW w:w="1644" w:type="dxa"/>
          </w:tcPr>
          <w:p w14:paraId="7D153F5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排期日历</w:t>
            </w:r>
          </w:p>
        </w:tc>
        <w:tc>
          <w:tcPr>
            <w:tcW w:w="1757" w:type="dxa"/>
          </w:tcPr>
          <w:p w14:paraId="767EDAE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/calendar</w:t>
            </w:r>
          </w:p>
        </w:tc>
        <w:tc>
          <w:tcPr>
            <w:tcW w:w="2438" w:type="dxa"/>
          </w:tcPr>
          <w:p w14:paraId="1861A18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内容排期</w:t>
            </w:r>
          </w:p>
        </w:tc>
        <w:tc>
          <w:tcPr>
            <w:tcW w:w="1134" w:type="dxa"/>
          </w:tcPr>
          <w:p w14:paraId="6A886A5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15F5F24B">
            <w:pPr>
              <w:spacing w:before="30" w:after="30" w:line="276" w:lineRule="auto"/>
            </w:pPr>
          </w:p>
        </w:tc>
      </w:tr>
      <w:tr w14:paraId="1412E234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33AF5C8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27</w:t>
            </w:r>
          </w:p>
        </w:tc>
        <w:tc>
          <w:tcPr>
            <w:tcW w:w="1644" w:type="dxa"/>
          </w:tcPr>
          <w:p w14:paraId="7942093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审核队列</w:t>
            </w:r>
          </w:p>
        </w:tc>
        <w:tc>
          <w:tcPr>
            <w:tcW w:w="1757" w:type="dxa"/>
          </w:tcPr>
          <w:p w14:paraId="4EC2E9F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/review</w:t>
            </w:r>
          </w:p>
        </w:tc>
        <w:tc>
          <w:tcPr>
            <w:tcW w:w="2438" w:type="dxa"/>
          </w:tcPr>
          <w:p w14:paraId="04B6ACF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发布前审查：审核队列 / 内容版本审批 / 敏感词库</w:t>
            </w:r>
          </w:p>
        </w:tc>
        <w:tc>
          <w:tcPr>
            <w:tcW w:w="1134" w:type="dxa"/>
          </w:tcPr>
          <w:p w14:paraId="38BC78E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0C4CE27C">
            <w:pPr>
              <w:spacing w:before="30" w:after="30" w:line="276" w:lineRule="auto"/>
            </w:pPr>
          </w:p>
        </w:tc>
      </w:tr>
      <w:tr w14:paraId="444317A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431C110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28</w:t>
            </w:r>
          </w:p>
        </w:tc>
        <w:tc>
          <w:tcPr>
            <w:tcW w:w="1644" w:type="dxa"/>
          </w:tcPr>
          <w:p w14:paraId="5264B99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任务管理</w:t>
            </w:r>
          </w:p>
        </w:tc>
        <w:tc>
          <w:tcPr>
            <w:tcW w:w="1757" w:type="dxa"/>
          </w:tcPr>
          <w:p w14:paraId="57E5F1B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/tasks</w:t>
            </w:r>
          </w:p>
        </w:tc>
        <w:tc>
          <w:tcPr>
            <w:tcW w:w="2438" w:type="dxa"/>
          </w:tcPr>
          <w:p w14:paraId="6BFE3DF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任务总览与状态机</w:t>
            </w:r>
          </w:p>
        </w:tc>
        <w:tc>
          <w:tcPr>
            <w:tcW w:w="1134" w:type="dxa"/>
          </w:tcPr>
          <w:p w14:paraId="23CE80A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0CFF763B">
            <w:pPr>
              <w:spacing w:before="30" w:after="30" w:line="276" w:lineRule="auto"/>
            </w:pPr>
          </w:p>
        </w:tc>
      </w:tr>
      <w:tr w14:paraId="27E32405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0E8990B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29</w:t>
            </w:r>
          </w:p>
        </w:tc>
        <w:tc>
          <w:tcPr>
            <w:tcW w:w="1644" w:type="dxa"/>
          </w:tcPr>
          <w:p w14:paraId="7CA2C5A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数据中心</w:t>
            </w:r>
          </w:p>
        </w:tc>
        <w:tc>
          <w:tcPr>
            <w:tcW w:w="1757" w:type="dxa"/>
          </w:tcPr>
          <w:p w14:paraId="2026456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/analytics</w:t>
            </w:r>
          </w:p>
        </w:tc>
        <w:tc>
          <w:tcPr>
            <w:tcW w:w="2438" w:type="dxa"/>
          </w:tcPr>
          <w:p w14:paraId="0884A7A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发布与内容数据总览、导出</w:t>
            </w:r>
          </w:p>
        </w:tc>
        <w:tc>
          <w:tcPr>
            <w:tcW w:w="1134" w:type="dxa"/>
          </w:tcPr>
          <w:p w14:paraId="7DD15DE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5614B590">
            <w:pPr>
              <w:spacing w:before="30" w:after="30" w:line="276" w:lineRule="auto"/>
            </w:pPr>
          </w:p>
        </w:tc>
      </w:tr>
      <w:tr w14:paraId="128345C9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F29A49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30</w:t>
            </w:r>
          </w:p>
        </w:tc>
        <w:tc>
          <w:tcPr>
            <w:tcW w:w="1644" w:type="dxa"/>
          </w:tcPr>
          <w:p w14:paraId="311AE7C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趋势分析</w:t>
            </w:r>
          </w:p>
        </w:tc>
        <w:tc>
          <w:tcPr>
            <w:tcW w:w="1757" w:type="dxa"/>
          </w:tcPr>
          <w:p w14:paraId="1E4700B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/analytics/trends</w:t>
            </w:r>
          </w:p>
        </w:tc>
        <w:tc>
          <w:tcPr>
            <w:tcW w:w="2438" w:type="dxa"/>
          </w:tcPr>
          <w:p w14:paraId="7F5A688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趋势图表锚点定位（本轮由空壳改为跳转 `#trend`）</w:t>
            </w:r>
          </w:p>
        </w:tc>
        <w:tc>
          <w:tcPr>
            <w:tcW w:w="1134" w:type="dxa"/>
          </w:tcPr>
          <w:p w14:paraId="5DF04CE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45D18A92">
            <w:pPr>
              <w:spacing w:before="30" w:after="30" w:line="276" w:lineRule="auto"/>
            </w:pPr>
          </w:p>
        </w:tc>
      </w:tr>
      <w:tr w14:paraId="2D819355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DC9633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31</w:t>
            </w:r>
          </w:p>
        </w:tc>
        <w:tc>
          <w:tcPr>
            <w:tcW w:w="1644" w:type="dxa"/>
          </w:tcPr>
          <w:p w14:paraId="125F8B2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视频数据（父级）</w:t>
            </w:r>
          </w:p>
        </w:tc>
        <w:tc>
          <w:tcPr>
            <w:tcW w:w="1757" w:type="dxa"/>
          </w:tcPr>
          <w:p w14:paraId="236B9A1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/analytics/videos</w:t>
            </w:r>
          </w:p>
        </w:tc>
        <w:tc>
          <w:tcPr>
            <w:tcW w:w="2438" w:type="dxa"/>
          </w:tcPr>
          <w:p w14:paraId="2919846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各平台视频数据汇总入口</w:t>
            </w:r>
          </w:p>
        </w:tc>
        <w:tc>
          <w:tcPr>
            <w:tcW w:w="1134" w:type="dxa"/>
          </w:tcPr>
          <w:p w14:paraId="0695BBC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066E335E">
            <w:pPr>
              <w:spacing w:before="30" w:after="30" w:line="276" w:lineRule="auto"/>
            </w:pPr>
          </w:p>
        </w:tc>
      </w:tr>
      <w:tr w14:paraId="41811CA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FE557F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32</w:t>
            </w:r>
          </w:p>
        </w:tc>
        <w:tc>
          <w:tcPr>
            <w:tcW w:w="1644" w:type="dxa"/>
          </w:tcPr>
          <w:p w14:paraId="04C00B7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抖音视频数据</w:t>
            </w:r>
          </w:p>
        </w:tc>
        <w:tc>
          <w:tcPr>
            <w:tcW w:w="1757" w:type="dxa"/>
          </w:tcPr>
          <w:p w14:paraId="0B744A2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/analytics/videos/douyin</w:t>
            </w:r>
          </w:p>
        </w:tc>
        <w:tc>
          <w:tcPr>
            <w:tcW w:w="2438" w:type="dxa"/>
          </w:tcPr>
          <w:p w14:paraId="2670A99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抖音作品数据采集与复盘</w:t>
            </w:r>
          </w:p>
        </w:tc>
        <w:tc>
          <w:tcPr>
            <w:tcW w:w="1134" w:type="dxa"/>
          </w:tcPr>
          <w:p w14:paraId="3EBC497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458B1BED">
            <w:pPr>
              <w:spacing w:before="30" w:after="30" w:line="276" w:lineRule="auto"/>
            </w:pPr>
          </w:p>
        </w:tc>
      </w:tr>
      <w:tr w14:paraId="2C1499DA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CB568B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33</w:t>
            </w:r>
          </w:p>
        </w:tc>
        <w:tc>
          <w:tcPr>
            <w:tcW w:w="1644" w:type="dxa"/>
          </w:tcPr>
          <w:p w14:paraId="7862E15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B 站视频数据</w:t>
            </w:r>
          </w:p>
        </w:tc>
        <w:tc>
          <w:tcPr>
            <w:tcW w:w="1757" w:type="dxa"/>
          </w:tcPr>
          <w:p w14:paraId="7219445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/analytics/videos/bilibili</w:t>
            </w:r>
          </w:p>
        </w:tc>
        <w:tc>
          <w:tcPr>
            <w:tcW w:w="2438" w:type="dxa"/>
          </w:tcPr>
          <w:p w14:paraId="1CCE01E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B 站作品数据</w:t>
            </w:r>
          </w:p>
        </w:tc>
        <w:tc>
          <w:tcPr>
            <w:tcW w:w="1134" w:type="dxa"/>
          </w:tcPr>
          <w:p w14:paraId="53022B2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08F1DC79">
            <w:pPr>
              <w:spacing w:before="30" w:after="30" w:line="276" w:lineRule="auto"/>
            </w:pPr>
          </w:p>
        </w:tc>
      </w:tr>
      <w:tr w14:paraId="71E8831B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F2B3A7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34</w:t>
            </w:r>
          </w:p>
        </w:tc>
        <w:tc>
          <w:tcPr>
            <w:tcW w:w="1644" w:type="dxa"/>
          </w:tcPr>
          <w:p w14:paraId="73656E2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快手视频数据</w:t>
            </w:r>
          </w:p>
        </w:tc>
        <w:tc>
          <w:tcPr>
            <w:tcW w:w="1757" w:type="dxa"/>
          </w:tcPr>
          <w:p w14:paraId="1CD3CD3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/analytics/videos/kuaishou</w:t>
            </w:r>
          </w:p>
        </w:tc>
        <w:tc>
          <w:tcPr>
            <w:tcW w:w="2438" w:type="dxa"/>
          </w:tcPr>
          <w:p w14:paraId="031DB83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快手作品数据</w:t>
            </w:r>
          </w:p>
        </w:tc>
        <w:tc>
          <w:tcPr>
            <w:tcW w:w="1134" w:type="dxa"/>
          </w:tcPr>
          <w:p w14:paraId="3EC0403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68F56C8A">
            <w:pPr>
              <w:spacing w:before="30" w:after="30" w:line="276" w:lineRule="auto"/>
            </w:pPr>
          </w:p>
        </w:tc>
      </w:tr>
      <w:tr w14:paraId="4B20194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F75B48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35</w:t>
            </w:r>
          </w:p>
        </w:tc>
        <w:tc>
          <w:tcPr>
            <w:tcW w:w="1644" w:type="dxa"/>
          </w:tcPr>
          <w:p w14:paraId="5BA2281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小红书视频数据</w:t>
            </w:r>
          </w:p>
        </w:tc>
        <w:tc>
          <w:tcPr>
            <w:tcW w:w="1757" w:type="dxa"/>
          </w:tcPr>
          <w:p w14:paraId="5541C06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/analytics/videos/xiaohongshu</w:t>
            </w:r>
          </w:p>
        </w:tc>
        <w:tc>
          <w:tcPr>
            <w:tcW w:w="2438" w:type="dxa"/>
          </w:tcPr>
          <w:p w14:paraId="02A433B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小红书笔记数据</w:t>
            </w:r>
          </w:p>
        </w:tc>
        <w:tc>
          <w:tcPr>
            <w:tcW w:w="1134" w:type="dxa"/>
          </w:tcPr>
          <w:p w14:paraId="0D58493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7141A664">
            <w:pPr>
              <w:spacing w:before="30" w:after="30" w:line="276" w:lineRule="auto"/>
            </w:pPr>
          </w:p>
        </w:tc>
      </w:tr>
      <w:tr w14:paraId="1CD78924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1B3F86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36</w:t>
            </w:r>
          </w:p>
        </w:tc>
        <w:tc>
          <w:tcPr>
            <w:tcW w:w="1644" w:type="dxa"/>
          </w:tcPr>
          <w:p w14:paraId="0F2FEB9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视频号视频数据</w:t>
            </w:r>
          </w:p>
        </w:tc>
        <w:tc>
          <w:tcPr>
            <w:tcW w:w="1757" w:type="dxa"/>
          </w:tcPr>
          <w:p w14:paraId="369BF63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/analytics/videos/channels</w:t>
            </w:r>
          </w:p>
        </w:tc>
        <w:tc>
          <w:tcPr>
            <w:tcW w:w="2438" w:type="dxa"/>
          </w:tcPr>
          <w:p w14:paraId="78FFCAB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视频号数据</w:t>
            </w:r>
          </w:p>
        </w:tc>
        <w:tc>
          <w:tcPr>
            <w:tcW w:w="1134" w:type="dxa"/>
          </w:tcPr>
          <w:p w14:paraId="07AA7DE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55EF0599">
            <w:pPr>
              <w:spacing w:before="30" w:after="30" w:line="276" w:lineRule="auto"/>
            </w:pPr>
          </w:p>
        </w:tc>
      </w:tr>
      <w:tr w14:paraId="05D8B132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08E1EA6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37</w:t>
            </w:r>
          </w:p>
        </w:tc>
        <w:tc>
          <w:tcPr>
            <w:tcW w:w="1644" w:type="dxa"/>
          </w:tcPr>
          <w:p w14:paraId="0C2F072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TikTok 视频数据</w:t>
            </w:r>
          </w:p>
        </w:tc>
        <w:tc>
          <w:tcPr>
            <w:tcW w:w="1757" w:type="dxa"/>
          </w:tcPr>
          <w:p w14:paraId="6ED7136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/analytics/videos/tiktok</w:t>
            </w:r>
          </w:p>
        </w:tc>
        <w:tc>
          <w:tcPr>
            <w:tcW w:w="2438" w:type="dxa"/>
          </w:tcPr>
          <w:p w14:paraId="37C3A4D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TikTok 作品数据</w:t>
            </w:r>
          </w:p>
        </w:tc>
        <w:tc>
          <w:tcPr>
            <w:tcW w:w="1134" w:type="dxa"/>
          </w:tcPr>
          <w:p w14:paraId="271385E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5E7FF441">
            <w:pPr>
              <w:spacing w:before="30" w:after="30" w:line="276" w:lineRule="auto"/>
            </w:pPr>
          </w:p>
        </w:tc>
      </w:tr>
      <w:tr w14:paraId="07AE6CE2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E99C66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38</w:t>
            </w:r>
          </w:p>
        </w:tc>
        <w:tc>
          <w:tcPr>
            <w:tcW w:w="1644" w:type="dxa"/>
          </w:tcPr>
          <w:p w14:paraId="42738D3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YouTube 视频数据</w:t>
            </w:r>
          </w:p>
        </w:tc>
        <w:tc>
          <w:tcPr>
            <w:tcW w:w="1757" w:type="dxa"/>
          </w:tcPr>
          <w:p w14:paraId="15A9CD3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/analytics/videos/youtube</w:t>
            </w:r>
          </w:p>
        </w:tc>
        <w:tc>
          <w:tcPr>
            <w:tcW w:w="2438" w:type="dxa"/>
          </w:tcPr>
          <w:p w14:paraId="2621CD2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YouTube 频道数据</w:t>
            </w:r>
          </w:p>
        </w:tc>
        <w:tc>
          <w:tcPr>
            <w:tcW w:w="1134" w:type="dxa"/>
          </w:tcPr>
          <w:p w14:paraId="2AEFC71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30B4EF8C">
            <w:pPr>
              <w:spacing w:before="30" w:after="30" w:line="276" w:lineRule="auto"/>
            </w:pPr>
          </w:p>
        </w:tc>
      </w:tr>
      <w:tr w14:paraId="54C59F4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28DA79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39</w:t>
            </w:r>
          </w:p>
        </w:tc>
        <w:tc>
          <w:tcPr>
            <w:tcW w:w="1644" w:type="dxa"/>
          </w:tcPr>
          <w:p w14:paraId="0D34D45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Hermes Agent</w:t>
            </w:r>
          </w:p>
        </w:tc>
        <w:tc>
          <w:tcPr>
            <w:tcW w:w="1757" w:type="dxa"/>
          </w:tcPr>
          <w:p w14:paraId="120FF27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/ai-agent</w:t>
            </w:r>
          </w:p>
        </w:tc>
        <w:tc>
          <w:tcPr>
            <w:tcW w:w="2438" w:type="dxa"/>
          </w:tcPr>
          <w:p w14:paraId="63D7AC8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Agent 控制台：脚本、上下文、运行时配置</w:t>
            </w:r>
          </w:p>
        </w:tc>
        <w:tc>
          <w:tcPr>
            <w:tcW w:w="1134" w:type="dxa"/>
          </w:tcPr>
          <w:p w14:paraId="42188C4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5B6C9552">
            <w:pPr>
              <w:spacing w:before="30" w:after="30" w:line="276" w:lineRule="auto"/>
            </w:pPr>
          </w:p>
        </w:tc>
      </w:tr>
      <w:tr w14:paraId="35CE974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2C4282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40</w:t>
            </w:r>
          </w:p>
        </w:tc>
        <w:tc>
          <w:tcPr>
            <w:tcW w:w="1644" w:type="dxa"/>
          </w:tcPr>
          <w:p w14:paraId="109755E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Agent 控制台</w:t>
            </w:r>
          </w:p>
        </w:tc>
        <w:tc>
          <w:tcPr>
            <w:tcW w:w="1757" w:type="dxa"/>
          </w:tcPr>
          <w:p w14:paraId="6EBD797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/ai-agent</w:t>
            </w:r>
          </w:p>
        </w:tc>
        <w:tc>
          <w:tcPr>
            <w:tcW w:w="2438" w:type="dxa"/>
          </w:tcPr>
          <w:p w14:paraId="4FCC01B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同上入口（子项）</w:t>
            </w:r>
          </w:p>
        </w:tc>
        <w:tc>
          <w:tcPr>
            <w:tcW w:w="1134" w:type="dxa"/>
          </w:tcPr>
          <w:p w14:paraId="3B34D45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58E9F502">
            <w:pPr>
              <w:spacing w:before="30" w:after="30" w:line="276" w:lineRule="auto"/>
            </w:pPr>
          </w:p>
        </w:tc>
      </w:tr>
      <w:tr w14:paraId="01269F1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FE68EC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41</w:t>
            </w:r>
          </w:p>
        </w:tc>
        <w:tc>
          <w:tcPr>
            <w:tcW w:w="1644" w:type="dxa"/>
          </w:tcPr>
          <w:p w14:paraId="2768C04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提示词配置</w:t>
            </w:r>
          </w:p>
        </w:tc>
        <w:tc>
          <w:tcPr>
            <w:tcW w:w="1757" w:type="dxa"/>
          </w:tcPr>
          <w:p w14:paraId="2849CFB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/ai-agent/prompts</w:t>
            </w:r>
          </w:p>
        </w:tc>
        <w:tc>
          <w:tcPr>
            <w:tcW w:w="2438" w:type="dxa"/>
          </w:tcPr>
          <w:p w14:paraId="04C4508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Agent 提示词管理</w:t>
            </w:r>
          </w:p>
        </w:tc>
        <w:tc>
          <w:tcPr>
            <w:tcW w:w="1134" w:type="dxa"/>
          </w:tcPr>
          <w:p w14:paraId="594CD40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53409718">
            <w:pPr>
              <w:spacing w:before="30" w:after="30" w:line="276" w:lineRule="auto"/>
            </w:pPr>
          </w:p>
        </w:tc>
      </w:tr>
      <w:tr w14:paraId="60BB1EE4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717AE9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42</w:t>
            </w:r>
          </w:p>
        </w:tc>
        <w:tc>
          <w:tcPr>
            <w:tcW w:w="1644" w:type="dxa"/>
          </w:tcPr>
          <w:p w14:paraId="6B27509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运行设置</w:t>
            </w:r>
          </w:p>
        </w:tc>
        <w:tc>
          <w:tcPr>
            <w:tcW w:w="1757" w:type="dxa"/>
          </w:tcPr>
          <w:p w14:paraId="0DEDE75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/ai-agent/settings</w:t>
            </w:r>
          </w:p>
        </w:tc>
        <w:tc>
          <w:tcPr>
            <w:tcW w:w="2438" w:type="dxa"/>
          </w:tcPr>
          <w:p w14:paraId="11A6D22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Hermes 运行时配置与连通性测试</w:t>
            </w:r>
          </w:p>
        </w:tc>
        <w:tc>
          <w:tcPr>
            <w:tcW w:w="1134" w:type="dxa"/>
          </w:tcPr>
          <w:p w14:paraId="0C75BAC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512636D9">
            <w:pPr>
              <w:spacing w:before="30" w:after="30" w:line="276" w:lineRule="auto"/>
            </w:pPr>
          </w:p>
        </w:tc>
      </w:tr>
      <w:tr w14:paraId="0A25DAAD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7FB2D2F7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43</w:t>
            </w:r>
          </w:p>
        </w:tc>
        <w:tc>
          <w:tcPr>
            <w:tcW w:w="1644" w:type="dxa"/>
          </w:tcPr>
          <w:p w14:paraId="452AF42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HermesChat</w:t>
            </w:r>
          </w:p>
        </w:tc>
        <w:tc>
          <w:tcPr>
            <w:tcW w:w="1757" w:type="dxa"/>
          </w:tcPr>
          <w:p w14:paraId="76E083F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/hermes-chat</w:t>
            </w:r>
          </w:p>
        </w:tc>
        <w:tc>
          <w:tcPr>
            <w:tcW w:w="2438" w:type="dxa"/>
          </w:tcPr>
          <w:p w14:paraId="5B5EE1C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对话式生成（本轮改为原生 SSE 流式）</w:t>
            </w:r>
          </w:p>
        </w:tc>
        <w:tc>
          <w:tcPr>
            <w:tcW w:w="1134" w:type="dxa"/>
          </w:tcPr>
          <w:p w14:paraId="78AA9BD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603ADECA">
            <w:pPr>
              <w:spacing w:before="30" w:after="30" w:line="276" w:lineRule="auto"/>
            </w:pPr>
          </w:p>
        </w:tc>
      </w:tr>
      <w:tr w14:paraId="3A255E3E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4DB57B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44</w:t>
            </w:r>
          </w:p>
        </w:tc>
        <w:tc>
          <w:tcPr>
            <w:tcW w:w="1644" w:type="dxa"/>
          </w:tcPr>
          <w:p w14:paraId="73161DC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AI 对话</w:t>
            </w:r>
          </w:p>
        </w:tc>
        <w:tc>
          <w:tcPr>
            <w:tcW w:w="1757" w:type="dxa"/>
          </w:tcPr>
          <w:p w14:paraId="242CBE6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/chat</w:t>
            </w:r>
          </w:p>
        </w:tc>
        <w:tc>
          <w:tcPr>
            <w:tcW w:w="2438" w:type="dxa"/>
          </w:tcPr>
          <w:p w14:paraId="63173E7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通用 AI 对话（云端失败自动降级）</w:t>
            </w:r>
          </w:p>
        </w:tc>
        <w:tc>
          <w:tcPr>
            <w:tcW w:w="1134" w:type="dxa"/>
          </w:tcPr>
          <w:p w14:paraId="661889A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开源（基础版）</w:t>
            </w:r>
          </w:p>
        </w:tc>
        <w:tc>
          <w:tcPr>
            <w:tcW w:w="1928" w:type="dxa"/>
          </w:tcPr>
          <w:p w14:paraId="11ACADBD">
            <w:pPr>
              <w:spacing w:before="30" w:after="30" w:line="276" w:lineRule="auto"/>
            </w:pPr>
          </w:p>
        </w:tc>
      </w:tr>
      <w:tr w14:paraId="36BDAED5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31B9A7B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45</w:t>
            </w:r>
          </w:p>
        </w:tc>
        <w:tc>
          <w:tcPr>
            <w:tcW w:w="1644" w:type="dxa"/>
          </w:tcPr>
          <w:p w14:paraId="77BA4EE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技能库</w:t>
            </w:r>
          </w:p>
        </w:tc>
        <w:tc>
          <w:tcPr>
            <w:tcW w:w="1757" w:type="dxa"/>
          </w:tcPr>
          <w:p w14:paraId="1F7F39D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/skills</w:t>
            </w:r>
          </w:p>
        </w:tc>
        <w:tc>
          <w:tcPr>
            <w:tcW w:w="2438" w:type="dxa"/>
          </w:tcPr>
          <w:p w14:paraId="51A1690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技能列表、刷新、共享脚本</w:t>
            </w:r>
          </w:p>
        </w:tc>
        <w:tc>
          <w:tcPr>
            <w:tcW w:w="1134" w:type="dxa"/>
          </w:tcPr>
          <w:p w14:paraId="63D4485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200EA9BA">
            <w:pPr>
              <w:spacing w:before="30" w:after="30" w:line="276" w:lineRule="auto"/>
            </w:pPr>
          </w:p>
        </w:tc>
      </w:tr>
      <w:tr w14:paraId="3492B41F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228084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46</w:t>
            </w:r>
          </w:p>
        </w:tc>
        <w:tc>
          <w:tcPr>
            <w:tcW w:w="1644" w:type="dxa"/>
          </w:tcPr>
          <w:p w14:paraId="4A55B6E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融合中心</w:t>
            </w:r>
          </w:p>
        </w:tc>
        <w:tc>
          <w:tcPr>
            <w:tcW w:w="1757" w:type="dxa"/>
          </w:tcPr>
          <w:p w14:paraId="6EE10F1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/fusion</w:t>
            </w:r>
          </w:p>
        </w:tc>
        <w:tc>
          <w:tcPr>
            <w:tcW w:w="2438" w:type="dxa"/>
          </w:tcPr>
          <w:p w14:paraId="7E5CF7D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融合编排总入口</w:t>
            </w:r>
          </w:p>
        </w:tc>
        <w:tc>
          <w:tcPr>
            <w:tcW w:w="1134" w:type="dxa"/>
          </w:tcPr>
          <w:p w14:paraId="4920339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28DE53E9">
            <w:pPr>
              <w:spacing w:before="30" w:after="30" w:line="276" w:lineRule="auto"/>
            </w:pPr>
          </w:p>
        </w:tc>
      </w:tr>
      <w:tr w14:paraId="2A64055D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75FB0B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47</w:t>
            </w:r>
          </w:p>
        </w:tc>
        <w:tc>
          <w:tcPr>
            <w:tcW w:w="1644" w:type="dxa"/>
          </w:tcPr>
          <w:p w14:paraId="703B25A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风格库</w:t>
            </w:r>
          </w:p>
        </w:tc>
        <w:tc>
          <w:tcPr>
            <w:tcW w:w="1757" w:type="dxa"/>
          </w:tcPr>
          <w:p w14:paraId="024104B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/fusion/styles</w:t>
            </w:r>
          </w:p>
        </w:tc>
        <w:tc>
          <w:tcPr>
            <w:tcW w:w="2438" w:type="dxa"/>
          </w:tcPr>
          <w:p w14:paraId="3940EBC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内容风格模板</w:t>
            </w:r>
          </w:p>
        </w:tc>
        <w:tc>
          <w:tcPr>
            <w:tcW w:w="1134" w:type="dxa"/>
          </w:tcPr>
          <w:p w14:paraId="449BB2A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6580FC16">
            <w:pPr>
              <w:spacing w:before="30" w:after="30" w:line="276" w:lineRule="auto"/>
            </w:pPr>
          </w:p>
        </w:tc>
      </w:tr>
      <w:tr w14:paraId="0522F22D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F61CBB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48</w:t>
            </w:r>
          </w:p>
        </w:tc>
        <w:tc>
          <w:tcPr>
            <w:tcW w:w="1644" w:type="dxa"/>
          </w:tcPr>
          <w:p w14:paraId="6748544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内容审查</w:t>
            </w:r>
          </w:p>
        </w:tc>
        <w:tc>
          <w:tcPr>
            <w:tcW w:w="1757" w:type="dxa"/>
          </w:tcPr>
          <w:p w14:paraId="3BFFB96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/fusion/moderation</w:t>
            </w:r>
          </w:p>
        </w:tc>
        <w:tc>
          <w:tcPr>
            <w:tcW w:w="2438" w:type="dxa"/>
          </w:tcPr>
          <w:p w14:paraId="3657A5F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敏感词与内容审查</w:t>
            </w:r>
          </w:p>
        </w:tc>
        <w:tc>
          <w:tcPr>
            <w:tcW w:w="1134" w:type="dxa"/>
          </w:tcPr>
          <w:p w14:paraId="1350E6E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274F35A0">
            <w:pPr>
              <w:spacing w:before="30" w:after="30" w:line="276" w:lineRule="auto"/>
            </w:pPr>
          </w:p>
        </w:tc>
      </w:tr>
      <w:tr w14:paraId="2AD22EF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49D2099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49</w:t>
            </w:r>
          </w:p>
        </w:tc>
        <w:tc>
          <w:tcPr>
            <w:tcW w:w="1644" w:type="dxa"/>
          </w:tcPr>
          <w:p w14:paraId="6038607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融合分析</w:t>
            </w:r>
          </w:p>
        </w:tc>
        <w:tc>
          <w:tcPr>
            <w:tcW w:w="1757" w:type="dxa"/>
          </w:tcPr>
          <w:p w14:paraId="2A0B24E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/fusion/analytics</w:t>
            </w:r>
          </w:p>
        </w:tc>
        <w:tc>
          <w:tcPr>
            <w:tcW w:w="2438" w:type="dxa"/>
          </w:tcPr>
          <w:p w14:paraId="2B8E5DA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融合效果分析</w:t>
            </w:r>
          </w:p>
        </w:tc>
        <w:tc>
          <w:tcPr>
            <w:tcW w:w="1134" w:type="dxa"/>
          </w:tcPr>
          <w:p w14:paraId="67D28C6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32D4E211">
            <w:pPr>
              <w:spacing w:before="30" w:after="30" w:line="276" w:lineRule="auto"/>
            </w:pPr>
          </w:p>
        </w:tc>
      </w:tr>
      <w:tr w14:paraId="5F11BD6E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37A62CA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50</w:t>
            </w:r>
          </w:p>
        </w:tc>
        <w:tc>
          <w:tcPr>
            <w:tcW w:w="1644" w:type="dxa"/>
          </w:tcPr>
          <w:p w14:paraId="663C4A4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融合配置</w:t>
            </w:r>
          </w:p>
        </w:tc>
        <w:tc>
          <w:tcPr>
            <w:tcW w:w="1757" w:type="dxa"/>
          </w:tcPr>
          <w:p w14:paraId="20E1A31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/fusion/config</w:t>
            </w:r>
          </w:p>
        </w:tc>
        <w:tc>
          <w:tcPr>
            <w:tcW w:w="2438" w:type="dxa"/>
          </w:tcPr>
          <w:p w14:paraId="0E81A1D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融合参数配置</w:t>
            </w:r>
          </w:p>
        </w:tc>
        <w:tc>
          <w:tcPr>
            <w:tcW w:w="1134" w:type="dxa"/>
          </w:tcPr>
          <w:p w14:paraId="2BD5E66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430D06E5">
            <w:pPr>
              <w:spacing w:before="30" w:after="30" w:line="276" w:lineRule="auto"/>
            </w:pPr>
          </w:p>
        </w:tc>
      </w:tr>
      <w:tr w14:paraId="4356B5D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253B6FC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51</w:t>
            </w:r>
          </w:p>
        </w:tc>
        <w:tc>
          <w:tcPr>
            <w:tcW w:w="1644" w:type="dxa"/>
          </w:tcPr>
          <w:p w14:paraId="18C3743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模型市场</w:t>
            </w:r>
          </w:p>
        </w:tc>
        <w:tc>
          <w:tcPr>
            <w:tcW w:w="1757" w:type="dxa"/>
          </w:tcPr>
          <w:p w14:paraId="3FA2050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/fusion/model-market</w:t>
            </w:r>
          </w:p>
        </w:tc>
        <w:tc>
          <w:tcPr>
            <w:tcW w:w="2438" w:type="dxa"/>
          </w:tcPr>
          <w:p w14:paraId="472039F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模型清单与切换</w:t>
            </w:r>
          </w:p>
        </w:tc>
        <w:tc>
          <w:tcPr>
            <w:tcW w:w="1134" w:type="dxa"/>
          </w:tcPr>
          <w:p w14:paraId="4348DAD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注册码（云端模型）</w:t>
            </w:r>
          </w:p>
        </w:tc>
        <w:tc>
          <w:tcPr>
            <w:tcW w:w="1928" w:type="dxa"/>
          </w:tcPr>
          <w:p w14:paraId="727D6408">
            <w:pPr>
              <w:spacing w:before="30" w:after="30" w:line="276" w:lineRule="auto"/>
            </w:pPr>
          </w:p>
        </w:tc>
      </w:tr>
      <w:tr w14:paraId="6EE8C913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1FB6A11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52</w:t>
            </w:r>
          </w:p>
        </w:tc>
        <w:tc>
          <w:tcPr>
            <w:tcW w:w="1644" w:type="dxa"/>
          </w:tcPr>
          <w:p w14:paraId="52C37BE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供应商配置</w:t>
            </w:r>
          </w:p>
        </w:tc>
        <w:tc>
          <w:tcPr>
            <w:tcW w:w="1757" w:type="dxa"/>
          </w:tcPr>
          <w:p w14:paraId="435E1F0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/fusion/providers</w:t>
            </w:r>
          </w:p>
        </w:tc>
        <w:tc>
          <w:tcPr>
            <w:tcW w:w="2438" w:type="dxa"/>
          </w:tcPr>
          <w:p w14:paraId="2ED70E1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AI 供应商/模型接入配置</w:t>
            </w:r>
          </w:p>
        </w:tc>
        <w:tc>
          <w:tcPr>
            <w:tcW w:w="1134" w:type="dxa"/>
          </w:tcPr>
          <w:p w14:paraId="0A26738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1928" w:type="dxa"/>
          </w:tcPr>
          <w:p w14:paraId="2486FD5D">
            <w:pPr>
              <w:spacing w:before="30" w:after="30" w:line="276" w:lineRule="auto"/>
            </w:pPr>
          </w:p>
        </w:tc>
      </w:tr>
      <w:tr w14:paraId="0F9FBA52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331908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53</w:t>
            </w:r>
          </w:p>
        </w:tc>
        <w:tc>
          <w:tcPr>
            <w:tcW w:w="1644" w:type="dxa"/>
          </w:tcPr>
          <w:p w14:paraId="59BAC10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工具中心</w:t>
            </w:r>
          </w:p>
        </w:tc>
        <w:tc>
          <w:tcPr>
            <w:tcW w:w="1757" w:type="dxa"/>
          </w:tcPr>
          <w:p w14:paraId="0D7BD03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/tools</w:t>
            </w:r>
          </w:p>
        </w:tc>
        <w:tc>
          <w:tcPr>
            <w:tcW w:w="2438" w:type="dxa"/>
          </w:tcPr>
          <w:p w14:paraId="25C63A7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MCP 工具/技能安装与状态</w:t>
            </w:r>
          </w:p>
        </w:tc>
        <w:tc>
          <w:tcPr>
            <w:tcW w:w="1134" w:type="dxa"/>
          </w:tcPr>
          <w:p w14:paraId="0CD031A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开源（安全面，建议加白名单）</w:t>
            </w:r>
          </w:p>
        </w:tc>
        <w:tc>
          <w:tcPr>
            <w:tcW w:w="1928" w:type="dxa"/>
          </w:tcPr>
          <w:p w14:paraId="5F0BAEA6">
            <w:pPr>
              <w:spacing w:before="30" w:after="30" w:line="276" w:lineRule="auto"/>
            </w:pPr>
          </w:p>
        </w:tc>
      </w:tr>
      <w:tr w14:paraId="2CF1E103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5257666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54</w:t>
            </w:r>
          </w:p>
        </w:tc>
        <w:tc>
          <w:tcPr>
            <w:tcW w:w="1644" w:type="dxa"/>
          </w:tcPr>
          <w:p w14:paraId="68C73B9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演示控制台</w:t>
            </w:r>
          </w:p>
        </w:tc>
        <w:tc>
          <w:tcPr>
            <w:tcW w:w="1757" w:type="dxa"/>
          </w:tcPr>
          <w:p w14:paraId="1BB1572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/dashboard-demo</w:t>
            </w:r>
          </w:p>
        </w:tc>
        <w:tc>
          <w:tcPr>
            <w:tcW w:w="2438" w:type="dxa"/>
          </w:tcPr>
          <w:p w14:paraId="0117EF1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组件样例（**非真实数据**）</w:t>
            </w:r>
          </w:p>
        </w:tc>
        <w:tc>
          <w:tcPr>
            <w:tcW w:w="1134" w:type="dxa"/>
          </w:tcPr>
          <w:p w14:paraId="0C5C5B5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1928" w:type="dxa"/>
          </w:tcPr>
          <w:p w14:paraId="12F94FD6">
            <w:pPr>
              <w:spacing w:before="30" w:after="30" w:line="276" w:lineRule="auto"/>
            </w:pPr>
          </w:p>
        </w:tc>
      </w:tr>
      <w:tr w14:paraId="32EBEDCB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0" w:type="dxa"/>
          </w:tcPr>
          <w:p w14:paraId="669F457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55</w:t>
            </w:r>
          </w:p>
        </w:tc>
        <w:tc>
          <w:tcPr>
            <w:tcW w:w="1644" w:type="dxa"/>
          </w:tcPr>
          <w:p w14:paraId="6BCE896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系统设置</w:t>
            </w:r>
          </w:p>
        </w:tc>
        <w:tc>
          <w:tcPr>
            <w:tcW w:w="1757" w:type="dxa"/>
          </w:tcPr>
          <w:p w14:paraId="0B010D3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/settings</w:t>
            </w:r>
          </w:p>
        </w:tc>
        <w:tc>
          <w:tcPr>
            <w:tcW w:w="2438" w:type="dxa"/>
          </w:tcPr>
          <w:p w14:paraId="7E07B62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LLM/模型/通道/订阅/浏览器运行时/授权</w:t>
            </w:r>
          </w:p>
        </w:tc>
        <w:tc>
          <w:tcPr>
            <w:tcW w:w="1134" w:type="dxa"/>
          </w:tcPr>
          <w:p w14:paraId="0D3ADEC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开源（注册码入口放这里）</w:t>
            </w:r>
          </w:p>
        </w:tc>
        <w:tc>
          <w:tcPr>
            <w:tcW w:w="1928" w:type="dxa"/>
          </w:tcPr>
          <w:p w14:paraId="284BBD22">
            <w:pPr>
              <w:spacing w:before="30" w:after="30" w:line="276" w:lineRule="auto"/>
            </w:pPr>
          </w:p>
        </w:tc>
      </w:tr>
    </w:tbl>
    <w:p w14:paraId="60B09C6B">
      <w:pPr>
        <w:spacing w:before="0" w:after="80" w:line="336" w:lineRule="auto"/>
      </w:pPr>
    </w:p>
    <w:p w14:paraId="1D40236C">
      <w:pPr>
        <w:spacing w:before="120" w:after="60" w:line="336" w:lineRule="auto"/>
      </w:pPr>
      <w:r>
        <w:rPr>
          <w:rFonts w:ascii="等线" w:hAnsi="等线" w:eastAsia="等线"/>
          <w:b/>
          <w:i w:val="0"/>
          <w:color w:val="2E5395"/>
          <w:sz w:val="19"/>
        </w:rPr>
        <w:t>快速批注（可只写这一段，我就按它兜底）：</w:t>
      </w:r>
    </w:p>
    <w:p w14:paraId="15DFF7B9">
      <w:pPr>
        <w:pBdr>
          <w:bottom w:val="single" w:color="C9C9C9" w:sz="6" w:space="1"/>
        </w:pBdr>
        <w:spacing w:before="0" w:after="120" w:line="336" w:lineRule="auto"/>
      </w:pPr>
    </w:p>
    <w:p w14:paraId="2496F980">
      <w:pPr>
        <w:pBdr>
          <w:bottom w:val="single" w:color="C9C9C9" w:sz="6" w:space="1"/>
        </w:pBdr>
        <w:spacing w:before="0" w:after="120" w:line="336" w:lineRule="auto"/>
      </w:pPr>
    </w:p>
    <w:p w14:paraId="58ACFB93">
      <w:pPr>
        <w:pBdr>
          <w:bottom w:val="single" w:color="C9C9C9" w:sz="6" w:space="1"/>
        </w:pBdr>
        <w:spacing w:before="0" w:after="120" w:line="336" w:lineRule="auto"/>
      </w:pPr>
    </w:p>
    <w:p w14:paraId="48E8B647">
      <w:r>
        <w:br w:type="page"/>
      </w:r>
    </w:p>
    <w:p w14:paraId="0E8DC56C">
      <w:pPr>
        <w:spacing w:before="280" w:after="120" w:line="288" w:lineRule="auto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3　无入口能力域逐项拍板（54 个）</w:t>
      </w:r>
    </w:p>
    <w:p w14:paraId="04829DCA">
      <w:pPr>
        <w:spacing w:before="0" w:after="160" w:line="336" w:lineRule="auto"/>
      </w:pPr>
      <w:r>
        <w:rPr>
          <w:rFonts w:ascii="等线" w:hAnsi="等线" w:eastAsia="等线"/>
          <w:b w:val="0"/>
          <w:i w:val="0"/>
          <w:color w:val="595959"/>
          <w:sz w:val="20"/>
        </w:rPr>
        <w:t>这些能力后端已经能跑，只是没有界面入口。「我的选择」列填：做入口且开源 / 做入口但注册码 / 不做入口。不做入口 = 只留内部与运维用，不进开源包界面。</w:t>
      </w:r>
    </w:p>
    <w:tbl>
      <w:tblPr>
        <w:tblStyle w:val="33"/>
        <w:tblW w:w="0" w:type="auto"/>
        <w:tblInd w:w="0" w:type="dxa"/>
        <w:tblBorders>
          <w:top w:val="single" w:color="BFCEDD" w:sz="4" w:space="0"/>
          <w:left w:val="single" w:color="BFCEDD" w:sz="4" w:space="0"/>
          <w:bottom w:val="single" w:color="BFCEDD" w:sz="4" w:space="0"/>
          <w:right w:val="single" w:color="BFCEDD" w:sz="4" w:space="0"/>
          <w:insideH w:val="single" w:color="BFCEDD" w:sz="4" w:space="0"/>
          <w:insideV w:val="single" w:color="BFCE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78CBD94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4" w:type="dxa"/>
            <w:shd w:val="clear" w:color="auto" w:fill="DCE6F1"/>
          </w:tcPr>
          <w:p w14:paraId="726A205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#</w:t>
            </w:r>
          </w:p>
        </w:tc>
        <w:tc>
          <w:tcPr>
            <w:tcW w:w="1474" w:type="dxa"/>
            <w:shd w:val="clear" w:color="auto" w:fill="DCE6F1"/>
          </w:tcPr>
          <w:p w14:paraId="05FA25C1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能力域</w:t>
            </w:r>
          </w:p>
        </w:tc>
        <w:tc>
          <w:tcPr>
            <w:tcW w:w="454" w:type="dxa"/>
            <w:shd w:val="clear" w:color="auto" w:fill="DCE6F1"/>
          </w:tcPr>
          <w:p w14:paraId="1D79F30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组</w:t>
            </w:r>
          </w:p>
        </w:tc>
        <w:tc>
          <w:tcPr>
            <w:tcW w:w="510" w:type="dxa"/>
            <w:shd w:val="clear" w:color="auto" w:fill="DCE6F1"/>
          </w:tcPr>
          <w:p w14:paraId="66D23C2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操作</w:t>
            </w:r>
          </w:p>
        </w:tc>
        <w:tc>
          <w:tcPr>
            <w:tcW w:w="2438" w:type="dxa"/>
            <w:shd w:val="clear" w:color="auto" w:fill="DCE6F1"/>
          </w:tcPr>
          <w:p w14:paraId="20C1089E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典型端点</w:t>
            </w:r>
          </w:p>
        </w:tc>
        <w:tc>
          <w:tcPr>
            <w:tcW w:w="1191" w:type="dxa"/>
            <w:shd w:val="clear" w:color="auto" w:fill="DCE6F1"/>
          </w:tcPr>
          <w:p w14:paraId="151C8414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当前建议</w:t>
            </w:r>
          </w:p>
        </w:tc>
        <w:tc>
          <w:tcPr>
            <w:tcW w:w="2324" w:type="dxa"/>
            <w:shd w:val="clear" w:color="auto" w:fill="DCE6F1"/>
          </w:tcPr>
          <w:p w14:paraId="0948B3E6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我的选择</w:t>
            </w:r>
          </w:p>
        </w:tc>
      </w:tr>
      <w:tr w14:paraId="2A5BABB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19C50DE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1474" w:type="dxa"/>
          </w:tcPr>
          <w:p w14:paraId="66A0751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fusion</w:t>
            </w:r>
          </w:p>
        </w:tc>
        <w:tc>
          <w:tcPr>
            <w:tcW w:w="454" w:type="dxa"/>
          </w:tcPr>
          <w:p w14:paraId="306C40C0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25</w:t>
            </w:r>
          </w:p>
        </w:tc>
        <w:tc>
          <w:tcPr>
            <w:tcW w:w="510" w:type="dxa"/>
          </w:tcPr>
          <w:p w14:paraId="3A0D0B8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31</w:t>
            </w:r>
          </w:p>
        </w:tc>
        <w:tc>
          <w:tcPr>
            <w:tcW w:w="2438" w:type="dxa"/>
          </w:tcPr>
          <w:p w14:paraId="4E9ED1F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`/fusion/cloud-status`、`/fusion/providers/models`</w:t>
            </w:r>
          </w:p>
        </w:tc>
        <w:tc>
          <w:tcPr>
            <w:tcW w:w="1191" w:type="dxa"/>
          </w:tcPr>
          <w:p w14:paraId="4E3E6AF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部分注册码</w:t>
            </w:r>
          </w:p>
        </w:tc>
        <w:tc>
          <w:tcPr>
            <w:tcW w:w="2324" w:type="dxa"/>
          </w:tcPr>
          <w:p w14:paraId="39A961BB">
            <w:pPr>
              <w:spacing w:before="30" w:after="30" w:line="276" w:lineRule="auto"/>
            </w:pPr>
          </w:p>
        </w:tc>
      </w:tr>
      <w:tr w14:paraId="060D023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7704346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1474" w:type="dxa"/>
          </w:tcPr>
          <w:p w14:paraId="00851C1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system</w:t>
            </w:r>
          </w:p>
        </w:tc>
        <w:tc>
          <w:tcPr>
            <w:tcW w:w="454" w:type="dxa"/>
          </w:tcPr>
          <w:p w14:paraId="7B4FC32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24</w:t>
            </w:r>
          </w:p>
        </w:tc>
        <w:tc>
          <w:tcPr>
            <w:tcW w:w="510" w:type="dxa"/>
          </w:tcPr>
          <w:p w14:paraId="06BA83E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24</w:t>
            </w:r>
          </w:p>
        </w:tc>
        <w:tc>
          <w:tcPr>
            <w:tcW w:w="2438" w:type="dxa"/>
          </w:tcPr>
          <w:p w14:paraId="5020315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`/system/browser-profiles/list`、`/system/browser-profiles/cleanup-old`</w:t>
            </w:r>
          </w:p>
        </w:tc>
        <w:tc>
          <w:tcPr>
            <w:tcW w:w="1191" w:type="dxa"/>
          </w:tcPr>
          <w:p w14:paraId="3B81A83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不做入口（Pro 内部）</w:t>
            </w:r>
          </w:p>
        </w:tc>
        <w:tc>
          <w:tcPr>
            <w:tcW w:w="2324" w:type="dxa"/>
          </w:tcPr>
          <w:p w14:paraId="169382E2">
            <w:pPr>
              <w:spacing w:before="30" w:after="30" w:line="276" w:lineRule="auto"/>
            </w:pPr>
          </w:p>
        </w:tc>
      </w:tr>
      <w:tr w14:paraId="40752A7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55C26080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1474" w:type="dxa"/>
          </w:tcPr>
          <w:p w14:paraId="50CF900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accounts</w:t>
            </w:r>
          </w:p>
        </w:tc>
        <w:tc>
          <w:tcPr>
            <w:tcW w:w="454" w:type="dxa"/>
          </w:tcPr>
          <w:p w14:paraId="763F3E7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18</w:t>
            </w:r>
          </w:p>
        </w:tc>
        <w:tc>
          <w:tcPr>
            <w:tcW w:w="510" w:type="dxa"/>
          </w:tcPr>
          <w:p w14:paraId="58A28A1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19</w:t>
            </w:r>
          </w:p>
        </w:tc>
        <w:tc>
          <w:tcPr>
            <w:tcW w:w="2438" w:type="dxa"/>
          </w:tcPr>
          <w:p w14:paraId="1242714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`/accounts/accounts/tools/backfill-user-ids`、`/clean-duplicates`</w:t>
            </w:r>
          </w:p>
        </w:tc>
        <w:tc>
          <w:tcPr>
            <w:tcW w:w="1191" w:type="dxa"/>
          </w:tcPr>
          <w:p w14:paraId="1D74A8E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</w:t>
            </w:r>
          </w:p>
        </w:tc>
        <w:tc>
          <w:tcPr>
            <w:tcW w:w="2324" w:type="dxa"/>
          </w:tcPr>
          <w:p w14:paraId="2A1D145E">
            <w:pPr>
              <w:spacing w:before="30" w:after="30" w:line="276" w:lineRule="auto"/>
            </w:pPr>
          </w:p>
        </w:tc>
      </w:tr>
      <w:tr w14:paraId="21F5495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0909744C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1474" w:type="dxa"/>
          </w:tcPr>
          <w:p w14:paraId="2583844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platforms</w:t>
            </w:r>
          </w:p>
        </w:tc>
        <w:tc>
          <w:tcPr>
            <w:tcW w:w="454" w:type="dxa"/>
          </w:tcPr>
          <w:p w14:paraId="14F14DF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16</w:t>
            </w:r>
          </w:p>
        </w:tc>
        <w:tc>
          <w:tcPr>
            <w:tcW w:w="510" w:type="dxa"/>
          </w:tcPr>
          <w:p w14:paraId="06861D3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16</w:t>
            </w:r>
          </w:p>
        </w:tc>
        <w:tc>
          <w:tcPr>
            <w:tcW w:w="2438" w:type="dxa"/>
          </w:tcPr>
          <w:p w14:paraId="61F85A6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`/platforms/douyin/login`、`/platforms/douyin/verify-cookie`</w:t>
            </w:r>
          </w:p>
        </w:tc>
        <w:tc>
          <w:tcPr>
            <w:tcW w:w="1191" w:type="dxa"/>
          </w:tcPr>
          <w:p w14:paraId="0D0B6C6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不做入口（已被账号页封装）</w:t>
            </w:r>
          </w:p>
        </w:tc>
        <w:tc>
          <w:tcPr>
            <w:tcW w:w="2324" w:type="dxa"/>
          </w:tcPr>
          <w:p w14:paraId="36E65320">
            <w:pPr>
              <w:spacing w:before="30" w:after="30" w:line="276" w:lineRule="auto"/>
            </w:pPr>
          </w:p>
        </w:tc>
      </w:tr>
      <w:tr w14:paraId="3D6CACA2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1FA80A4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1474" w:type="dxa"/>
          </w:tcPr>
          <w:p w14:paraId="0C55DB0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agent</w:t>
            </w:r>
          </w:p>
        </w:tc>
        <w:tc>
          <w:tcPr>
            <w:tcW w:w="454" w:type="dxa"/>
          </w:tcPr>
          <w:p w14:paraId="4AB8A32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15</w:t>
            </w:r>
          </w:p>
        </w:tc>
        <w:tc>
          <w:tcPr>
            <w:tcW w:w="510" w:type="dxa"/>
          </w:tcPr>
          <w:p w14:paraId="0E52D73C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17</w:t>
            </w:r>
          </w:p>
        </w:tc>
        <w:tc>
          <w:tcPr>
            <w:tcW w:w="2438" w:type="dxa"/>
          </w:tcPr>
          <w:p w14:paraId="7DF3392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`/agent/config/openclaw`、`/agent/config/hermes/update/check`</w:t>
            </w:r>
          </w:p>
        </w:tc>
        <w:tc>
          <w:tcPr>
            <w:tcW w:w="1191" w:type="dxa"/>
          </w:tcPr>
          <w:p w14:paraId="21AA835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6A90A2C3">
            <w:pPr>
              <w:spacing w:before="30" w:after="30" w:line="276" w:lineRule="auto"/>
            </w:pPr>
          </w:p>
        </w:tc>
      </w:tr>
      <w:tr w14:paraId="5179E8FE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296C6C8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1474" w:type="dxa"/>
          </w:tcPr>
          <w:p w14:paraId="15C27AC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tasks</w:t>
            </w:r>
          </w:p>
        </w:tc>
        <w:tc>
          <w:tcPr>
            <w:tcW w:w="454" w:type="dxa"/>
          </w:tcPr>
          <w:p w14:paraId="41B581E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13</w:t>
            </w:r>
          </w:p>
        </w:tc>
        <w:tc>
          <w:tcPr>
            <w:tcW w:w="510" w:type="dxa"/>
          </w:tcPr>
          <w:p w14:paraId="51C1F8A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14</w:t>
            </w:r>
          </w:p>
        </w:tc>
        <w:tc>
          <w:tcPr>
            <w:tcW w:w="2438" w:type="dxa"/>
          </w:tcPr>
          <w:p w14:paraId="6471EA3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`/tasks/distribution`、`/tasks/distribution/claim/{id}`</w:t>
            </w:r>
          </w:p>
        </w:tc>
        <w:tc>
          <w:tcPr>
            <w:tcW w:w="1191" w:type="dxa"/>
          </w:tcPr>
          <w:p w14:paraId="1ED6A76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246A3A99">
            <w:pPr>
              <w:spacing w:before="30" w:after="30" w:line="276" w:lineRule="auto"/>
            </w:pPr>
          </w:p>
        </w:tc>
      </w:tr>
      <w:tr w14:paraId="1C2297D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00A7F8A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7</w:t>
            </w:r>
          </w:p>
        </w:tc>
        <w:tc>
          <w:tcPr>
            <w:tcW w:w="1474" w:type="dxa"/>
          </w:tcPr>
          <w:p w14:paraId="3B55A3D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tikhub</w:t>
            </w:r>
          </w:p>
        </w:tc>
        <w:tc>
          <w:tcPr>
            <w:tcW w:w="454" w:type="dxa"/>
          </w:tcPr>
          <w:p w14:paraId="02B7B71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12</w:t>
            </w:r>
          </w:p>
        </w:tc>
        <w:tc>
          <w:tcPr>
            <w:tcW w:w="510" w:type="dxa"/>
          </w:tcPr>
          <w:p w14:paraId="3E42710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12</w:t>
            </w:r>
          </w:p>
        </w:tc>
        <w:tc>
          <w:tcPr>
            <w:tcW w:w="2438" w:type="dxa"/>
          </w:tcPr>
          <w:p w14:paraId="720C100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`/tikhub/health`、`/tikhub/kuaishou/user-posts`</w:t>
            </w:r>
          </w:p>
        </w:tc>
        <w:tc>
          <w:tcPr>
            <w:tcW w:w="1191" w:type="dxa"/>
          </w:tcPr>
          <w:p w14:paraId="480FD4E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注册码（外部付费 API）</w:t>
            </w:r>
          </w:p>
        </w:tc>
        <w:tc>
          <w:tcPr>
            <w:tcW w:w="2324" w:type="dxa"/>
          </w:tcPr>
          <w:p w14:paraId="021A5E54">
            <w:pPr>
              <w:spacing w:before="30" w:after="30" w:line="276" w:lineRule="auto"/>
            </w:pPr>
          </w:p>
        </w:tc>
      </w:tr>
      <w:tr w14:paraId="4C60277F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8764A6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8</w:t>
            </w:r>
          </w:p>
        </w:tc>
        <w:tc>
          <w:tcPr>
            <w:tcW w:w="1474" w:type="dxa"/>
          </w:tcPr>
          <w:p w14:paraId="2F1EDE0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files</w:t>
            </w:r>
          </w:p>
        </w:tc>
        <w:tc>
          <w:tcPr>
            <w:tcW w:w="454" w:type="dxa"/>
          </w:tcPr>
          <w:p w14:paraId="2164527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11</w:t>
            </w:r>
          </w:p>
        </w:tc>
        <w:tc>
          <w:tcPr>
            <w:tcW w:w="510" w:type="dxa"/>
          </w:tcPr>
          <w:p w14:paraId="2F575A3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13</w:t>
            </w:r>
          </w:p>
        </w:tc>
        <w:tc>
          <w:tcPr>
            <w:tcW w:w="2438" w:type="dxa"/>
          </w:tcPr>
          <w:p w14:paraId="6278787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`/files/upload`、`/files/ai-cover-jobs/{id}`</w:t>
            </w:r>
          </w:p>
        </w:tc>
        <w:tc>
          <w:tcPr>
            <w:tcW w:w="1191" w:type="dxa"/>
          </w:tcPr>
          <w:p w14:paraId="28DBCB1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3602D490">
            <w:pPr>
              <w:spacing w:before="30" w:after="30" w:line="276" w:lineRule="auto"/>
            </w:pPr>
          </w:p>
        </w:tc>
      </w:tr>
      <w:tr w14:paraId="0B4787A0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C35FFB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9</w:t>
            </w:r>
          </w:p>
        </w:tc>
        <w:tc>
          <w:tcPr>
            <w:tcW w:w="1474" w:type="dxa"/>
          </w:tcPr>
          <w:p w14:paraId="1E054B2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ai</w:t>
            </w:r>
          </w:p>
        </w:tc>
        <w:tc>
          <w:tcPr>
            <w:tcW w:w="454" w:type="dxa"/>
          </w:tcPr>
          <w:p w14:paraId="41A1225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11</w:t>
            </w:r>
          </w:p>
        </w:tc>
        <w:tc>
          <w:tcPr>
            <w:tcW w:w="510" w:type="dxa"/>
          </w:tcPr>
          <w:p w14:paraId="12EAEB7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11</w:t>
            </w:r>
          </w:p>
        </w:tc>
        <w:tc>
          <w:tcPr>
            <w:tcW w:w="2438" w:type="dxa"/>
          </w:tcPr>
          <w:p w14:paraId="3135E39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`/ai/llm-proxy/chat/completions`、`/ai/agent-chat`</w:t>
            </w:r>
          </w:p>
        </w:tc>
        <w:tc>
          <w:tcPr>
            <w:tcW w:w="1191" w:type="dxa"/>
          </w:tcPr>
          <w:p w14:paraId="6D75159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7B3F385E">
            <w:pPr>
              <w:spacing w:before="30" w:after="30" w:line="276" w:lineRule="auto"/>
            </w:pPr>
          </w:p>
        </w:tc>
      </w:tr>
      <w:tr w14:paraId="2D48C233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683B2BA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10</w:t>
            </w:r>
          </w:p>
        </w:tc>
        <w:tc>
          <w:tcPr>
            <w:tcW w:w="1474" w:type="dxa"/>
          </w:tcPr>
          <w:p w14:paraId="100FACB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recovery</w:t>
            </w:r>
          </w:p>
        </w:tc>
        <w:tc>
          <w:tcPr>
            <w:tcW w:w="454" w:type="dxa"/>
          </w:tcPr>
          <w:p w14:paraId="0D68620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10</w:t>
            </w:r>
          </w:p>
        </w:tc>
        <w:tc>
          <w:tcPr>
            <w:tcW w:w="510" w:type="dxa"/>
          </w:tcPr>
          <w:p w14:paraId="7FDC4B4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10</w:t>
            </w:r>
          </w:p>
        </w:tc>
        <w:tc>
          <w:tcPr>
            <w:tcW w:w="2438" w:type="dxa"/>
          </w:tcPr>
          <w:p w14:paraId="2AA8BF6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`/recovery/health`、`/recovery/kuaishou/user-posts`</w:t>
            </w:r>
          </w:p>
        </w:tc>
        <w:tc>
          <w:tcPr>
            <w:tcW w:w="1191" w:type="dxa"/>
          </w:tcPr>
          <w:p w14:paraId="512C2FC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3DC4B8BA">
            <w:pPr>
              <w:spacing w:before="30" w:after="30" w:line="276" w:lineRule="auto"/>
            </w:pPr>
          </w:p>
        </w:tc>
      </w:tr>
      <w:tr w14:paraId="00A7F98F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7817071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11</w:t>
            </w:r>
          </w:p>
        </w:tc>
        <w:tc>
          <w:tcPr>
            <w:tcW w:w="1474" w:type="dxa"/>
          </w:tcPr>
          <w:p w14:paraId="0E5DC66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ip-pool</w:t>
            </w:r>
          </w:p>
        </w:tc>
        <w:tc>
          <w:tcPr>
            <w:tcW w:w="454" w:type="dxa"/>
          </w:tcPr>
          <w:p w14:paraId="32891F0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10</w:t>
            </w:r>
          </w:p>
        </w:tc>
        <w:tc>
          <w:tcPr>
            <w:tcW w:w="510" w:type="dxa"/>
          </w:tcPr>
          <w:p w14:paraId="64EFD8CC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10</w:t>
            </w:r>
          </w:p>
        </w:tc>
        <w:tc>
          <w:tcPr>
            <w:tcW w:w="2438" w:type="dxa"/>
          </w:tcPr>
          <w:p w14:paraId="7161208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`/ip-pool/add`、`/ip-pool/bind-batch`</w:t>
            </w:r>
          </w:p>
        </w:tc>
        <w:tc>
          <w:tcPr>
            <w:tcW w:w="1191" w:type="dxa"/>
          </w:tcPr>
          <w:p w14:paraId="2F0BE85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5B867CE1">
            <w:pPr>
              <w:spacing w:before="30" w:after="30" w:line="276" w:lineRule="auto"/>
            </w:pPr>
          </w:p>
        </w:tc>
      </w:tr>
      <w:tr w14:paraId="77E9DFB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2EDBD03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12</w:t>
            </w:r>
          </w:p>
        </w:tc>
        <w:tc>
          <w:tcPr>
            <w:tcW w:w="1474" w:type="dxa"/>
          </w:tcPr>
          <w:p w14:paraId="1DF4E4F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receipts</w:t>
            </w:r>
          </w:p>
        </w:tc>
        <w:tc>
          <w:tcPr>
            <w:tcW w:w="454" w:type="dxa"/>
          </w:tcPr>
          <w:p w14:paraId="7BDC051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10</w:t>
            </w:r>
          </w:p>
        </w:tc>
        <w:tc>
          <w:tcPr>
            <w:tcW w:w="510" w:type="dxa"/>
          </w:tcPr>
          <w:p w14:paraId="6B148C8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11</w:t>
            </w:r>
          </w:p>
        </w:tc>
        <w:tc>
          <w:tcPr>
            <w:tcW w:w="2438" w:type="dxa"/>
          </w:tcPr>
          <w:p w14:paraId="3BED807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`/receipts/{id}`、`/receipts/stats`</w:t>
            </w:r>
          </w:p>
        </w:tc>
        <w:tc>
          <w:tcPr>
            <w:tcW w:w="1191" w:type="dxa"/>
          </w:tcPr>
          <w:p w14:paraId="3928995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3E4BC325">
            <w:pPr>
              <w:spacing w:before="30" w:after="30" w:line="276" w:lineRule="auto"/>
            </w:pPr>
          </w:p>
        </w:tc>
      </w:tr>
      <w:tr w14:paraId="79608DBD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5EE564F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13</w:t>
            </w:r>
          </w:p>
        </w:tc>
        <w:tc>
          <w:tcPr>
            <w:tcW w:w="1474" w:type="dxa"/>
          </w:tcPr>
          <w:p w14:paraId="7909EA2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matrix</w:t>
            </w:r>
          </w:p>
        </w:tc>
        <w:tc>
          <w:tcPr>
            <w:tcW w:w="454" w:type="dxa"/>
          </w:tcPr>
          <w:p w14:paraId="6909DBD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9</w:t>
            </w:r>
          </w:p>
        </w:tc>
        <w:tc>
          <w:tcPr>
            <w:tcW w:w="510" w:type="dxa"/>
          </w:tcPr>
          <w:p w14:paraId="7EFE5CF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10</w:t>
            </w:r>
          </w:p>
        </w:tc>
        <w:tc>
          <w:tcPr>
            <w:tcW w:w="2438" w:type="dxa"/>
          </w:tcPr>
          <w:p w14:paraId="0783AD4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`/matrix/generate_tasks`、`/matrix/tasks/pop`</w:t>
            </w:r>
          </w:p>
        </w:tc>
        <w:tc>
          <w:tcPr>
            <w:tcW w:w="1191" w:type="dxa"/>
          </w:tcPr>
          <w:p w14:paraId="36434D4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4BB02A81">
            <w:pPr>
              <w:spacing w:before="30" w:after="30" w:line="276" w:lineRule="auto"/>
            </w:pPr>
          </w:p>
        </w:tc>
      </w:tr>
      <w:tr w14:paraId="5649F312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5EBB07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14</w:t>
            </w:r>
          </w:p>
        </w:tc>
        <w:tc>
          <w:tcPr>
            <w:tcW w:w="1474" w:type="dxa"/>
          </w:tcPr>
          <w:p w14:paraId="0716870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health</w:t>
            </w:r>
          </w:p>
        </w:tc>
        <w:tc>
          <w:tcPr>
            <w:tcW w:w="454" w:type="dxa"/>
          </w:tcPr>
          <w:p w14:paraId="59086E3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8</w:t>
            </w:r>
          </w:p>
        </w:tc>
        <w:tc>
          <w:tcPr>
            <w:tcW w:w="510" w:type="dxa"/>
          </w:tcPr>
          <w:p w14:paraId="56EDAC7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8</w:t>
            </w:r>
          </w:p>
        </w:tc>
        <w:tc>
          <w:tcPr>
            <w:tcW w:w="2438" w:type="dxa"/>
          </w:tcPr>
          <w:p w14:paraId="0793D29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`/health/dashboard`、`/health/scores/trend`</w:t>
            </w:r>
          </w:p>
        </w:tc>
        <w:tc>
          <w:tcPr>
            <w:tcW w:w="1191" w:type="dxa"/>
          </w:tcPr>
          <w:p w14:paraId="0C4A988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</w:t>
            </w:r>
          </w:p>
        </w:tc>
        <w:tc>
          <w:tcPr>
            <w:tcW w:w="2324" w:type="dxa"/>
          </w:tcPr>
          <w:p w14:paraId="76556D75">
            <w:pPr>
              <w:spacing w:before="30" w:after="30" w:line="276" w:lineRule="auto"/>
            </w:pPr>
          </w:p>
        </w:tc>
      </w:tr>
      <w:tr w14:paraId="29200375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5C8399F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15</w:t>
            </w:r>
          </w:p>
        </w:tc>
        <w:tc>
          <w:tcPr>
            <w:tcW w:w="1474" w:type="dxa"/>
          </w:tcPr>
          <w:p w14:paraId="2037C03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webhooks</w:t>
            </w:r>
          </w:p>
        </w:tc>
        <w:tc>
          <w:tcPr>
            <w:tcW w:w="454" w:type="dxa"/>
          </w:tcPr>
          <w:p w14:paraId="775D7F8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7</w:t>
            </w:r>
          </w:p>
        </w:tc>
        <w:tc>
          <w:tcPr>
            <w:tcW w:w="510" w:type="dxa"/>
          </w:tcPr>
          <w:p w14:paraId="3F5C01A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10</w:t>
            </w:r>
          </w:p>
        </w:tc>
        <w:tc>
          <w:tcPr>
            <w:tcW w:w="2438" w:type="dxa"/>
          </w:tcPr>
          <w:p w14:paraId="7FA3780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`/webhooks/subscriptions`</w:t>
            </w:r>
          </w:p>
        </w:tc>
        <w:tc>
          <w:tcPr>
            <w:tcW w:w="1191" w:type="dxa"/>
          </w:tcPr>
          <w:p w14:paraId="4487404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733E887B">
            <w:pPr>
              <w:spacing w:before="30" w:after="30" w:line="276" w:lineRule="auto"/>
            </w:pPr>
          </w:p>
        </w:tc>
      </w:tr>
      <w:tr w14:paraId="08489F95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4328B50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16</w:t>
            </w:r>
          </w:p>
        </w:tc>
        <w:tc>
          <w:tcPr>
            <w:tcW w:w="1474" w:type="dxa"/>
          </w:tcPr>
          <w:p w14:paraId="409715D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analytics</w:t>
            </w:r>
          </w:p>
        </w:tc>
        <w:tc>
          <w:tcPr>
            <w:tcW w:w="454" w:type="dxa"/>
          </w:tcPr>
          <w:p w14:paraId="3109F19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510" w:type="dxa"/>
          </w:tcPr>
          <w:p w14:paraId="083B2F1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2438" w:type="dxa"/>
          </w:tcPr>
          <w:p w14:paraId="1421BF9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`/analytics/video`、`/analytics/douyin-tiktok/collect`</w:t>
            </w:r>
          </w:p>
        </w:tc>
        <w:tc>
          <w:tcPr>
            <w:tcW w:w="1191" w:type="dxa"/>
          </w:tcPr>
          <w:p w14:paraId="38575B0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3FB9C832">
            <w:pPr>
              <w:spacing w:before="30" w:after="30" w:line="276" w:lineRule="auto"/>
            </w:pPr>
          </w:p>
        </w:tc>
      </w:tr>
      <w:tr w14:paraId="0AB6BDF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45DAA7F0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17</w:t>
            </w:r>
          </w:p>
        </w:tc>
        <w:tc>
          <w:tcPr>
            <w:tcW w:w="1474" w:type="dxa"/>
          </w:tcPr>
          <w:p w14:paraId="2C97487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video-pipeline</w:t>
            </w:r>
          </w:p>
        </w:tc>
        <w:tc>
          <w:tcPr>
            <w:tcW w:w="454" w:type="dxa"/>
          </w:tcPr>
          <w:p w14:paraId="480EBD3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510" w:type="dxa"/>
          </w:tcPr>
          <w:p w14:paraId="2CC936F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2438" w:type="dxa"/>
          </w:tcPr>
          <w:p w14:paraId="1FABE57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`/video-pipeline/engines`、`/video-pipeline/run`</w:t>
            </w:r>
          </w:p>
        </w:tc>
        <w:tc>
          <w:tcPr>
            <w:tcW w:w="1191" w:type="dxa"/>
          </w:tcPr>
          <w:p w14:paraId="6C76497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389C39F7">
            <w:pPr>
              <w:spacing w:before="30" w:after="30" w:line="276" w:lineRule="auto"/>
            </w:pPr>
          </w:p>
        </w:tc>
      </w:tr>
      <w:tr w14:paraId="2939A3EA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D865C9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18</w:t>
            </w:r>
          </w:p>
        </w:tc>
        <w:tc>
          <w:tcPr>
            <w:tcW w:w="1474" w:type="dxa"/>
          </w:tcPr>
          <w:p w14:paraId="3318609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review</w:t>
            </w:r>
          </w:p>
        </w:tc>
        <w:tc>
          <w:tcPr>
            <w:tcW w:w="454" w:type="dxa"/>
          </w:tcPr>
          <w:p w14:paraId="38A05D5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510" w:type="dxa"/>
          </w:tcPr>
          <w:p w14:paraId="2E9B7D9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2438" w:type="dxa"/>
          </w:tcPr>
          <w:p w14:paraId="6A1DA14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`/review/items/{id}/reject`、`/review/items/{id}/edit`</w:t>
            </w:r>
          </w:p>
        </w:tc>
        <w:tc>
          <w:tcPr>
            <w:tcW w:w="1191" w:type="dxa"/>
          </w:tcPr>
          <w:p w14:paraId="71971C5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开源（并入 /review）</w:t>
            </w:r>
          </w:p>
        </w:tc>
        <w:tc>
          <w:tcPr>
            <w:tcW w:w="2324" w:type="dxa"/>
          </w:tcPr>
          <w:p w14:paraId="0DA20DA5">
            <w:pPr>
              <w:spacing w:before="30" w:after="30" w:line="276" w:lineRule="auto"/>
            </w:pPr>
          </w:p>
        </w:tc>
      </w:tr>
      <w:tr w14:paraId="3F43F39B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596BA12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19</w:t>
            </w:r>
          </w:p>
        </w:tc>
        <w:tc>
          <w:tcPr>
            <w:tcW w:w="1474" w:type="dxa"/>
          </w:tcPr>
          <w:p w14:paraId="5338652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dedup</w:t>
            </w:r>
          </w:p>
        </w:tc>
        <w:tc>
          <w:tcPr>
            <w:tcW w:w="454" w:type="dxa"/>
          </w:tcPr>
          <w:p w14:paraId="445C992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510" w:type="dxa"/>
          </w:tcPr>
          <w:p w14:paraId="07CCE77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2438" w:type="dxa"/>
          </w:tcPr>
          <w:p w14:paraId="5607122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`/dedup/check`、`/dedup/records`</w:t>
            </w:r>
          </w:p>
        </w:tc>
        <w:tc>
          <w:tcPr>
            <w:tcW w:w="1191" w:type="dxa"/>
          </w:tcPr>
          <w:p w14:paraId="4CA58EE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30602DAF">
            <w:pPr>
              <w:spacing w:before="30" w:after="30" w:line="276" w:lineRule="auto"/>
            </w:pPr>
          </w:p>
        </w:tc>
      </w:tr>
      <w:tr w14:paraId="37C70AAD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160A7BE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20</w:t>
            </w:r>
          </w:p>
        </w:tc>
        <w:tc>
          <w:tcPr>
            <w:tcW w:w="1474" w:type="dxa"/>
          </w:tcPr>
          <w:p w14:paraId="64A6EC2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insights</w:t>
            </w:r>
          </w:p>
        </w:tc>
        <w:tc>
          <w:tcPr>
            <w:tcW w:w="454" w:type="dxa"/>
          </w:tcPr>
          <w:p w14:paraId="5E08346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510" w:type="dxa"/>
          </w:tcPr>
          <w:p w14:paraId="6663DF3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2438" w:type="dxa"/>
          </w:tcPr>
          <w:p w14:paraId="0AAF0B1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`/insights/collect`、`/insights/anomalies`</w:t>
            </w:r>
          </w:p>
        </w:tc>
        <w:tc>
          <w:tcPr>
            <w:tcW w:w="1191" w:type="dxa"/>
          </w:tcPr>
          <w:p w14:paraId="7C61314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6A1407E8">
            <w:pPr>
              <w:spacing w:before="30" w:after="30" w:line="276" w:lineRule="auto"/>
            </w:pPr>
          </w:p>
        </w:tc>
      </w:tr>
      <w:tr w14:paraId="381ED31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0F976F3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21</w:t>
            </w:r>
          </w:p>
        </w:tc>
        <w:tc>
          <w:tcPr>
            <w:tcW w:w="1474" w:type="dxa"/>
          </w:tcPr>
          <w:p w14:paraId="60DB190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platform-fields</w:t>
            </w:r>
          </w:p>
        </w:tc>
        <w:tc>
          <w:tcPr>
            <w:tcW w:w="454" w:type="dxa"/>
          </w:tcPr>
          <w:p w14:paraId="026C87B7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510" w:type="dxa"/>
          </w:tcPr>
          <w:p w14:paraId="0906F11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2438" w:type="dxa"/>
          </w:tcPr>
          <w:p w14:paraId="009B306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`/platform-fields`、`/platform-fields/{id}/category/{x}`</w:t>
            </w:r>
          </w:p>
        </w:tc>
        <w:tc>
          <w:tcPr>
            <w:tcW w:w="1191" w:type="dxa"/>
          </w:tcPr>
          <w:p w14:paraId="2A81823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</w:t>
            </w:r>
          </w:p>
        </w:tc>
        <w:tc>
          <w:tcPr>
            <w:tcW w:w="2324" w:type="dxa"/>
          </w:tcPr>
          <w:p w14:paraId="712E3132">
            <w:pPr>
              <w:spacing w:before="30" w:after="30" w:line="276" w:lineRule="auto"/>
            </w:pPr>
          </w:p>
        </w:tc>
      </w:tr>
      <w:tr w14:paraId="37C549AA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15B6FAC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22</w:t>
            </w:r>
          </w:p>
        </w:tc>
        <w:tc>
          <w:tcPr>
            <w:tcW w:w="1474" w:type="dxa"/>
          </w:tcPr>
          <w:p w14:paraId="3206A7C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selectors</w:t>
            </w:r>
          </w:p>
        </w:tc>
        <w:tc>
          <w:tcPr>
            <w:tcW w:w="454" w:type="dxa"/>
          </w:tcPr>
          <w:p w14:paraId="0ED0B5D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510" w:type="dxa"/>
          </w:tcPr>
          <w:p w14:paraId="4A9772F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2438" w:type="dxa"/>
          </w:tcPr>
          <w:p w14:paraId="75AD2AD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`/selectors/versions/{id}`</w:t>
            </w:r>
          </w:p>
        </w:tc>
        <w:tc>
          <w:tcPr>
            <w:tcW w:w="1191" w:type="dxa"/>
          </w:tcPr>
          <w:p w14:paraId="75699E1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</w:t>
            </w:r>
          </w:p>
        </w:tc>
        <w:tc>
          <w:tcPr>
            <w:tcW w:w="2324" w:type="dxa"/>
          </w:tcPr>
          <w:p w14:paraId="7CA6824C">
            <w:pPr>
              <w:spacing w:before="30" w:after="30" w:line="276" w:lineRule="auto"/>
            </w:pPr>
          </w:p>
        </w:tc>
      </w:tr>
      <w:tr w14:paraId="1E408C7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5B39DC3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23</w:t>
            </w:r>
          </w:p>
        </w:tc>
        <w:tc>
          <w:tcPr>
            <w:tcW w:w="1474" w:type="dxa"/>
          </w:tcPr>
          <w:p w14:paraId="6AE6A3E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ai-prompts</w:t>
            </w:r>
          </w:p>
        </w:tc>
        <w:tc>
          <w:tcPr>
            <w:tcW w:w="454" w:type="dxa"/>
          </w:tcPr>
          <w:p w14:paraId="7A57930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510" w:type="dxa"/>
          </w:tcPr>
          <w:p w14:paraId="5A39E1F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2438" w:type="dxa"/>
          </w:tcPr>
          <w:p w14:paraId="001122F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`/ai-prompts/structure`、`/ai-prompts/config/{id}/reset`</w:t>
            </w:r>
          </w:p>
        </w:tc>
        <w:tc>
          <w:tcPr>
            <w:tcW w:w="1191" w:type="dxa"/>
          </w:tcPr>
          <w:p w14:paraId="014E978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注册码（云端 prompt 不开源）</w:t>
            </w:r>
          </w:p>
        </w:tc>
        <w:tc>
          <w:tcPr>
            <w:tcW w:w="2324" w:type="dxa"/>
          </w:tcPr>
          <w:p w14:paraId="4EF3108F">
            <w:pPr>
              <w:spacing w:before="30" w:after="30" w:line="276" w:lineRule="auto"/>
            </w:pPr>
          </w:p>
        </w:tc>
      </w:tr>
      <w:tr w14:paraId="4178121F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53AA202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24</w:t>
            </w:r>
          </w:p>
        </w:tc>
        <w:tc>
          <w:tcPr>
            <w:tcW w:w="1474" w:type="dxa"/>
          </w:tcPr>
          <w:p w14:paraId="035FC93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dashboard</w:t>
            </w:r>
          </w:p>
        </w:tc>
        <w:tc>
          <w:tcPr>
            <w:tcW w:w="454" w:type="dxa"/>
          </w:tcPr>
          <w:p w14:paraId="04A84E90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510" w:type="dxa"/>
          </w:tcPr>
          <w:p w14:paraId="0B10ADD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2438" w:type="dxa"/>
          </w:tcPr>
          <w:p w14:paraId="7B442BD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`/dashboard/overview`、`/dashboard/tasks/summary`</w:t>
            </w:r>
          </w:p>
        </w:tc>
        <w:tc>
          <w:tcPr>
            <w:tcW w:w="1191" w:type="dxa"/>
          </w:tcPr>
          <w:p w14:paraId="7516BAE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038D94D9">
            <w:pPr>
              <w:spacing w:before="30" w:after="30" w:line="276" w:lineRule="auto"/>
            </w:pPr>
          </w:p>
        </w:tc>
      </w:tr>
      <w:tr w14:paraId="5B920C2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2E5EC4A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25</w:t>
            </w:r>
          </w:p>
        </w:tc>
        <w:tc>
          <w:tcPr>
            <w:tcW w:w="1474" w:type="dxa"/>
          </w:tcPr>
          <w:p w14:paraId="4FFA5B0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concurrency</w:t>
            </w:r>
          </w:p>
        </w:tc>
        <w:tc>
          <w:tcPr>
            <w:tcW w:w="454" w:type="dxa"/>
          </w:tcPr>
          <w:p w14:paraId="237488E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510" w:type="dxa"/>
          </w:tcPr>
          <w:p w14:paraId="194C8BA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2438" w:type="dxa"/>
          </w:tcPr>
          <w:p w14:paraId="178BE5A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`/concurrency/config`、`/concurrency/usage`</w:t>
            </w:r>
          </w:p>
        </w:tc>
        <w:tc>
          <w:tcPr>
            <w:tcW w:w="1191" w:type="dxa"/>
          </w:tcPr>
          <w:p w14:paraId="2F3F402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</w:t>
            </w:r>
          </w:p>
        </w:tc>
        <w:tc>
          <w:tcPr>
            <w:tcW w:w="2324" w:type="dxa"/>
          </w:tcPr>
          <w:p w14:paraId="2B0608CB">
            <w:pPr>
              <w:spacing w:before="30" w:after="30" w:line="276" w:lineRule="auto"/>
            </w:pPr>
          </w:p>
        </w:tc>
      </w:tr>
      <w:tr w14:paraId="578B165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0474A85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26</w:t>
            </w:r>
          </w:p>
        </w:tc>
        <w:tc>
          <w:tcPr>
            <w:tcW w:w="1474" w:type="dxa"/>
          </w:tcPr>
          <w:p w14:paraId="664380E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task-state</w:t>
            </w:r>
          </w:p>
        </w:tc>
        <w:tc>
          <w:tcPr>
            <w:tcW w:w="454" w:type="dxa"/>
          </w:tcPr>
          <w:p w14:paraId="13AB28F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510" w:type="dxa"/>
          </w:tcPr>
          <w:p w14:paraId="5DB4785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2438" w:type="dxa"/>
          </w:tcPr>
          <w:p w14:paraId="3C3EA4F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`/task-state`、`/task-state/validations`</w:t>
            </w:r>
          </w:p>
        </w:tc>
        <w:tc>
          <w:tcPr>
            <w:tcW w:w="1191" w:type="dxa"/>
          </w:tcPr>
          <w:p w14:paraId="2BCF08D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</w:t>
            </w:r>
          </w:p>
        </w:tc>
        <w:tc>
          <w:tcPr>
            <w:tcW w:w="2324" w:type="dxa"/>
          </w:tcPr>
          <w:p w14:paraId="5596182C">
            <w:pPr>
              <w:spacing w:before="30" w:after="30" w:line="276" w:lineRule="auto"/>
            </w:pPr>
          </w:p>
        </w:tc>
      </w:tr>
      <w:tr w14:paraId="2B0E0CE3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7DAE485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27</w:t>
            </w:r>
          </w:p>
        </w:tc>
        <w:tc>
          <w:tcPr>
            <w:tcW w:w="1474" w:type="dxa"/>
          </w:tcPr>
          <w:p w14:paraId="154590F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content-variants</w:t>
            </w:r>
          </w:p>
        </w:tc>
        <w:tc>
          <w:tcPr>
            <w:tcW w:w="454" w:type="dxa"/>
          </w:tcPr>
          <w:p w14:paraId="2923671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510" w:type="dxa"/>
          </w:tcPr>
          <w:p w14:paraId="5E575C7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2438" w:type="dxa"/>
          </w:tcPr>
          <w:p w14:paraId="2DD9D08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`/content-variants/variants/{id}/approve`</w:t>
            </w:r>
          </w:p>
        </w:tc>
        <w:tc>
          <w:tcPr>
            <w:tcW w:w="1191" w:type="dxa"/>
          </w:tcPr>
          <w:p w14:paraId="4705652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开源（并入 /review）</w:t>
            </w:r>
          </w:p>
        </w:tc>
        <w:tc>
          <w:tcPr>
            <w:tcW w:w="2324" w:type="dxa"/>
          </w:tcPr>
          <w:p w14:paraId="3AE15133">
            <w:pPr>
              <w:spacing w:before="30" w:after="30" w:line="276" w:lineRule="auto"/>
            </w:pPr>
          </w:p>
        </w:tc>
      </w:tr>
      <w:tr w14:paraId="0521B12F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4F945DC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28</w:t>
            </w:r>
          </w:p>
        </w:tc>
        <w:tc>
          <w:tcPr>
            <w:tcW w:w="1474" w:type="dxa"/>
          </w:tcPr>
          <w:p w14:paraId="0338E2E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matrix-groups</w:t>
            </w:r>
          </w:p>
        </w:tc>
        <w:tc>
          <w:tcPr>
            <w:tcW w:w="454" w:type="dxa"/>
          </w:tcPr>
          <w:p w14:paraId="7A6305C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510" w:type="dxa"/>
          </w:tcPr>
          <w:p w14:paraId="5727B87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2438" w:type="dxa"/>
          </w:tcPr>
          <w:p w14:paraId="1D5CD19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`/matrix-groups/{id}/assign`</w:t>
            </w:r>
          </w:p>
        </w:tc>
        <w:tc>
          <w:tcPr>
            <w:tcW w:w="1191" w:type="dxa"/>
          </w:tcPr>
          <w:p w14:paraId="289C748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72E5F941">
            <w:pPr>
              <w:spacing w:before="30" w:after="30" w:line="276" w:lineRule="auto"/>
            </w:pPr>
          </w:p>
        </w:tc>
      </w:tr>
      <w:tr w14:paraId="305FEE6F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6731DA1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29</w:t>
            </w:r>
          </w:p>
        </w:tc>
        <w:tc>
          <w:tcPr>
            <w:tcW w:w="1474" w:type="dxa"/>
          </w:tcPr>
          <w:p w14:paraId="5DAFB94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campaigns</w:t>
            </w:r>
          </w:p>
        </w:tc>
        <w:tc>
          <w:tcPr>
            <w:tcW w:w="454" w:type="dxa"/>
          </w:tcPr>
          <w:p w14:paraId="38AB894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510" w:type="dxa"/>
          </w:tcPr>
          <w:p w14:paraId="2F0AB8F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2438" w:type="dxa"/>
          </w:tcPr>
          <w:p w14:paraId="599EA38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`/campaigns/{id}/pause`、`/campaigns/{id}/resume`</w:t>
            </w:r>
          </w:p>
        </w:tc>
        <w:tc>
          <w:tcPr>
            <w:tcW w:w="1191" w:type="dxa"/>
          </w:tcPr>
          <w:p w14:paraId="56A0480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5C6DD099">
            <w:pPr>
              <w:spacing w:before="30" w:after="30" w:line="276" w:lineRule="auto"/>
            </w:pPr>
          </w:p>
        </w:tc>
      </w:tr>
      <w:tr w14:paraId="39DBE531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19EDDA8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30</w:t>
            </w:r>
          </w:p>
        </w:tc>
        <w:tc>
          <w:tcPr>
            <w:tcW w:w="1474" w:type="dxa"/>
          </w:tcPr>
          <w:p w14:paraId="4D48325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auth</w:t>
            </w:r>
          </w:p>
        </w:tc>
        <w:tc>
          <w:tcPr>
            <w:tcW w:w="454" w:type="dxa"/>
          </w:tcPr>
          <w:p w14:paraId="2251805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510" w:type="dxa"/>
          </w:tcPr>
          <w:p w14:paraId="4F81300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438" w:type="dxa"/>
          </w:tcPr>
          <w:p w14:paraId="28A1FED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`/auth/sessions/cleanup`、`/auth/login/browser/import-chrome`</w:t>
            </w:r>
          </w:p>
        </w:tc>
        <w:tc>
          <w:tcPr>
            <w:tcW w:w="1191" w:type="dxa"/>
          </w:tcPr>
          <w:p w14:paraId="0D5DC06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41F9CAB1">
            <w:pPr>
              <w:spacing w:before="30" w:after="30" w:line="276" w:lineRule="auto"/>
            </w:pPr>
          </w:p>
        </w:tc>
      </w:tr>
      <w:tr w14:paraId="07DEE63D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078E03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31</w:t>
            </w:r>
          </w:p>
        </w:tc>
        <w:tc>
          <w:tcPr>
            <w:tcW w:w="1474" w:type="dxa"/>
          </w:tcPr>
          <w:p w14:paraId="0F6F97A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publish</w:t>
            </w:r>
          </w:p>
        </w:tc>
        <w:tc>
          <w:tcPr>
            <w:tcW w:w="454" w:type="dxa"/>
          </w:tcPr>
          <w:p w14:paraId="3E571C5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510" w:type="dxa"/>
          </w:tcPr>
          <w:p w14:paraId="01678B40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438" w:type="dxa"/>
          </w:tcPr>
          <w:p w14:paraId="1D4E9CD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`/publish/single`、`/publish/debug/capture`</w:t>
            </w:r>
          </w:p>
        </w:tc>
        <w:tc>
          <w:tcPr>
            <w:tcW w:w="1191" w:type="dxa"/>
          </w:tcPr>
          <w:p w14:paraId="1228E2C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66290566">
            <w:pPr>
              <w:spacing w:before="30" w:after="30" w:line="276" w:lineRule="auto"/>
            </w:pPr>
          </w:p>
        </w:tc>
      </w:tr>
      <w:tr w14:paraId="2CD43EBB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23B410D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32</w:t>
            </w:r>
          </w:p>
        </w:tc>
        <w:tc>
          <w:tcPr>
            <w:tcW w:w="1474" w:type="dxa"/>
          </w:tcPr>
          <w:p w14:paraId="489C491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data</w:t>
            </w:r>
          </w:p>
        </w:tc>
        <w:tc>
          <w:tcPr>
            <w:tcW w:w="454" w:type="dxa"/>
          </w:tcPr>
          <w:p w14:paraId="7E6E15D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510" w:type="dxa"/>
          </w:tcPr>
          <w:p w14:paraId="3E159F3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438" w:type="dxa"/>
          </w:tcPr>
          <w:p w14:paraId="0A4B996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`/data/health`、`/data/collect`</w:t>
            </w:r>
          </w:p>
        </w:tc>
        <w:tc>
          <w:tcPr>
            <w:tcW w:w="1191" w:type="dxa"/>
          </w:tcPr>
          <w:p w14:paraId="1543E06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</w:t>
            </w:r>
          </w:p>
        </w:tc>
        <w:tc>
          <w:tcPr>
            <w:tcW w:w="2324" w:type="dxa"/>
          </w:tcPr>
          <w:p w14:paraId="12A9C71C">
            <w:pPr>
              <w:spacing w:before="30" w:after="30" w:line="276" w:lineRule="auto"/>
            </w:pPr>
          </w:p>
        </w:tc>
      </w:tr>
      <w:tr w14:paraId="13E81CB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2F0247E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33</w:t>
            </w:r>
          </w:p>
        </w:tc>
        <w:tc>
          <w:tcPr>
            <w:tcW w:w="1474" w:type="dxa"/>
          </w:tcPr>
          <w:p w14:paraId="4E0BF00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persona</w:t>
            </w:r>
          </w:p>
        </w:tc>
        <w:tc>
          <w:tcPr>
            <w:tcW w:w="454" w:type="dxa"/>
          </w:tcPr>
          <w:p w14:paraId="158202C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510" w:type="dxa"/>
          </w:tcPr>
          <w:p w14:paraId="12B5D521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438" w:type="dxa"/>
          </w:tcPr>
          <w:p w14:paraId="6BE8B23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`/persona/dashboard/start`、`/persona/dashboard/stop`</w:t>
            </w:r>
          </w:p>
        </w:tc>
        <w:tc>
          <w:tcPr>
            <w:tcW w:w="1191" w:type="dxa"/>
          </w:tcPr>
          <w:p w14:paraId="243EDA4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63FF87F8">
            <w:pPr>
              <w:spacing w:before="30" w:after="30" w:line="276" w:lineRule="auto"/>
            </w:pPr>
          </w:p>
        </w:tc>
      </w:tr>
      <w:tr w14:paraId="1DB6FADB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64815077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34</w:t>
            </w:r>
          </w:p>
        </w:tc>
        <w:tc>
          <w:tcPr>
            <w:tcW w:w="1474" w:type="dxa"/>
          </w:tcPr>
          <w:p w14:paraId="4E8A584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easel</w:t>
            </w:r>
          </w:p>
        </w:tc>
        <w:tc>
          <w:tcPr>
            <w:tcW w:w="454" w:type="dxa"/>
          </w:tcPr>
          <w:p w14:paraId="33FBAAE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510" w:type="dxa"/>
          </w:tcPr>
          <w:p w14:paraId="5A24D8C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438" w:type="dxa"/>
          </w:tcPr>
          <w:p w14:paraId="439B1A2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`/easel/stop`、`/easel/outputs`</w:t>
            </w:r>
          </w:p>
        </w:tc>
        <w:tc>
          <w:tcPr>
            <w:tcW w:w="1191" w:type="dxa"/>
          </w:tcPr>
          <w:p w14:paraId="21BF87C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0385491C">
            <w:pPr>
              <w:spacing w:before="30" w:after="30" w:line="276" w:lineRule="auto"/>
            </w:pPr>
          </w:p>
        </w:tc>
      </w:tr>
      <w:tr w14:paraId="3F88AA03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EEBC46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35</w:t>
            </w:r>
          </w:p>
        </w:tc>
        <w:tc>
          <w:tcPr>
            <w:tcW w:w="1474" w:type="dxa"/>
          </w:tcPr>
          <w:p w14:paraId="365D7DE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content-library</w:t>
            </w:r>
          </w:p>
        </w:tc>
        <w:tc>
          <w:tcPr>
            <w:tcW w:w="454" w:type="dxa"/>
          </w:tcPr>
          <w:p w14:paraId="77491DC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510" w:type="dxa"/>
          </w:tcPr>
          <w:p w14:paraId="5A57830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438" w:type="dxa"/>
          </w:tcPr>
          <w:p w14:paraId="28D2C9C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`/content-library/refresh`、`/content-library/profile/build/status`</w:t>
            </w:r>
          </w:p>
        </w:tc>
        <w:tc>
          <w:tcPr>
            <w:tcW w:w="1191" w:type="dxa"/>
          </w:tcPr>
          <w:p w14:paraId="2ECD414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2DE3B923">
            <w:pPr>
              <w:spacing w:before="30" w:after="30" w:line="276" w:lineRule="auto"/>
            </w:pPr>
          </w:p>
        </w:tc>
      </w:tr>
      <w:tr w14:paraId="62142DE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79D41A4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36</w:t>
            </w:r>
          </w:p>
        </w:tc>
        <w:tc>
          <w:tcPr>
            <w:tcW w:w="1474" w:type="dxa"/>
          </w:tcPr>
          <w:p w14:paraId="280211B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artifacts</w:t>
            </w:r>
          </w:p>
        </w:tc>
        <w:tc>
          <w:tcPr>
            <w:tcW w:w="454" w:type="dxa"/>
          </w:tcPr>
          <w:p w14:paraId="1CD1585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510" w:type="dxa"/>
          </w:tcPr>
          <w:p w14:paraId="6BE70BE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438" w:type="dxa"/>
          </w:tcPr>
          <w:p w14:paraId="0179F7C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`/artifacts/{artifact_id}`、`/artifacts/{artifact_id}/promote`、`/artifacts/by-ref/{ref_type}/{ref_id}`</w:t>
            </w:r>
          </w:p>
        </w:tc>
        <w:tc>
          <w:tcPr>
            <w:tcW w:w="1191" w:type="dxa"/>
          </w:tcPr>
          <w:p w14:paraId="689C737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开源（补前端入口即可）</w:t>
            </w:r>
          </w:p>
        </w:tc>
        <w:tc>
          <w:tcPr>
            <w:tcW w:w="2324" w:type="dxa"/>
          </w:tcPr>
          <w:p w14:paraId="41C1FCEE">
            <w:pPr>
              <w:spacing w:before="30" w:after="30" w:line="276" w:lineRule="auto"/>
            </w:pPr>
          </w:p>
        </w:tc>
      </w:tr>
      <w:tr w14:paraId="5EA533D4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64CD82F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37</w:t>
            </w:r>
          </w:p>
        </w:tc>
        <w:tc>
          <w:tcPr>
            <w:tcW w:w="1474" w:type="dxa"/>
          </w:tcPr>
          <w:p w14:paraId="519909F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diagnostics</w:t>
            </w:r>
          </w:p>
        </w:tc>
        <w:tc>
          <w:tcPr>
            <w:tcW w:w="454" w:type="dxa"/>
          </w:tcPr>
          <w:p w14:paraId="344E4AC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510" w:type="dxa"/>
          </w:tcPr>
          <w:p w14:paraId="7B123C0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2438" w:type="dxa"/>
          </w:tcPr>
          <w:p w14:paraId="3433AA0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`/diagnostics/redact`、`/diagnostics/{id}`</w:t>
            </w:r>
          </w:p>
        </w:tc>
        <w:tc>
          <w:tcPr>
            <w:tcW w:w="1191" w:type="dxa"/>
          </w:tcPr>
          <w:p w14:paraId="674035D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</w:t>
            </w:r>
          </w:p>
        </w:tc>
        <w:tc>
          <w:tcPr>
            <w:tcW w:w="2324" w:type="dxa"/>
          </w:tcPr>
          <w:p w14:paraId="04BD68D4">
            <w:pPr>
              <w:spacing w:before="30" w:after="30" w:line="276" w:lineRule="auto"/>
            </w:pPr>
          </w:p>
        </w:tc>
      </w:tr>
      <w:tr w14:paraId="4BFDF5DD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7B92CAB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38</w:t>
            </w:r>
          </w:p>
        </w:tc>
        <w:tc>
          <w:tcPr>
            <w:tcW w:w="1474" w:type="dxa"/>
          </w:tcPr>
          <w:p w14:paraId="4157494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scripts</w:t>
            </w:r>
          </w:p>
        </w:tc>
        <w:tc>
          <w:tcPr>
            <w:tcW w:w="454" w:type="dxa"/>
          </w:tcPr>
          <w:p w14:paraId="27DDA66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510" w:type="dxa"/>
          </w:tcPr>
          <w:p w14:paraId="540E393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2438" w:type="dxa"/>
          </w:tcPr>
          <w:p w14:paraId="7ED1ADE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`/scripts/list`、`/scripts/run`</w:t>
            </w:r>
          </w:p>
        </w:tc>
        <w:tc>
          <w:tcPr>
            <w:tcW w:w="1191" w:type="dxa"/>
          </w:tcPr>
          <w:p w14:paraId="2A88B32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30B55361">
            <w:pPr>
              <w:spacing w:before="30" w:after="30" w:line="276" w:lineRule="auto"/>
            </w:pPr>
          </w:p>
        </w:tc>
      </w:tr>
      <w:tr w14:paraId="5650B82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2F2C518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39</w:t>
            </w:r>
          </w:p>
        </w:tc>
        <w:tc>
          <w:tcPr>
            <w:tcW w:w="1474" w:type="dxa"/>
          </w:tcPr>
          <w:p w14:paraId="7A58221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manual-tasks</w:t>
            </w:r>
          </w:p>
        </w:tc>
        <w:tc>
          <w:tcPr>
            <w:tcW w:w="454" w:type="dxa"/>
          </w:tcPr>
          <w:p w14:paraId="2E4EEFD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510" w:type="dxa"/>
          </w:tcPr>
          <w:p w14:paraId="0390F21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438" w:type="dxa"/>
          </w:tcPr>
          <w:p w14:paraId="28AA5E7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`/manual-tasks/{id}/status`</w:t>
            </w:r>
          </w:p>
        </w:tc>
        <w:tc>
          <w:tcPr>
            <w:tcW w:w="1191" w:type="dxa"/>
          </w:tcPr>
          <w:p w14:paraId="1A631B6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</w:t>
            </w:r>
          </w:p>
        </w:tc>
        <w:tc>
          <w:tcPr>
            <w:tcW w:w="2324" w:type="dxa"/>
          </w:tcPr>
          <w:p w14:paraId="219EA92E">
            <w:pPr>
              <w:spacing w:before="30" w:after="30" w:line="276" w:lineRule="auto"/>
            </w:pPr>
          </w:p>
        </w:tc>
      </w:tr>
      <w:tr w14:paraId="54B76BA4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D653E38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40</w:t>
            </w:r>
          </w:p>
        </w:tc>
        <w:tc>
          <w:tcPr>
            <w:tcW w:w="1474" w:type="dxa"/>
          </w:tcPr>
          <w:p w14:paraId="330B5FC5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plans</w:t>
            </w:r>
          </w:p>
        </w:tc>
        <w:tc>
          <w:tcPr>
            <w:tcW w:w="454" w:type="dxa"/>
          </w:tcPr>
          <w:p w14:paraId="1AF7108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510" w:type="dxa"/>
          </w:tcPr>
          <w:p w14:paraId="4EC54BF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2438" w:type="dxa"/>
          </w:tcPr>
          <w:p w14:paraId="698327B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`/plans/{id}/publish`、`/plans/{id}/packages`</w:t>
            </w:r>
          </w:p>
        </w:tc>
        <w:tc>
          <w:tcPr>
            <w:tcW w:w="1191" w:type="dxa"/>
          </w:tcPr>
          <w:p w14:paraId="7F5657F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7A37278D">
            <w:pPr>
              <w:spacing w:before="30" w:after="30" w:line="276" w:lineRule="auto"/>
            </w:pPr>
          </w:p>
        </w:tc>
      </w:tr>
      <w:tr w14:paraId="17817011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983771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41</w:t>
            </w:r>
          </w:p>
        </w:tc>
        <w:tc>
          <w:tcPr>
            <w:tcW w:w="1474" w:type="dxa"/>
          </w:tcPr>
          <w:p w14:paraId="170E2C9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cookies</w:t>
            </w:r>
          </w:p>
        </w:tc>
        <w:tc>
          <w:tcPr>
            <w:tcW w:w="454" w:type="dxa"/>
          </w:tcPr>
          <w:p w14:paraId="4A43DD47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510" w:type="dxa"/>
          </w:tcPr>
          <w:p w14:paraId="43CCC6E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2438" w:type="dxa"/>
          </w:tcPr>
          <w:p w14:paraId="7654744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`/cookies/fast-verify`、`/cookies/fast-verify/batch`</w:t>
            </w:r>
          </w:p>
        </w:tc>
        <w:tc>
          <w:tcPr>
            <w:tcW w:w="1191" w:type="dxa"/>
          </w:tcPr>
          <w:p w14:paraId="449542E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3DF4638E">
            <w:pPr>
              <w:spacing w:before="30" w:after="30" w:line="276" w:lineRule="auto"/>
            </w:pPr>
          </w:p>
        </w:tc>
      </w:tr>
      <w:tr w14:paraId="468F894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066094FC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42</w:t>
            </w:r>
          </w:p>
        </w:tc>
        <w:tc>
          <w:tcPr>
            <w:tcW w:w="1474" w:type="dxa"/>
          </w:tcPr>
          <w:p w14:paraId="0C13E34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mediacrawler</w:t>
            </w:r>
          </w:p>
        </w:tc>
        <w:tc>
          <w:tcPr>
            <w:tcW w:w="454" w:type="dxa"/>
          </w:tcPr>
          <w:p w14:paraId="5967F27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510" w:type="dxa"/>
          </w:tcPr>
          <w:p w14:paraId="0857C0F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2438" w:type="dxa"/>
          </w:tcPr>
          <w:p w14:paraId="6B783A1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`/mediacrawler/login/open`</w:t>
            </w:r>
          </w:p>
        </w:tc>
        <w:tc>
          <w:tcPr>
            <w:tcW w:w="1191" w:type="dxa"/>
          </w:tcPr>
          <w:p w14:paraId="29C5657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61E781DF">
            <w:pPr>
              <w:spacing w:before="30" w:after="30" w:line="276" w:lineRule="auto"/>
            </w:pPr>
          </w:p>
        </w:tc>
      </w:tr>
      <w:tr w14:paraId="2B9E2E79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208436D0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43</w:t>
            </w:r>
          </w:p>
        </w:tc>
        <w:tc>
          <w:tcPr>
            <w:tcW w:w="1474" w:type="dxa"/>
          </w:tcPr>
          <w:p w14:paraId="01D5A70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ai-design</w:t>
            </w:r>
          </w:p>
        </w:tc>
        <w:tc>
          <w:tcPr>
            <w:tcW w:w="454" w:type="dxa"/>
          </w:tcPr>
          <w:p w14:paraId="7624726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510" w:type="dxa"/>
          </w:tcPr>
          <w:p w14:paraId="16E8BDD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438" w:type="dxa"/>
          </w:tcPr>
          <w:p w14:paraId="2D1AB28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`/ai-design/agents/quota`</w:t>
            </w:r>
          </w:p>
        </w:tc>
        <w:tc>
          <w:tcPr>
            <w:tcW w:w="1191" w:type="dxa"/>
          </w:tcPr>
          <w:p w14:paraId="50EC009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610822A5">
            <w:pPr>
              <w:spacing w:before="30" w:after="30" w:line="276" w:lineRule="auto"/>
            </w:pPr>
          </w:p>
        </w:tc>
      </w:tr>
      <w:tr w14:paraId="336394B2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07E5D7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44</w:t>
            </w:r>
          </w:p>
        </w:tc>
        <w:tc>
          <w:tcPr>
            <w:tcW w:w="1474" w:type="dxa"/>
          </w:tcPr>
          <w:p w14:paraId="21D25A8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login-check</w:t>
            </w:r>
          </w:p>
        </w:tc>
        <w:tc>
          <w:tcPr>
            <w:tcW w:w="454" w:type="dxa"/>
          </w:tcPr>
          <w:p w14:paraId="35EECFD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510" w:type="dxa"/>
          </w:tcPr>
          <w:p w14:paraId="4A0AC79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2438" w:type="dxa"/>
          </w:tcPr>
          <w:p w14:paraId="422D460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`/login-check`、`/login-check/batch`</w:t>
            </w:r>
          </w:p>
        </w:tc>
        <w:tc>
          <w:tcPr>
            <w:tcW w:w="1191" w:type="dxa"/>
          </w:tcPr>
          <w:p w14:paraId="3310F3B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11ED0E4F">
            <w:pPr>
              <w:spacing w:before="30" w:after="30" w:line="276" w:lineRule="auto"/>
            </w:pPr>
          </w:p>
        </w:tc>
      </w:tr>
      <w:tr w14:paraId="23A733E9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10D500F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45</w:t>
            </w:r>
          </w:p>
        </w:tc>
        <w:tc>
          <w:tcPr>
            <w:tcW w:w="1474" w:type="dxa"/>
          </w:tcPr>
          <w:p w14:paraId="1CCC7D5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monitor</w:t>
            </w:r>
          </w:p>
        </w:tc>
        <w:tc>
          <w:tcPr>
            <w:tcW w:w="454" w:type="dxa"/>
          </w:tcPr>
          <w:p w14:paraId="39877E2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510" w:type="dxa"/>
          </w:tcPr>
          <w:p w14:paraId="5818354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2438" w:type="dxa"/>
          </w:tcPr>
          <w:p w14:paraId="3BE7349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`/monitor/events`、`/monitor/transitions`</w:t>
            </w:r>
          </w:p>
        </w:tc>
        <w:tc>
          <w:tcPr>
            <w:tcW w:w="1191" w:type="dxa"/>
          </w:tcPr>
          <w:p w14:paraId="14F3657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不做入口</w:t>
            </w:r>
          </w:p>
        </w:tc>
        <w:tc>
          <w:tcPr>
            <w:tcW w:w="2324" w:type="dxa"/>
          </w:tcPr>
          <w:p w14:paraId="6A6A9081">
            <w:pPr>
              <w:spacing w:before="30" w:after="30" w:line="276" w:lineRule="auto"/>
            </w:pPr>
          </w:p>
        </w:tc>
      </w:tr>
      <w:tr w14:paraId="52E7C79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53BB57C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46</w:t>
            </w:r>
          </w:p>
        </w:tc>
        <w:tc>
          <w:tcPr>
            <w:tcW w:w="1474" w:type="dxa"/>
          </w:tcPr>
          <w:p w14:paraId="6171C47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</w:t>
            </w:r>
          </w:p>
        </w:tc>
        <w:tc>
          <w:tcPr>
            <w:tcW w:w="454" w:type="dxa"/>
          </w:tcPr>
          <w:p w14:paraId="739429F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510" w:type="dxa"/>
          </w:tcPr>
          <w:p w14:paraId="506AF177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2438" w:type="dxa"/>
          </w:tcPr>
          <w:p w14:paraId="19968C5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`/`</w:t>
            </w:r>
          </w:p>
        </w:tc>
        <w:tc>
          <w:tcPr>
            <w:tcW w:w="1191" w:type="dxa"/>
          </w:tcPr>
          <w:p w14:paraId="32452D4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忽略</w:t>
            </w:r>
          </w:p>
        </w:tc>
        <w:tc>
          <w:tcPr>
            <w:tcW w:w="2324" w:type="dxa"/>
          </w:tcPr>
          <w:p w14:paraId="35235798">
            <w:pPr>
              <w:spacing w:before="30" w:after="30" w:line="276" w:lineRule="auto"/>
            </w:pPr>
          </w:p>
        </w:tc>
      </w:tr>
      <w:tr w14:paraId="6424B38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79A95FA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47</w:t>
            </w:r>
          </w:p>
        </w:tc>
        <w:tc>
          <w:tcPr>
            <w:tcW w:w="1474" w:type="dxa"/>
          </w:tcPr>
          <w:p w14:paraId="4ED9723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/health</w:t>
            </w:r>
          </w:p>
        </w:tc>
        <w:tc>
          <w:tcPr>
            <w:tcW w:w="454" w:type="dxa"/>
          </w:tcPr>
          <w:p w14:paraId="6B4670F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510" w:type="dxa"/>
          </w:tcPr>
          <w:p w14:paraId="76692F3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2438" w:type="dxa"/>
          </w:tcPr>
          <w:p w14:paraId="60CBD23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`/health`</w:t>
            </w:r>
          </w:p>
        </w:tc>
        <w:tc>
          <w:tcPr>
            <w:tcW w:w="1191" w:type="dxa"/>
          </w:tcPr>
          <w:p w14:paraId="357BEAB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忽略</w:t>
            </w:r>
          </w:p>
        </w:tc>
        <w:tc>
          <w:tcPr>
            <w:tcW w:w="2324" w:type="dxa"/>
          </w:tcPr>
          <w:p w14:paraId="437A3AA2">
            <w:pPr>
              <w:spacing w:before="30" w:after="30" w:line="276" w:lineRule="auto"/>
            </w:pPr>
          </w:p>
        </w:tc>
      </w:tr>
      <w:tr w14:paraId="79950C50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14BAB7D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48</w:t>
            </w:r>
          </w:p>
        </w:tc>
        <w:tc>
          <w:tcPr>
            <w:tcW w:w="1474" w:type="dxa"/>
          </w:tcPr>
          <w:p w14:paraId="65C0E12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task-packages</w:t>
            </w:r>
          </w:p>
        </w:tc>
        <w:tc>
          <w:tcPr>
            <w:tcW w:w="454" w:type="dxa"/>
          </w:tcPr>
          <w:p w14:paraId="2E1FEA9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510" w:type="dxa"/>
          </w:tcPr>
          <w:p w14:paraId="6572FB3F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438" w:type="dxa"/>
          </w:tcPr>
          <w:p w14:paraId="01545A0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`/task-packages/{id}`</w:t>
            </w:r>
          </w:p>
        </w:tc>
        <w:tc>
          <w:tcPr>
            <w:tcW w:w="1191" w:type="dxa"/>
          </w:tcPr>
          <w:p w14:paraId="3F83EEC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276C3F75">
            <w:pPr>
              <w:spacing w:before="30" w:after="30" w:line="276" w:lineRule="auto"/>
            </w:pPr>
          </w:p>
        </w:tc>
      </w:tr>
      <w:tr w14:paraId="6AA26149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24039BF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49</w:t>
            </w:r>
          </w:p>
        </w:tc>
        <w:tc>
          <w:tcPr>
            <w:tcW w:w="1474" w:type="dxa"/>
          </w:tcPr>
          <w:p w14:paraId="744A62C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persona-proxy</w:t>
            </w:r>
          </w:p>
        </w:tc>
        <w:tc>
          <w:tcPr>
            <w:tcW w:w="454" w:type="dxa"/>
          </w:tcPr>
          <w:p w14:paraId="415CF32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510" w:type="dxa"/>
          </w:tcPr>
          <w:p w14:paraId="4C0F663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2438" w:type="dxa"/>
          </w:tcPr>
          <w:p w14:paraId="7C1C1DF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`/persona-proxy/meta`</w:t>
            </w:r>
          </w:p>
        </w:tc>
        <w:tc>
          <w:tcPr>
            <w:tcW w:w="1191" w:type="dxa"/>
          </w:tcPr>
          <w:p w14:paraId="613DABD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注册码</w:t>
            </w:r>
          </w:p>
        </w:tc>
        <w:tc>
          <w:tcPr>
            <w:tcW w:w="2324" w:type="dxa"/>
          </w:tcPr>
          <w:p w14:paraId="2EE5EB26">
            <w:pPr>
              <w:spacing w:before="30" w:after="30" w:line="276" w:lineRule="auto"/>
            </w:pPr>
          </w:p>
        </w:tc>
      </w:tr>
      <w:tr w14:paraId="7F1BD1C2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0334FC07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50</w:t>
            </w:r>
          </w:p>
        </w:tc>
        <w:tc>
          <w:tcPr>
            <w:tcW w:w="1474" w:type="dxa"/>
          </w:tcPr>
          <w:p w14:paraId="2B65B7C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skills</w:t>
            </w:r>
          </w:p>
        </w:tc>
        <w:tc>
          <w:tcPr>
            <w:tcW w:w="454" w:type="dxa"/>
          </w:tcPr>
          <w:p w14:paraId="5291A3C0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510" w:type="dxa"/>
          </w:tcPr>
          <w:p w14:paraId="48DD83A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2438" w:type="dxa"/>
          </w:tcPr>
          <w:p w14:paraId="0A729E7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`/skills/{id}`</w:t>
            </w:r>
          </w:p>
        </w:tc>
        <w:tc>
          <w:tcPr>
            <w:tcW w:w="1191" w:type="dxa"/>
          </w:tcPr>
          <w:p w14:paraId="45CE412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6E3FFED7">
            <w:pPr>
              <w:spacing w:before="30" w:after="30" w:line="276" w:lineRule="auto"/>
            </w:pPr>
          </w:p>
        </w:tc>
      </w:tr>
      <w:tr w14:paraId="3EC87F5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49F7BF3A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51</w:t>
            </w:r>
          </w:p>
        </w:tc>
        <w:tc>
          <w:tcPr>
            <w:tcW w:w="1474" w:type="dxa"/>
          </w:tcPr>
          <w:p w14:paraId="5F03E93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tools</w:t>
            </w:r>
          </w:p>
        </w:tc>
        <w:tc>
          <w:tcPr>
            <w:tcW w:w="454" w:type="dxa"/>
          </w:tcPr>
          <w:p w14:paraId="333D2339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510" w:type="dxa"/>
          </w:tcPr>
          <w:p w14:paraId="6581D6F5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2438" w:type="dxa"/>
          </w:tcPr>
          <w:p w14:paraId="4897B64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`/tools/{id}/status`</w:t>
            </w:r>
          </w:p>
        </w:tc>
        <w:tc>
          <w:tcPr>
            <w:tcW w:w="1191" w:type="dxa"/>
          </w:tcPr>
          <w:p w14:paraId="5AC30EE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4CA4FE45">
            <w:pPr>
              <w:spacing w:before="30" w:after="30" w:line="276" w:lineRule="auto"/>
            </w:pPr>
          </w:p>
        </w:tc>
      </w:tr>
      <w:tr w14:paraId="4B5FEDD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6E7B5C64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52</w:t>
            </w:r>
          </w:p>
        </w:tc>
        <w:tc>
          <w:tcPr>
            <w:tcW w:w="1474" w:type="dxa"/>
          </w:tcPr>
          <w:p w14:paraId="662EEF1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ccswitch</w:t>
            </w:r>
          </w:p>
        </w:tc>
        <w:tc>
          <w:tcPr>
            <w:tcW w:w="454" w:type="dxa"/>
          </w:tcPr>
          <w:p w14:paraId="5106ABE7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510" w:type="dxa"/>
          </w:tcPr>
          <w:p w14:paraId="75B5921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2438" w:type="dxa"/>
          </w:tcPr>
          <w:p w14:paraId="2FDC452C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`/ccswitch/current`</w:t>
            </w:r>
          </w:p>
        </w:tc>
        <w:tc>
          <w:tcPr>
            <w:tcW w:w="1191" w:type="dxa"/>
          </w:tcPr>
          <w:p w14:paraId="44EEDA4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736C0347">
            <w:pPr>
              <w:spacing w:before="30" w:after="30" w:line="276" w:lineRule="auto"/>
            </w:pPr>
          </w:p>
        </w:tc>
      </w:tr>
      <w:tr w14:paraId="7AED49A3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C4FA3F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53</w:t>
            </w:r>
          </w:p>
        </w:tc>
        <w:tc>
          <w:tcPr>
            <w:tcW w:w="1474" w:type="dxa"/>
          </w:tcPr>
          <w:p w14:paraId="219442A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matrix-assignments</w:t>
            </w:r>
          </w:p>
        </w:tc>
        <w:tc>
          <w:tcPr>
            <w:tcW w:w="454" w:type="dxa"/>
          </w:tcPr>
          <w:p w14:paraId="207C6460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510" w:type="dxa"/>
          </w:tcPr>
          <w:p w14:paraId="41B4F37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2438" w:type="dxa"/>
          </w:tcPr>
          <w:p w14:paraId="59D16FF3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`/matrix-assignments`</w:t>
            </w:r>
          </w:p>
        </w:tc>
        <w:tc>
          <w:tcPr>
            <w:tcW w:w="1191" w:type="dxa"/>
          </w:tcPr>
          <w:p w14:paraId="3514774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开源</w:t>
            </w:r>
          </w:p>
        </w:tc>
        <w:tc>
          <w:tcPr>
            <w:tcW w:w="2324" w:type="dxa"/>
          </w:tcPr>
          <w:p w14:paraId="7618EFFB">
            <w:pPr>
              <w:spacing w:before="30" w:after="30" w:line="276" w:lineRule="auto"/>
            </w:pPr>
          </w:p>
        </w:tc>
      </w:tr>
      <w:tr w14:paraId="33FA869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1A0FB97E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54</w:t>
            </w:r>
          </w:p>
        </w:tc>
        <w:tc>
          <w:tcPr>
            <w:tcW w:w="1474" w:type="dxa"/>
          </w:tcPr>
          <w:p w14:paraId="599A27E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getFile</w:t>
            </w:r>
          </w:p>
        </w:tc>
        <w:tc>
          <w:tcPr>
            <w:tcW w:w="454" w:type="dxa"/>
          </w:tcPr>
          <w:p w14:paraId="2BE4653B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510" w:type="dxa"/>
          </w:tcPr>
          <w:p w14:paraId="2557C9C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2438" w:type="dxa"/>
          </w:tcPr>
          <w:p w14:paraId="5523668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`/getFile`</w:t>
            </w:r>
          </w:p>
        </w:tc>
        <w:tc>
          <w:tcPr>
            <w:tcW w:w="1191" w:type="dxa"/>
          </w:tcPr>
          <w:p w14:paraId="63EEAB1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忽略</w:t>
            </w:r>
          </w:p>
        </w:tc>
        <w:tc>
          <w:tcPr>
            <w:tcW w:w="2324" w:type="dxa"/>
          </w:tcPr>
          <w:p w14:paraId="2B5F221B">
            <w:pPr>
              <w:spacing w:before="30" w:after="30" w:line="276" w:lineRule="auto"/>
            </w:pPr>
          </w:p>
        </w:tc>
      </w:tr>
    </w:tbl>
    <w:p w14:paraId="00FD637D">
      <w:pPr>
        <w:spacing w:before="0" w:after="80" w:line="336" w:lineRule="auto"/>
      </w:pPr>
    </w:p>
    <w:p w14:paraId="037CAE47">
      <w:pPr>
        <w:spacing w:before="120" w:after="60" w:line="336" w:lineRule="auto"/>
      </w:pPr>
      <w:r>
        <w:rPr>
          <w:rFonts w:ascii="等线" w:hAnsi="等线" w:eastAsia="等线"/>
          <w:b/>
          <w:i w:val="0"/>
          <w:color w:val="2E5395"/>
          <w:sz w:val="19"/>
        </w:rPr>
        <w:t>快速批注（可只写这一段）：</w:t>
      </w:r>
    </w:p>
    <w:p w14:paraId="11017C46">
      <w:pPr>
        <w:pBdr>
          <w:bottom w:val="single" w:color="C9C9C9" w:sz="6" w:space="1"/>
        </w:pBdr>
        <w:spacing w:before="0" w:after="120" w:line="336" w:lineRule="auto"/>
      </w:pPr>
    </w:p>
    <w:p w14:paraId="115EE3DF">
      <w:pPr>
        <w:pBdr>
          <w:bottom w:val="single" w:color="C9C9C9" w:sz="6" w:space="1"/>
        </w:pBdr>
        <w:spacing w:before="0" w:after="120" w:line="336" w:lineRule="auto"/>
      </w:pPr>
    </w:p>
    <w:p w14:paraId="08A251D3">
      <w:pPr>
        <w:pBdr>
          <w:bottom w:val="single" w:color="C9C9C9" w:sz="6" w:space="1"/>
        </w:pBdr>
        <w:spacing w:before="0" w:after="120" w:line="336" w:lineRule="auto"/>
      </w:pPr>
    </w:p>
    <w:p w14:paraId="10445C1F">
      <w:r>
        <w:br w:type="page"/>
      </w:r>
    </w:p>
    <w:p w14:paraId="6A5B7CEB">
      <w:pPr>
        <w:spacing w:before="280" w:after="120" w:line="288" w:lineRule="auto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4　运维与发布待办（这几项要你点头或给东西）</w:t>
      </w:r>
    </w:p>
    <w:tbl>
      <w:tblPr>
        <w:tblStyle w:val="33"/>
        <w:tblW w:w="0" w:type="auto"/>
        <w:tblInd w:w="0" w:type="dxa"/>
        <w:tblBorders>
          <w:top w:val="single" w:color="BFCEDD" w:sz="4" w:space="0"/>
          <w:left w:val="single" w:color="BFCEDD" w:sz="4" w:space="0"/>
          <w:bottom w:val="single" w:color="BFCEDD" w:sz="4" w:space="0"/>
          <w:right w:val="single" w:color="BFCEDD" w:sz="4" w:space="0"/>
          <w:insideH w:val="single" w:color="BFCEDD" w:sz="4" w:space="0"/>
          <w:insideV w:val="single" w:color="BFCE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4D14882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4" w:type="dxa"/>
            <w:shd w:val="clear" w:color="auto" w:fill="DCE6F1"/>
          </w:tcPr>
          <w:p w14:paraId="0369F0E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#</w:t>
            </w:r>
          </w:p>
        </w:tc>
        <w:tc>
          <w:tcPr>
            <w:tcW w:w="2268" w:type="dxa"/>
            <w:shd w:val="clear" w:color="auto" w:fill="DCE6F1"/>
          </w:tcPr>
          <w:p w14:paraId="5FDF7A79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事项</w:t>
            </w:r>
          </w:p>
        </w:tc>
        <w:tc>
          <w:tcPr>
            <w:tcW w:w="3515" w:type="dxa"/>
            <w:shd w:val="clear" w:color="auto" w:fill="DCE6F1"/>
          </w:tcPr>
          <w:p w14:paraId="121B8E87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现状</w:t>
            </w:r>
          </w:p>
        </w:tc>
        <w:tc>
          <w:tcPr>
            <w:tcW w:w="1134" w:type="dxa"/>
            <w:shd w:val="clear" w:color="auto" w:fill="DCE6F1"/>
          </w:tcPr>
          <w:p w14:paraId="1614A783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谁来定</w:t>
            </w:r>
          </w:p>
        </w:tc>
        <w:tc>
          <w:tcPr>
            <w:tcW w:w="2041" w:type="dxa"/>
            <w:shd w:val="clear" w:color="auto" w:fill="DCE6F1"/>
          </w:tcPr>
          <w:p w14:paraId="6E61263E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你的选择 / 备注</w:t>
            </w:r>
          </w:p>
        </w:tc>
      </w:tr>
      <w:tr w14:paraId="02BC940F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79500642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1</w:t>
            </w:r>
          </w:p>
        </w:tc>
        <w:tc>
          <w:tcPr>
            <w:tcW w:w="2268" w:type="dxa"/>
          </w:tcPr>
          <w:p w14:paraId="1CCAF17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两个安装器重打包</w:t>
            </w:r>
          </w:p>
        </w:tc>
        <w:tc>
          <w:tcPr>
            <w:tcW w:w="3515" w:type="dxa"/>
          </w:tcPr>
          <w:p w14:paraId="41645F32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Community 构建于 2026-10-21 20:38、Pro 建于 10-16，都早于当前 HEAD。你看到的「侧边栏只有 20 多项」就是旧包造成的。</w:t>
            </w:r>
          </w:p>
        </w:tc>
        <w:tc>
          <w:tcPr>
            <w:tcW w:w="1134" w:type="dxa"/>
          </w:tcPr>
          <w:p w14:paraId="10DC9B9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我来打，你验</w:t>
            </w:r>
          </w:p>
        </w:tc>
        <w:tc>
          <w:tcPr>
            <w:tcW w:w="2041" w:type="dxa"/>
          </w:tcPr>
          <w:p w14:paraId="72BFAA89">
            <w:pPr>
              <w:spacing w:before="30" w:after="30" w:line="276" w:lineRule="auto"/>
            </w:pPr>
            <w:r>
              <w:rPr>
                <w:rFonts w:hint="eastAsia"/>
                <w:b w:val="0"/>
                <w:i w:val="0"/>
                <w:sz w:val="17"/>
                <w:lang w:eastAsia="zh-CN"/>
              </w:rPr>
              <w:t>☑</w:t>
            </w:r>
            <w:r>
              <w:rPr>
                <w:rFonts w:ascii="等线" w:hAnsi="等线" w:eastAsia="等线"/>
                <w:b w:val="0"/>
                <w:i w:val="0"/>
                <w:sz w:val="17"/>
              </w:rPr>
              <w:t xml:space="preserve"> 同意重打包　□ 先不打包</w:t>
            </w:r>
          </w:p>
        </w:tc>
      </w:tr>
      <w:tr w14:paraId="66CAFAE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0415718C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2</w:t>
            </w:r>
          </w:p>
        </w:tc>
        <w:tc>
          <w:tcPr>
            <w:tcW w:w="2268" w:type="dxa"/>
          </w:tcPr>
          <w:p w14:paraId="1161E1B8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干净 Windows VM 验证</w:t>
            </w:r>
          </w:p>
        </w:tc>
        <w:tc>
          <w:tcPr>
            <w:tcW w:w="3515" w:type="dxa"/>
          </w:tcPr>
          <w:p w14:paraId="123B080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Community 安装器无代码签名（NotSigned），还没在干净 VM 完成装/启/卸/升验证。</w:t>
            </w:r>
          </w:p>
        </w:tc>
        <w:tc>
          <w:tcPr>
            <w:tcW w:w="1134" w:type="dxa"/>
          </w:tcPr>
          <w:p w14:paraId="492E162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我来测</w:t>
            </w:r>
          </w:p>
        </w:tc>
        <w:tc>
          <w:tcPr>
            <w:tcW w:w="2041" w:type="dxa"/>
          </w:tcPr>
          <w:p w14:paraId="58AFCE88">
            <w:pPr>
              <w:spacing w:before="30" w:after="30" w:line="276" w:lineRule="auto"/>
            </w:pPr>
            <w:r>
              <w:rPr>
                <w:rFonts w:hint="eastAsia"/>
                <w:b w:val="0"/>
                <w:i w:val="0"/>
                <w:sz w:val="17"/>
                <w:lang w:eastAsia="zh-CN"/>
              </w:rPr>
              <w:t>□</w:t>
            </w:r>
            <w:r>
              <w:rPr>
                <w:rFonts w:ascii="等线" w:hAnsi="等线" w:eastAsia="等线"/>
                <w:b w:val="0"/>
                <w:i w:val="0"/>
                <w:sz w:val="17"/>
              </w:rPr>
              <w:t xml:space="preserve"> 同意测（需要一台干净 VM）</w:t>
            </w:r>
          </w:p>
        </w:tc>
      </w:tr>
      <w:tr w14:paraId="53085135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5C3B13A3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3</w:t>
            </w:r>
          </w:p>
        </w:tc>
        <w:tc>
          <w:tcPr>
            <w:tcW w:w="2268" w:type="dxa"/>
          </w:tcPr>
          <w:p w14:paraId="6B7A965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真实生产联调凭证</w:t>
            </w:r>
          </w:p>
        </w:tc>
        <w:tc>
          <w:tcPr>
            <w:tcW w:w="3515" w:type="dxa"/>
          </w:tcPr>
          <w:p w14:paraId="08EF146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缺 CLOUD_LLM_API_KEY、支付宝/微信正式商户凭证与证书、TikHub Key —— 支付与 TikHub 链路一次都没跑通过。</w:t>
            </w:r>
          </w:p>
        </w:tc>
        <w:tc>
          <w:tcPr>
            <w:tcW w:w="1134" w:type="dxa"/>
          </w:tcPr>
          <w:p w14:paraId="4CCCFCC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你提供（走独立安全渠道，不写进仓库）</w:t>
            </w:r>
          </w:p>
        </w:tc>
        <w:tc>
          <w:tcPr>
            <w:tcW w:w="2041" w:type="dxa"/>
          </w:tcPr>
          <w:p w14:paraId="1FAD0BF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□ 我来提供，方式：__________</w:t>
            </w:r>
          </w:p>
        </w:tc>
      </w:tr>
      <w:tr w14:paraId="54C3FEAC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3E7E248C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4</w:t>
            </w:r>
          </w:p>
        </w:tc>
        <w:tc>
          <w:tcPr>
            <w:tcW w:w="2268" w:type="dxa"/>
          </w:tcPr>
          <w:p w14:paraId="3DFB8D30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另一台电脑的仓库副本</w:t>
            </w:r>
          </w:p>
        </w:tc>
        <w:tc>
          <w:tcPr>
            <w:tcW w:w="3515" w:type="dxa"/>
          </w:tcPr>
          <w:p w14:paraId="6285807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另一台电脑共用同一个裸仓库、同一把 SSH key、同一个 main 分支，裸仓库没有 reflog —— 并发推送有互相覆盖风险。</w:t>
            </w:r>
          </w:p>
        </w:tc>
        <w:tc>
          <w:tcPr>
            <w:tcW w:w="1134" w:type="dxa"/>
          </w:tcPr>
          <w:p w14:paraId="58D5DE57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你决定</w:t>
            </w:r>
          </w:p>
        </w:tc>
        <w:tc>
          <w:tcPr>
            <w:tcW w:w="2041" w:type="dxa"/>
          </w:tcPr>
          <w:p w14:paraId="6C55DBF9">
            <w:pPr>
              <w:spacing w:before="30" w:after="30" w:line="276" w:lineRule="auto"/>
            </w:pPr>
            <w:r>
              <w:rPr>
                <w:rFonts w:hint="eastAsia"/>
                <w:b w:val="0"/>
                <w:i w:val="0"/>
                <w:sz w:val="17"/>
                <w:lang w:eastAsia="zh-CN"/>
              </w:rPr>
              <w:t>☑</w:t>
            </w:r>
            <w:r>
              <w:rPr>
                <w:rFonts w:ascii="等线" w:hAnsi="等线" w:eastAsia="等线"/>
                <w:b w:val="0"/>
                <w:i w:val="0"/>
                <w:sz w:val="17"/>
              </w:rPr>
              <w:t xml:space="preserve"> 冻结另一台　□ 不冻结　□ 两边改用不同分支</w:t>
            </w:r>
          </w:p>
        </w:tc>
      </w:tr>
      <w:tr w14:paraId="4825E0C9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1F031176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5</w:t>
            </w:r>
          </w:p>
        </w:tc>
        <w:tc>
          <w:tcPr>
            <w:tcW w:w="2268" w:type="dxa"/>
          </w:tcPr>
          <w:p w14:paraId="70DD82DB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Pro 版是否现在发布</w:t>
            </w:r>
          </w:p>
        </w:tc>
        <w:tc>
          <w:tcPr>
            <w:tcW w:w="3515" w:type="dxa"/>
          </w:tcPr>
          <w:p w14:paraId="43F2D049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Pro 依赖真实 Key（未提供）且 Open Core 边界（见 D6）尚未定。</w:t>
            </w:r>
          </w:p>
        </w:tc>
        <w:tc>
          <w:tcPr>
            <w:tcW w:w="1134" w:type="dxa"/>
          </w:tcPr>
          <w:p w14:paraId="680838F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你决定</w:t>
            </w:r>
          </w:p>
        </w:tc>
        <w:tc>
          <w:tcPr>
            <w:tcW w:w="2041" w:type="dxa"/>
          </w:tcPr>
          <w:p w14:paraId="278F0FD3">
            <w:pPr>
              <w:spacing w:before="30" w:after="30" w:line="276" w:lineRule="auto"/>
            </w:pPr>
            <w:r>
              <w:rPr>
                <w:rFonts w:hint="eastAsia"/>
                <w:b w:val="0"/>
                <w:i w:val="0"/>
                <w:sz w:val="17"/>
                <w:lang w:eastAsia="zh-CN"/>
              </w:rPr>
              <w:t>☑</w:t>
            </w:r>
            <w:r>
              <w:rPr>
                <w:rFonts w:ascii="等线" w:hAnsi="等线" w:eastAsia="等线"/>
                <w:b w:val="0"/>
                <w:i w:val="0"/>
                <w:sz w:val="17"/>
              </w:rPr>
              <w:t xml:space="preserve"> 等边界定了再发　□ 先发 Community</w:t>
            </w:r>
          </w:p>
        </w:tc>
      </w:tr>
      <w:tr w14:paraId="0BF2F334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5463DC3D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6</w:t>
            </w:r>
          </w:p>
        </w:tc>
        <w:tc>
          <w:tcPr>
            <w:tcW w:w="2268" w:type="dxa"/>
          </w:tcPr>
          <w:p w14:paraId="16F4610F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功能清单文档的落点</w:t>
            </w:r>
          </w:p>
        </w:tc>
        <w:tc>
          <w:tcPr>
            <w:tcW w:w="3515" w:type="dxa"/>
          </w:tcPr>
          <w:p w14:paraId="4892FF84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本表填完后，docs/feature-inventory-and-oss-boundary.md 的「你选」列会同步写入，并据此生成 feature gate 矩阵。</w:t>
            </w:r>
          </w:p>
        </w:tc>
        <w:tc>
          <w:tcPr>
            <w:tcW w:w="1134" w:type="dxa"/>
          </w:tcPr>
          <w:p w14:paraId="00A44BB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你确认</w:t>
            </w:r>
          </w:p>
        </w:tc>
        <w:tc>
          <w:tcPr>
            <w:tcW w:w="2041" w:type="dxa"/>
          </w:tcPr>
          <w:p w14:paraId="7516FCB4">
            <w:pPr>
              <w:spacing w:before="30" w:after="30" w:line="276" w:lineRule="auto"/>
            </w:pPr>
            <w:r>
              <w:rPr>
                <w:rFonts w:hint="eastAsia"/>
                <w:b w:val="0"/>
                <w:i w:val="0"/>
                <w:sz w:val="17"/>
                <w:lang w:eastAsia="zh-CN"/>
              </w:rPr>
              <w:t>☑</w:t>
            </w:r>
            <w:r>
              <w:rPr>
                <w:rFonts w:ascii="等线" w:hAnsi="等线" w:eastAsia="等线"/>
                <w:b w:val="0"/>
                <w:i w:val="0"/>
                <w:sz w:val="17"/>
              </w:rPr>
              <w:t xml:space="preserve"> 同意写回文档　□ 只生成代码不改文档</w:t>
            </w:r>
          </w:p>
        </w:tc>
      </w:tr>
      <w:tr w14:paraId="040F9C27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4" w:type="dxa"/>
          </w:tcPr>
          <w:p w14:paraId="12574A2C">
            <w:pPr>
              <w:spacing w:before="30" w:after="30" w:line="276" w:lineRule="auto"/>
              <w:jc w:val="center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7</w:t>
            </w:r>
          </w:p>
        </w:tc>
        <w:tc>
          <w:tcPr>
            <w:tcW w:w="2268" w:type="dxa"/>
          </w:tcPr>
          <w:p w14:paraId="7B2C65DD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服务器工作副本同步</w:t>
            </w:r>
          </w:p>
        </w:tc>
        <w:tc>
          <w:tcPr>
            <w:tcW w:w="3515" w:type="dxa"/>
          </w:tcPr>
          <w:p w14:paraId="6596D9FA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服务器 /opt/prism-fusion 的工作副本需要快进到本次 HEAD（0cc82de）。同步只动这个目录，不碰 Pay Skill 8090 / fde-api 8787 / nginx。</w:t>
            </w:r>
          </w:p>
        </w:tc>
        <w:tc>
          <w:tcPr>
            <w:tcW w:w="1134" w:type="dxa"/>
          </w:tcPr>
          <w:p w14:paraId="3DC9B3A1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17"/>
              </w:rPr>
              <w:t>我来做</w:t>
            </w:r>
          </w:p>
        </w:tc>
        <w:tc>
          <w:tcPr>
            <w:tcW w:w="2041" w:type="dxa"/>
          </w:tcPr>
          <w:p w14:paraId="23B9B279">
            <w:pPr>
              <w:spacing w:before="30" w:after="30" w:line="276" w:lineRule="auto"/>
            </w:pPr>
            <w:bookmarkStart w:id="0" w:name="_GoBack"/>
            <w:bookmarkEnd w:id="0"/>
            <w:r>
              <w:rPr>
                <w:rFonts w:hint="eastAsia"/>
                <w:b w:val="0"/>
                <w:i w:val="0"/>
                <w:sz w:val="17"/>
                <w:lang w:eastAsia="zh-CN"/>
              </w:rPr>
              <w:t>☑</w:t>
            </w:r>
            <w:r>
              <w:rPr>
                <w:rFonts w:ascii="等线" w:hAnsi="等线" w:eastAsia="等线"/>
                <w:b w:val="0"/>
                <w:i w:val="0"/>
                <w:sz w:val="17"/>
              </w:rPr>
              <w:t xml:space="preserve"> 同意同步　□ 先不同步</w:t>
            </w:r>
          </w:p>
        </w:tc>
      </w:tr>
    </w:tbl>
    <w:p w14:paraId="722A3342">
      <w:pPr>
        <w:spacing w:before="0" w:after="120" w:line="336" w:lineRule="auto"/>
      </w:pPr>
    </w:p>
    <w:p w14:paraId="79D2FF9F">
      <w:pPr>
        <w:spacing w:before="120" w:after="60" w:line="336" w:lineRule="auto"/>
      </w:pPr>
      <w:r>
        <w:rPr>
          <w:rFonts w:ascii="等线" w:hAnsi="等线" w:eastAsia="等线"/>
          <w:b/>
          <w:i w:val="0"/>
          <w:color w:val="2E5395"/>
          <w:sz w:val="19"/>
        </w:rPr>
        <w:t>其他补充（任何我没列到的拍板项，写这里）：</w:t>
      </w:r>
    </w:p>
    <w:p w14:paraId="21925954">
      <w:pPr>
        <w:pBdr>
          <w:bottom w:val="single" w:color="C9C9C9" w:sz="6" w:space="1"/>
        </w:pBdr>
        <w:spacing w:before="0" w:after="120" w:line="336" w:lineRule="auto"/>
      </w:pPr>
    </w:p>
    <w:p w14:paraId="7E5C7308">
      <w:pPr>
        <w:pBdr>
          <w:bottom w:val="single" w:color="C9C9C9" w:sz="6" w:space="1"/>
        </w:pBdr>
        <w:spacing w:before="0" w:after="120" w:line="336" w:lineRule="auto"/>
      </w:pPr>
    </w:p>
    <w:p w14:paraId="744183BB">
      <w:r>
        <w:br w:type="page"/>
      </w:r>
    </w:p>
    <w:p w14:paraId="4BC3D051">
      <w:pPr>
        <w:spacing w:before="280" w:after="120" w:line="288" w:lineRule="auto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5　填完之后</w:t>
      </w:r>
    </w:p>
    <w:p w14:paraId="1C84DB81">
      <w:pPr>
        <w:spacing w:before="0" w:after="120" w:line="336" w:lineRule="auto"/>
      </w:pPr>
      <w:r>
        <w:rPr>
          <w:rFonts w:ascii="等线" w:hAnsi="等线" w:eastAsia="等线"/>
          <w:b w:val="0"/>
          <w:i w:val="0"/>
          <w:sz w:val="21"/>
        </w:rPr>
        <w:t>最省事的两种回法，任选其一：</w:t>
      </w:r>
    </w:p>
    <w:tbl>
      <w:tblPr>
        <w:tblStyle w:val="32"/>
        <w:tblW w:w="0" w:type="auto"/>
        <w:tblInd w:w="0" w:type="dxa"/>
        <w:tblBorders>
          <w:top w:val="single" w:color="BFCEDD" w:sz="4" w:space="0"/>
          <w:left w:val="single" w:color="BFCEDD" w:sz="4" w:space="0"/>
          <w:bottom w:val="single" w:color="BFCEDD" w:sz="4" w:space="0"/>
          <w:right w:val="single" w:color="BFCEDD" w:sz="4" w:space="0"/>
          <w:insideH w:val="single" w:color="BFCEDD" w:sz="4" w:space="0"/>
          <w:insideV w:val="single" w:color="BFCE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90B9808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shd w:val="clear" w:color="auto" w:fill="DCE6F1"/>
          </w:tcPr>
          <w:p w14:paraId="26D21CF1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回法一（推荐）</w:t>
            </w:r>
          </w:p>
        </w:tc>
        <w:tc>
          <w:tcPr>
            <w:tcW w:w="7370" w:type="dxa"/>
          </w:tcPr>
          <w:p w14:paraId="6790833E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20"/>
              </w:rPr>
              <w:t>把这个 .docx 存回发给我。我会用脚本读出每一项的勾选，生成 feature gate 矩阵给你过目，然后一次性落地：注册码模块 + feature gate 矩阵 + README 开源章节 + 两个安装器重打包。</w:t>
            </w:r>
          </w:p>
        </w:tc>
      </w:tr>
      <w:tr w14:paraId="7732DFA6">
        <w:tblPrEx>
          <w:tblBorders>
            <w:top w:val="single" w:color="BFCEDD" w:sz="4" w:space="0"/>
            <w:left w:val="single" w:color="BFCEDD" w:sz="4" w:space="0"/>
            <w:bottom w:val="single" w:color="BFCEDD" w:sz="4" w:space="0"/>
            <w:right w:val="single" w:color="BFCEDD" w:sz="4" w:space="0"/>
            <w:insideH w:val="single" w:color="BFCEDD" w:sz="4" w:space="0"/>
            <w:insideV w:val="single" w:color="BFCE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shd w:val="clear" w:color="auto" w:fill="DCE6F1"/>
          </w:tcPr>
          <w:p w14:paraId="00E446AF">
            <w:pPr>
              <w:spacing w:before="30" w:after="30" w:line="276" w:lineRule="auto"/>
            </w:pPr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回法二（懒得改文件）</w:t>
            </w:r>
          </w:p>
        </w:tc>
        <w:tc>
          <w:tcPr>
            <w:tcW w:w="7370" w:type="dxa"/>
          </w:tcPr>
          <w:p w14:paraId="3B33E626">
            <w:pPr>
              <w:spacing w:before="30" w:after="30" w:line="276" w:lineRule="auto"/>
            </w:pPr>
            <w:r>
              <w:rPr>
                <w:rFonts w:ascii="等线" w:hAnsi="等线" w:eastAsia="等线"/>
                <w:b w:val="0"/>
                <w:i w:val="0"/>
                <w:sz w:val="20"/>
              </w:rPr>
              <w:t>直接念给我也行，格式随意，比如：「D1 选 C，D2 不绑，D3 年卡，D4 能看不能新增，D5 用代码实际接入的，D6 留在开源树，D7 不收，D8 给个诊断页，D9 用 maning636，D10 按现状；功能清单除 17、18、38–42、50、51 外全开源；能力域全做入口且开源，除了 system 和 diagnostics」。</w:t>
            </w:r>
          </w:p>
        </w:tc>
      </w:tr>
    </w:tbl>
    <w:p w14:paraId="4B3897F2">
      <w:pPr>
        <w:spacing w:before="0" w:after="160" w:line="336" w:lineRule="auto"/>
      </w:pPr>
    </w:p>
    <w:p w14:paraId="157713C3">
      <w:pPr>
        <w:spacing w:before="0" w:after="80" w:line="336" w:lineRule="auto"/>
      </w:pPr>
      <w:r>
        <w:rPr>
          <w:rFonts w:ascii="等线" w:hAnsi="等线" w:eastAsia="等线"/>
          <w:b/>
          <w:i w:val="0"/>
          <w:sz w:val="21"/>
        </w:rPr>
        <w:t>还有一件事想提前跟你确认：</w:t>
      </w:r>
    </w:p>
    <w:p w14:paraId="32F83445">
      <w:pPr>
        <w:spacing w:before="0" w:after="120" w:line="336" w:lineRule="auto"/>
      </w:pPr>
      <w:r>
        <w:rPr>
          <w:rFonts w:ascii="等线" w:hAnsi="等线" w:eastAsia="等线"/>
          <w:b w:val="0"/>
          <w:i w:val="0"/>
          <w:sz w:val="20"/>
        </w:rPr>
        <w:t>§2 功能清单的「你选」列填完后，是直接写回仓库的 docs/feature-inventory-and-oss-boundary.md（成为公开文档的一部分），还是单独留一份内部决策记录、不写进公开仓库？这关系到商业信息是否外泄，你一并定。</w:t>
      </w:r>
    </w:p>
    <w:p w14:paraId="4C75296C">
      <w:pPr>
        <w:pBdr>
          <w:bottom w:val="single" w:color="C9C9C9" w:sz="6" w:space="1"/>
        </w:pBdr>
        <w:spacing w:before="0" w:after="120" w:line="336" w:lineRule="auto"/>
      </w:pPr>
    </w:p>
    <w:p w14:paraId="2E5FBAD7">
      <w:pPr>
        <w:pBdr>
          <w:bottom w:val="single" w:color="C9C9C9" w:sz="6" w:space="1"/>
        </w:pBdr>
        <w:spacing w:before="0" w:after="120" w:line="336" w:lineRule="auto"/>
      </w:pPr>
    </w:p>
    <w:p w14:paraId="6591A9D1">
      <w:pPr>
        <w:pBdr>
          <w:bottom w:val="single" w:color="C9C9C9" w:sz="6" w:space="1"/>
        </w:pBdr>
        <w:spacing w:before="0" w:after="120" w:line="336" w:lineRule="auto"/>
      </w:pPr>
    </w:p>
    <w:sectPr>
      <w:footerReference r:id="rId5" w:type="default"/>
      <w:pgSz w:w="11906" w:h="16838"/>
      <w:pgMar w:top="1247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66E4C">
    <w:pPr>
      <w:pStyle w:val="24"/>
      <w:spacing w:before="0" w:after="0"/>
      <w:jc w:val="center"/>
    </w:pPr>
    <w:r>
      <w:rPr>
        <w:rFonts w:ascii="等线" w:hAnsi="等线" w:eastAsia="等线"/>
        <w:b w:val="0"/>
        <w:i w:val="0"/>
        <w:color w:val="595959"/>
        <w:sz w:val="16"/>
      </w:rPr>
      <w:t xml:space="preserve">Prism-Fusion 开源边界拍板表　v1.0　2026-10-22　·　第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rFonts w:ascii="等线" w:hAnsi="等线" w:eastAsia="等线"/>
        <w:b w:val="0"/>
        <w:i w:val="0"/>
        <w:color w:val="59595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7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1306</Words>
  <Characters>1701</Characters>
  <Lines>0</Lines>
  <Paragraphs>0</Paragraphs>
  <TotalTime>74</TotalTime>
  <ScaleCrop>false</ScaleCrop>
  <LinksUpToDate>false</LinksUpToDate>
  <CharactersWithSpaces>1832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决策表单</cp:category>
  <dcterms:created xsi:type="dcterms:W3CDTF">2013-12-23T23:15:00Z</dcterms:created>
  <dc:creator>python-docx</dc:creator>
  <dc:description>对应代码 0cc82de；数据源 docs/feature-inventory-and-oss-boundary.md</dc:description>
  <cp:keywords>Prism-Fusion; 开源边界; 注册码; AGPL-3.0; feature gate</cp:keywords>
  <cp:lastModifiedBy>馬壹甯</cp:lastModifiedBy>
  <dcterms:modified xsi:type="dcterms:W3CDTF">2026-10-22T06:49:43Z</dcterms:modified>
  <dc:subject>Community 开源 / Pro 注册码订阅 —— 逐项勾选表</dc:subject>
  <dc:title>Prism-Fusion（老马AI工作台）开源边界拍板表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eyJoZGlkIjoiNTE5YTg4MDcyOGNkOTNlZWExODIxYTU1YWIwMGQxMWEiLCJ1c2VySWQiOiIxMTcwMjg5MzM3In0=</vt:lpwstr>
  </property>
  <property fmtid="{D5CDD505-2E9C-101B-9397-08002B2CF9AE}" pid="3" name="KSOProductBuildVer">
    <vt:lpwstr>2052-12.1.0.29161</vt:lpwstr>
  </property>
  <property fmtid="{D5CDD505-2E9C-101B-9397-08002B2CF9AE}" pid="4" name="ICV">
    <vt:lpwstr>86B21804C30D492D9626F5C732CE9B84_12</vt:lpwstr>
  </property>
</Properties>
</file>