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2AA6AE5">
      <w:pPr>
        <w:pStyle w:val="4"/>
        <w:rPr>
          <w:rFonts w:ascii="Times New Roman"/>
        </w:rPr>
      </w:pPr>
    </w:p>
    <w:p w14:paraId="5FE8C8D4">
      <w:pPr>
        <w:pStyle w:val="4"/>
        <w:rPr>
          <w:rFonts w:ascii="Times New Roman"/>
        </w:rPr>
      </w:pPr>
    </w:p>
    <w:p w14:paraId="11CEB812">
      <w:pPr>
        <w:pStyle w:val="4"/>
        <w:rPr>
          <w:rFonts w:ascii="Times New Roman"/>
        </w:rPr>
      </w:pPr>
    </w:p>
    <w:p w14:paraId="6FC4F2FF">
      <w:pPr>
        <w:pStyle w:val="4"/>
        <w:rPr>
          <w:rFonts w:ascii="Times New Roman"/>
        </w:rPr>
      </w:pPr>
    </w:p>
    <w:p w14:paraId="6A8DC5AA">
      <w:pPr>
        <w:pStyle w:val="4"/>
        <w:rPr>
          <w:rFonts w:ascii="Times New Roman"/>
        </w:rPr>
      </w:pPr>
    </w:p>
    <w:p w14:paraId="38C4355B">
      <w:pPr>
        <w:pStyle w:val="4"/>
        <w:rPr>
          <w:rFonts w:ascii="Times New Roman"/>
        </w:rPr>
      </w:pPr>
    </w:p>
    <w:p w14:paraId="128CDD25">
      <w:pPr>
        <w:pStyle w:val="4"/>
        <w:rPr>
          <w:rFonts w:ascii="Times New Roman"/>
        </w:rPr>
      </w:pPr>
    </w:p>
    <w:p w14:paraId="6EBB8EB7">
      <w:pPr>
        <w:pStyle w:val="4"/>
        <w:rPr>
          <w:rFonts w:ascii="Times New Roman"/>
        </w:rPr>
      </w:pPr>
    </w:p>
    <w:p w14:paraId="5E7FEFA6">
      <w:pPr>
        <w:pStyle w:val="4"/>
        <w:rPr>
          <w:rFonts w:ascii="Times New Roman"/>
        </w:rPr>
      </w:pPr>
    </w:p>
    <w:p w14:paraId="765B9379">
      <w:pPr>
        <w:pStyle w:val="4"/>
        <w:spacing w:before="131"/>
        <w:rPr>
          <w:rFonts w:ascii="Times New Roman"/>
        </w:rPr>
      </w:pPr>
    </w:p>
    <w:p w14:paraId="25EDB62D">
      <w:pPr>
        <w:spacing w:before="0"/>
        <w:ind w:left="307" w:right="0" w:firstLine="0"/>
        <w:jc w:val="left"/>
        <w:rPr>
          <w:rFonts w:ascii="Arial"/>
          <w:b/>
          <w:sz w:val="22"/>
        </w:rPr>
      </w:pPr>
      <w:bookmarkStart w:id="0" w:name="Data Flow Diagrams:"/>
      <w:bookmarkEnd w:id="0"/>
      <w:r>
        <w:rPr>
          <w:rFonts w:ascii="Arial"/>
          <w:b/>
          <w:sz w:val="22"/>
        </w:rPr>
        <w:t>Data</w:t>
      </w:r>
      <w:r>
        <w:rPr>
          <w:rFonts w:ascii="Arial"/>
          <w:b/>
          <w:spacing w:val="-3"/>
          <w:sz w:val="22"/>
        </w:rPr>
        <w:t xml:space="preserve"> </w:t>
      </w:r>
      <w:r>
        <w:rPr>
          <w:rFonts w:ascii="Arial"/>
          <w:b/>
          <w:sz w:val="22"/>
        </w:rPr>
        <w:t>Flow</w:t>
      </w:r>
      <w:r>
        <w:rPr>
          <w:rFonts w:ascii="Arial"/>
          <w:b/>
          <w:spacing w:val="-5"/>
          <w:sz w:val="22"/>
        </w:rPr>
        <w:t xml:space="preserve"> </w:t>
      </w:r>
      <w:r>
        <w:rPr>
          <w:rFonts w:ascii="Arial"/>
          <w:b/>
          <w:spacing w:val="-2"/>
          <w:sz w:val="22"/>
        </w:rPr>
        <w:t>Diagrams:</w:t>
      </w:r>
    </w:p>
    <w:p w14:paraId="3C3D9A86">
      <w:pPr>
        <w:pStyle w:val="5"/>
        <w:spacing w:before="82"/>
      </w:pPr>
      <w:r>
        <w:rPr>
          <w:b w:val="0"/>
        </w:rPr>
        <w:br w:type="column"/>
      </w:r>
      <w:r>
        <w:t>Project</w:t>
      </w:r>
      <w:r>
        <w:rPr>
          <w:spacing w:val="-4"/>
        </w:rPr>
        <w:t xml:space="preserve"> </w:t>
      </w:r>
      <w:r>
        <w:t>Design</w:t>
      </w:r>
      <w:r>
        <w:rPr>
          <w:spacing w:val="-11"/>
        </w:rPr>
        <w:t xml:space="preserve"> </w:t>
      </w:r>
      <w:r>
        <w:t>Phase-</w:t>
      </w:r>
      <w:r>
        <w:rPr>
          <w:spacing w:val="-5"/>
        </w:rPr>
        <w:t>II</w:t>
      </w:r>
    </w:p>
    <w:p w14:paraId="6482785C">
      <w:pPr>
        <w:pStyle w:val="5"/>
        <w:ind w:left="14"/>
      </w:pPr>
      <w:r>
        <w:t>Data</w:t>
      </w:r>
      <w:r>
        <w:rPr>
          <w:spacing w:val="-5"/>
        </w:rPr>
        <w:t xml:space="preserve"> </w:t>
      </w:r>
      <w:r>
        <w:t>Flow Diagram</w:t>
      </w:r>
      <w:r>
        <w:rPr>
          <w:spacing w:val="-6"/>
        </w:rPr>
        <w:t xml:space="preserve"> </w:t>
      </w:r>
      <w:r>
        <w:t>&amp; User</w:t>
      </w:r>
      <w:r>
        <w:rPr>
          <w:spacing w:val="-2"/>
        </w:rPr>
        <w:t xml:space="preserve"> Stories</w:t>
      </w:r>
    </w:p>
    <w:p w14:paraId="5929052D">
      <w:pPr>
        <w:pStyle w:val="4"/>
        <w:spacing w:before="65"/>
        <w:rPr>
          <w:rFonts w:ascii="Arial"/>
          <w:b/>
          <w:sz w:val="20"/>
        </w:rPr>
      </w:pPr>
    </w:p>
    <w:tbl>
      <w:tblPr>
        <w:tblStyle w:val="3"/>
        <w:tblW w:w="9808" w:type="dxa"/>
        <w:tblInd w:w="17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513"/>
        <w:gridCol w:w="5295"/>
      </w:tblGrid>
      <w:tr w14:paraId="5FF27AA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3" w:hRule="atLeast"/>
        </w:trPr>
        <w:tc>
          <w:tcPr>
            <w:tcW w:w="4513" w:type="dxa"/>
          </w:tcPr>
          <w:p w14:paraId="05BB1B91">
            <w:pPr>
              <w:pStyle w:val="8"/>
              <w:spacing w:line="234" w:lineRule="exact"/>
              <w:ind w:left="115"/>
              <w:rPr>
                <w:sz w:val="22"/>
              </w:rPr>
            </w:pPr>
            <w:r>
              <w:rPr>
                <w:spacing w:val="-4"/>
                <w:sz w:val="22"/>
              </w:rPr>
              <w:t>Date</w:t>
            </w:r>
          </w:p>
        </w:tc>
        <w:tc>
          <w:tcPr>
            <w:tcW w:w="5295" w:type="dxa"/>
          </w:tcPr>
          <w:p w14:paraId="05348AF1">
            <w:pPr>
              <w:pStyle w:val="8"/>
              <w:spacing w:line="234" w:lineRule="exact"/>
              <w:ind w:left="110"/>
              <w:rPr>
                <w:sz w:val="22"/>
              </w:rPr>
            </w:pPr>
            <w:r>
              <w:rPr>
                <w:sz w:val="22"/>
              </w:rPr>
              <w:t>01</w:t>
            </w:r>
            <w:r>
              <w:rPr>
                <w:spacing w:val="-3"/>
                <w:sz w:val="22"/>
              </w:rPr>
              <w:t xml:space="preserve"> </w:t>
            </w:r>
            <w:r>
              <w:rPr>
                <w:sz w:val="22"/>
              </w:rPr>
              <w:t>November</w:t>
            </w:r>
            <w:r>
              <w:rPr>
                <w:spacing w:val="-10"/>
                <w:sz w:val="22"/>
              </w:rPr>
              <w:t xml:space="preserve"> </w:t>
            </w:r>
            <w:r>
              <w:rPr>
                <w:spacing w:val="-4"/>
                <w:sz w:val="22"/>
              </w:rPr>
              <w:t>2025</w:t>
            </w:r>
          </w:p>
        </w:tc>
      </w:tr>
      <w:tr w14:paraId="385389A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53" w:hRule="atLeast"/>
        </w:trPr>
        <w:tc>
          <w:tcPr>
            <w:tcW w:w="4513" w:type="dxa"/>
          </w:tcPr>
          <w:p w14:paraId="053298E9">
            <w:pPr>
              <w:pStyle w:val="8"/>
              <w:spacing w:line="234" w:lineRule="exact"/>
              <w:ind w:left="115"/>
              <w:rPr>
                <w:sz w:val="22"/>
              </w:rPr>
            </w:pPr>
            <w:r>
              <w:rPr>
                <w:sz w:val="22"/>
              </w:rPr>
              <w:t>Team</w:t>
            </w:r>
            <w:r>
              <w:rPr>
                <w:spacing w:val="1"/>
                <w:sz w:val="22"/>
              </w:rPr>
              <w:t xml:space="preserve"> </w:t>
            </w:r>
            <w:r>
              <w:rPr>
                <w:spacing w:val="-5"/>
                <w:sz w:val="22"/>
              </w:rPr>
              <w:t>ID</w:t>
            </w:r>
          </w:p>
        </w:tc>
        <w:tc>
          <w:tcPr>
            <w:tcW w:w="5295" w:type="dxa"/>
          </w:tcPr>
          <w:p w14:paraId="355C2FC3">
            <w:pPr>
              <w:pStyle w:val="8"/>
              <w:spacing w:line="234" w:lineRule="exact"/>
              <w:rPr>
                <w:rFonts w:hint="default"/>
                <w:sz w:val="22"/>
                <w:lang w:val="en-US"/>
              </w:rPr>
            </w:pPr>
            <w:r>
              <w:rPr>
                <w:rFonts w:hint="default"/>
                <w:sz w:val="22"/>
                <w:lang w:val="en-US"/>
              </w:rPr>
              <w:t xml:space="preserve">  69c0be5ec71a9ebd6a51912e</w:t>
            </w:r>
          </w:p>
        </w:tc>
      </w:tr>
      <w:tr w14:paraId="2FBD020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65" w:hRule="atLeast"/>
        </w:trPr>
        <w:tc>
          <w:tcPr>
            <w:tcW w:w="4513" w:type="dxa"/>
          </w:tcPr>
          <w:p w14:paraId="6F7335A0">
            <w:pPr>
              <w:pStyle w:val="8"/>
              <w:spacing w:line="239" w:lineRule="exact"/>
              <w:ind w:left="115"/>
              <w:rPr>
                <w:sz w:val="22"/>
              </w:rPr>
            </w:pPr>
            <w:r>
              <w:rPr>
                <w:sz w:val="22"/>
              </w:rPr>
              <w:t>Project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pacing w:val="-4"/>
                <w:sz w:val="22"/>
              </w:rPr>
              <w:t>Name</w:t>
            </w:r>
          </w:p>
        </w:tc>
        <w:tc>
          <w:tcPr>
            <w:tcW w:w="5295" w:type="dxa"/>
          </w:tcPr>
          <w:p w14:paraId="3D8765E5">
            <w:pPr>
              <w:pStyle w:val="8"/>
              <w:spacing w:line="230" w:lineRule="exact"/>
              <w:ind w:left="110"/>
              <w:rPr>
                <w:sz w:val="22"/>
              </w:rPr>
            </w:pPr>
            <w:r>
              <w:rPr>
                <w:sz w:val="22"/>
              </w:rPr>
              <w:t>Streamlining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>Ticket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z w:val="22"/>
              </w:rPr>
              <w:t>Assignment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z w:val="22"/>
              </w:rPr>
              <w:t>for</w:t>
            </w:r>
            <w:r>
              <w:rPr>
                <w:spacing w:val="-11"/>
                <w:sz w:val="22"/>
              </w:rPr>
              <w:t xml:space="preserve"> </w:t>
            </w:r>
            <w:r>
              <w:rPr>
                <w:sz w:val="22"/>
              </w:rPr>
              <w:t>Efficient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z w:val="22"/>
              </w:rPr>
              <w:t xml:space="preserve">Support </w:t>
            </w:r>
            <w:r>
              <w:rPr>
                <w:spacing w:val="-2"/>
                <w:sz w:val="22"/>
              </w:rPr>
              <w:t>Operations</w:t>
            </w:r>
          </w:p>
        </w:tc>
      </w:tr>
      <w:tr w14:paraId="7CCA3EF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49" w:hRule="atLeast"/>
        </w:trPr>
        <w:tc>
          <w:tcPr>
            <w:tcW w:w="4513" w:type="dxa"/>
          </w:tcPr>
          <w:p w14:paraId="01F40A30">
            <w:pPr>
              <w:pStyle w:val="8"/>
              <w:spacing w:line="229" w:lineRule="exact"/>
              <w:ind w:left="115"/>
              <w:rPr>
                <w:sz w:val="22"/>
              </w:rPr>
            </w:pPr>
            <w:r>
              <w:rPr>
                <w:sz w:val="22"/>
              </w:rPr>
              <w:t>Maximum</w:t>
            </w:r>
            <w:r>
              <w:rPr>
                <w:spacing w:val="-10"/>
                <w:sz w:val="22"/>
              </w:rPr>
              <w:t xml:space="preserve"> </w:t>
            </w:r>
            <w:r>
              <w:rPr>
                <w:spacing w:val="-2"/>
                <w:sz w:val="22"/>
              </w:rPr>
              <w:t>Marks</w:t>
            </w:r>
          </w:p>
        </w:tc>
        <w:tc>
          <w:tcPr>
            <w:tcW w:w="5295" w:type="dxa"/>
          </w:tcPr>
          <w:p w14:paraId="0BCCB6FB">
            <w:pPr>
              <w:pStyle w:val="8"/>
              <w:spacing w:line="229" w:lineRule="exact"/>
              <w:ind w:left="110"/>
              <w:rPr>
                <w:sz w:val="22"/>
              </w:rPr>
            </w:pPr>
            <w:bookmarkStart w:id="3" w:name="_GoBack"/>
            <w:bookmarkEnd w:id="3"/>
          </w:p>
        </w:tc>
      </w:tr>
    </w:tbl>
    <w:p w14:paraId="65D81CCD">
      <w:pPr>
        <w:pStyle w:val="8"/>
        <w:spacing w:after="0" w:line="229" w:lineRule="exact"/>
        <w:rPr>
          <w:sz w:val="22"/>
        </w:rPr>
        <w:sectPr>
          <w:type w:val="continuous"/>
          <w:pgSz w:w="16840" w:h="11910" w:orient="landscape"/>
          <w:pgMar w:top="1340" w:right="566" w:bottom="280" w:left="1133" w:header="720" w:footer="720" w:gutter="0"/>
          <w:cols w:equalWidth="0" w:num="2">
            <w:col w:w="2470" w:space="40"/>
            <w:col w:w="12631"/>
          </w:cols>
        </w:sectPr>
      </w:pPr>
    </w:p>
    <w:p w14:paraId="34264CEB">
      <w:pPr>
        <w:pStyle w:val="4"/>
        <w:spacing w:before="8"/>
        <w:rPr>
          <w:rFonts w:ascii="Arial"/>
          <w:b/>
        </w:rPr>
      </w:pPr>
    </w:p>
    <w:p w14:paraId="26BF6F06">
      <w:pPr>
        <w:pStyle w:val="4"/>
        <w:ind w:left="307" w:right="303" w:firstLine="2203"/>
      </w:pPr>
      <w:bookmarkStart w:id="1" w:name="Data Flow Diagrams (DFDs) illustrate how"/>
      <w:bookmarkEnd w:id="1"/>
      <w:r>
        <w:t>Data</w:t>
      </w:r>
      <w:r>
        <w:rPr>
          <w:spacing w:val="-1"/>
        </w:rPr>
        <w:t xml:space="preserve"> </w:t>
      </w:r>
      <w:r>
        <w:t>Flow</w:t>
      </w:r>
      <w:r>
        <w:rPr>
          <w:spacing w:val="-8"/>
        </w:rPr>
        <w:t xml:space="preserve"> </w:t>
      </w:r>
      <w:r>
        <w:t>Diagrams</w:t>
      </w:r>
      <w:r>
        <w:rPr>
          <w:spacing w:val="-2"/>
        </w:rPr>
        <w:t xml:space="preserve"> </w:t>
      </w:r>
      <w:r>
        <w:t>(DFDs)</w:t>
      </w:r>
      <w:r>
        <w:rPr>
          <w:spacing w:val="-4"/>
        </w:rPr>
        <w:t xml:space="preserve"> </w:t>
      </w:r>
      <w:r>
        <w:t>illustrate</w:t>
      </w:r>
      <w:r>
        <w:rPr>
          <w:spacing w:val="-5"/>
        </w:rPr>
        <w:t xml:space="preserve"> </w:t>
      </w:r>
      <w:r>
        <w:t>how</w:t>
      </w:r>
      <w:r>
        <w:rPr>
          <w:spacing w:val="-3"/>
        </w:rPr>
        <w:t xml:space="preserve"> </w:t>
      </w:r>
      <w:r>
        <w:t>incoming</w:t>
      </w:r>
      <w:r>
        <w:rPr>
          <w:spacing w:val="-5"/>
        </w:rPr>
        <w:t xml:space="preserve"> </w:t>
      </w:r>
      <w:r>
        <w:t>tickets</w:t>
      </w:r>
      <w:r>
        <w:rPr>
          <w:spacing w:val="-7"/>
        </w:rPr>
        <w:t xml:space="preserve"> </w:t>
      </w:r>
      <w:r>
        <w:t>are</w:t>
      </w:r>
      <w:r>
        <w:rPr>
          <w:spacing w:val="-5"/>
        </w:rPr>
        <w:t xml:space="preserve"> </w:t>
      </w:r>
      <w:r>
        <w:t>processed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routed</w:t>
      </w:r>
      <w:r>
        <w:rPr>
          <w:spacing w:val="-1"/>
        </w:rPr>
        <w:t xml:space="preserve"> </w:t>
      </w:r>
      <w:r>
        <w:t>within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system.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DFD</w:t>
      </w:r>
      <w:r>
        <w:rPr>
          <w:spacing w:val="-9"/>
        </w:rPr>
        <w:t xml:space="preserve"> </w:t>
      </w:r>
      <w:r>
        <w:t>shows</w:t>
      </w:r>
      <w:r>
        <w:rPr>
          <w:spacing w:val="-2"/>
        </w:rPr>
        <w:t xml:space="preserve"> </w:t>
      </w:r>
      <w:r>
        <w:t>the interaction between the End-User (submitting the request), the ServiceNow System</w:t>
      </w:r>
      <w:r>
        <w:rPr>
          <w:spacing w:val="-1"/>
        </w:rPr>
        <w:t xml:space="preserve"> </w:t>
      </w:r>
      <w:r>
        <w:t>(specifically Flow Designer), and the Operations Related database table.</w:t>
      </w:r>
    </w:p>
    <w:p w14:paraId="2CE66356">
      <w:pPr>
        <w:pStyle w:val="4"/>
        <w:ind w:left="307" w:right="303"/>
      </w:pPr>
      <w:bookmarkStart w:id="2" w:name="The DFD depicts how the system intercept"/>
      <w:bookmarkEnd w:id="2"/>
      <w:r>
        <w:t>The DFD</w:t>
      </w:r>
      <w:r>
        <w:rPr>
          <w:spacing w:val="-3"/>
        </w:rPr>
        <w:t xml:space="preserve"> </w:t>
      </w:r>
      <w:r>
        <w:t>depicts</w:t>
      </w:r>
      <w:r>
        <w:rPr>
          <w:spacing w:val="-1"/>
        </w:rPr>
        <w:t xml:space="preserve"> </w:t>
      </w:r>
      <w:r>
        <w:t>how</w:t>
      </w:r>
      <w:r>
        <w:rPr>
          <w:spacing w:val="-2"/>
        </w:rPr>
        <w:t xml:space="preserve"> </w:t>
      </w:r>
      <w:r>
        <w:t>the system intercepts the new ticket data to validate the 'Issue' field against predefined conditions. If</w:t>
      </w:r>
      <w:r>
        <w:rPr>
          <w:spacing w:val="31"/>
        </w:rPr>
        <w:t xml:space="preserve"> </w:t>
      </w:r>
      <w:r>
        <w:t>the issue matches</w:t>
      </w:r>
      <w:r>
        <w:rPr>
          <w:spacing w:val="-1"/>
        </w:rPr>
        <w:t xml:space="preserve"> </w:t>
      </w:r>
      <w:r>
        <w:t>a specific</w:t>
      </w:r>
      <w:r>
        <w:rPr>
          <w:spacing w:val="-6"/>
        </w:rPr>
        <w:t xml:space="preserve"> </w:t>
      </w:r>
      <w:r>
        <w:t>criterion</w:t>
      </w:r>
      <w:r>
        <w:rPr>
          <w:spacing w:val="-4"/>
        </w:rPr>
        <w:t xml:space="preserve"> </w:t>
      </w:r>
      <w:r>
        <w:t>(e.g.,</w:t>
      </w:r>
      <w:r>
        <w:rPr>
          <w:spacing w:val="-5"/>
        </w:rPr>
        <w:t xml:space="preserve"> </w:t>
      </w:r>
      <w:r>
        <w:t>"Regarding</w:t>
      </w:r>
      <w:r>
        <w:rPr>
          <w:spacing w:val="-1"/>
        </w:rPr>
        <w:t xml:space="preserve"> </w:t>
      </w:r>
      <w:r>
        <w:t>Certificates"),</w:t>
      </w:r>
      <w:r>
        <w:rPr>
          <w:spacing w:val="-1"/>
        </w:rPr>
        <w:t xml:space="preserve"> </w:t>
      </w:r>
      <w:r>
        <w:t>the system</w:t>
      </w:r>
      <w:r>
        <w:rPr>
          <w:spacing w:val="-3"/>
        </w:rPr>
        <w:t xml:space="preserve"> </w:t>
      </w:r>
      <w:r>
        <w:t>automatically</w:t>
      </w:r>
      <w:r>
        <w:rPr>
          <w:spacing w:val="-1"/>
        </w:rPr>
        <w:t xml:space="preserve"> </w:t>
      </w:r>
      <w:r>
        <w:t>processes</w:t>
      </w:r>
      <w:r>
        <w:rPr>
          <w:spacing w:val="-6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update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populate</w:t>
      </w:r>
      <w:r>
        <w:rPr>
          <w:spacing w:val="-4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"Assigned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group"</w:t>
      </w:r>
      <w:r>
        <w:rPr>
          <w:spacing w:val="-8"/>
        </w:rPr>
        <w:t xml:space="preserve"> </w:t>
      </w:r>
      <w:r>
        <w:t>field,</w:t>
      </w:r>
      <w:r>
        <w:rPr>
          <w:spacing w:val="-1"/>
        </w:rPr>
        <w:t xml:space="preserve"> </w:t>
      </w:r>
      <w:r>
        <w:t>routing</w:t>
      </w:r>
      <w:r>
        <w:rPr>
          <w:spacing w:val="-1"/>
        </w:rPr>
        <w:t xml:space="preserve"> </w:t>
      </w:r>
      <w:r>
        <w:t>the ticket to the correct support team and ensuring efficient resolution.</w:t>
      </w:r>
    </w:p>
    <w:p w14:paraId="2E84FB25">
      <w:pPr>
        <w:pStyle w:val="4"/>
        <w:spacing w:before="9"/>
        <w:rPr>
          <w:sz w:val="19"/>
        </w:rPr>
      </w:pPr>
      <w:r>
        <w:rPr>
          <w:sz w:val="19"/>
        </w:rP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posOffset>899160</wp:posOffset>
            </wp:positionH>
            <wp:positionV relativeFrom="paragraph">
              <wp:posOffset>160020</wp:posOffset>
            </wp:positionV>
            <wp:extent cx="5720080" cy="3218815"/>
            <wp:effectExtent l="0" t="0" r="0" b="0"/>
            <wp:wrapTopAndBottom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0075" cy="3218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206DFB2">
      <w:pPr>
        <w:pStyle w:val="4"/>
        <w:spacing w:after="0"/>
        <w:rPr>
          <w:sz w:val="19"/>
        </w:rPr>
        <w:sectPr>
          <w:type w:val="continuous"/>
          <w:pgSz w:w="16840" w:h="11910" w:orient="landscape"/>
          <w:pgMar w:top="1340" w:right="566" w:bottom="280" w:left="1133" w:header="720" w:footer="720" w:gutter="0"/>
          <w:cols w:space="720" w:num="1"/>
        </w:sectPr>
      </w:pPr>
    </w:p>
    <w:p w14:paraId="57D9670F">
      <w:pPr>
        <w:pStyle w:val="4"/>
        <w:spacing w:before="12"/>
      </w:pPr>
    </w:p>
    <w:p w14:paraId="61F61109">
      <w:pPr>
        <w:spacing w:before="0"/>
        <w:ind w:left="307" w:right="0" w:firstLine="0"/>
        <w:jc w:val="left"/>
        <w:rPr>
          <w:rFonts w:ascii="Arial"/>
          <w:b/>
          <w:sz w:val="22"/>
        </w:rPr>
      </w:pPr>
      <w:r>
        <w:rPr>
          <w:rFonts w:ascii="Arial"/>
          <w:b/>
          <w:sz w:val="22"/>
        </w:rPr>
        <w:t>User</w:t>
      </w:r>
      <w:r>
        <w:rPr>
          <w:rFonts w:ascii="Arial"/>
          <w:b/>
          <w:spacing w:val="-2"/>
          <w:sz w:val="22"/>
        </w:rPr>
        <w:t xml:space="preserve"> Stories:</w:t>
      </w:r>
    </w:p>
    <w:p w14:paraId="4E2D412D">
      <w:pPr>
        <w:pStyle w:val="4"/>
        <w:spacing w:before="103"/>
        <w:rPr>
          <w:rFonts w:ascii="Arial"/>
          <w:b/>
        </w:rPr>
      </w:pPr>
    </w:p>
    <w:p w14:paraId="69B7E888">
      <w:pPr>
        <w:spacing w:before="0"/>
        <w:ind w:left="283" w:right="303" w:firstLine="0"/>
        <w:jc w:val="left"/>
        <w:rPr>
          <w:rFonts w:ascii="Arial"/>
          <w:b/>
          <w:sz w:val="20"/>
        </w:rPr>
      </w:pPr>
      <w:r>
        <w:rPr>
          <w:sz w:val="20"/>
        </w:rPr>
        <w:t>User</w:t>
      </w:r>
      <w:r>
        <w:rPr>
          <w:spacing w:val="-1"/>
          <w:sz w:val="20"/>
        </w:rPr>
        <w:t xml:space="preserve"> </w:t>
      </w:r>
      <w:r>
        <w:rPr>
          <w:sz w:val="20"/>
        </w:rPr>
        <w:t>stories</w:t>
      </w:r>
      <w:r>
        <w:rPr>
          <w:spacing w:val="-5"/>
          <w:sz w:val="20"/>
        </w:rPr>
        <w:t xml:space="preserve"> </w:t>
      </w:r>
      <w:r>
        <w:rPr>
          <w:sz w:val="20"/>
        </w:rPr>
        <w:t>define</w:t>
      </w:r>
      <w:r>
        <w:rPr>
          <w:spacing w:val="-2"/>
          <w:sz w:val="20"/>
        </w:rPr>
        <w:t xml:space="preserve"> </w:t>
      </w:r>
      <w:r>
        <w:rPr>
          <w:sz w:val="20"/>
        </w:rPr>
        <w:t>what different users</w:t>
      </w:r>
      <w:r>
        <w:rPr>
          <w:spacing w:val="-5"/>
          <w:sz w:val="20"/>
        </w:rPr>
        <w:t xml:space="preserve"> </w:t>
      </w:r>
      <w:r>
        <w:rPr>
          <w:sz w:val="20"/>
        </w:rPr>
        <w:t>need</w:t>
      </w:r>
      <w:r>
        <w:rPr>
          <w:spacing w:val="-2"/>
          <w:sz w:val="20"/>
        </w:rPr>
        <w:t xml:space="preserve"> </w:t>
      </w:r>
      <w:r>
        <w:rPr>
          <w:sz w:val="20"/>
        </w:rPr>
        <w:t>from</w:t>
      </w:r>
      <w:r>
        <w:rPr>
          <w:spacing w:val="-1"/>
          <w:sz w:val="20"/>
        </w:rPr>
        <w:t xml:space="preserve"> </w:t>
      </w:r>
      <w:r>
        <w:rPr>
          <w:sz w:val="20"/>
        </w:rPr>
        <w:t>the</w:t>
      </w:r>
      <w:r>
        <w:rPr>
          <w:spacing w:val="-2"/>
          <w:sz w:val="20"/>
        </w:rPr>
        <w:t xml:space="preserve"> </w:t>
      </w:r>
      <w:r>
        <w:rPr>
          <w:sz w:val="20"/>
        </w:rPr>
        <w:t>system</w:t>
      </w:r>
      <w:r>
        <w:rPr>
          <w:spacing w:val="-1"/>
          <w:sz w:val="20"/>
        </w:rPr>
        <w:t xml:space="preserve"> </w:t>
      </w:r>
      <w:r>
        <w:rPr>
          <w:sz w:val="20"/>
        </w:rPr>
        <w:t>in</w:t>
      </w:r>
      <w:r>
        <w:rPr>
          <w:spacing w:val="-2"/>
          <w:sz w:val="20"/>
        </w:rPr>
        <w:t xml:space="preserve"> </w:t>
      </w:r>
      <w:r>
        <w:rPr>
          <w:sz w:val="20"/>
        </w:rPr>
        <w:t>simple,</w:t>
      </w:r>
      <w:r>
        <w:rPr>
          <w:spacing w:val="-4"/>
          <w:sz w:val="20"/>
        </w:rPr>
        <w:t xml:space="preserve"> </w:t>
      </w:r>
      <w:r>
        <w:rPr>
          <w:sz w:val="20"/>
        </w:rPr>
        <w:t>goal-focused</w:t>
      </w:r>
      <w:r>
        <w:rPr>
          <w:spacing w:val="-2"/>
          <w:sz w:val="20"/>
        </w:rPr>
        <w:t xml:space="preserve"> </w:t>
      </w:r>
      <w:r>
        <w:rPr>
          <w:sz w:val="20"/>
        </w:rPr>
        <w:t>language. In</w:t>
      </w:r>
      <w:r>
        <w:rPr>
          <w:spacing w:val="-2"/>
          <w:sz w:val="20"/>
        </w:rPr>
        <w:t xml:space="preserve"> </w:t>
      </w:r>
      <w:r>
        <w:rPr>
          <w:sz w:val="20"/>
        </w:rPr>
        <w:t>this</w:t>
      </w:r>
      <w:r>
        <w:rPr>
          <w:spacing w:val="-5"/>
          <w:sz w:val="20"/>
        </w:rPr>
        <w:t xml:space="preserve"> </w:t>
      </w:r>
      <w:r>
        <w:rPr>
          <w:sz w:val="20"/>
        </w:rPr>
        <w:t>project,</w:t>
      </w:r>
      <w:r>
        <w:rPr>
          <w:spacing w:val="-4"/>
          <w:sz w:val="20"/>
        </w:rPr>
        <w:t xml:space="preserve"> </w:t>
      </w:r>
      <w:r>
        <w:rPr>
          <w:sz w:val="20"/>
        </w:rPr>
        <w:t>they</w:t>
      </w:r>
      <w:r>
        <w:rPr>
          <w:spacing w:val="-1"/>
          <w:sz w:val="20"/>
        </w:rPr>
        <w:t xml:space="preserve"> </w:t>
      </w:r>
      <w:r>
        <w:rPr>
          <w:sz w:val="20"/>
        </w:rPr>
        <w:t>help</w:t>
      </w:r>
      <w:r>
        <w:rPr>
          <w:spacing w:val="-2"/>
          <w:sz w:val="20"/>
        </w:rPr>
        <w:t xml:space="preserve"> </w:t>
      </w:r>
      <w:r>
        <w:rPr>
          <w:sz w:val="20"/>
        </w:rPr>
        <w:t>ensure</w:t>
      </w:r>
      <w:r>
        <w:rPr>
          <w:spacing w:val="-2"/>
          <w:sz w:val="20"/>
        </w:rPr>
        <w:t xml:space="preserve"> </w:t>
      </w:r>
      <w:r>
        <w:rPr>
          <w:sz w:val="20"/>
        </w:rPr>
        <w:t xml:space="preserve">that </w:t>
      </w:r>
      <w:r>
        <w:rPr>
          <w:rFonts w:ascii="Arial"/>
          <w:b/>
          <w:sz w:val="20"/>
        </w:rPr>
        <w:t>support</w:t>
      </w:r>
      <w:r>
        <w:rPr>
          <w:rFonts w:ascii="Arial"/>
          <w:b/>
          <w:spacing w:val="-1"/>
          <w:sz w:val="20"/>
        </w:rPr>
        <w:t xml:space="preserve"> </w:t>
      </w:r>
      <w:r>
        <w:rPr>
          <w:rFonts w:ascii="Arial"/>
          <w:b/>
          <w:sz w:val="20"/>
        </w:rPr>
        <w:t>tickets</w:t>
      </w:r>
      <w:r>
        <w:rPr>
          <w:rFonts w:ascii="Arial"/>
          <w:b/>
          <w:spacing w:val="-2"/>
          <w:sz w:val="20"/>
        </w:rPr>
        <w:t xml:space="preserve"> </w:t>
      </w:r>
      <w:r>
        <w:rPr>
          <w:rFonts w:ascii="Arial"/>
          <w:b/>
          <w:sz w:val="20"/>
        </w:rPr>
        <w:t>are automatically routed to the correct team based on the issue type, reducing manual effort and resolution time.</w:t>
      </w:r>
    </w:p>
    <w:p w14:paraId="6B524726">
      <w:pPr>
        <w:pStyle w:val="4"/>
        <w:spacing w:before="165"/>
        <w:rPr>
          <w:rFonts w:ascii="Arial"/>
          <w:b/>
          <w:sz w:val="20"/>
        </w:rPr>
      </w:pPr>
    </w:p>
    <w:tbl>
      <w:tblPr>
        <w:tblStyle w:val="3"/>
        <w:tblW w:w="0" w:type="auto"/>
        <w:tblInd w:w="101" w:type="dxa"/>
        <w:tblBorders>
          <w:top w:val="single" w:color="000000" w:sz="6" w:space="0"/>
          <w:left w:val="single" w:color="000000" w:sz="6" w:space="0"/>
          <w:bottom w:val="single" w:color="000000" w:sz="6" w:space="0"/>
          <w:right w:val="single" w:color="000000" w:sz="6" w:space="0"/>
          <w:insideH w:val="single" w:color="000000" w:sz="6" w:space="0"/>
          <w:insideV w:val="single" w:color="000000" w:sz="6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41"/>
        <w:gridCol w:w="2118"/>
        <w:gridCol w:w="1477"/>
        <w:gridCol w:w="3328"/>
        <w:gridCol w:w="3861"/>
        <w:gridCol w:w="1204"/>
        <w:gridCol w:w="1233"/>
      </w:tblGrid>
      <w:tr w14:paraId="3A2F28B5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04" w:hRule="atLeast"/>
        </w:trPr>
        <w:tc>
          <w:tcPr>
            <w:tcW w:w="1741" w:type="dxa"/>
            <w:tcBorders>
              <w:bottom w:val="double" w:color="000000" w:sz="6" w:space="0"/>
              <w:right w:val="double" w:color="000000" w:sz="6" w:space="0"/>
            </w:tcBorders>
          </w:tcPr>
          <w:p w14:paraId="4E4EB099">
            <w:pPr>
              <w:pStyle w:val="8"/>
              <w:spacing w:before="111"/>
              <w:rPr>
                <w:rFonts w:ascii="Arial"/>
                <w:b/>
                <w:sz w:val="22"/>
              </w:rPr>
            </w:pPr>
          </w:p>
          <w:p w14:paraId="1D0B4445">
            <w:pPr>
              <w:pStyle w:val="8"/>
              <w:ind w:left="189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User</w:t>
            </w:r>
            <w:r>
              <w:rPr>
                <w:rFonts w:ascii="Arial"/>
                <w:b/>
                <w:spacing w:val="-3"/>
                <w:sz w:val="22"/>
              </w:rPr>
              <w:t xml:space="preserve"> </w:t>
            </w:r>
            <w:r>
              <w:rPr>
                <w:rFonts w:ascii="Arial"/>
                <w:b/>
                <w:spacing w:val="-4"/>
                <w:sz w:val="22"/>
              </w:rPr>
              <w:t>Type</w:t>
            </w:r>
          </w:p>
        </w:tc>
        <w:tc>
          <w:tcPr>
            <w:tcW w:w="2118" w:type="dxa"/>
            <w:tcBorders>
              <w:left w:val="double" w:color="000000" w:sz="6" w:space="0"/>
              <w:bottom w:val="double" w:color="000000" w:sz="6" w:space="0"/>
              <w:right w:val="double" w:color="000000" w:sz="6" w:space="0"/>
            </w:tcBorders>
          </w:tcPr>
          <w:p w14:paraId="4220B4EF">
            <w:pPr>
              <w:pStyle w:val="8"/>
              <w:spacing w:before="115"/>
              <w:ind w:left="195" w:right="26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Functional Requirement (Epic)</w:t>
            </w:r>
          </w:p>
        </w:tc>
        <w:tc>
          <w:tcPr>
            <w:tcW w:w="1477" w:type="dxa"/>
            <w:tcBorders>
              <w:left w:val="double" w:color="000000" w:sz="6" w:space="0"/>
              <w:bottom w:val="double" w:color="000000" w:sz="6" w:space="0"/>
              <w:right w:val="double" w:color="000000" w:sz="6" w:space="0"/>
            </w:tcBorders>
          </w:tcPr>
          <w:p w14:paraId="425D6865">
            <w:pPr>
              <w:pStyle w:val="8"/>
              <w:spacing w:before="115"/>
              <w:ind w:left="194" w:right="39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4"/>
                <w:sz w:val="22"/>
              </w:rPr>
              <w:t xml:space="preserve">User Story </w:t>
            </w:r>
            <w:r>
              <w:rPr>
                <w:rFonts w:ascii="Arial"/>
                <w:b/>
                <w:spacing w:val="-2"/>
                <w:sz w:val="22"/>
              </w:rPr>
              <w:t>Number</w:t>
            </w:r>
          </w:p>
        </w:tc>
        <w:tc>
          <w:tcPr>
            <w:tcW w:w="3328" w:type="dxa"/>
            <w:tcBorders>
              <w:left w:val="double" w:color="000000" w:sz="6" w:space="0"/>
              <w:bottom w:val="double" w:color="000000" w:sz="6" w:space="0"/>
              <w:right w:val="double" w:color="000000" w:sz="6" w:space="0"/>
            </w:tcBorders>
          </w:tcPr>
          <w:p w14:paraId="736BFFDB">
            <w:pPr>
              <w:pStyle w:val="8"/>
              <w:spacing w:before="111"/>
              <w:rPr>
                <w:rFonts w:ascii="Arial"/>
                <w:b/>
                <w:sz w:val="22"/>
              </w:rPr>
            </w:pPr>
          </w:p>
          <w:p w14:paraId="0ECF7C30">
            <w:pPr>
              <w:pStyle w:val="8"/>
              <w:ind w:left="196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User</w:t>
            </w:r>
            <w:r>
              <w:rPr>
                <w:rFonts w:ascii="Arial"/>
                <w:b/>
                <w:spacing w:val="-3"/>
                <w:sz w:val="22"/>
              </w:rPr>
              <w:t xml:space="preserve"> </w:t>
            </w:r>
            <w:r>
              <w:rPr>
                <w:rFonts w:ascii="Arial"/>
                <w:b/>
                <w:sz w:val="22"/>
              </w:rPr>
              <w:t>Story</w:t>
            </w:r>
            <w:r>
              <w:rPr>
                <w:rFonts w:ascii="Arial"/>
                <w:b/>
                <w:spacing w:val="-4"/>
                <w:sz w:val="22"/>
              </w:rPr>
              <w:t xml:space="preserve"> </w:t>
            </w:r>
            <w:r>
              <w:rPr>
                <w:rFonts w:ascii="Arial"/>
                <w:b/>
                <w:sz w:val="22"/>
              </w:rPr>
              <w:t>/</w:t>
            </w:r>
            <w:r>
              <w:rPr>
                <w:rFonts w:ascii="Arial"/>
                <w:b/>
                <w:spacing w:val="-4"/>
                <w:sz w:val="22"/>
              </w:rPr>
              <w:t xml:space="preserve"> Task</w:t>
            </w:r>
          </w:p>
        </w:tc>
        <w:tc>
          <w:tcPr>
            <w:tcW w:w="3861" w:type="dxa"/>
            <w:tcBorders>
              <w:left w:val="double" w:color="000000" w:sz="6" w:space="0"/>
              <w:bottom w:val="double" w:color="000000" w:sz="6" w:space="0"/>
              <w:right w:val="double" w:color="000000" w:sz="6" w:space="0"/>
            </w:tcBorders>
          </w:tcPr>
          <w:p w14:paraId="6B61B11F">
            <w:pPr>
              <w:pStyle w:val="8"/>
              <w:spacing w:before="111"/>
              <w:rPr>
                <w:rFonts w:ascii="Arial"/>
                <w:b/>
                <w:sz w:val="22"/>
              </w:rPr>
            </w:pPr>
          </w:p>
          <w:p w14:paraId="1FCE7042">
            <w:pPr>
              <w:pStyle w:val="8"/>
              <w:ind w:left="195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z w:val="22"/>
              </w:rPr>
              <w:t>Acceptance</w:t>
            </w:r>
            <w:r>
              <w:rPr>
                <w:rFonts w:ascii="Arial"/>
                <w:b/>
                <w:spacing w:val="-6"/>
                <w:sz w:val="22"/>
              </w:rPr>
              <w:t xml:space="preserve"> </w:t>
            </w:r>
            <w:r>
              <w:rPr>
                <w:rFonts w:ascii="Arial"/>
                <w:b/>
                <w:spacing w:val="-2"/>
                <w:sz w:val="22"/>
              </w:rPr>
              <w:t>Criteria</w:t>
            </w:r>
          </w:p>
        </w:tc>
        <w:tc>
          <w:tcPr>
            <w:tcW w:w="1204" w:type="dxa"/>
            <w:tcBorders>
              <w:left w:val="double" w:color="000000" w:sz="6" w:space="0"/>
              <w:bottom w:val="double" w:color="000000" w:sz="6" w:space="0"/>
              <w:right w:val="double" w:color="000000" w:sz="6" w:space="0"/>
            </w:tcBorders>
          </w:tcPr>
          <w:p w14:paraId="652404C8">
            <w:pPr>
              <w:pStyle w:val="8"/>
              <w:spacing w:before="111"/>
              <w:rPr>
                <w:rFonts w:ascii="Arial"/>
                <w:b/>
                <w:sz w:val="22"/>
              </w:rPr>
            </w:pPr>
          </w:p>
          <w:p w14:paraId="1A1F7E9C">
            <w:pPr>
              <w:pStyle w:val="8"/>
              <w:ind w:left="190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Priority</w:t>
            </w:r>
          </w:p>
        </w:tc>
        <w:tc>
          <w:tcPr>
            <w:tcW w:w="1233" w:type="dxa"/>
            <w:tcBorders>
              <w:left w:val="double" w:color="000000" w:sz="6" w:space="0"/>
              <w:bottom w:val="double" w:color="000000" w:sz="6" w:space="0"/>
            </w:tcBorders>
          </w:tcPr>
          <w:p w14:paraId="691A81F3">
            <w:pPr>
              <w:pStyle w:val="8"/>
              <w:spacing w:before="111"/>
              <w:rPr>
                <w:rFonts w:ascii="Arial"/>
                <w:b/>
                <w:sz w:val="22"/>
              </w:rPr>
            </w:pPr>
          </w:p>
          <w:p w14:paraId="1E2A489A">
            <w:pPr>
              <w:pStyle w:val="8"/>
              <w:ind w:left="60" w:right="48"/>
              <w:jc w:val="center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Release</w:t>
            </w:r>
          </w:p>
        </w:tc>
      </w:tr>
      <w:tr w14:paraId="052EAA42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70" w:hRule="atLeast"/>
        </w:trPr>
        <w:tc>
          <w:tcPr>
            <w:tcW w:w="1741" w:type="dxa"/>
            <w:tcBorders>
              <w:top w:val="double" w:color="000000" w:sz="6" w:space="0"/>
              <w:bottom w:val="double" w:color="000000" w:sz="6" w:space="0"/>
              <w:right w:val="double" w:color="000000" w:sz="6" w:space="0"/>
            </w:tcBorders>
          </w:tcPr>
          <w:p w14:paraId="32FD4E87">
            <w:pPr>
              <w:pStyle w:val="8"/>
              <w:spacing w:before="248"/>
              <w:rPr>
                <w:rFonts w:ascii="Arial"/>
                <w:b/>
                <w:sz w:val="22"/>
              </w:rPr>
            </w:pPr>
          </w:p>
          <w:p w14:paraId="67DE88A5">
            <w:pPr>
              <w:pStyle w:val="8"/>
              <w:ind w:left="189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End-</w:t>
            </w:r>
            <w:r>
              <w:rPr>
                <w:rFonts w:ascii="Arial"/>
                <w:b/>
                <w:spacing w:val="-4"/>
                <w:sz w:val="22"/>
              </w:rPr>
              <w:t>User</w:t>
            </w:r>
          </w:p>
        </w:tc>
        <w:tc>
          <w:tcPr>
            <w:tcW w:w="2118" w:type="dxa"/>
            <w:tcBorders>
              <w:top w:val="double" w:color="000000" w:sz="6" w:space="0"/>
              <w:left w:val="double" w:color="000000" w:sz="6" w:space="0"/>
              <w:bottom w:val="double" w:color="000000" w:sz="6" w:space="0"/>
              <w:right w:val="double" w:color="000000" w:sz="6" w:space="0"/>
            </w:tcBorders>
          </w:tcPr>
          <w:p w14:paraId="6D0B3C73">
            <w:pPr>
              <w:pStyle w:val="8"/>
              <w:spacing w:before="128"/>
              <w:rPr>
                <w:rFonts w:ascii="Arial"/>
                <w:b/>
                <w:sz w:val="22"/>
              </w:rPr>
            </w:pPr>
          </w:p>
          <w:p w14:paraId="4FC0E5AB">
            <w:pPr>
              <w:pStyle w:val="8"/>
              <w:ind w:left="195" w:right="265"/>
              <w:rPr>
                <w:sz w:val="22"/>
              </w:rPr>
            </w:pPr>
            <w:r>
              <w:rPr>
                <w:spacing w:val="-2"/>
                <w:sz w:val="22"/>
              </w:rPr>
              <w:t>Ticket Submission</w:t>
            </w:r>
          </w:p>
        </w:tc>
        <w:tc>
          <w:tcPr>
            <w:tcW w:w="1477" w:type="dxa"/>
            <w:tcBorders>
              <w:top w:val="double" w:color="000000" w:sz="6" w:space="0"/>
              <w:left w:val="double" w:color="000000" w:sz="6" w:space="0"/>
              <w:bottom w:val="double" w:color="000000" w:sz="6" w:space="0"/>
              <w:right w:val="double" w:color="000000" w:sz="6" w:space="0"/>
            </w:tcBorders>
          </w:tcPr>
          <w:p w14:paraId="6A714683">
            <w:pPr>
              <w:pStyle w:val="8"/>
              <w:spacing w:before="252"/>
              <w:rPr>
                <w:rFonts w:ascii="Arial"/>
                <w:b/>
                <w:sz w:val="22"/>
              </w:rPr>
            </w:pPr>
          </w:p>
          <w:p w14:paraId="49F3B0B1">
            <w:pPr>
              <w:pStyle w:val="8"/>
              <w:spacing w:before="1"/>
              <w:ind w:left="194"/>
              <w:rPr>
                <w:sz w:val="22"/>
              </w:rPr>
            </w:pPr>
            <w:r>
              <w:rPr>
                <w:spacing w:val="-2"/>
                <w:sz w:val="22"/>
              </w:rPr>
              <w:t>USN-</w:t>
            </w:r>
            <w:r>
              <w:rPr>
                <w:spacing w:val="-10"/>
                <w:sz w:val="22"/>
              </w:rPr>
              <w:t>1</w:t>
            </w:r>
          </w:p>
        </w:tc>
        <w:tc>
          <w:tcPr>
            <w:tcW w:w="3328" w:type="dxa"/>
            <w:tcBorders>
              <w:top w:val="double" w:color="000000" w:sz="6" w:space="0"/>
              <w:left w:val="double" w:color="000000" w:sz="6" w:space="0"/>
              <w:bottom w:val="double" w:color="000000" w:sz="6" w:space="0"/>
              <w:right w:val="double" w:color="000000" w:sz="6" w:space="0"/>
            </w:tcBorders>
          </w:tcPr>
          <w:p w14:paraId="25036DB7">
            <w:pPr>
              <w:pStyle w:val="8"/>
              <w:spacing w:before="3"/>
              <w:rPr>
                <w:rFonts w:ascii="Arial"/>
                <w:b/>
                <w:sz w:val="22"/>
              </w:rPr>
            </w:pPr>
          </w:p>
          <w:p w14:paraId="2B0F0170">
            <w:pPr>
              <w:pStyle w:val="8"/>
              <w:ind w:left="196"/>
              <w:rPr>
                <w:sz w:val="22"/>
              </w:rPr>
            </w:pPr>
            <w:r>
              <w:rPr>
                <w:sz w:val="22"/>
              </w:rPr>
              <w:t>As an End-User, I want to submit a ticket for my "Operations</w:t>
            </w:r>
            <w:r>
              <w:rPr>
                <w:spacing w:val="-16"/>
                <w:sz w:val="22"/>
              </w:rPr>
              <w:t xml:space="preserve"> </w:t>
            </w:r>
            <w:r>
              <w:rPr>
                <w:sz w:val="22"/>
              </w:rPr>
              <w:t>related"</w:t>
            </w:r>
            <w:r>
              <w:rPr>
                <w:spacing w:val="-15"/>
                <w:sz w:val="22"/>
              </w:rPr>
              <w:t xml:space="preserve"> </w:t>
            </w:r>
            <w:r>
              <w:rPr>
                <w:sz w:val="22"/>
              </w:rPr>
              <w:t>issue.</w:t>
            </w:r>
          </w:p>
        </w:tc>
        <w:tc>
          <w:tcPr>
            <w:tcW w:w="3861" w:type="dxa"/>
            <w:tcBorders>
              <w:top w:val="double" w:color="000000" w:sz="6" w:space="0"/>
              <w:left w:val="double" w:color="000000" w:sz="6" w:space="0"/>
              <w:bottom w:val="double" w:color="000000" w:sz="6" w:space="0"/>
              <w:right w:val="double" w:color="000000" w:sz="6" w:space="0"/>
            </w:tcBorders>
          </w:tcPr>
          <w:p w14:paraId="480C0EA4">
            <w:pPr>
              <w:pStyle w:val="8"/>
              <w:spacing w:before="126"/>
              <w:ind w:left="195" w:right="217"/>
              <w:rPr>
                <w:sz w:val="22"/>
              </w:rPr>
            </w:pPr>
            <w:r>
              <w:rPr>
                <w:sz w:val="22"/>
              </w:rPr>
              <w:t>The system must allow me to select</w:t>
            </w:r>
            <w:r>
              <w:rPr>
                <w:spacing w:val="-9"/>
                <w:sz w:val="22"/>
              </w:rPr>
              <w:t xml:space="preserve"> </w:t>
            </w:r>
            <w:r>
              <w:rPr>
                <w:sz w:val="22"/>
              </w:rPr>
              <w:t>an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>issue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z w:val="22"/>
              </w:rPr>
              <w:t>from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>a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z w:val="22"/>
              </w:rPr>
              <w:t>list</w:t>
            </w:r>
            <w:r>
              <w:rPr>
                <w:spacing w:val="-4"/>
                <w:sz w:val="22"/>
              </w:rPr>
              <w:t xml:space="preserve"> </w:t>
            </w:r>
            <w:r>
              <w:rPr>
                <w:sz w:val="22"/>
              </w:rPr>
              <w:t xml:space="preserve">(e.g., "Unable to login," "Regarding </w:t>
            </w:r>
            <w:r>
              <w:rPr>
                <w:spacing w:val="-2"/>
                <w:sz w:val="22"/>
              </w:rPr>
              <w:t>Certificates").</w:t>
            </w:r>
          </w:p>
        </w:tc>
        <w:tc>
          <w:tcPr>
            <w:tcW w:w="1204" w:type="dxa"/>
            <w:tcBorders>
              <w:top w:val="double" w:color="000000" w:sz="6" w:space="0"/>
              <w:left w:val="double" w:color="000000" w:sz="6" w:space="0"/>
              <w:bottom w:val="double" w:color="000000" w:sz="6" w:space="0"/>
              <w:right w:val="double" w:color="000000" w:sz="6" w:space="0"/>
            </w:tcBorders>
          </w:tcPr>
          <w:p w14:paraId="2E06B3AE">
            <w:pPr>
              <w:pStyle w:val="8"/>
              <w:spacing w:before="252"/>
              <w:rPr>
                <w:rFonts w:ascii="Arial"/>
                <w:b/>
                <w:sz w:val="22"/>
              </w:rPr>
            </w:pPr>
          </w:p>
          <w:p w14:paraId="1EDE4C40">
            <w:pPr>
              <w:pStyle w:val="8"/>
              <w:spacing w:before="1"/>
              <w:ind w:left="190"/>
              <w:rPr>
                <w:sz w:val="22"/>
              </w:rPr>
            </w:pPr>
            <w:r>
              <w:rPr>
                <w:spacing w:val="-4"/>
                <w:sz w:val="22"/>
              </w:rPr>
              <w:t>High</w:t>
            </w:r>
          </w:p>
        </w:tc>
        <w:tc>
          <w:tcPr>
            <w:tcW w:w="1233" w:type="dxa"/>
            <w:tcBorders>
              <w:top w:val="double" w:color="000000" w:sz="6" w:space="0"/>
              <w:left w:val="double" w:color="000000" w:sz="6" w:space="0"/>
              <w:bottom w:val="double" w:color="000000" w:sz="6" w:space="0"/>
            </w:tcBorders>
          </w:tcPr>
          <w:p w14:paraId="320BA4D6">
            <w:pPr>
              <w:pStyle w:val="8"/>
              <w:spacing w:before="252"/>
              <w:rPr>
                <w:rFonts w:ascii="Arial"/>
                <w:b/>
                <w:sz w:val="22"/>
              </w:rPr>
            </w:pPr>
          </w:p>
          <w:p w14:paraId="1085D8D9">
            <w:pPr>
              <w:pStyle w:val="8"/>
              <w:spacing w:before="1"/>
              <w:ind w:left="12" w:right="60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Sprint-</w:t>
            </w:r>
            <w:r>
              <w:rPr>
                <w:spacing w:val="-10"/>
                <w:sz w:val="22"/>
              </w:rPr>
              <w:t>1</w:t>
            </w:r>
          </w:p>
        </w:tc>
      </w:tr>
      <w:tr w14:paraId="43AAA34F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65" w:hRule="atLeast"/>
        </w:trPr>
        <w:tc>
          <w:tcPr>
            <w:tcW w:w="1741" w:type="dxa"/>
            <w:tcBorders>
              <w:top w:val="double" w:color="000000" w:sz="6" w:space="0"/>
              <w:bottom w:val="double" w:color="000000" w:sz="6" w:space="0"/>
              <w:right w:val="double" w:color="000000" w:sz="6" w:space="0"/>
            </w:tcBorders>
          </w:tcPr>
          <w:p w14:paraId="27004A1D">
            <w:pPr>
              <w:pStyle w:val="8"/>
              <w:spacing w:before="246"/>
              <w:ind w:left="189" w:right="7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System (Auto- check)</w:t>
            </w:r>
          </w:p>
        </w:tc>
        <w:tc>
          <w:tcPr>
            <w:tcW w:w="2118" w:type="dxa"/>
            <w:tcBorders>
              <w:top w:val="double" w:color="000000" w:sz="6" w:space="0"/>
              <w:left w:val="double" w:color="000000" w:sz="6" w:space="0"/>
              <w:bottom w:val="double" w:color="000000" w:sz="6" w:space="0"/>
              <w:right w:val="double" w:color="000000" w:sz="6" w:space="0"/>
            </w:tcBorders>
          </w:tcPr>
          <w:p w14:paraId="6075D877">
            <w:pPr>
              <w:pStyle w:val="8"/>
              <w:spacing w:before="122"/>
              <w:rPr>
                <w:rFonts w:ascii="Arial"/>
                <w:b/>
                <w:sz w:val="22"/>
              </w:rPr>
            </w:pPr>
          </w:p>
          <w:p w14:paraId="20FB878C">
            <w:pPr>
              <w:pStyle w:val="8"/>
              <w:spacing w:before="1"/>
              <w:ind w:left="195" w:right="265"/>
              <w:rPr>
                <w:sz w:val="22"/>
              </w:rPr>
            </w:pPr>
            <w:r>
              <w:rPr>
                <w:spacing w:val="-2"/>
                <w:sz w:val="22"/>
              </w:rPr>
              <w:t xml:space="preserve">Automated </w:t>
            </w:r>
            <w:r>
              <w:rPr>
                <w:sz w:val="22"/>
              </w:rPr>
              <w:t>Ticket</w:t>
            </w:r>
            <w:r>
              <w:rPr>
                <w:spacing w:val="-16"/>
                <w:sz w:val="22"/>
              </w:rPr>
              <w:t xml:space="preserve"> </w:t>
            </w:r>
            <w:r>
              <w:rPr>
                <w:sz w:val="22"/>
              </w:rPr>
              <w:t>Routing</w:t>
            </w:r>
          </w:p>
        </w:tc>
        <w:tc>
          <w:tcPr>
            <w:tcW w:w="1477" w:type="dxa"/>
            <w:tcBorders>
              <w:top w:val="double" w:color="000000" w:sz="6" w:space="0"/>
              <w:left w:val="double" w:color="000000" w:sz="6" w:space="0"/>
              <w:bottom w:val="double" w:color="000000" w:sz="6" w:space="0"/>
              <w:right w:val="double" w:color="000000" w:sz="6" w:space="0"/>
            </w:tcBorders>
          </w:tcPr>
          <w:p w14:paraId="7305D1F7">
            <w:pPr>
              <w:pStyle w:val="8"/>
              <w:spacing w:before="252"/>
              <w:rPr>
                <w:rFonts w:ascii="Arial"/>
                <w:b/>
                <w:sz w:val="22"/>
              </w:rPr>
            </w:pPr>
          </w:p>
          <w:p w14:paraId="2DB345A8">
            <w:pPr>
              <w:pStyle w:val="8"/>
              <w:ind w:left="194"/>
              <w:rPr>
                <w:sz w:val="22"/>
              </w:rPr>
            </w:pPr>
            <w:r>
              <w:rPr>
                <w:spacing w:val="-2"/>
                <w:sz w:val="22"/>
              </w:rPr>
              <w:t>USN-</w:t>
            </w:r>
            <w:r>
              <w:rPr>
                <w:spacing w:val="-10"/>
                <w:sz w:val="22"/>
              </w:rPr>
              <w:t>2</w:t>
            </w:r>
          </w:p>
        </w:tc>
        <w:tc>
          <w:tcPr>
            <w:tcW w:w="3328" w:type="dxa"/>
            <w:tcBorders>
              <w:top w:val="double" w:color="000000" w:sz="6" w:space="0"/>
              <w:left w:val="double" w:color="000000" w:sz="6" w:space="0"/>
              <w:bottom w:val="double" w:color="000000" w:sz="6" w:space="0"/>
              <w:right w:val="double" w:color="000000" w:sz="6" w:space="0"/>
            </w:tcBorders>
          </w:tcPr>
          <w:p w14:paraId="03FB35C3">
            <w:pPr>
              <w:pStyle w:val="8"/>
              <w:spacing w:before="126"/>
              <w:ind w:left="196" w:right="322"/>
              <w:jc w:val="both"/>
              <w:rPr>
                <w:sz w:val="22"/>
              </w:rPr>
            </w:pPr>
            <w:r>
              <w:rPr>
                <w:sz w:val="22"/>
              </w:rPr>
              <w:t>As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</w:rPr>
              <w:t>the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z w:val="22"/>
              </w:rPr>
              <w:t>system,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>I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>must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z w:val="22"/>
              </w:rPr>
              <w:t>check the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"Issue"</w:t>
            </w:r>
            <w:r>
              <w:rPr>
                <w:spacing w:val="-9"/>
                <w:sz w:val="22"/>
              </w:rPr>
              <w:t xml:space="preserve"> </w:t>
            </w:r>
            <w:r>
              <w:rPr>
                <w:sz w:val="22"/>
              </w:rPr>
              <w:t>field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</w:rPr>
              <w:t>when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a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new "Operations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>related"</w:t>
            </w:r>
            <w:r>
              <w:rPr>
                <w:spacing w:val="-14"/>
                <w:sz w:val="22"/>
              </w:rPr>
              <w:t xml:space="preserve"> </w:t>
            </w:r>
            <w:r>
              <w:rPr>
                <w:sz w:val="22"/>
              </w:rPr>
              <w:t>ticket</w:t>
            </w:r>
            <w:r>
              <w:rPr>
                <w:spacing w:val="-11"/>
                <w:sz w:val="22"/>
              </w:rPr>
              <w:t xml:space="preserve"> </w:t>
            </w:r>
            <w:r>
              <w:rPr>
                <w:sz w:val="22"/>
              </w:rPr>
              <w:t>is created or updated.</w:t>
            </w:r>
          </w:p>
        </w:tc>
        <w:tc>
          <w:tcPr>
            <w:tcW w:w="3861" w:type="dxa"/>
            <w:tcBorders>
              <w:top w:val="double" w:color="000000" w:sz="6" w:space="0"/>
              <w:left w:val="double" w:color="000000" w:sz="6" w:space="0"/>
              <w:bottom w:val="double" w:color="000000" w:sz="6" w:space="0"/>
              <w:right w:val="double" w:color="000000" w:sz="6" w:space="0"/>
            </w:tcBorders>
          </w:tcPr>
          <w:p w14:paraId="18E52841">
            <w:pPr>
              <w:pStyle w:val="8"/>
              <w:spacing w:before="126"/>
              <w:ind w:left="195" w:right="217"/>
              <w:rPr>
                <w:sz w:val="22"/>
              </w:rPr>
            </w:pPr>
            <w:r>
              <w:rPr>
                <w:sz w:val="22"/>
              </w:rPr>
              <w:t>If the "Issue" is "Regarding Certificates",</w:t>
            </w:r>
            <w:r>
              <w:rPr>
                <w:spacing w:val="-10"/>
                <w:sz w:val="22"/>
              </w:rPr>
              <w:t xml:space="preserve"> </w:t>
            </w:r>
            <w:r>
              <w:rPr>
                <w:sz w:val="22"/>
              </w:rPr>
              <w:t>the</w:t>
            </w:r>
            <w:r>
              <w:rPr>
                <w:spacing w:val="-14"/>
                <w:sz w:val="22"/>
              </w:rPr>
              <w:t xml:space="preserve"> </w:t>
            </w:r>
            <w:r>
              <w:rPr>
                <w:sz w:val="22"/>
              </w:rPr>
              <w:t>system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must assign the ticket to the "Certificates" group.</w:t>
            </w:r>
          </w:p>
        </w:tc>
        <w:tc>
          <w:tcPr>
            <w:tcW w:w="1204" w:type="dxa"/>
            <w:tcBorders>
              <w:top w:val="double" w:color="000000" w:sz="6" w:space="0"/>
              <w:left w:val="double" w:color="000000" w:sz="6" w:space="0"/>
              <w:bottom w:val="double" w:color="000000" w:sz="6" w:space="0"/>
              <w:right w:val="double" w:color="000000" w:sz="6" w:space="0"/>
            </w:tcBorders>
          </w:tcPr>
          <w:p w14:paraId="3934DA1E">
            <w:pPr>
              <w:pStyle w:val="8"/>
              <w:spacing w:before="252"/>
              <w:rPr>
                <w:rFonts w:ascii="Arial"/>
                <w:b/>
                <w:sz w:val="22"/>
              </w:rPr>
            </w:pPr>
          </w:p>
          <w:p w14:paraId="73C4A4E4">
            <w:pPr>
              <w:pStyle w:val="8"/>
              <w:ind w:left="190"/>
              <w:rPr>
                <w:sz w:val="22"/>
              </w:rPr>
            </w:pPr>
            <w:r>
              <w:rPr>
                <w:spacing w:val="-4"/>
                <w:sz w:val="22"/>
              </w:rPr>
              <w:t>High</w:t>
            </w:r>
          </w:p>
        </w:tc>
        <w:tc>
          <w:tcPr>
            <w:tcW w:w="1233" w:type="dxa"/>
            <w:tcBorders>
              <w:top w:val="double" w:color="000000" w:sz="6" w:space="0"/>
              <w:left w:val="double" w:color="000000" w:sz="6" w:space="0"/>
              <w:bottom w:val="double" w:color="000000" w:sz="6" w:space="0"/>
            </w:tcBorders>
          </w:tcPr>
          <w:p w14:paraId="41AC6D59">
            <w:pPr>
              <w:pStyle w:val="8"/>
              <w:spacing w:before="252"/>
              <w:rPr>
                <w:rFonts w:ascii="Arial"/>
                <w:b/>
                <w:sz w:val="22"/>
              </w:rPr>
            </w:pPr>
          </w:p>
          <w:p w14:paraId="7696E2A7">
            <w:pPr>
              <w:pStyle w:val="8"/>
              <w:ind w:left="12" w:right="60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Sprint-</w:t>
            </w:r>
            <w:r>
              <w:rPr>
                <w:spacing w:val="-10"/>
                <w:sz w:val="22"/>
              </w:rPr>
              <w:t>1</w:t>
            </w:r>
          </w:p>
        </w:tc>
      </w:tr>
      <w:tr w14:paraId="4C550EF7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66" w:hRule="atLeast"/>
        </w:trPr>
        <w:tc>
          <w:tcPr>
            <w:tcW w:w="1741" w:type="dxa"/>
            <w:tcBorders>
              <w:top w:val="double" w:color="000000" w:sz="6" w:space="0"/>
              <w:bottom w:val="double" w:color="000000" w:sz="6" w:space="0"/>
              <w:right w:val="double" w:color="000000" w:sz="6" w:space="0"/>
            </w:tcBorders>
          </w:tcPr>
          <w:p w14:paraId="44B90AFF">
            <w:pPr>
              <w:pStyle w:val="8"/>
              <w:spacing w:before="246" w:line="242" w:lineRule="auto"/>
              <w:ind w:left="189" w:right="738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>System (Auto- check)</w:t>
            </w:r>
          </w:p>
        </w:tc>
        <w:tc>
          <w:tcPr>
            <w:tcW w:w="2118" w:type="dxa"/>
            <w:tcBorders>
              <w:top w:val="double" w:color="000000" w:sz="6" w:space="0"/>
              <w:left w:val="double" w:color="000000" w:sz="6" w:space="0"/>
              <w:bottom w:val="double" w:color="000000" w:sz="6" w:space="0"/>
              <w:right w:val="double" w:color="000000" w:sz="6" w:space="0"/>
            </w:tcBorders>
          </w:tcPr>
          <w:p w14:paraId="5487AEDE">
            <w:pPr>
              <w:pStyle w:val="8"/>
              <w:spacing w:before="129"/>
              <w:rPr>
                <w:rFonts w:ascii="Arial"/>
                <w:b/>
                <w:sz w:val="22"/>
              </w:rPr>
            </w:pPr>
          </w:p>
          <w:p w14:paraId="2753C928">
            <w:pPr>
              <w:pStyle w:val="8"/>
              <w:spacing w:before="1" w:line="237" w:lineRule="auto"/>
              <w:ind w:left="195" w:right="265"/>
              <w:rPr>
                <w:sz w:val="22"/>
              </w:rPr>
            </w:pPr>
            <w:r>
              <w:rPr>
                <w:spacing w:val="-2"/>
                <w:sz w:val="22"/>
              </w:rPr>
              <w:t xml:space="preserve">Automated </w:t>
            </w:r>
            <w:r>
              <w:rPr>
                <w:sz w:val="22"/>
              </w:rPr>
              <w:t>Ticket</w:t>
            </w:r>
            <w:r>
              <w:rPr>
                <w:spacing w:val="-16"/>
                <w:sz w:val="22"/>
              </w:rPr>
              <w:t xml:space="preserve"> </w:t>
            </w:r>
            <w:r>
              <w:rPr>
                <w:sz w:val="22"/>
              </w:rPr>
              <w:t>Routing</w:t>
            </w:r>
          </w:p>
        </w:tc>
        <w:tc>
          <w:tcPr>
            <w:tcW w:w="1477" w:type="dxa"/>
            <w:tcBorders>
              <w:top w:val="double" w:color="000000" w:sz="6" w:space="0"/>
              <w:left w:val="double" w:color="000000" w:sz="6" w:space="0"/>
              <w:bottom w:val="double" w:color="000000" w:sz="6" w:space="0"/>
              <w:right w:val="double" w:color="000000" w:sz="6" w:space="0"/>
            </w:tcBorders>
          </w:tcPr>
          <w:p w14:paraId="2A8FA5E7">
            <w:pPr>
              <w:pStyle w:val="8"/>
              <w:spacing w:before="252"/>
              <w:rPr>
                <w:rFonts w:ascii="Arial"/>
                <w:b/>
                <w:sz w:val="22"/>
              </w:rPr>
            </w:pPr>
          </w:p>
          <w:p w14:paraId="2BF2AE56">
            <w:pPr>
              <w:pStyle w:val="8"/>
              <w:ind w:left="194"/>
              <w:rPr>
                <w:sz w:val="22"/>
              </w:rPr>
            </w:pPr>
            <w:r>
              <w:rPr>
                <w:spacing w:val="-2"/>
                <w:sz w:val="22"/>
              </w:rPr>
              <w:t>USN-</w:t>
            </w:r>
            <w:r>
              <w:rPr>
                <w:spacing w:val="-10"/>
                <w:sz w:val="22"/>
              </w:rPr>
              <w:t>3</w:t>
            </w:r>
          </w:p>
        </w:tc>
        <w:tc>
          <w:tcPr>
            <w:tcW w:w="3328" w:type="dxa"/>
            <w:tcBorders>
              <w:top w:val="double" w:color="000000" w:sz="6" w:space="0"/>
              <w:left w:val="double" w:color="000000" w:sz="6" w:space="0"/>
              <w:bottom w:val="double" w:color="000000" w:sz="6" w:space="0"/>
              <w:right w:val="double" w:color="000000" w:sz="6" w:space="0"/>
            </w:tcBorders>
          </w:tcPr>
          <w:p w14:paraId="14512919">
            <w:pPr>
              <w:pStyle w:val="8"/>
              <w:spacing w:before="126"/>
              <w:ind w:left="196" w:right="320"/>
              <w:jc w:val="both"/>
              <w:rPr>
                <w:sz w:val="22"/>
              </w:rPr>
            </w:pPr>
            <w:r>
              <w:rPr>
                <w:sz w:val="22"/>
              </w:rPr>
              <w:t>As</w:t>
            </w:r>
            <w:r>
              <w:rPr>
                <w:spacing w:val="-2"/>
                <w:sz w:val="22"/>
              </w:rPr>
              <w:t xml:space="preserve"> </w:t>
            </w:r>
            <w:r>
              <w:rPr>
                <w:sz w:val="22"/>
              </w:rPr>
              <w:t>the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z w:val="22"/>
              </w:rPr>
              <w:t>system,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>I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>must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z w:val="22"/>
              </w:rPr>
              <w:t>check the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"Issue"</w:t>
            </w:r>
            <w:r>
              <w:rPr>
                <w:spacing w:val="-9"/>
                <w:sz w:val="22"/>
              </w:rPr>
              <w:t xml:space="preserve"> </w:t>
            </w:r>
            <w:r>
              <w:rPr>
                <w:sz w:val="22"/>
              </w:rPr>
              <w:t>field</w:t>
            </w:r>
            <w:r>
              <w:rPr>
                <w:spacing w:val="-1"/>
                <w:sz w:val="22"/>
              </w:rPr>
              <w:t xml:space="preserve"> </w:t>
            </w:r>
            <w:r>
              <w:rPr>
                <w:sz w:val="22"/>
              </w:rPr>
              <w:t>when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a</w:t>
            </w:r>
            <w:r>
              <w:rPr>
                <w:spacing w:val="-5"/>
                <w:sz w:val="22"/>
              </w:rPr>
              <w:t xml:space="preserve"> </w:t>
            </w:r>
            <w:r>
              <w:rPr>
                <w:sz w:val="22"/>
              </w:rPr>
              <w:t>new "Operations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>related"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ticket</w:t>
            </w:r>
            <w:r>
              <w:rPr>
                <w:spacing w:val="-11"/>
                <w:sz w:val="22"/>
              </w:rPr>
              <w:t xml:space="preserve"> </w:t>
            </w:r>
            <w:r>
              <w:rPr>
                <w:sz w:val="22"/>
              </w:rPr>
              <w:t>is created or updated.</w:t>
            </w:r>
          </w:p>
        </w:tc>
        <w:tc>
          <w:tcPr>
            <w:tcW w:w="3861" w:type="dxa"/>
            <w:tcBorders>
              <w:top w:val="double" w:color="000000" w:sz="6" w:space="0"/>
              <w:left w:val="double" w:color="000000" w:sz="6" w:space="0"/>
              <w:bottom w:val="double" w:color="000000" w:sz="6" w:space="0"/>
              <w:right w:val="double" w:color="000000" w:sz="6" w:space="0"/>
            </w:tcBorders>
          </w:tcPr>
          <w:p w14:paraId="609651AA">
            <w:pPr>
              <w:pStyle w:val="8"/>
              <w:spacing w:before="126"/>
              <w:ind w:left="195" w:right="193"/>
              <w:rPr>
                <w:sz w:val="22"/>
              </w:rPr>
            </w:pPr>
            <w:r>
              <w:rPr>
                <w:sz w:val="22"/>
              </w:rPr>
              <w:t>If "Issue" is "Unable to login", "404 error",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>or</w:t>
            </w:r>
            <w:r>
              <w:rPr>
                <w:spacing w:val="-10"/>
                <w:sz w:val="22"/>
              </w:rPr>
              <w:t xml:space="preserve"> </w:t>
            </w:r>
            <w:r>
              <w:rPr>
                <w:sz w:val="22"/>
              </w:rPr>
              <w:t>"Regarding</w:t>
            </w:r>
            <w:r>
              <w:rPr>
                <w:spacing w:val="-11"/>
                <w:sz w:val="22"/>
              </w:rPr>
              <w:t xml:space="preserve"> </w:t>
            </w:r>
            <w:r>
              <w:rPr>
                <w:sz w:val="22"/>
              </w:rPr>
              <w:t>user</w:t>
            </w:r>
            <w:r>
              <w:rPr>
                <w:spacing w:val="-10"/>
                <w:sz w:val="22"/>
              </w:rPr>
              <w:t xml:space="preserve"> </w:t>
            </w:r>
            <w:r>
              <w:rPr>
                <w:sz w:val="22"/>
              </w:rPr>
              <w:t>expired", the system must assign the ticket to the "Platform" group.</w:t>
            </w:r>
          </w:p>
        </w:tc>
        <w:tc>
          <w:tcPr>
            <w:tcW w:w="1204" w:type="dxa"/>
            <w:tcBorders>
              <w:top w:val="double" w:color="000000" w:sz="6" w:space="0"/>
              <w:left w:val="double" w:color="000000" w:sz="6" w:space="0"/>
              <w:bottom w:val="double" w:color="000000" w:sz="6" w:space="0"/>
              <w:right w:val="double" w:color="000000" w:sz="6" w:space="0"/>
            </w:tcBorders>
          </w:tcPr>
          <w:p w14:paraId="2B5696E1">
            <w:pPr>
              <w:pStyle w:val="8"/>
              <w:spacing w:before="252"/>
              <w:rPr>
                <w:rFonts w:ascii="Arial"/>
                <w:b/>
                <w:sz w:val="22"/>
              </w:rPr>
            </w:pPr>
          </w:p>
          <w:p w14:paraId="58AC3138">
            <w:pPr>
              <w:pStyle w:val="8"/>
              <w:ind w:left="190"/>
              <w:rPr>
                <w:sz w:val="22"/>
              </w:rPr>
            </w:pPr>
            <w:r>
              <w:rPr>
                <w:spacing w:val="-4"/>
                <w:sz w:val="22"/>
              </w:rPr>
              <w:t>High</w:t>
            </w:r>
          </w:p>
        </w:tc>
        <w:tc>
          <w:tcPr>
            <w:tcW w:w="1233" w:type="dxa"/>
            <w:tcBorders>
              <w:top w:val="double" w:color="000000" w:sz="6" w:space="0"/>
              <w:left w:val="double" w:color="000000" w:sz="6" w:space="0"/>
              <w:bottom w:val="double" w:color="000000" w:sz="6" w:space="0"/>
            </w:tcBorders>
          </w:tcPr>
          <w:p w14:paraId="10C26111">
            <w:pPr>
              <w:pStyle w:val="8"/>
              <w:spacing w:before="252"/>
              <w:rPr>
                <w:rFonts w:ascii="Arial"/>
                <w:b/>
                <w:sz w:val="22"/>
              </w:rPr>
            </w:pPr>
          </w:p>
          <w:p w14:paraId="688DC5AF">
            <w:pPr>
              <w:pStyle w:val="8"/>
              <w:ind w:left="12" w:right="60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Sprint-</w:t>
            </w:r>
            <w:r>
              <w:rPr>
                <w:spacing w:val="-10"/>
                <w:sz w:val="22"/>
              </w:rPr>
              <w:t>1</w:t>
            </w:r>
          </w:p>
        </w:tc>
      </w:tr>
      <w:tr w14:paraId="53952C0A">
        <w:tblPrEx>
          <w:tblBorders>
            <w:top w:val="single" w:color="000000" w:sz="6" w:space="0"/>
            <w:left w:val="single" w:color="000000" w:sz="6" w:space="0"/>
            <w:bottom w:val="single" w:color="000000" w:sz="6" w:space="0"/>
            <w:right w:val="single" w:color="000000" w:sz="6" w:space="0"/>
            <w:insideH w:val="single" w:color="000000" w:sz="6" w:space="0"/>
            <w:insideV w:val="single" w:color="000000" w:sz="6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64" w:hRule="atLeast"/>
        </w:trPr>
        <w:tc>
          <w:tcPr>
            <w:tcW w:w="1741" w:type="dxa"/>
            <w:tcBorders>
              <w:top w:val="double" w:color="000000" w:sz="6" w:space="0"/>
              <w:right w:val="double" w:color="000000" w:sz="6" w:space="0"/>
            </w:tcBorders>
          </w:tcPr>
          <w:p w14:paraId="20C11F5D">
            <w:pPr>
              <w:pStyle w:val="8"/>
              <w:spacing w:before="251"/>
              <w:ind w:left="189" w:right="483"/>
              <w:rPr>
                <w:rFonts w:ascii="Arial"/>
                <w:b/>
                <w:sz w:val="22"/>
              </w:rPr>
            </w:pPr>
            <w:r>
              <w:rPr>
                <w:rFonts w:ascii="Arial"/>
                <w:b/>
                <w:spacing w:val="-2"/>
                <w:sz w:val="22"/>
              </w:rPr>
              <w:t xml:space="preserve">Support </w:t>
            </w:r>
            <w:r>
              <w:rPr>
                <w:rFonts w:ascii="Arial"/>
                <w:b/>
                <w:spacing w:val="-4"/>
                <w:sz w:val="22"/>
              </w:rPr>
              <w:t xml:space="preserve">Agent </w:t>
            </w:r>
            <w:r>
              <w:rPr>
                <w:rFonts w:ascii="Arial"/>
                <w:b/>
                <w:spacing w:val="-2"/>
                <w:sz w:val="22"/>
              </w:rPr>
              <w:t>(Platform)</w:t>
            </w:r>
          </w:p>
        </w:tc>
        <w:tc>
          <w:tcPr>
            <w:tcW w:w="2118" w:type="dxa"/>
            <w:tcBorders>
              <w:top w:val="double" w:color="000000" w:sz="6" w:space="0"/>
              <w:left w:val="double" w:color="000000" w:sz="6" w:space="0"/>
              <w:right w:val="double" w:color="000000" w:sz="6" w:space="0"/>
            </w:tcBorders>
          </w:tcPr>
          <w:p w14:paraId="440DF924">
            <w:pPr>
              <w:pStyle w:val="8"/>
              <w:spacing w:before="127"/>
              <w:rPr>
                <w:rFonts w:ascii="Arial"/>
                <w:b/>
                <w:sz w:val="22"/>
              </w:rPr>
            </w:pPr>
          </w:p>
          <w:p w14:paraId="07A32130">
            <w:pPr>
              <w:pStyle w:val="8"/>
              <w:ind w:left="195" w:right="265"/>
              <w:rPr>
                <w:sz w:val="22"/>
              </w:rPr>
            </w:pPr>
            <w:r>
              <w:rPr>
                <w:sz w:val="22"/>
              </w:rPr>
              <w:t>Ticket</w:t>
            </w:r>
            <w:r>
              <w:rPr>
                <w:spacing w:val="-16"/>
                <w:sz w:val="22"/>
              </w:rPr>
              <w:t xml:space="preserve"> </w:t>
            </w:r>
            <w:r>
              <w:rPr>
                <w:sz w:val="22"/>
              </w:rPr>
              <w:t xml:space="preserve">Queue </w:t>
            </w:r>
            <w:r>
              <w:rPr>
                <w:spacing w:val="-2"/>
                <w:sz w:val="22"/>
              </w:rPr>
              <w:t>Management</w:t>
            </w:r>
          </w:p>
        </w:tc>
        <w:tc>
          <w:tcPr>
            <w:tcW w:w="1477" w:type="dxa"/>
            <w:tcBorders>
              <w:top w:val="double" w:color="000000" w:sz="6" w:space="0"/>
              <w:left w:val="double" w:color="000000" w:sz="6" w:space="0"/>
              <w:right w:val="double" w:color="000000" w:sz="6" w:space="0"/>
            </w:tcBorders>
          </w:tcPr>
          <w:p w14:paraId="64CDD6A8">
            <w:pPr>
              <w:pStyle w:val="8"/>
              <w:spacing w:before="252"/>
              <w:rPr>
                <w:rFonts w:ascii="Arial"/>
                <w:b/>
                <w:sz w:val="22"/>
              </w:rPr>
            </w:pPr>
          </w:p>
          <w:p w14:paraId="068C3AED">
            <w:pPr>
              <w:pStyle w:val="8"/>
              <w:ind w:left="194"/>
              <w:rPr>
                <w:sz w:val="22"/>
              </w:rPr>
            </w:pPr>
            <w:r>
              <w:rPr>
                <w:spacing w:val="-2"/>
                <w:sz w:val="22"/>
              </w:rPr>
              <w:t>USN-</w:t>
            </w:r>
            <w:r>
              <w:rPr>
                <w:spacing w:val="-10"/>
                <w:sz w:val="22"/>
              </w:rPr>
              <w:t>4</w:t>
            </w:r>
          </w:p>
        </w:tc>
        <w:tc>
          <w:tcPr>
            <w:tcW w:w="3328" w:type="dxa"/>
            <w:tcBorders>
              <w:top w:val="double" w:color="000000" w:sz="6" w:space="0"/>
              <w:left w:val="double" w:color="000000" w:sz="6" w:space="0"/>
              <w:right w:val="double" w:color="000000" w:sz="6" w:space="0"/>
            </w:tcBorders>
          </w:tcPr>
          <w:p w14:paraId="6E91B21D">
            <w:pPr>
              <w:pStyle w:val="8"/>
              <w:spacing w:before="126"/>
              <w:ind w:left="196" w:right="231"/>
              <w:rPr>
                <w:sz w:val="22"/>
              </w:rPr>
            </w:pPr>
            <w:r>
              <w:rPr>
                <w:sz w:val="22"/>
              </w:rPr>
              <w:t>As</w:t>
            </w:r>
            <w:r>
              <w:rPr>
                <w:spacing w:val="-7"/>
                <w:sz w:val="22"/>
              </w:rPr>
              <w:t xml:space="preserve"> </w:t>
            </w:r>
            <w:r>
              <w:rPr>
                <w:sz w:val="22"/>
              </w:rPr>
              <w:t>a</w:t>
            </w:r>
            <w:r>
              <w:rPr>
                <w:spacing w:val="-10"/>
                <w:sz w:val="22"/>
              </w:rPr>
              <w:t xml:space="preserve"> </w:t>
            </w:r>
            <w:r>
              <w:rPr>
                <w:sz w:val="22"/>
              </w:rPr>
              <w:t>Platform</w:t>
            </w:r>
            <w:r>
              <w:rPr>
                <w:spacing w:val="-12"/>
                <w:sz w:val="22"/>
              </w:rPr>
              <w:t xml:space="preserve"> </w:t>
            </w:r>
            <w:r>
              <w:rPr>
                <w:sz w:val="22"/>
              </w:rPr>
              <w:t>Support</w:t>
            </w:r>
            <w:r>
              <w:rPr>
                <w:spacing w:val="-6"/>
                <w:sz w:val="22"/>
              </w:rPr>
              <w:t xml:space="preserve"> </w:t>
            </w:r>
            <w:r>
              <w:rPr>
                <w:sz w:val="22"/>
              </w:rPr>
              <w:t>Agent, I want to see only tickets relevant to my team in my group's queue.</w:t>
            </w:r>
          </w:p>
        </w:tc>
        <w:tc>
          <w:tcPr>
            <w:tcW w:w="3861" w:type="dxa"/>
            <w:tcBorders>
              <w:top w:val="double" w:color="000000" w:sz="6" w:space="0"/>
              <w:left w:val="double" w:color="000000" w:sz="6" w:space="0"/>
              <w:right w:val="double" w:color="000000" w:sz="6" w:space="0"/>
            </w:tcBorders>
          </w:tcPr>
          <w:p w14:paraId="31780B6B">
            <w:pPr>
              <w:pStyle w:val="8"/>
              <w:spacing w:before="126"/>
              <w:ind w:left="195"/>
              <w:rPr>
                <w:sz w:val="22"/>
              </w:rPr>
            </w:pPr>
            <w:r>
              <w:rPr>
                <w:sz w:val="22"/>
              </w:rPr>
              <w:t>When a ticket is assigned to the "Platform" group, it appears in my queue.</w:t>
            </w:r>
            <w:r>
              <w:rPr>
                <w:spacing w:val="-8"/>
                <w:sz w:val="22"/>
              </w:rPr>
              <w:t xml:space="preserve"> </w:t>
            </w:r>
            <w:r>
              <w:rPr>
                <w:sz w:val="22"/>
              </w:rPr>
              <w:t>Tickets</w:t>
            </w:r>
            <w:r>
              <w:rPr>
                <w:spacing w:val="-13"/>
                <w:sz w:val="22"/>
              </w:rPr>
              <w:t xml:space="preserve"> </w:t>
            </w:r>
            <w:r>
              <w:rPr>
                <w:sz w:val="22"/>
              </w:rPr>
              <w:t>for</w:t>
            </w:r>
            <w:r>
              <w:rPr>
                <w:spacing w:val="-11"/>
                <w:sz w:val="22"/>
              </w:rPr>
              <w:t xml:space="preserve"> </w:t>
            </w:r>
            <w:r>
              <w:rPr>
                <w:sz w:val="22"/>
              </w:rPr>
              <w:t>"Certificates"</w:t>
            </w:r>
            <w:r>
              <w:rPr>
                <w:spacing w:val="-11"/>
                <w:sz w:val="22"/>
              </w:rPr>
              <w:t xml:space="preserve"> </w:t>
            </w:r>
            <w:r>
              <w:rPr>
                <w:sz w:val="22"/>
              </w:rPr>
              <w:t xml:space="preserve">do </w:t>
            </w:r>
            <w:r>
              <w:rPr>
                <w:spacing w:val="-4"/>
                <w:sz w:val="22"/>
              </w:rPr>
              <w:t>not.</w:t>
            </w:r>
          </w:p>
        </w:tc>
        <w:tc>
          <w:tcPr>
            <w:tcW w:w="1204" w:type="dxa"/>
            <w:tcBorders>
              <w:top w:val="double" w:color="000000" w:sz="6" w:space="0"/>
              <w:left w:val="double" w:color="000000" w:sz="6" w:space="0"/>
              <w:right w:val="double" w:color="000000" w:sz="6" w:space="0"/>
            </w:tcBorders>
          </w:tcPr>
          <w:p w14:paraId="40147800">
            <w:pPr>
              <w:pStyle w:val="8"/>
              <w:spacing w:before="252"/>
              <w:rPr>
                <w:rFonts w:ascii="Arial"/>
                <w:b/>
                <w:sz w:val="22"/>
              </w:rPr>
            </w:pPr>
          </w:p>
          <w:p w14:paraId="3F98C817">
            <w:pPr>
              <w:pStyle w:val="8"/>
              <w:ind w:left="190"/>
              <w:rPr>
                <w:sz w:val="22"/>
              </w:rPr>
            </w:pPr>
            <w:r>
              <w:rPr>
                <w:spacing w:val="-2"/>
                <w:sz w:val="22"/>
              </w:rPr>
              <w:t>Medium</w:t>
            </w:r>
          </w:p>
        </w:tc>
        <w:tc>
          <w:tcPr>
            <w:tcW w:w="1233" w:type="dxa"/>
            <w:tcBorders>
              <w:top w:val="double" w:color="000000" w:sz="6" w:space="0"/>
              <w:left w:val="double" w:color="000000" w:sz="6" w:space="0"/>
            </w:tcBorders>
          </w:tcPr>
          <w:p w14:paraId="6BE6C002">
            <w:pPr>
              <w:pStyle w:val="8"/>
              <w:spacing w:before="252"/>
              <w:rPr>
                <w:rFonts w:ascii="Arial"/>
                <w:b/>
                <w:sz w:val="22"/>
              </w:rPr>
            </w:pPr>
          </w:p>
          <w:p w14:paraId="1BA3CE3E">
            <w:pPr>
              <w:pStyle w:val="8"/>
              <w:ind w:left="12" w:right="60"/>
              <w:jc w:val="center"/>
              <w:rPr>
                <w:sz w:val="22"/>
              </w:rPr>
            </w:pPr>
            <w:r>
              <w:rPr>
                <w:spacing w:val="-2"/>
                <w:sz w:val="22"/>
              </w:rPr>
              <w:t>Sprint-</w:t>
            </w:r>
            <w:r>
              <w:rPr>
                <w:spacing w:val="-10"/>
                <w:sz w:val="22"/>
              </w:rPr>
              <w:t>1</w:t>
            </w:r>
          </w:p>
        </w:tc>
      </w:tr>
    </w:tbl>
    <w:p w14:paraId="274C3BFD"/>
    <w:sectPr>
      <w:pgSz w:w="16840" w:h="11910" w:orient="landscape"/>
      <w:pgMar w:top="1340" w:right="566" w:bottom="280" w:left="1133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Arial MT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4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0A3B247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Arial MT" w:hAnsi="Arial MT" w:eastAsia="Arial MT" w:cs="Arial MT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1"/>
    <w:rPr>
      <w:rFonts w:ascii="Arial MT" w:hAnsi="Arial MT" w:eastAsia="Arial MT" w:cs="Arial MT"/>
      <w:sz w:val="22"/>
      <w:szCs w:val="22"/>
      <w:lang w:val="en-US" w:eastAsia="en-US" w:bidi="ar-SA"/>
    </w:rPr>
  </w:style>
  <w:style w:type="paragraph" w:styleId="5">
    <w:name w:val="Title"/>
    <w:basedOn w:val="1"/>
    <w:qFormat/>
    <w:uiPriority w:val="1"/>
    <w:pPr>
      <w:spacing w:before="27"/>
      <w:ind w:right="2498"/>
      <w:jc w:val="center"/>
    </w:pPr>
    <w:rPr>
      <w:rFonts w:ascii="Arial" w:hAnsi="Arial" w:eastAsia="Arial" w:cs="Arial"/>
      <w:b/>
      <w:bCs/>
      <w:sz w:val="24"/>
      <w:szCs w:val="24"/>
      <w:lang w:val="en-US" w:eastAsia="en-US" w:bidi="ar-SA"/>
    </w:rPr>
  </w:style>
  <w:style w:type="table" w:customStyle="1" w:styleId="6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7">
    <w:name w:val="List Paragraph"/>
    <w:basedOn w:val="1"/>
    <w:qFormat/>
    <w:uiPriority w:val="1"/>
    <w:rPr>
      <w:lang w:val="en-US" w:eastAsia="en-US" w:bidi="ar-SA"/>
    </w:rPr>
  </w:style>
  <w:style w:type="paragraph" w:customStyle="1" w:styleId="8">
    <w:name w:val="Table Paragraph"/>
    <w:basedOn w:val="1"/>
    <w:qFormat/>
    <w:uiPriority w:val="1"/>
    <w:rPr>
      <w:rFonts w:ascii="Arial MT" w:hAnsi="Arial MT" w:eastAsia="Arial MT" w:cs="Arial MT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TotalTime>0</TotalTime>
  <ScaleCrop>false</ScaleCrop>
  <LinksUpToDate>false</LinksUpToDate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2026-04-13T04:37:00Z</dcterms:created>
  <dc:creator>Amarender Katkam</dc:creator>
  <cp:lastModifiedBy>Kabaddi Vel</cp:lastModifiedBy>
  <dcterms:modified xsi:type="dcterms:W3CDTF">2026-04-13T04:38:45Z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2025-11-01T00:00:00Z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2026-04-13T00:00:00Z</vt:filetime>
  </property>
  <property fmtid="{D5CDD505-2E9C-101B-9397-08002B2CF9AE}" pid="5" name="Producer">
    <vt:lpwstr>www.ilovepdf.com</vt:lpwstr>
  </property>
  <property fmtid="{D5CDD505-2E9C-101B-9397-08002B2CF9AE}" pid="6" name="KSOProductBuildVer">
    <vt:lpwstr>1033-12.2.0.23196</vt:lpwstr>
  </property>
  <property fmtid="{D5CDD505-2E9C-101B-9397-08002B2CF9AE}" pid="7" name="ICV">
    <vt:lpwstr>E24ED3EC17114304A328DBA72BCD0FE4_13</vt:lpwstr>
  </property>
</Properties>
</file>