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C3A702">
      <w:pPr>
        <w:pStyle w:val="4"/>
        <w:rPr>
          <w:rFonts w:ascii="Times New Roman"/>
          <w:b w:val="0"/>
          <w:sz w:val="22"/>
        </w:rPr>
      </w:pPr>
    </w:p>
    <w:p w14:paraId="1E3F68EC">
      <w:pPr>
        <w:pStyle w:val="4"/>
        <w:rPr>
          <w:rFonts w:ascii="Times New Roman"/>
          <w:b w:val="0"/>
          <w:sz w:val="22"/>
        </w:rPr>
      </w:pPr>
    </w:p>
    <w:p w14:paraId="6FF61CC0">
      <w:pPr>
        <w:pStyle w:val="4"/>
        <w:rPr>
          <w:rFonts w:ascii="Times New Roman"/>
          <w:b w:val="0"/>
          <w:sz w:val="22"/>
        </w:rPr>
      </w:pPr>
    </w:p>
    <w:p w14:paraId="1CABB687">
      <w:pPr>
        <w:pStyle w:val="4"/>
        <w:rPr>
          <w:rFonts w:ascii="Times New Roman"/>
          <w:b w:val="0"/>
          <w:sz w:val="22"/>
        </w:rPr>
      </w:pPr>
    </w:p>
    <w:p w14:paraId="5A172882">
      <w:pPr>
        <w:pStyle w:val="4"/>
        <w:rPr>
          <w:rFonts w:ascii="Times New Roman"/>
          <w:b w:val="0"/>
          <w:sz w:val="22"/>
        </w:rPr>
      </w:pPr>
    </w:p>
    <w:p w14:paraId="677EF60C">
      <w:pPr>
        <w:pStyle w:val="4"/>
        <w:rPr>
          <w:rFonts w:ascii="Times New Roman"/>
          <w:b w:val="0"/>
          <w:sz w:val="22"/>
        </w:rPr>
      </w:pPr>
    </w:p>
    <w:p w14:paraId="4354BE04">
      <w:pPr>
        <w:pStyle w:val="4"/>
        <w:rPr>
          <w:rFonts w:ascii="Times New Roman"/>
          <w:b w:val="0"/>
          <w:sz w:val="22"/>
        </w:rPr>
      </w:pPr>
    </w:p>
    <w:p w14:paraId="63A82C73">
      <w:pPr>
        <w:pStyle w:val="4"/>
        <w:rPr>
          <w:rFonts w:ascii="Times New Roman"/>
          <w:b w:val="0"/>
          <w:sz w:val="22"/>
        </w:rPr>
      </w:pPr>
    </w:p>
    <w:p w14:paraId="1D11ADFC">
      <w:pPr>
        <w:pStyle w:val="4"/>
        <w:rPr>
          <w:rFonts w:ascii="Times New Roman"/>
          <w:b w:val="0"/>
          <w:sz w:val="22"/>
        </w:rPr>
      </w:pPr>
    </w:p>
    <w:p w14:paraId="73FD61BF">
      <w:pPr>
        <w:pStyle w:val="4"/>
        <w:spacing w:before="131"/>
        <w:rPr>
          <w:rFonts w:ascii="Times New Roman"/>
          <w:b w:val="0"/>
          <w:sz w:val="22"/>
        </w:rPr>
      </w:pPr>
    </w:p>
    <w:p w14:paraId="17E3424C">
      <w:pPr>
        <w:spacing w:before="0"/>
        <w:ind w:left="307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Technical</w:t>
      </w:r>
      <w:r>
        <w:rPr>
          <w:rFonts w:ascii="Arial"/>
          <w:b/>
          <w:spacing w:val="-5"/>
          <w:sz w:val="22"/>
        </w:rPr>
        <w:t xml:space="preserve"> </w:t>
      </w:r>
      <w:r>
        <w:rPr>
          <w:rFonts w:ascii="Arial"/>
          <w:b/>
          <w:spacing w:val="-4"/>
          <w:sz w:val="22"/>
        </w:rPr>
        <w:t>Architecture:</w:t>
      </w:r>
    </w:p>
    <w:p w14:paraId="20A95CED">
      <w:pPr>
        <w:spacing w:before="82" w:line="268" w:lineRule="auto"/>
        <w:ind w:left="2489" w:right="4852" w:firstLine="988"/>
        <w:jc w:val="left"/>
        <w:rPr>
          <w:rFonts w:ascii="Arial"/>
          <w:b/>
          <w:sz w:val="24"/>
        </w:rPr>
      </w:pPr>
      <w:r>
        <w:br w:type="column"/>
      </w:r>
      <w:r>
        <w:rPr>
          <w:rFonts w:ascii="Arial"/>
          <w:b/>
          <w:sz w:val="24"/>
        </w:rPr>
        <w:t>Project Design Phase-II Technology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Stack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(Architecture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z w:val="24"/>
        </w:rPr>
        <w:t>&amp;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Stack)</w:t>
      </w:r>
    </w:p>
    <w:p w14:paraId="52D5E8C2">
      <w:pPr>
        <w:pStyle w:val="4"/>
        <w:spacing w:before="26"/>
        <w:rPr>
          <w:sz w:val="20"/>
        </w:rPr>
      </w:pPr>
    </w:p>
    <w:tbl>
      <w:tblPr>
        <w:tblStyle w:val="3"/>
        <w:tblW w:w="0" w:type="auto"/>
        <w:tblInd w:w="14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3"/>
        <w:gridCol w:w="4844"/>
      </w:tblGrid>
      <w:tr w14:paraId="08B6D4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4513" w:type="dxa"/>
          </w:tcPr>
          <w:p w14:paraId="20B4F47C">
            <w:pPr>
              <w:pStyle w:val="7"/>
              <w:spacing w:line="229" w:lineRule="exact"/>
              <w:ind w:left="115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844" w:type="dxa"/>
          </w:tcPr>
          <w:p w14:paraId="1E60085B">
            <w:pPr>
              <w:pStyle w:val="7"/>
              <w:spacing w:line="229" w:lineRule="exact"/>
              <w:ind w:left="115"/>
              <w:rPr>
                <w:sz w:val="22"/>
              </w:rPr>
            </w:pPr>
            <w:r>
              <w:rPr>
                <w:sz w:val="22"/>
              </w:rPr>
              <w:t>01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November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2025</w:t>
            </w:r>
          </w:p>
        </w:tc>
      </w:tr>
      <w:tr w14:paraId="5F9F94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4513" w:type="dxa"/>
          </w:tcPr>
          <w:p w14:paraId="1BB7C58E">
            <w:pPr>
              <w:pStyle w:val="7"/>
              <w:spacing w:line="234" w:lineRule="exact"/>
              <w:ind w:left="115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844" w:type="dxa"/>
          </w:tcPr>
          <w:p w14:paraId="6DCEFB98">
            <w:pPr>
              <w:pStyle w:val="7"/>
              <w:spacing w:line="234" w:lineRule="exact"/>
              <w:ind w:left="115"/>
              <w:rPr>
                <w:sz w:val="22"/>
              </w:rPr>
            </w:pPr>
            <w:r>
              <w:rPr>
                <w:rFonts w:hint="default"/>
                <w:sz w:val="22"/>
              </w:rPr>
              <w:t>69c0be5ec71a9ebd</w:t>
            </w:r>
            <w:bookmarkStart w:id="0" w:name="_GoBack"/>
            <w:bookmarkEnd w:id="0"/>
            <w:r>
              <w:rPr>
                <w:rFonts w:hint="default"/>
                <w:sz w:val="22"/>
              </w:rPr>
              <w:t>6a51912e</w:t>
            </w:r>
          </w:p>
        </w:tc>
      </w:tr>
      <w:tr w14:paraId="7CA23B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4513" w:type="dxa"/>
          </w:tcPr>
          <w:p w14:paraId="78431EE9">
            <w:pPr>
              <w:pStyle w:val="7"/>
              <w:spacing w:line="239" w:lineRule="exact"/>
              <w:ind w:left="115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844" w:type="dxa"/>
          </w:tcPr>
          <w:p w14:paraId="687E41A4">
            <w:pPr>
              <w:pStyle w:val="7"/>
              <w:spacing w:line="230" w:lineRule="exact"/>
              <w:ind w:left="115"/>
              <w:rPr>
                <w:sz w:val="22"/>
              </w:rPr>
            </w:pPr>
            <w:r>
              <w:rPr>
                <w:sz w:val="22"/>
              </w:rPr>
              <w:t>Streamlining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Ticket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Assignment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Efficient Support Operations</w:t>
            </w:r>
          </w:p>
        </w:tc>
      </w:tr>
      <w:tr w14:paraId="331402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4513" w:type="dxa"/>
          </w:tcPr>
          <w:p w14:paraId="7E0CE2B5">
            <w:pPr>
              <w:pStyle w:val="7"/>
              <w:spacing w:line="229" w:lineRule="exact"/>
              <w:ind w:left="115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844" w:type="dxa"/>
          </w:tcPr>
          <w:p w14:paraId="4B46D7F4">
            <w:pPr>
              <w:pStyle w:val="7"/>
              <w:spacing w:line="229" w:lineRule="exact"/>
              <w:ind w:left="115"/>
              <w:rPr>
                <w:sz w:val="22"/>
              </w:rPr>
            </w:pPr>
          </w:p>
        </w:tc>
      </w:tr>
    </w:tbl>
    <w:p w14:paraId="3D916EF9">
      <w:pPr>
        <w:pStyle w:val="7"/>
        <w:spacing w:after="0" w:line="229" w:lineRule="exact"/>
        <w:rPr>
          <w:sz w:val="22"/>
        </w:rPr>
        <w:sectPr>
          <w:type w:val="continuous"/>
          <w:pgSz w:w="16840" w:h="11910" w:orient="landscape"/>
          <w:pgMar w:top="1340" w:right="992" w:bottom="280" w:left="1133" w:header="720" w:footer="720" w:gutter="0"/>
          <w:cols w:equalWidth="0" w:num="2">
            <w:col w:w="2729" w:space="40"/>
            <w:col w:w="11946"/>
          </w:cols>
        </w:sectPr>
      </w:pPr>
    </w:p>
    <w:p w14:paraId="088C77C2">
      <w:pPr>
        <w:pStyle w:val="4"/>
        <w:spacing w:before="37"/>
        <w:rPr>
          <w:sz w:val="20"/>
        </w:rPr>
      </w:pPr>
    </w:p>
    <w:p w14:paraId="432B0BB4">
      <w:pPr>
        <w:spacing w:line="240" w:lineRule="auto"/>
        <w:ind w:left="284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7493000" cy="403860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315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B5BF3">
      <w:pPr>
        <w:spacing w:after="0" w:line="240" w:lineRule="auto"/>
        <w:rPr>
          <w:rFonts w:ascii="Arial"/>
          <w:sz w:val="20"/>
        </w:rPr>
        <w:sectPr>
          <w:type w:val="continuous"/>
          <w:pgSz w:w="16840" w:h="11910" w:orient="landscape"/>
          <w:pgMar w:top="1340" w:right="992" w:bottom="280" w:left="1133" w:header="720" w:footer="720" w:gutter="0"/>
          <w:cols w:space="720" w:num="1"/>
        </w:sectPr>
      </w:pPr>
    </w:p>
    <w:p w14:paraId="193FCCCD">
      <w:pPr>
        <w:pStyle w:val="4"/>
        <w:spacing w:before="165"/>
      </w:pPr>
    </w:p>
    <w:p w14:paraId="5E7CFBA5">
      <w:pPr>
        <w:pStyle w:val="4"/>
        <w:ind w:left="307"/>
      </w:pPr>
      <w:r>
        <w:t>Table-1</w:t>
      </w:r>
      <w:r>
        <w:rPr>
          <w:spacing w:val="-10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Components</w:t>
      </w:r>
      <w:r>
        <w:rPr>
          <w:spacing w:val="-9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rPr>
          <w:spacing w:val="-2"/>
        </w:rPr>
        <w:t>Technologies:</w:t>
      </w:r>
    </w:p>
    <w:p w14:paraId="7EE3AEE1">
      <w:pPr>
        <w:pStyle w:val="4"/>
        <w:rPr>
          <w:sz w:val="20"/>
        </w:rPr>
      </w:pPr>
    </w:p>
    <w:p w14:paraId="7558D21D">
      <w:pPr>
        <w:pStyle w:val="4"/>
        <w:spacing w:before="80" w:after="1"/>
        <w:rPr>
          <w:sz w:val="20"/>
        </w:rPr>
      </w:pPr>
    </w:p>
    <w:tbl>
      <w:tblPr>
        <w:tblStyle w:val="3"/>
        <w:tblW w:w="0" w:type="auto"/>
        <w:tblInd w:w="101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0"/>
        <w:gridCol w:w="2749"/>
        <w:gridCol w:w="6326"/>
        <w:gridCol w:w="4391"/>
      </w:tblGrid>
      <w:tr w14:paraId="31A329D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1010" w:type="dxa"/>
            <w:tcBorders>
              <w:bottom w:val="double" w:color="000000" w:sz="6" w:space="0"/>
              <w:right w:val="double" w:color="000000" w:sz="6" w:space="0"/>
            </w:tcBorders>
          </w:tcPr>
          <w:p w14:paraId="716E64FD">
            <w:pPr>
              <w:pStyle w:val="7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S.No</w:t>
            </w:r>
          </w:p>
        </w:tc>
        <w:tc>
          <w:tcPr>
            <w:tcW w:w="2749" w:type="dxa"/>
            <w:tcBorders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546DD80E">
            <w:pPr>
              <w:pStyle w:val="7"/>
              <w:spacing w:before="115"/>
              <w:ind w:left="3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Component</w:t>
            </w:r>
          </w:p>
        </w:tc>
        <w:tc>
          <w:tcPr>
            <w:tcW w:w="6326" w:type="dxa"/>
            <w:tcBorders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4AF5E9BB">
            <w:pPr>
              <w:pStyle w:val="7"/>
              <w:spacing w:before="115"/>
              <w:ind w:left="30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4391" w:type="dxa"/>
            <w:tcBorders>
              <w:left w:val="double" w:color="000000" w:sz="6" w:space="0"/>
              <w:bottom w:val="double" w:color="000000" w:sz="6" w:space="0"/>
            </w:tcBorders>
          </w:tcPr>
          <w:p w14:paraId="697E6F33">
            <w:pPr>
              <w:pStyle w:val="7"/>
              <w:spacing w:before="115"/>
              <w:ind w:left="30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Technology</w:t>
            </w:r>
          </w:p>
        </w:tc>
      </w:tr>
      <w:tr w14:paraId="1498AC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6" w:hRule="atLeast"/>
        </w:trPr>
        <w:tc>
          <w:tcPr>
            <w:tcW w:w="1010" w:type="dxa"/>
            <w:tcBorders>
              <w:top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2E20C7A2">
            <w:pPr>
              <w:pStyle w:val="7"/>
              <w:spacing w:before="246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274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790F7A43">
            <w:pPr>
              <w:pStyle w:val="7"/>
              <w:spacing w:before="246"/>
              <w:ind w:left="3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User</w:t>
            </w:r>
            <w:r>
              <w:rPr>
                <w:rFonts w:ascii="Arial"/>
                <w:b/>
                <w:spacing w:val="-5"/>
                <w:sz w:val="22"/>
              </w:rPr>
              <w:t xml:space="preserve"> </w:t>
            </w:r>
            <w:r>
              <w:rPr>
                <w:rFonts w:ascii="Arial"/>
                <w:b/>
                <w:spacing w:val="-2"/>
                <w:sz w:val="22"/>
              </w:rPr>
              <w:t>Interface</w:t>
            </w:r>
          </w:p>
        </w:tc>
        <w:tc>
          <w:tcPr>
            <w:tcW w:w="6326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615DC550">
            <w:pPr>
              <w:pStyle w:val="7"/>
              <w:spacing w:before="123" w:line="237" w:lineRule="auto"/>
              <w:ind w:left="309"/>
              <w:rPr>
                <w:sz w:val="22"/>
              </w:rPr>
            </w:pPr>
            <w:r>
              <w:rPr>
                <w:sz w:val="22"/>
              </w:rPr>
              <w:t>End-user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submits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ticket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via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ServiceNow</w:t>
            </w:r>
            <w:r>
              <w:rPr>
                <w:rFonts w:ascii="Arial"/>
                <w:b/>
                <w:spacing w:val="-8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form</w:t>
            </w:r>
            <w:r>
              <w:rPr>
                <w:sz w:val="22"/>
              </w:rPr>
              <w:t>.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Support agents view tickets in </w:t>
            </w:r>
            <w:r>
              <w:rPr>
                <w:rFonts w:ascii="Arial"/>
                <w:b/>
                <w:sz w:val="22"/>
              </w:rPr>
              <w:t>lists/queues</w:t>
            </w:r>
            <w:r>
              <w:rPr>
                <w:sz w:val="22"/>
              </w:rPr>
              <w:t>.</w:t>
            </w:r>
          </w:p>
        </w:tc>
        <w:tc>
          <w:tcPr>
            <w:tcW w:w="4391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</w:tcBorders>
          </w:tcPr>
          <w:p w14:paraId="3D3A5ABF">
            <w:pPr>
              <w:pStyle w:val="7"/>
              <w:spacing w:before="246"/>
              <w:ind w:left="306"/>
              <w:rPr>
                <w:sz w:val="22"/>
              </w:rPr>
            </w:pPr>
            <w:r>
              <w:rPr>
                <w:sz w:val="22"/>
              </w:rPr>
              <w:t>ServiceNow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Web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UI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(Forms,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Lists)</w:t>
            </w:r>
          </w:p>
        </w:tc>
      </w:tr>
      <w:tr w14:paraId="2A22882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7" w:hRule="atLeast"/>
        </w:trPr>
        <w:tc>
          <w:tcPr>
            <w:tcW w:w="1010" w:type="dxa"/>
            <w:tcBorders>
              <w:top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33E1B86E">
            <w:pPr>
              <w:pStyle w:val="7"/>
              <w:spacing w:before="247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274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4CE15492">
            <w:pPr>
              <w:pStyle w:val="7"/>
              <w:spacing w:before="247"/>
              <w:ind w:left="3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Application</w:t>
            </w:r>
            <w:r>
              <w:rPr>
                <w:rFonts w:ascii="Arial"/>
                <w:b/>
                <w:spacing w:val="17"/>
                <w:sz w:val="22"/>
              </w:rPr>
              <w:t xml:space="preserve"> </w:t>
            </w:r>
            <w:r>
              <w:rPr>
                <w:rFonts w:ascii="Arial"/>
                <w:b/>
                <w:spacing w:val="-2"/>
                <w:sz w:val="22"/>
              </w:rPr>
              <w:t>Logic-</w:t>
            </w:r>
            <w:r>
              <w:rPr>
                <w:rFonts w:ascii="Arial"/>
                <w:b/>
                <w:spacing w:val="-10"/>
                <w:sz w:val="22"/>
              </w:rPr>
              <w:t>1</w:t>
            </w:r>
          </w:p>
        </w:tc>
        <w:tc>
          <w:tcPr>
            <w:tcW w:w="6326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6D3FB3E2">
            <w:pPr>
              <w:pStyle w:val="7"/>
              <w:spacing w:before="124" w:line="237" w:lineRule="auto"/>
              <w:ind w:left="309" w:right="207"/>
              <w:rPr>
                <w:sz w:val="22"/>
              </w:rPr>
            </w:pPr>
            <w:r>
              <w:rPr>
                <w:rFonts w:ascii="Arial"/>
                <w:b/>
                <w:sz w:val="22"/>
              </w:rPr>
              <w:t xml:space="preserve">Triggers </w:t>
            </w:r>
            <w:r>
              <w:rPr>
                <w:sz w:val="22"/>
              </w:rPr>
              <w:t>when a record is created/updated on the Operations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related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table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and </w:t>
            </w:r>
            <w:r>
              <w:rPr>
                <w:rFonts w:ascii="Arial"/>
                <w:b/>
                <w:sz w:val="22"/>
              </w:rPr>
              <w:t>checks</w:t>
            </w:r>
            <w:r>
              <w:rPr>
                <w:rFonts w:ascii="Arial"/>
                <w:b/>
                <w:spacing w:val="-9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the</w:t>
            </w:r>
            <w:r>
              <w:rPr>
                <w:rFonts w:ascii="Arial"/>
                <w:b/>
                <w:spacing w:val="-5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'Issue'</w:t>
            </w:r>
            <w:r>
              <w:rPr>
                <w:rFonts w:ascii="Arial"/>
                <w:b/>
                <w:spacing w:val="-6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field</w:t>
            </w:r>
            <w:r>
              <w:rPr>
                <w:sz w:val="22"/>
              </w:rPr>
              <w:t>.</w:t>
            </w:r>
          </w:p>
        </w:tc>
        <w:tc>
          <w:tcPr>
            <w:tcW w:w="4391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</w:tcBorders>
          </w:tcPr>
          <w:p w14:paraId="018DD2BF">
            <w:pPr>
              <w:pStyle w:val="7"/>
              <w:spacing w:before="247"/>
              <w:ind w:left="306"/>
              <w:rPr>
                <w:sz w:val="22"/>
              </w:rPr>
            </w:pPr>
            <w:r>
              <w:rPr>
                <w:sz w:val="22"/>
              </w:rPr>
              <w:t>ServiceNow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Flow</w:t>
            </w:r>
            <w:r>
              <w:rPr>
                <w:rFonts w:ascii="Arial"/>
                <w:b/>
                <w:spacing w:val="-11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Designer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(Trigger)</w:t>
            </w:r>
          </w:p>
        </w:tc>
      </w:tr>
      <w:tr w14:paraId="111385B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6" w:hRule="atLeast"/>
        </w:trPr>
        <w:tc>
          <w:tcPr>
            <w:tcW w:w="1010" w:type="dxa"/>
            <w:tcBorders>
              <w:top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48F05BFD">
            <w:pPr>
              <w:pStyle w:val="7"/>
              <w:spacing w:before="246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274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6875C008">
            <w:pPr>
              <w:pStyle w:val="7"/>
              <w:spacing w:before="246"/>
              <w:ind w:left="3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Application</w:t>
            </w:r>
            <w:r>
              <w:rPr>
                <w:rFonts w:ascii="Arial"/>
                <w:b/>
                <w:spacing w:val="17"/>
                <w:sz w:val="22"/>
              </w:rPr>
              <w:t xml:space="preserve"> </w:t>
            </w:r>
            <w:r>
              <w:rPr>
                <w:rFonts w:ascii="Arial"/>
                <w:b/>
                <w:spacing w:val="-2"/>
                <w:sz w:val="22"/>
              </w:rPr>
              <w:t>Logic-</w:t>
            </w:r>
            <w:r>
              <w:rPr>
                <w:rFonts w:ascii="Arial"/>
                <w:b/>
                <w:spacing w:val="-10"/>
                <w:sz w:val="22"/>
              </w:rPr>
              <w:t>2</w:t>
            </w:r>
          </w:p>
        </w:tc>
        <w:tc>
          <w:tcPr>
            <w:tcW w:w="6326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3D02D5E3">
            <w:pPr>
              <w:pStyle w:val="7"/>
              <w:spacing w:before="123" w:line="237" w:lineRule="auto"/>
              <w:ind w:left="309" w:right="207"/>
              <w:rPr>
                <w:sz w:val="22"/>
              </w:rPr>
            </w:pPr>
            <w:r>
              <w:rPr>
                <w:rFonts w:ascii="Arial"/>
                <w:b/>
                <w:sz w:val="22"/>
              </w:rPr>
              <w:t xml:space="preserve">Updates the 'Assigned to group' field </w:t>
            </w:r>
            <w:r>
              <w:rPr>
                <w:sz w:val="22"/>
              </w:rPr>
              <w:t>on the record based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on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'Issue'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(e.g.,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'Certificates'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or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'Platform').</w:t>
            </w:r>
          </w:p>
        </w:tc>
        <w:tc>
          <w:tcPr>
            <w:tcW w:w="4391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</w:tcBorders>
          </w:tcPr>
          <w:p w14:paraId="1797B658">
            <w:pPr>
              <w:pStyle w:val="7"/>
              <w:spacing w:before="123" w:line="237" w:lineRule="auto"/>
              <w:ind w:left="306"/>
              <w:rPr>
                <w:sz w:val="22"/>
              </w:rPr>
            </w:pPr>
            <w:r>
              <w:rPr>
                <w:sz w:val="22"/>
              </w:rPr>
              <w:t>ServiceNow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Flow</w:t>
            </w:r>
            <w:r>
              <w:rPr>
                <w:rFonts w:ascii="Arial"/>
                <w:b/>
                <w:spacing w:val="-16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Designer</w:t>
            </w:r>
            <w:r>
              <w:rPr>
                <w:rFonts w:ascii="Arial"/>
                <w:b/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(Action: Update Record)</w:t>
            </w:r>
          </w:p>
        </w:tc>
      </w:tr>
      <w:tr w14:paraId="71BF0C5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6" w:hRule="atLeast"/>
        </w:trPr>
        <w:tc>
          <w:tcPr>
            <w:tcW w:w="1010" w:type="dxa"/>
            <w:tcBorders>
              <w:top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45CFDBC2">
            <w:pPr>
              <w:pStyle w:val="7"/>
              <w:spacing w:before="246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274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00C1B26F">
            <w:pPr>
              <w:pStyle w:val="7"/>
              <w:spacing w:before="246"/>
              <w:ind w:left="3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Application</w:t>
            </w:r>
            <w:r>
              <w:rPr>
                <w:rFonts w:ascii="Arial"/>
                <w:b/>
                <w:spacing w:val="17"/>
                <w:sz w:val="22"/>
              </w:rPr>
              <w:t xml:space="preserve"> </w:t>
            </w:r>
            <w:r>
              <w:rPr>
                <w:rFonts w:ascii="Arial"/>
                <w:b/>
                <w:spacing w:val="-2"/>
                <w:sz w:val="22"/>
              </w:rPr>
              <w:t>Logic-</w:t>
            </w:r>
            <w:r>
              <w:rPr>
                <w:rFonts w:ascii="Arial"/>
                <w:b/>
                <w:spacing w:val="-10"/>
                <w:sz w:val="22"/>
              </w:rPr>
              <w:t>3</w:t>
            </w:r>
          </w:p>
        </w:tc>
        <w:tc>
          <w:tcPr>
            <w:tcW w:w="6326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0D04289C">
            <w:pPr>
              <w:pStyle w:val="7"/>
              <w:spacing w:before="123" w:line="237" w:lineRule="auto"/>
              <w:ind w:left="309"/>
              <w:rPr>
                <w:sz w:val="22"/>
              </w:rPr>
            </w:pPr>
            <w:r>
              <w:rPr>
                <w:sz w:val="22"/>
              </w:rPr>
              <w:t>(Optional)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Sends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notification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assigned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group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that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 new ticket is in their queue.</w:t>
            </w:r>
          </w:p>
        </w:tc>
        <w:tc>
          <w:tcPr>
            <w:tcW w:w="4391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</w:tcBorders>
          </w:tcPr>
          <w:p w14:paraId="63337237">
            <w:pPr>
              <w:pStyle w:val="7"/>
              <w:spacing w:before="246"/>
              <w:ind w:left="306"/>
              <w:rPr>
                <w:sz w:val="22"/>
              </w:rPr>
            </w:pPr>
            <w:r>
              <w:rPr>
                <w:sz w:val="22"/>
              </w:rPr>
              <w:t>ServiceNow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Notifications</w:t>
            </w:r>
          </w:p>
        </w:tc>
      </w:tr>
      <w:tr w14:paraId="3EFF55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6" w:hRule="atLeast"/>
        </w:trPr>
        <w:tc>
          <w:tcPr>
            <w:tcW w:w="1010" w:type="dxa"/>
            <w:tcBorders>
              <w:top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13E42E04">
            <w:pPr>
              <w:pStyle w:val="7"/>
              <w:spacing w:before="118"/>
              <w:ind w:left="0"/>
              <w:rPr>
                <w:rFonts w:ascii="Arial"/>
                <w:b/>
                <w:sz w:val="22"/>
              </w:rPr>
            </w:pPr>
          </w:p>
          <w:p w14:paraId="3F8B2AD7">
            <w:pPr>
              <w:pStyle w:val="7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274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7101A980">
            <w:pPr>
              <w:pStyle w:val="7"/>
              <w:spacing w:before="118"/>
              <w:ind w:left="0"/>
              <w:rPr>
                <w:rFonts w:ascii="Arial"/>
                <w:b/>
                <w:sz w:val="22"/>
              </w:rPr>
            </w:pPr>
          </w:p>
          <w:p w14:paraId="7EEA57F2">
            <w:pPr>
              <w:pStyle w:val="7"/>
              <w:ind w:left="3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Database</w:t>
            </w:r>
          </w:p>
        </w:tc>
        <w:tc>
          <w:tcPr>
            <w:tcW w:w="6326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79C7E8DA">
            <w:pPr>
              <w:pStyle w:val="7"/>
              <w:spacing w:before="246"/>
              <w:ind w:left="309" w:right="207"/>
              <w:rPr>
                <w:sz w:val="22"/>
              </w:rPr>
            </w:pPr>
            <w:r>
              <w:rPr>
                <w:sz w:val="22"/>
              </w:rPr>
              <w:t>Stores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new</w:t>
            </w:r>
            <w:r>
              <w:rPr>
                <w:rFonts w:ascii="Arial"/>
                <w:b/>
                <w:spacing w:val="-8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tickets</w:t>
            </w:r>
            <w:r>
              <w:rPr>
                <w:sz w:val="22"/>
              </w:rPr>
              <w:t>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support</w:t>
            </w:r>
            <w:r>
              <w:rPr>
                <w:rFonts w:ascii="Arial"/>
                <w:b/>
                <w:spacing w:val="-5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groups</w:t>
            </w:r>
            <w:r>
              <w:rPr>
                <w:sz w:val="22"/>
              </w:rPr>
              <w:t>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 xml:space="preserve">user </w:t>
            </w:r>
            <w:r>
              <w:rPr>
                <w:spacing w:val="-2"/>
                <w:sz w:val="22"/>
              </w:rPr>
              <w:t>data.</w:t>
            </w:r>
          </w:p>
        </w:tc>
        <w:tc>
          <w:tcPr>
            <w:tcW w:w="4391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</w:tcBorders>
          </w:tcPr>
          <w:p w14:paraId="54054E67">
            <w:pPr>
              <w:pStyle w:val="7"/>
              <w:spacing w:before="122"/>
              <w:ind w:left="306"/>
              <w:rPr>
                <w:sz w:val="22"/>
              </w:rPr>
            </w:pPr>
            <w:r>
              <w:rPr>
                <w:sz w:val="22"/>
              </w:rPr>
              <w:t>ServiceNow Custom Table (u_operations_related),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Group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 xml:space="preserve">Table </w:t>
            </w:r>
            <w:r>
              <w:rPr>
                <w:spacing w:val="-2"/>
                <w:sz w:val="22"/>
              </w:rPr>
              <w:t>(sys_user_group)</w:t>
            </w:r>
          </w:p>
        </w:tc>
      </w:tr>
      <w:tr w14:paraId="4B0C3AD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7" w:hRule="atLeast"/>
        </w:trPr>
        <w:tc>
          <w:tcPr>
            <w:tcW w:w="1010" w:type="dxa"/>
            <w:tcBorders>
              <w:top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107EA133">
            <w:pPr>
              <w:pStyle w:val="7"/>
              <w:spacing w:before="251"/>
              <w:rPr>
                <w:sz w:val="22"/>
              </w:rPr>
            </w:pPr>
            <w:r>
              <w:rPr>
                <w:spacing w:val="-5"/>
                <w:sz w:val="22"/>
              </w:rPr>
              <w:t>6.</w:t>
            </w:r>
          </w:p>
        </w:tc>
        <w:tc>
          <w:tcPr>
            <w:tcW w:w="274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20D5B931">
            <w:pPr>
              <w:pStyle w:val="7"/>
              <w:spacing w:before="251"/>
              <w:ind w:left="3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Cloud</w:t>
            </w:r>
            <w:r>
              <w:rPr>
                <w:rFonts w:ascii="Arial"/>
                <w:b/>
                <w:spacing w:val="-8"/>
                <w:sz w:val="22"/>
              </w:rPr>
              <w:t xml:space="preserve"> </w:t>
            </w:r>
            <w:r>
              <w:rPr>
                <w:rFonts w:ascii="Arial"/>
                <w:b/>
                <w:spacing w:val="-2"/>
                <w:sz w:val="22"/>
              </w:rPr>
              <w:t>Database</w:t>
            </w:r>
          </w:p>
        </w:tc>
        <w:tc>
          <w:tcPr>
            <w:tcW w:w="6326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00617A30">
            <w:pPr>
              <w:pStyle w:val="7"/>
              <w:spacing w:before="122"/>
              <w:ind w:left="309"/>
              <w:rPr>
                <w:sz w:val="22"/>
              </w:rPr>
            </w:pPr>
            <w:r>
              <w:rPr>
                <w:sz w:val="22"/>
              </w:rPr>
              <w:t>Managed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by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ServiceNow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cloud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backend,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hosts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custom table and flow definitions.</w:t>
            </w:r>
          </w:p>
        </w:tc>
        <w:tc>
          <w:tcPr>
            <w:tcW w:w="4391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</w:tcBorders>
          </w:tcPr>
          <w:p w14:paraId="2770E1BD">
            <w:pPr>
              <w:pStyle w:val="7"/>
              <w:spacing w:before="251"/>
              <w:ind w:left="306"/>
              <w:rPr>
                <w:sz w:val="22"/>
              </w:rPr>
            </w:pPr>
            <w:r>
              <w:rPr>
                <w:sz w:val="22"/>
              </w:rPr>
              <w:t>ServiceNow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Cloud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Database</w:t>
            </w:r>
          </w:p>
        </w:tc>
      </w:tr>
      <w:tr w14:paraId="32BA7B0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7" w:hRule="atLeast"/>
        </w:trPr>
        <w:tc>
          <w:tcPr>
            <w:tcW w:w="1010" w:type="dxa"/>
            <w:tcBorders>
              <w:top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1E79DDBE">
            <w:pPr>
              <w:pStyle w:val="7"/>
              <w:spacing w:before="251"/>
              <w:rPr>
                <w:sz w:val="22"/>
              </w:rPr>
            </w:pPr>
            <w:r>
              <w:rPr>
                <w:spacing w:val="-5"/>
                <w:sz w:val="22"/>
              </w:rPr>
              <w:t>7.</w:t>
            </w:r>
          </w:p>
        </w:tc>
        <w:tc>
          <w:tcPr>
            <w:tcW w:w="274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41FFAC40">
            <w:pPr>
              <w:pStyle w:val="7"/>
              <w:spacing w:before="251"/>
              <w:ind w:left="3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File</w:t>
            </w:r>
            <w:r>
              <w:rPr>
                <w:rFonts w:ascii="Arial"/>
                <w:b/>
                <w:spacing w:val="-7"/>
                <w:sz w:val="22"/>
              </w:rPr>
              <w:t xml:space="preserve"> </w:t>
            </w:r>
            <w:r>
              <w:rPr>
                <w:rFonts w:ascii="Arial"/>
                <w:b/>
                <w:spacing w:val="-2"/>
                <w:sz w:val="22"/>
              </w:rPr>
              <w:t>Storage</w:t>
            </w:r>
          </w:p>
        </w:tc>
        <w:tc>
          <w:tcPr>
            <w:tcW w:w="6326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2C39F8A6">
            <w:pPr>
              <w:pStyle w:val="7"/>
              <w:spacing w:before="128" w:line="237" w:lineRule="auto"/>
              <w:ind w:left="309"/>
              <w:rPr>
                <w:sz w:val="22"/>
              </w:rPr>
            </w:pPr>
            <w:r>
              <w:rPr>
                <w:sz w:val="22"/>
              </w:rPr>
              <w:t>Minimal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use;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stores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execution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logs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flows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audit history for the tickets.</w:t>
            </w:r>
          </w:p>
        </w:tc>
        <w:tc>
          <w:tcPr>
            <w:tcW w:w="4391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</w:tcBorders>
          </w:tcPr>
          <w:p w14:paraId="68DB15FE">
            <w:pPr>
              <w:pStyle w:val="7"/>
              <w:spacing w:before="128" w:line="237" w:lineRule="auto"/>
              <w:ind w:left="306" w:right="188"/>
              <w:rPr>
                <w:sz w:val="22"/>
              </w:rPr>
            </w:pPr>
            <w:r>
              <w:rPr>
                <w:sz w:val="22"/>
              </w:rPr>
              <w:t>ServiceNow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system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logs,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Flow execution details</w:t>
            </w:r>
          </w:p>
        </w:tc>
      </w:tr>
      <w:tr w14:paraId="21431E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6" w:hRule="atLeast"/>
        </w:trPr>
        <w:tc>
          <w:tcPr>
            <w:tcW w:w="1010" w:type="dxa"/>
            <w:tcBorders>
              <w:top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263FFDBB">
            <w:pPr>
              <w:pStyle w:val="7"/>
              <w:spacing w:before="251"/>
              <w:rPr>
                <w:sz w:val="22"/>
              </w:rPr>
            </w:pPr>
            <w:r>
              <w:rPr>
                <w:spacing w:val="-5"/>
                <w:sz w:val="22"/>
              </w:rPr>
              <w:t>8.</w:t>
            </w:r>
          </w:p>
        </w:tc>
        <w:tc>
          <w:tcPr>
            <w:tcW w:w="274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3C62D16E">
            <w:pPr>
              <w:pStyle w:val="7"/>
              <w:spacing w:before="128" w:line="237" w:lineRule="auto"/>
              <w:ind w:left="307" w:right="52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Machine</w:t>
            </w:r>
            <w:r>
              <w:rPr>
                <w:rFonts w:ascii="Arial"/>
                <w:b/>
                <w:spacing w:val="-16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 xml:space="preserve">Learning </w:t>
            </w:r>
            <w:r>
              <w:rPr>
                <w:rFonts w:ascii="Arial"/>
                <w:b/>
                <w:spacing w:val="-2"/>
                <w:sz w:val="22"/>
              </w:rPr>
              <w:t>Model</w:t>
            </w:r>
          </w:p>
        </w:tc>
        <w:tc>
          <w:tcPr>
            <w:tcW w:w="6326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58456EC0">
            <w:pPr>
              <w:pStyle w:val="7"/>
              <w:spacing w:before="128" w:line="237" w:lineRule="auto"/>
              <w:ind w:left="309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applicable.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(Future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scope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could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use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ML for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predictive </w:t>
            </w:r>
            <w:r>
              <w:rPr>
                <w:spacing w:val="-2"/>
                <w:sz w:val="22"/>
              </w:rPr>
              <w:t>assignment).</w:t>
            </w:r>
          </w:p>
        </w:tc>
        <w:tc>
          <w:tcPr>
            <w:tcW w:w="4391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</w:tcBorders>
          </w:tcPr>
          <w:p w14:paraId="216E8FF8">
            <w:pPr>
              <w:pStyle w:val="7"/>
              <w:spacing w:before="251"/>
              <w:ind w:left="306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14:paraId="6E67D15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010" w:type="dxa"/>
            <w:tcBorders>
              <w:top w:val="double" w:color="000000" w:sz="6" w:space="0"/>
              <w:right w:val="double" w:color="000000" w:sz="6" w:space="0"/>
            </w:tcBorders>
          </w:tcPr>
          <w:p w14:paraId="77CE82AC">
            <w:pPr>
              <w:pStyle w:val="7"/>
              <w:spacing w:before="251"/>
              <w:rPr>
                <w:sz w:val="22"/>
              </w:rPr>
            </w:pPr>
            <w:r>
              <w:rPr>
                <w:spacing w:val="-5"/>
                <w:sz w:val="22"/>
              </w:rPr>
              <w:t>9.</w:t>
            </w:r>
          </w:p>
        </w:tc>
        <w:tc>
          <w:tcPr>
            <w:tcW w:w="2749" w:type="dxa"/>
            <w:tcBorders>
              <w:top w:val="double" w:color="000000" w:sz="6" w:space="0"/>
              <w:left w:val="double" w:color="000000" w:sz="6" w:space="0"/>
              <w:right w:val="double" w:color="000000" w:sz="6" w:space="0"/>
            </w:tcBorders>
          </w:tcPr>
          <w:p w14:paraId="3A098AC5">
            <w:pPr>
              <w:pStyle w:val="7"/>
              <w:spacing w:before="129" w:line="237" w:lineRule="auto"/>
              <w:ind w:left="307" w:right="52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 xml:space="preserve">Infrastructure </w:t>
            </w:r>
            <w:r>
              <w:rPr>
                <w:rFonts w:ascii="Arial"/>
                <w:b/>
                <w:sz w:val="22"/>
              </w:rPr>
              <w:t>(Server</w:t>
            </w:r>
            <w:r>
              <w:rPr>
                <w:rFonts w:ascii="Arial"/>
                <w:b/>
                <w:spacing w:val="-16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-15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Cloud)</w:t>
            </w:r>
          </w:p>
        </w:tc>
        <w:tc>
          <w:tcPr>
            <w:tcW w:w="6326" w:type="dxa"/>
            <w:tcBorders>
              <w:top w:val="double" w:color="000000" w:sz="6" w:space="0"/>
              <w:left w:val="double" w:color="000000" w:sz="6" w:space="0"/>
              <w:right w:val="double" w:color="000000" w:sz="6" w:space="0"/>
            </w:tcBorders>
          </w:tcPr>
          <w:p w14:paraId="6091D0D1">
            <w:pPr>
              <w:pStyle w:val="7"/>
              <w:spacing w:before="251"/>
              <w:ind w:left="309"/>
              <w:rPr>
                <w:sz w:val="22"/>
              </w:rPr>
            </w:pPr>
            <w:r>
              <w:rPr>
                <w:sz w:val="22"/>
              </w:rPr>
              <w:t>Hosted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managed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on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ServiceNow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SaaS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platform.</w:t>
            </w:r>
          </w:p>
        </w:tc>
        <w:tc>
          <w:tcPr>
            <w:tcW w:w="4391" w:type="dxa"/>
            <w:tcBorders>
              <w:top w:val="double" w:color="000000" w:sz="6" w:space="0"/>
              <w:left w:val="double" w:color="000000" w:sz="6" w:space="0"/>
            </w:tcBorders>
          </w:tcPr>
          <w:p w14:paraId="59BD51B9">
            <w:pPr>
              <w:pStyle w:val="7"/>
              <w:spacing w:before="251"/>
              <w:ind w:left="306"/>
              <w:rPr>
                <w:sz w:val="22"/>
              </w:rPr>
            </w:pPr>
            <w:r>
              <w:rPr>
                <w:sz w:val="22"/>
              </w:rPr>
              <w:t>ServiceNow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Cloud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(SaaS)</w:t>
            </w:r>
          </w:p>
        </w:tc>
      </w:tr>
    </w:tbl>
    <w:p w14:paraId="541B6D58">
      <w:pPr>
        <w:pStyle w:val="7"/>
        <w:spacing w:after="0"/>
        <w:rPr>
          <w:sz w:val="22"/>
        </w:rPr>
        <w:sectPr>
          <w:pgSz w:w="16840" w:h="11910" w:orient="landscape"/>
          <w:pgMar w:top="1340" w:right="992" w:bottom="280" w:left="1133" w:header="720" w:footer="720" w:gutter="0"/>
          <w:cols w:space="720" w:num="1"/>
        </w:sectPr>
      </w:pPr>
    </w:p>
    <w:p w14:paraId="28F24B5A">
      <w:pPr>
        <w:pStyle w:val="4"/>
        <w:spacing w:before="266"/>
      </w:pPr>
    </w:p>
    <w:p w14:paraId="61A9899E">
      <w:pPr>
        <w:pStyle w:val="4"/>
        <w:ind w:left="307"/>
      </w:pPr>
      <w:r>
        <w:t>Table-2:</w:t>
      </w:r>
      <w:r>
        <w:rPr>
          <w:spacing w:val="-19"/>
        </w:rPr>
        <w:t xml:space="preserve"> </w:t>
      </w:r>
      <w:r>
        <w:t>Application</w:t>
      </w:r>
      <w:r>
        <w:rPr>
          <w:spacing w:val="-19"/>
        </w:rPr>
        <w:t xml:space="preserve"> </w:t>
      </w:r>
      <w:r>
        <w:rPr>
          <w:spacing w:val="-2"/>
        </w:rPr>
        <w:t>Characteristics:</w:t>
      </w:r>
    </w:p>
    <w:p w14:paraId="3ED4CEC0">
      <w:pPr>
        <w:pStyle w:val="4"/>
        <w:spacing w:before="214"/>
        <w:rPr>
          <w:sz w:val="20"/>
        </w:rPr>
      </w:pPr>
    </w:p>
    <w:tbl>
      <w:tblPr>
        <w:tblStyle w:val="3"/>
        <w:tblW w:w="0" w:type="auto"/>
        <w:tblInd w:w="101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2"/>
        <w:gridCol w:w="3159"/>
        <w:gridCol w:w="6306"/>
        <w:gridCol w:w="3963"/>
      </w:tblGrid>
      <w:tr w14:paraId="6C211D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902" w:type="dxa"/>
            <w:tcBorders>
              <w:bottom w:val="double" w:color="000000" w:sz="6" w:space="0"/>
              <w:right w:val="double" w:color="000000" w:sz="6" w:space="0"/>
            </w:tcBorders>
          </w:tcPr>
          <w:p w14:paraId="1591C42B">
            <w:pPr>
              <w:pStyle w:val="7"/>
              <w:spacing w:before="115"/>
              <w:ind w:left="18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S.No</w:t>
            </w:r>
          </w:p>
        </w:tc>
        <w:tc>
          <w:tcPr>
            <w:tcW w:w="3159" w:type="dxa"/>
            <w:tcBorders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410FE31A">
            <w:pPr>
              <w:pStyle w:val="7"/>
              <w:spacing w:before="115"/>
              <w:ind w:left="19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Characteristics</w:t>
            </w:r>
          </w:p>
        </w:tc>
        <w:tc>
          <w:tcPr>
            <w:tcW w:w="6306" w:type="dxa"/>
            <w:tcBorders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70661F21">
            <w:pPr>
              <w:pStyle w:val="7"/>
              <w:spacing w:before="115"/>
              <w:ind w:left="19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963" w:type="dxa"/>
            <w:tcBorders>
              <w:left w:val="double" w:color="000000" w:sz="6" w:space="0"/>
              <w:bottom w:val="double" w:color="000000" w:sz="6" w:space="0"/>
            </w:tcBorders>
          </w:tcPr>
          <w:p w14:paraId="71123170">
            <w:pPr>
              <w:pStyle w:val="7"/>
              <w:spacing w:before="115"/>
              <w:ind w:left="19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Technology</w:t>
            </w:r>
          </w:p>
        </w:tc>
      </w:tr>
      <w:tr w14:paraId="59119C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1" w:hRule="atLeast"/>
        </w:trPr>
        <w:tc>
          <w:tcPr>
            <w:tcW w:w="902" w:type="dxa"/>
            <w:tcBorders>
              <w:top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076B8F40">
            <w:pPr>
              <w:pStyle w:val="7"/>
              <w:spacing w:before="126"/>
              <w:ind w:left="189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315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5A768BC4">
            <w:pPr>
              <w:pStyle w:val="7"/>
              <w:spacing w:before="121"/>
              <w:ind w:left="19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Open-Source</w:t>
            </w:r>
            <w:r>
              <w:rPr>
                <w:rFonts w:ascii="Arial"/>
                <w:b/>
                <w:spacing w:val="-8"/>
                <w:sz w:val="22"/>
              </w:rPr>
              <w:t xml:space="preserve"> </w:t>
            </w:r>
            <w:r>
              <w:rPr>
                <w:rFonts w:ascii="Arial"/>
                <w:b/>
                <w:spacing w:val="-2"/>
                <w:sz w:val="22"/>
              </w:rPr>
              <w:t>Frameworks</w:t>
            </w:r>
          </w:p>
        </w:tc>
        <w:tc>
          <w:tcPr>
            <w:tcW w:w="6306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53D75B3B">
            <w:pPr>
              <w:pStyle w:val="7"/>
              <w:spacing w:before="126"/>
              <w:ind w:left="194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applicable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(ServiceNow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proprietary).</w:t>
            </w:r>
          </w:p>
        </w:tc>
        <w:tc>
          <w:tcPr>
            <w:tcW w:w="3963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</w:tcBorders>
          </w:tcPr>
          <w:p w14:paraId="20F5B50B">
            <w:pPr>
              <w:pStyle w:val="7"/>
              <w:spacing w:before="126"/>
              <w:ind w:left="197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14:paraId="213816A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1" w:hRule="atLeast"/>
        </w:trPr>
        <w:tc>
          <w:tcPr>
            <w:tcW w:w="902" w:type="dxa"/>
            <w:tcBorders>
              <w:top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4C536DE1">
            <w:pPr>
              <w:pStyle w:val="7"/>
              <w:spacing w:before="123"/>
              <w:ind w:left="0"/>
              <w:rPr>
                <w:rFonts w:ascii="Arial"/>
                <w:b/>
                <w:sz w:val="22"/>
              </w:rPr>
            </w:pPr>
          </w:p>
          <w:p w14:paraId="219D4690">
            <w:pPr>
              <w:pStyle w:val="7"/>
              <w:ind w:left="189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315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48F775D9">
            <w:pPr>
              <w:pStyle w:val="7"/>
              <w:spacing w:before="118"/>
              <w:ind w:left="0"/>
              <w:rPr>
                <w:rFonts w:ascii="Arial"/>
                <w:b/>
                <w:sz w:val="22"/>
              </w:rPr>
            </w:pPr>
          </w:p>
          <w:p w14:paraId="3A48616C">
            <w:pPr>
              <w:pStyle w:val="7"/>
              <w:ind w:left="19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Security</w:t>
            </w:r>
            <w:r>
              <w:rPr>
                <w:rFonts w:ascii="Arial"/>
                <w:b/>
                <w:spacing w:val="-11"/>
                <w:sz w:val="22"/>
              </w:rPr>
              <w:t xml:space="preserve"> </w:t>
            </w:r>
            <w:r>
              <w:rPr>
                <w:rFonts w:ascii="Arial"/>
                <w:b/>
                <w:spacing w:val="-2"/>
                <w:sz w:val="22"/>
              </w:rPr>
              <w:t>Implementations</w:t>
            </w:r>
          </w:p>
        </w:tc>
        <w:tc>
          <w:tcPr>
            <w:tcW w:w="6306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1F8D1F31">
            <w:pPr>
              <w:pStyle w:val="7"/>
              <w:spacing w:before="122" w:line="242" w:lineRule="auto"/>
              <w:ind w:left="194" w:right="242"/>
              <w:rPr>
                <w:sz w:val="22"/>
              </w:rPr>
            </w:pPr>
            <w:r>
              <w:rPr>
                <w:rFonts w:ascii="Arial"/>
                <w:b/>
                <w:sz w:val="22"/>
              </w:rPr>
              <w:t xml:space="preserve">Role-based access control </w:t>
            </w:r>
            <w:r>
              <w:rPr>
                <w:sz w:val="22"/>
              </w:rPr>
              <w:t>(Platform_role, Certificate_role)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ACLs</w:t>
            </w:r>
            <w:r>
              <w:rPr>
                <w:rFonts w:ascii="Arial"/>
                <w:b/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restrict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read/write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access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the Operations related table.</w:t>
            </w:r>
          </w:p>
        </w:tc>
        <w:tc>
          <w:tcPr>
            <w:tcW w:w="3963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</w:tcBorders>
          </w:tcPr>
          <w:p w14:paraId="7A27C7B4">
            <w:pPr>
              <w:pStyle w:val="7"/>
              <w:spacing w:before="247" w:line="244" w:lineRule="auto"/>
              <w:ind w:left="197"/>
              <w:rPr>
                <w:sz w:val="22"/>
              </w:rPr>
            </w:pPr>
            <w:r>
              <w:rPr>
                <w:rFonts w:ascii="Arial"/>
                <w:b/>
                <w:sz w:val="22"/>
              </w:rPr>
              <w:t>ACLs</w:t>
            </w:r>
            <w:r>
              <w:rPr>
                <w:rFonts w:ascii="Arial"/>
                <w:b/>
                <w:spacing w:val="-1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(Access</w:t>
            </w:r>
            <w:r>
              <w:rPr>
                <w:rFonts w:ascii="Arial"/>
                <w:b/>
                <w:spacing w:val="-1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Controls)</w:t>
            </w:r>
            <w:r>
              <w:rPr>
                <w:sz w:val="22"/>
              </w:rPr>
              <w:t>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System Security (Roles)</w:t>
            </w:r>
          </w:p>
        </w:tc>
      </w:tr>
      <w:tr w14:paraId="3C209BE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902" w:type="dxa"/>
            <w:tcBorders>
              <w:top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78AE9C7E">
            <w:pPr>
              <w:pStyle w:val="7"/>
              <w:spacing w:before="3"/>
              <w:ind w:left="0"/>
              <w:rPr>
                <w:rFonts w:ascii="Arial"/>
                <w:b/>
                <w:sz w:val="22"/>
              </w:rPr>
            </w:pPr>
          </w:p>
          <w:p w14:paraId="79A5EFC8">
            <w:pPr>
              <w:pStyle w:val="7"/>
              <w:ind w:left="189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315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58E40F64">
            <w:pPr>
              <w:pStyle w:val="7"/>
              <w:spacing w:before="251"/>
              <w:ind w:left="19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Scalable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pacing w:val="-2"/>
                <w:sz w:val="22"/>
              </w:rPr>
              <w:t>Architecture</w:t>
            </w:r>
          </w:p>
        </w:tc>
        <w:tc>
          <w:tcPr>
            <w:tcW w:w="6306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44C33BEA">
            <w:pPr>
              <w:pStyle w:val="7"/>
              <w:spacing w:before="128" w:line="237" w:lineRule="auto"/>
              <w:ind w:left="194" w:right="242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solution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highly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scalable;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new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routing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rules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or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groups can be added via </w:t>
            </w:r>
            <w:r>
              <w:rPr>
                <w:rFonts w:ascii="Arial"/>
                <w:b/>
                <w:sz w:val="22"/>
              </w:rPr>
              <w:t xml:space="preserve">Flow Designer </w:t>
            </w:r>
            <w:r>
              <w:rPr>
                <w:sz w:val="22"/>
              </w:rPr>
              <w:t>with no code.</w:t>
            </w:r>
          </w:p>
        </w:tc>
        <w:tc>
          <w:tcPr>
            <w:tcW w:w="3963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</w:tcBorders>
          </w:tcPr>
          <w:p w14:paraId="1A4887F1">
            <w:pPr>
              <w:pStyle w:val="7"/>
              <w:spacing w:before="126" w:line="251" w:lineRule="exact"/>
              <w:ind w:left="197"/>
              <w:rPr>
                <w:sz w:val="22"/>
              </w:rPr>
            </w:pPr>
            <w:r>
              <w:rPr>
                <w:sz w:val="22"/>
              </w:rPr>
              <w:t>ServiceNow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Cloud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Architecture,</w:t>
            </w:r>
          </w:p>
          <w:p w14:paraId="05196473">
            <w:pPr>
              <w:pStyle w:val="7"/>
              <w:spacing w:line="251" w:lineRule="exact"/>
              <w:ind w:left="19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Flow</w:t>
            </w:r>
            <w:r>
              <w:rPr>
                <w:rFonts w:ascii="Arial"/>
                <w:b/>
                <w:spacing w:val="-9"/>
                <w:sz w:val="22"/>
              </w:rPr>
              <w:t xml:space="preserve"> </w:t>
            </w:r>
            <w:r>
              <w:rPr>
                <w:rFonts w:ascii="Arial"/>
                <w:b/>
                <w:spacing w:val="-2"/>
                <w:sz w:val="22"/>
              </w:rPr>
              <w:t>Designer</w:t>
            </w:r>
          </w:p>
        </w:tc>
      </w:tr>
      <w:tr w14:paraId="20854BB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902" w:type="dxa"/>
            <w:tcBorders>
              <w:top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1EDA35A2">
            <w:pPr>
              <w:pStyle w:val="7"/>
              <w:spacing w:before="251"/>
              <w:ind w:left="189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315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45FA0F52">
            <w:pPr>
              <w:pStyle w:val="7"/>
              <w:spacing w:before="246"/>
              <w:ind w:left="19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Availability</w:t>
            </w:r>
          </w:p>
        </w:tc>
        <w:tc>
          <w:tcPr>
            <w:tcW w:w="6306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275DA440">
            <w:pPr>
              <w:pStyle w:val="7"/>
              <w:spacing w:before="126"/>
              <w:ind w:left="194" w:right="242"/>
              <w:rPr>
                <w:sz w:val="22"/>
              </w:rPr>
            </w:pPr>
            <w:r>
              <w:rPr>
                <w:sz w:val="22"/>
              </w:rPr>
              <w:t>Highly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available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with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ServiceNow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cloud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hosting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and redundant instances.</w:t>
            </w:r>
          </w:p>
        </w:tc>
        <w:tc>
          <w:tcPr>
            <w:tcW w:w="3963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</w:tcBorders>
          </w:tcPr>
          <w:p w14:paraId="5DBA5D3C">
            <w:pPr>
              <w:pStyle w:val="7"/>
              <w:spacing w:before="126"/>
              <w:ind w:left="197" w:right="1041"/>
              <w:rPr>
                <w:sz w:val="22"/>
              </w:rPr>
            </w:pPr>
            <w:r>
              <w:rPr>
                <w:sz w:val="22"/>
              </w:rPr>
              <w:t>Load-balanced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ServiceNow </w:t>
            </w:r>
            <w:r>
              <w:rPr>
                <w:spacing w:val="-2"/>
                <w:sz w:val="22"/>
              </w:rPr>
              <w:t>Instances</w:t>
            </w:r>
          </w:p>
        </w:tc>
      </w:tr>
      <w:tr w14:paraId="604CF5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02" w:type="dxa"/>
            <w:tcBorders>
              <w:top w:val="double" w:color="000000" w:sz="6" w:space="0"/>
              <w:right w:val="double" w:color="000000" w:sz="6" w:space="0"/>
            </w:tcBorders>
          </w:tcPr>
          <w:p w14:paraId="2F520436">
            <w:pPr>
              <w:pStyle w:val="7"/>
              <w:spacing w:before="251"/>
              <w:ind w:left="189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3159" w:type="dxa"/>
            <w:tcBorders>
              <w:top w:val="double" w:color="000000" w:sz="6" w:space="0"/>
              <w:left w:val="double" w:color="000000" w:sz="6" w:space="0"/>
              <w:right w:val="double" w:color="000000" w:sz="6" w:space="0"/>
            </w:tcBorders>
          </w:tcPr>
          <w:p w14:paraId="7F2E7343">
            <w:pPr>
              <w:pStyle w:val="7"/>
              <w:spacing w:before="246"/>
              <w:ind w:left="19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Performance</w:t>
            </w:r>
          </w:p>
        </w:tc>
        <w:tc>
          <w:tcPr>
            <w:tcW w:w="6306" w:type="dxa"/>
            <w:tcBorders>
              <w:top w:val="double" w:color="000000" w:sz="6" w:space="0"/>
              <w:left w:val="double" w:color="000000" w:sz="6" w:space="0"/>
              <w:right w:val="double" w:color="000000" w:sz="6" w:space="0"/>
            </w:tcBorders>
          </w:tcPr>
          <w:p w14:paraId="3C38999D">
            <w:pPr>
              <w:pStyle w:val="7"/>
              <w:spacing w:before="122" w:line="244" w:lineRule="auto"/>
              <w:ind w:left="194"/>
              <w:rPr>
                <w:sz w:val="22"/>
              </w:rPr>
            </w:pPr>
            <w:r>
              <w:rPr>
                <w:sz w:val="22"/>
              </w:rPr>
              <w:t>Optimized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via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efficient,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modern </w:t>
            </w:r>
            <w:r>
              <w:rPr>
                <w:rFonts w:ascii="Arial"/>
                <w:b/>
                <w:sz w:val="22"/>
              </w:rPr>
              <w:t>Flow</w:t>
            </w:r>
            <w:r>
              <w:rPr>
                <w:rFonts w:ascii="Arial"/>
                <w:b/>
                <w:spacing w:val="-10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Designer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logic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(rather than older scripts) and indexed tables.</w:t>
            </w:r>
          </w:p>
        </w:tc>
        <w:tc>
          <w:tcPr>
            <w:tcW w:w="3963" w:type="dxa"/>
            <w:tcBorders>
              <w:top w:val="double" w:color="000000" w:sz="6" w:space="0"/>
              <w:left w:val="double" w:color="000000" w:sz="6" w:space="0"/>
            </w:tcBorders>
          </w:tcPr>
          <w:p w14:paraId="58D44ACC">
            <w:pPr>
              <w:pStyle w:val="7"/>
              <w:spacing w:before="246"/>
              <w:ind w:left="197"/>
              <w:rPr>
                <w:sz w:val="22"/>
              </w:rPr>
            </w:pPr>
            <w:r>
              <w:rPr>
                <w:rFonts w:ascii="Arial"/>
                <w:b/>
                <w:sz w:val="22"/>
              </w:rPr>
              <w:t>Flow</w:t>
            </w:r>
            <w:r>
              <w:rPr>
                <w:rFonts w:ascii="Arial"/>
                <w:b/>
                <w:spacing w:val="-9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Designer</w:t>
            </w:r>
            <w:r>
              <w:rPr>
                <w:sz w:val="22"/>
              </w:rPr>
              <w:t>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Indexed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Tables</w:t>
            </w:r>
          </w:p>
        </w:tc>
      </w:tr>
    </w:tbl>
    <w:p w14:paraId="44BE9787"/>
    <w:sectPr>
      <w:pgSz w:w="16840" w:h="11910" w:orient="landscape"/>
      <w:pgMar w:top="1340" w:right="992" w:bottom="280" w:left="113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61363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pPr>
      <w:ind w:left="299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2026-04-13T05:01:00Z</dcterms:created>
  <dc:creator>Amarender Katkam</dc:creator>
  <cp:lastModifiedBy>Kabaddi Vel</cp:lastModifiedBy>
  <dcterms:modified xsi:type="dcterms:W3CDTF">2026-04-13T05:02:13Z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2025-11-01T00:00:00Z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2026-04-13T00:00:00Z</vt:filetime>
  </property>
  <property fmtid="{D5CDD505-2E9C-101B-9397-08002B2CF9AE}" pid="6" name="Producer">
    <vt:lpwstr>www.ilovepdf.com</vt:lpwstr>
  </property>
  <property fmtid="{D5CDD505-2E9C-101B-9397-08002B2CF9AE}" pid="7" name="KSOProductBuildVer">
    <vt:lpwstr>1033-12.2.0.23196</vt:lpwstr>
  </property>
  <property fmtid="{D5CDD505-2E9C-101B-9397-08002B2CF9AE}" pid="8" name="ICV">
    <vt:lpwstr>77454A2B879145DAB7E239D652F22353_13</vt:lpwstr>
  </property>
</Properties>
</file>