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A241" w14:textId="00866275" w:rsidR="00DF7677" w:rsidRDefault="00DF7677" w:rsidP="00DF7677">
      <w:pPr>
        <w:rPr>
          <w:b/>
          <w:bCs/>
        </w:rPr>
      </w:pPr>
      <w:r w:rsidRPr="00DF7677">
        <w:rPr>
          <w:b/>
          <w:bCs/>
        </w:rPr>
        <w:t>Welcome to Prowess IT</w:t>
      </w:r>
    </w:p>
    <w:p w14:paraId="3CDA859C" w14:textId="77777777" w:rsidR="00DF7677" w:rsidRPr="00DF7677" w:rsidRDefault="00DF7677" w:rsidP="00DF7677">
      <w:pPr>
        <w:rPr>
          <w:i/>
          <w:iCs/>
        </w:rPr>
      </w:pPr>
      <w:r w:rsidRPr="00DF7677">
        <w:rPr>
          <w:b/>
          <w:bCs/>
          <w:i/>
          <w:iCs/>
        </w:rPr>
        <w:t>Powering Innovation Through Strategy, Technology &amp; Talent</w:t>
      </w:r>
    </w:p>
    <w:p w14:paraId="26447E07" w14:textId="333F3E6F" w:rsidR="00DF7677" w:rsidRPr="00DF7677" w:rsidRDefault="00DF7677" w:rsidP="00DF7677">
      <w:r>
        <w:t>W</w:t>
      </w:r>
      <w:r w:rsidRPr="00DF7677">
        <w:t>e are a full-service IT consulting partner</w:t>
      </w:r>
      <w:r>
        <w:t xml:space="preserve"> and talent sourcing firm</w:t>
      </w:r>
      <w:r w:rsidRPr="00DF7677">
        <w:t>. From building scalable enterprise solutions to providing top-tier technical talent, we help businesses navigate complex challenges and accelerate digital transformation.</w:t>
      </w:r>
    </w:p>
    <w:p w14:paraId="2CA3898B" w14:textId="77777777" w:rsidR="00DF7677" w:rsidRPr="00DF7677" w:rsidRDefault="00DF7677" w:rsidP="00DF7677">
      <w:r w:rsidRPr="00DF7677">
        <w:t>Whether you need end-to-end project delivery, niche technology expertise, or agile team scaling, we bring the right mix of strategy, execution, and people.</w:t>
      </w:r>
    </w:p>
    <w:p w14:paraId="18E0596A" w14:textId="4FB4E32A" w:rsidR="00DF7677" w:rsidRPr="00DF7677" w:rsidRDefault="00DF7677" w:rsidP="00DF7677"/>
    <w:p w14:paraId="71D2E8A8" w14:textId="38B1182C" w:rsidR="00DF7677" w:rsidRPr="00DF7677" w:rsidRDefault="00DF7677" w:rsidP="00DF7677">
      <w:pPr>
        <w:rPr>
          <w:b/>
          <w:bCs/>
        </w:rPr>
      </w:pPr>
      <w:r w:rsidRPr="00DF7677">
        <w:rPr>
          <w:b/>
          <w:bCs/>
        </w:rPr>
        <w:t>What We Offer</w:t>
      </w:r>
      <w:r>
        <w:rPr>
          <w:b/>
          <w:bCs/>
        </w:rPr>
        <w:t>:</w:t>
      </w:r>
    </w:p>
    <w:p w14:paraId="43347B3A" w14:textId="77777777" w:rsidR="00DF7677" w:rsidRPr="00DF7677" w:rsidRDefault="00DF7677" w:rsidP="00DF7677">
      <w:pPr>
        <w:numPr>
          <w:ilvl w:val="0"/>
          <w:numId w:val="1"/>
        </w:numPr>
      </w:pPr>
      <w:r w:rsidRPr="00DF7677">
        <w:rPr>
          <w:b/>
          <w:bCs/>
        </w:rPr>
        <w:t>Technology Consulting</w:t>
      </w:r>
      <w:r w:rsidRPr="00DF7677">
        <w:br/>
        <w:t>Delivering customized solutions in Cloud, Data Engineering, AI/ML, SAP, DevOps, and Application Modernization.</w:t>
      </w:r>
    </w:p>
    <w:p w14:paraId="4F684632" w14:textId="337E13BD" w:rsidR="00DF7677" w:rsidRPr="00DF7677" w:rsidRDefault="00DF7677" w:rsidP="00DF7677">
      <w:pPr>
        <w:numPr>
          <w:ilvl w:val="0"/>
          <w:numId w:val="1"/>
        </w:numPr>
      </w:pPr>
      <w:r w:rsidRPr="00DF7677">
        <w:rPr>
          <w:b/>
          <w:bCs/>
        </w:rPr>
        <w:t>IT Staffing Solutions</w:t>
      </w:r>
      <w:r w:rsidRPr="00DF7677">
        <w:br/>
        <w:t>Rapid deployment of pre-vetted contract talent across a wide spectrum of technologies.</w:t>
      </w:r>
    </w:p>
    <w:p w14:paraId="6E59DC1B" w14:textId="77777777" w:rsidR="00DF7677" w:rsidRPr="00DF7677" w:rsidRDefault="00DF7677" w:rsidP="00DF7677">
      <w:pPr>
        <w:numPr>
          <w:ilvl w:val="0"/>
          <w:numId w:val="1"/>
        </w:numPr>
      </w:pPr>
      <w:r w:rsidRPr="00DF7677">
        <w:rPr>
          <w:b/>
          <w:bCs/>
        </w:rPr>
        <w:t>Project-Based Delivery</w:t>
      </w:r>
      <w:r w:rsidRPr="00DF7677">
        <w:br/>
        <w:t>From discovery to deployment—we lead complete project cycles with measurable outcomes.</w:t>
      </w:r>
    </w:p>
    <w:p w14:paraId="3667EEDB" w14:textId="6F5F978D" w:rsidR="00665A3A" w:rsidRDefault="00DF7677" w:rsidP="00665A3A">
      <w:pPr>
        <w:numPr>
          <w:ilvl w:val="0"/>
          <w:numId w:val="1"/>
        </w:numPr>
      </w:pPr>
      <w:r w:rsidRPr="00DF7677">
        <w:rPr>
          <w:b/>
          <w:bCs/>
        </w:rPr>
        <w:t>Talent Enablement &amp; Visa Support</w:t>
      </w:r>
      <w:r w:rsidRPr="00DF7677">
        <w:br/>
        <w:t>Sponsorship and onboarding support for H-1B professionals, with a strong bench of candidates ready for deployment.</w:t>
      </w:r>
    </w:p>
    <w:p w14:paraId="3519F189" w14:textId="77777777" w:rsidR="00665A3A" w:rsidRDefault="00665A3A" w:rsidP="00665A3A"/>
    <w:p w14:paraId="100A1E76" w14:textId="705B7556" w:rsidR="00665A3A" w:rsidRPr="00665A3A" w:rsidRDefault="00665A3A" w:rsidP="00665A3A">
      <w:pPr>
        <w:rPr>
          <w:b/>
          <w:bCs/>
        </w:rPr>
      </w:pPr>
      <w:r w:rsidRPr="00665A3A">
        <w:rPr>
          <w:b/>
          <w:bCs/>
        </w:rPr>
        <w:t>Industries we serve:</w:t>
      </w:r>
    </w:p>
    <w:p w14:paraId="4C430633" w14:textId="00ADF3C6" w:rsidR="00665A3A" w:rsidRPr="00665A3A" w:rsidRDefault="00665A3A" w:rsidP="00665A3A">
      <w:r w:rsidRPr="00665A3A">
        <w:t>Healthcare &amp; HealthTech</w:t>
      </w:r>
    </w:p>
    <w:p w14:paraId="5173EDA6" w14:textId="482B9E33" w:rsidR="00665A3A" w:rsidRPr="00665A3A" w:rsidRDefault="00665A3A" w:rsidP="00665A3A">
      <w:r w:rsidRPr="00665A3A">
        <w:t>We support healthcare IT with EHR/EMR integrations, HL7/FHIR implementations, healthcare analytics, and HIPAA-compliant cloud migrations. Our consultants also work on patient engagement platforms, telehealth enablement, and clinical data engineering.</w:t>
      </w:r>
    </w:p>
    <w:p w14:paraId="6770D8FC" w14:textId="3BB2C0FE" w:rsidR="00665A3A" w:rsidRPr="00665A3A" w:rsidRDefault="00665A3A" w:rsidP="00665A3A">
      <w:r w:rsidRPr="00665A3A">
        <w:t>Banking, Financial Services &amp; Insurance (BFSI)</w:t>
      </w:r>
    </w:p>
    <w:p w14:paraId="345BE966" w14:textId="23A727FF" w:rsidR="00665A3A" w:rsidRPr="00665A3A" w:rsidRDefault="00665A3A" w:rsidP="00665A3A">
      <w:r w:rsidRPr="00665A3A">
        <w:t xml:space="preserve">Our teams help BFSI clients modernize legacy systems, implement API-led architectures, automate workflows using RPA, and build secure cloud-native platforms. Key areas include Salesforce Financial Services Cloud, credit decisioning systems, fraud detection, and </w:t>
      </w:r>
      <w:r w:rsidRPr="00665A3A">
        <w:lastRenderedPageBreak/>
        <w:t>enterprise data lakes.</w:t>
      </w:r>
      <w:r w:rsidRPr="00665A3A">
        <w:br/>
      </w:r>
    </w:p>
    <w:p w14:paraId="4515B337" w14:textId="24089954" w:rsidR="00665A3A" w:rsidRPr="00665A3A" w:rsidRDefault="00665A3A" w:rsidP="00665A3A">
      <w:r w:rsidRPr="00665A3A">
        <w:t>Retail &amp; E-Commerce Technology</w:t>
      </w:r>
    </w:p>
    <w:p w14:paraId="617366DA" w14:textId="2605CCA1" w:rsidR="00665A3A" w:rsidRPr="00665A3A" w:rsidRDefault="00665A3A" w:rsidP="00665A3A">
      <w:r w:rsidRPr="00665A3A">
        <w:t>We enable modern commerce through microservices-based platforms, headless CMS integration, product information management (PIM), and customer data platforms (CDPs). We also support storefront UX optimization and backend ERP integration.</w:t>
      </w:r>
      <w:r w:rsidRPr="00665A3A">
        <w:br/>
      </w:r>
    </w:p>
    <w:p w14:paraId="233D9330" w14:textId="3DAEEC8F" w:rsidR="00665A3A" w:rsidRPr="00665A3A" w:rsidRDefault="00665A3A" w:rsidP="00665A3A">
      <w:r w:rsidRPr="00665A3A">
        <w:t>Public Sector Tech</w:t>
      </w:r>
    </w:p>
    <w:p w14:paraId="33FE77B9" w14:textId="1C15B488" w:rsidR="00665A3A" w:rsidRPr="00665A3A" w:rsidRDefault="00665A3A" w:rsidP="00665A3A">
      <w:r w:rsidRPr="00665A3A">
        <w:t>Delivering digital services through low-code platforms, cloud-native app development, identity &amp; access management (IAM), and data security modernization. We support state and federal initiatives with scalable, maintainable tech stacks.</w:t>
      </w:r>
    </w:p>
    <w:p w14:paraId="4443C32E" w14:textId="5B32E66E" w:rsidR="00665A3A" w:rsidRPr="00665A3A" w:rsidRDefault="00665A3A" w:rsidP="00665A3A">
      <w:r w:rsidRPr="00665A3A">
        <w:t>Manufacturing IT &amp; Smart Operations</w:t>
      </w:r>
    </w:p>
    <w:p w14:paraId="7F423625" w14:textId="7DD9961C" w:rsidR="00665A3A" w:rsidRPr="00665A3A" w:rsidRDefault="00665A3A" w:rsidP="00665A3A">
      <w:r w:rsidRPr="00665A3A">
        <w:t>Implementing SAP S/4HANA, building real-time production dashboards, and enabling IoT data pipelines to support predictive maintenance and MES systems. We work with OT/IT convergence, edge computing, and secure infrastructure rollouts.</w:t>
      </w:r>
    </w:p>
    <w:p w14:paraId="2A24346F" w14:textId="58EC83F4" w:rsidR="00665A3A" w:rsidRPr="00665A3A" w:rsidRDefault="00665A3A" w:rsidP="00665A3A">
      <w:r w:rsidRPr="00665A3A">
        <w:t>Tech Startups &amp; SaaS Platforms</w:t>
      </w:r>
    </w:p>
    <w:p w14:paraId="49FC5E11" w14:textId="77777777" w:rsidR="00665A3A" w:rsidRPr="00665A3A" w:rsidRDefault="00665A3A" w:rsidP="00665A3A">
      <w:r w:rsidRPr="00665A3A">
        <w:t>Supporting product teams with full-stack developers, cloud engineers, and DevOps talent to build, scale, and maintain digital products. Our consultants specialize in React, Node.js, Python, GCP/AWS, and AI/ML integrations for data-driven features.</w:t>
      </w:r>
    </w:p>
    <w:p w14:paraId="001E31BD" w14:textId="518126D1" w:rsidR="00DF7677" w:rsidRPr="00DF7677" w:rsidRDefault="00DF7677" w:rsidP="00665A3A"/>
    <w:p w14:paraId="3C4876FC" w14:textId="4ACCBA4E" w:rsidR="00DF7677" w:rsidRPr="00DF7677" w:rsidRDefault="00DF7677" w:rsidP="00DF7677">
      <w:r>
        <w:t xml:space="preserve">Client logos: </w:t>
      </w:r>
      <w:r w:rsidRPr="00DF7677">
        <w:t>Puma</w:t>
      </w:r>
      <w:r>
        <w:t xml:space="preserve">, </w:t>
      </w:r>
      <w:r w:rsidRPr="00DF7677">
        <w:t>Capital One, State Street</w:t>
      </w:r>
      <w:r>
        <w:t xml:space="preserve">, </w:t>
      </w:r>
      <w:r w:rsidRPr="00DF7677">
        <w:t xml:space="preserve">CVS Health, </w:t>
      </w:r>
      <w:proofErr w:type="spellStart"/>
      <w:r w:rsidRPr="00DF7677">
        <w:t>Astriata</w:t>
      </w:r>
      <w:proofErr w:type="spellEnd"/>
    </w:p>
    <w:p w14:paraId="1462C67C" w14:textId="343E28ED" w:rsidR="00DF7677" w:rsidRPr="00DF7677" w:rsidRDefault="00DF7677" w:rsidP="00DF7677"/>
    <w:p w14:paraId="2C652D4F" w14:textId="40F7D155" w:rsidR="00DF7677" w:rsidRPr="00DF7677" w:rsidRDefault="00DF7677" w:rsidP="00DF7677">
      <w:pPr>
        <w:rPr>
          <w:b/>
          <w:bCs/>
        </w:rPr>
      </w:pPr>
      <w:r w:rsidRPr="00DF7677">
        <w:rPr>
          <w:b/>
          <w:bCs/>
        </w:rPr>
        <w:t>Why Choose Us</w:t>
      </w:r>
    </w:p>
    <w:p w14:paraId="4087F442" w14:textId="77777777" w:rsidR="00DF7677" w:rsidRPr="00DF7677" w:rsidRDefault="00DF7677" w:rsidP="00DF7677">
      <w:pPr>
        <w:numPr>
          <w:ilvl w:val="0"/>
          <w:numId w:val="2"/>
        </w:numPr>
      </w:pPr>
      <w:r w:rsidRPr="00DF7677">
        <w:rPr>
          <w:b/>
          <w:bCs/>
        </w:rPr>
        <w:t>Strategic + Technical Expertise</w:t>
      </w:r>
      <w:r w:rsidRPr="00DF7677">
        <w:br/>
        <w:t>Our consultants have helped transform operations at Fortune 500 firms and agile startups alike.</w:t>
      </w:r>
    </w:p>
    <w:p w14:paraId="3AB26989" w14:textId="77777777" w:rsidR="00DF7677" w:rsidRPr="00DF7677" w:rsidRDefault="00DF7677" w:rsidP="00DF7677">
      <w:pPr>
        <w:numPr>
          <w:ilvl w:val="0"/>
          <w:numId w:val="2"/>
        </w:numPr>
      </w:pPr>
      <w:r w:rsidRPr="00DF7677">
        <w:rPr>
          <w:b/>
          <w:bCs/>
        </w:rPr>
        <w:t>Agile and Scalable</w:t>
      </w:r>
      <w:r w:rsidRPr="00DF7677">
        <w:br/>
        <w:t>We adapt fast to your needs—whether you're launching a new initiative or expanding your tech team.</w:t>
      </w:r>
    </w:p>
    <w:p w14:paraId="69877346" w14:textId="77777777" w:rsidR="00DF7677" w:rsidRPr="00DF7677" w:rsidRDefault="00DF7677" w:rsidP="00DF7677">
      <w:pPr>
        <w:numPr>
          <w:ilvl w:val="0"/>
          <w:numId w:val="2"/>
        </w:numPr>
      </w:pPr>
      <w:r w:rsidRPr="00DF7677">
        <w:rPr>
          <w:b/>
          <w:bCs/>
        </w:rPr>
        <w:lastRenderedPageBreak/>
        <w:t>End-to-End Support</w:t>
      </w:r>
      <w:r w:rsidRPr="00DF7677">
        <w:br/>
        <w:t>From talent sourcing to full project delivery, we own the process with clarity and accountability.</w:t>
      </w:r>
    </w:p>
    <w:p w14:paraId="0C5E41B7" w14:textId="40A9E3B4" w:rsidR="00DF7677" w:rsidRPr="00DF7677" w:rsidRDefault="00DF7677" w:rsidP="00DF7677">
      <w:pPr>
        <w:numPr>
          <w:ilvl w:val="0"/>
          <w:numId w:val="2"/>
        </w:numPr>
      </w:pPr>
      <w:r w:rsidRPr="00DF7677">
        <w:rPr>
          <w:b/>
          <w:bCs/>
        </w:rPr>
        <w:t>Relationship-Driven</w:t>
      </w:r>
      <w:r w:rsidRPr="00DF7677">
        <w:br/>
        <w:t>We build partnerships</w:t>
      </w:r>
      <w:r w:rsidR="00665A3A">
        <w:t xml:space="preserve">, </w:t>
      </w:r>
      <w:r w:rsidRPr="00DF7677">
        <w:t>not transactions</w:t>
      </w:r>
      <w:r w:rsidR="00665A3A">
        <w:t xml:space="preserve">, </w:t>
      </w:r>
      <w:r w:rsidRPr="00DF7677">
        <w:t>with both our clients and our consultants.</w:t>
      </w:r>
    </w:p>
    <w:p w14:paraId="170BB192" w14:textId="26D5112D" w:rsidR="00DF7677" w:rsidRPr="00DF7677" w:rsidRDefault="00DF7677" w:rsidP="00DF7677"/>
    <w:p w14:paraId="36A7E856" w14:textId="26A37B00" w:rsidR="00DF7677" w:rsidRPr="00DF7677" w:rsidRDefault="00DF7677" w:rsidP="00DF7677">
      <w:pPr>
        <w:rPr>
          <w:b/>
          <w:bCs/>
        </w:rPr>
      </w:pPr>
      <w:r w:rsidRPr="00DF7677">
        <w:rPr>
          <w:b/>
          <w:bCs/>
        </w:rPr>
        <w:t>Ready to Build?</w:t>
      </w:r>
    </w:p>
    <w:p w14:paraId="6288EADB" w14:textId="35987145" w:rsidR="00DF7677" w:rsidRPr="00DF7677" w:rsidRDefault="00DF7677" w:rsidP="00DF7677">
      <w:r w:rsidRPr="00DF7677">
        <w:t>Whether you're looking for a partner to lead your next tech initiative or scale your team with confidence</w:t>
      </w:r>
      <w:r>
        <w:t>? W</w:t>
      </w:r>
      <w:r w:rsidRPr="00DF7677">
        <w:t>e’re here to help.</w:t>
      </w:r>
    </w:p>
    <w:p w14:paraId="4B9045A1" w14:textId="6AEC9416" w:rsidR="00DF7677" w:rsidRPr="00DF7677" w:rsidRDefault="00DF7677" w:rsidP="00DF7677">
      <w:r w:rsidRPr="00DF7677">
        <w:t>Let’s connect: [</w:t>
      </w:r>
      <w:hyperlink r:id="rId5" w:history="1">
        <w:r w:rsidRPr="00DF7677">
          <w:rPr>
            <w:rStyle w:val="Hyperlink"/>
          </w:rPr>
          <w:t>contact@prowessit.com</w:t>
        </w:r>
      </w:hyperlink>
      <w:r w:rsidRPr="00DF7677">
        <w:t>]</w:t>
      </w:r>
    </w:p>
    <w:p w14:paraId="7CE9A34B" w14:textId="77777777" w:rsidR="00DF7677" w:rsidRDefault="00DF7677"/>
    <w:sectPr w:rsidR="00DF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7607D"/>
    <w:multiLevelType w:val="multilevel"/>
    <w:tmpl w:val="E8D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F7846"/>
    <w:multiLevelType w:val="multilevel"/>
    <w:tmpl w:val="EFD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39134">
    <w:abstractNumId w:val="1"/>
  </w:num>
  <w:num w:numId="2" w16cid:durableId="7664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7"/>
    <w:rsid w:val="00665A3A"/>
    <w:rsid w:val="00CA3D24"/>
    <w:rsid w:val="00D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670"/>
  <w15:chartTrackingRefBased/>
  <w15:docId w15:val="{98A42648-73DB-4D21-A756-F605F312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6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6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5A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prowess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2025-05-13T20:03:00Z</dcterms:created>
  <dcterms:modified xsi:type="dcterms:W3CDTF">2025-05-13T20:20:00Z</dcterms:modified>
</cp:coreProperties>
</file>