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0353" w14:textId="77777777" w:rsidR="00B05371" w:rsidRPr="00B05371" w:rsidRDefault="00B05371" w:rsidP="00B05371">
      <w:pPr>
        <w:rPr>
          <w:b/>
          <w:bCs/>
        </w:rPr>
      </w:pPr>
      <w:r w:rsidRPr="00B05371">
        <w:rPr>
          <w:b/>
          <w:bCs/>
        </w:rPr>
        <w:t>Vice President’s Desk</w:t>
      </w:r>
    </w:p>
    <w:p w14:paraId="18F15741" w14:textId="77777777" w:rsidR="00B05371" w:rsidRPr="00B05371" w:rsidRDefault="00B05371" w:rsidP="00B05371">
      <w:r w:rsidRPr="00B05371">
        <w:t>It gives me immense pleasure to connect with fellow alumni through the 2026 edition of our magazine. Having previously served BECAA Maharashtra as Secretary, and now as Vice President, I feel fortunate to continue contributing to an association that has remained close to my heart.</w:t>
      </w:r>
    </w:p>
    <w:p w14:paraId="7DAD12C1" w14:textId="77777777" w:rsidR="00B05371" w:rsidRPr="00B05371" w:rsidRDefault="00B05371" w:rsidP="00B05371">
      <w:r w:rsidRPr="00B05371">
        <w:t>Our years at Bengal Engineering College shaped us in ways that extend far beyond academic learning. The classrooms and laboratories gave us knowledge, but the campus, hostels, friendships and shared experiences taught us resilience, cooperation and the value of standing by one another. With the passage of time, those memories become even more precious. Whenever alumni meet, the years seem to disappear, and conversations naturally return to the friends, teachers and countless moments that made our college life so special.</w:t>
      </w:r>
    </w:p>
    <w:p w14:paraId="73B57484" w14:textId="77777777" w:rsidR="00B05371" w:rsidRPr="00B05371" w:rsidRDefault="00B05371" w:rsidP="00B05371">
      <w:r w:rsidRPr="00B05371">
        <w:t xml:space="preserve">BECAA Maharashtra helps keep this connection alive. It provides a platform where alumni from different generations can meet, renew friendships and work together for meaningful causes. Over the past year, our cultural programme </w:t>
      </w:r>
      <w:r w:rsidRPr="00B05371">
        <w:rPr>
          <w:i/>
          <w:iCs/>
        </w:rPr>
        <w:t>Swar Setu</w:t>
      </w:r>
      <w:r w:rsidRPr="00B05371">
        <w:t xml:space="preserve"> brought members, families and well-wishers together through music and a shared spirit of service. The Bijoya </w:t>
      </w:r>
      <w:proofErr w:type="spellStart"/>
      <w:r w:rsidRPr="00B05371">
        <w:t>Sammilani</w:t>
      </w:r>
      <w:proofErr w:type="spellEnd"/>
      <w:r w:rsidRPr="00B05371">
        <w:t xml:space="preserve"> and annual picnic offered further opportunities for informal interaction, family participation and the simple joy of being together. These gatherings strengthen the sense of fellowship that has always been at the heart of our association.</w:t>
      </w:r>
    </w:p>
    <w:p w14:paraId="1343D648" w14:textId="77777777" w:rsidR="00B05371" w:rsidRPr="00B05371" w:rsidRDefault="00B05371" w:rsidP="00B05371">
      <w:r w:rsidRPr="00B05371">
        <w:t>At the same time, BECAA’s purpose goes beyond social and cultural programmes. Our continuing commitment to education, assistance during medical need and suitable social-welfare initiatives reflects the values we carry from our alma mater. Technical and educational programmes can also help us share our collective knowledge and experience with younger generations and the wider community.</w:t>
      </w:r>
    </w:p>
    <w:p w14:paraId="2C80320B" w14:textId="77777777" w:rsidR="00B05371" w:rsidRPr="00B05371" w:rsidRDefault="00B05371" w:rsidP="00B05371">
      <w:r w:rsidRPr="00B05371">
        <w:t>Having worked closely with the association in my earlier role as Secretary, I have seen how much voluntary effort is required behind every initiative. Ideas become reality only when members step forward, take responsibility and work together. I sincerely appreciate the dedication of our office-bearers, committee members, volunteers, patrons and sponsors, as well as the encouragement extended by their families.</w:t>
      </w:r>
    </w:p>
    <w:p w14:paraId="4D0C9814" w14:textId="77777777" w:rsidR="00B05371" w:rsidRPr="00B05371" w:rsidRDefault="00B05371" w:rsidP="00B05371">
      <w:r w:rsidRPr="00B05371">
        <w:t>As we move ahead, one of our important priorities should be to involve more young alumni in the life of the association. Their enthusiasm, ideas and professional experience will bring new energy to BECAA, while the guidance of senior members will provide continuity and perspective. A strong connection between generations will help the association remain active, relevant and welcoming.</w:t>
      </w:r>
    </w:p>
    <w:p w14:paraId="77330710" w14:textId="77777777" w:rsidR="00B05371" w:rsidRPr="00B05371" w:rsidRDefault="00B05371" w:rsidP="00B05371">
      <w:r w:rsidRPr="00B05371">
        <w:t xml:space="preserve">Let us continue to strengthen BECAA Maharashtra through friendship, participation and service. May our shared memories inspire us, and may our collective efforts enable us </w:t>
      </w:r>
      <w:r w:rsidRPr="00B05371">
        <w:lastRenderedPageBreak/>
        <w:t>to give something meaningful back to society and to the institution that has given us so much.</w:t>
      </w:r>
    </w:p>
    <w:p w14:paraId="7BA2DBCF" w14:textId="77777777" w:rsidR="00B05371" w:rsidRPr="00B05371" w:rsidRDefault="00B05371" w:rsidP="00B05371">
      <w:proofErr w:type="spellStart"/>
      <w:r w:rsidRPr="00B05371">
        <w:rPr>
          <w:b/>
          <w:bCs/>
        </w:rPr>
        <w:t>Debojit</w:t>
      </w:r>
      <w:proofErr w:type="spellEnd"/>
      <w:r w:rsidRPr="00B05371">
        <w:rPr>
          <w:b/>
          <w:bCs/>
        </w:rPr>
        <w:t xml:space="preserve"> Dutta Biswas</w:t>
      </w:r>
      <w:r w:rsidRPr="00B05371">
        <w:br/>
      </w:r>
      <w:r w:rsidRPr="00B05371">
        <w:rPr>
          <w:b/>
          <w:bCs/>
        </w:rPr>
        <w:t>CE ’91</w:t>
      </w:r>
      <w:r w:rsidRPr="00B05371">
        <w:br/>
      </w:r>
      <w:r w:rsidRPr="00B05371">
        <w:rPr>
          <w:b/>
          <w:bCs/>
        </w:rPr>
        <w:t>Vice President, BECAA Maharashtra</w:t>
      </w:r>
    </w:p>
    <w:p w14:paraId="466869D5" w14:textId="77777777" w:rsidR="009E3F92" w:rsidRDefault="009E3F92"/>
    <w:sectPr w:rsidR="009E3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F92"/>
    <w:rsid w:val="0079765E"/>
    <w:rsid w:val="009E3F92"/>
    <w:rsid w:val="00B0537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D2E59"/>
  <w15:chartTrackingRefBased/>
  <w15:docId w15:val="{C29CA24F-E793-4CC0-B4DC-9ADCE13A3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F9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E3F9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E3F9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E3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F9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E3F9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E3F9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E3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F92"/>
    <w:rPr>
      <w:rFonts w:eastAsiaTheme="majorEastAsia" w:cstheme="majorBidi"/>
      <w:color w:val="272727" w:themeColor="text1" w:themeTint="D8"/>
    </w:rPr>
  </w:style>
  <w:style w:type="paragraph" w:styleId="Title">
    <w:name w:val="Title"/>
    <w:basedOn w:val="Normal"/>
    <w:next w:val="Normal"/>
    <w:link w:val="TitleChar"/>
    <w:uiPriority w:val="10"/>
    <w:qFormat/>
    <w:rsid w:val="009E3F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3F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3F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3F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3F92"/>
    <w:pPr>
      <w:spacing w:before="160"/>
      <w:jc w:val="center"/>
    </w:pPr>
    <w:rPr>
      <w:i/>
      <w:iCs/>
      <w:color w:val="404040" w:themeColor="text1" w:themeTint="BF"/>
    </w:rPr>
  </w:style>
  <w:style w:type="character" w:customStyle="1" w:styleId="QuoteChar">
    <w:name w:val="Quote Char"/>
    <w:basedOn w:val="DefaultParagraphFont"/>
    <w:link w:val="Quote"/>
    <w:uiPriority w:val="29"/>
    <w:rsid w:val="009E3F92"/>
    <w:rPr>
      <w:i/>
      <w:iCs/>
      <w:color w:val="404040" w:themeColor="text1" w:themeTint="BF"/>
    </w:rPr>
  </w:style>
  <w:style w:type="paragraph" w:styleId="ListParagraph">
    <w:name w:val="List Paragraph"/>
    <w:basedOn w:val="Normal"/>
    <w:uiPriority w:val="34"/>
    <w:qFormat/>
    <w:rsid w:val="009E3F92"/>
    <w:pPr>
      <w:ind w:left="720"/>
      <w:contextualSpacing/>
    </w:pPr>
  </w:style>
  <w:style w:type="character" w:styleId="IntenseEmphasis">
    <w:name w:val="Intense Emphasis"/>
    <w:basedOn w:val="DefaultParagraphFont"/>
    <w:uiPriority w:val="21"/>
    <w:qFormat/>
    <w:rsid w:val="009E3F92"/>
    <w:rPr>
      <w:i/>
      <w:iCs/>
      <w:color w:val="0F4761" w:themeColor="accent1" w:themeShade="BF"/>
    </w:rPr>
  </w:style>
  <w:style w:type="paragraph" w:styleId="IntenseQuote">
    <w:name w:val="Intense Quote"/>
    <w:basedOn w:val="Normal"/>
    <w:next w:val="Normal"/>
    <w:link w:val="IntenseQuoteChar"/>
    <w:uiPriority w:val="30"/>
    <w:qFormat/>
    <w:rsid w:val="009E3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F92"/>
    <w:rPr>
      <w:i/>
      <w:iCs/>
      <w:color w:val="0F4761" w:themeColor="accent1" w:themeShade="BF"/>
    </w:rPr>
  </w:style>
  <w:style w:type="character" w:styleId="IntenseReference">
    <w:name w:val="Intense Reference"/>
    <w:basedOn w:val="DefaultParagraphFont"/>
    <w:uiPriority w:val="32"/>
    <w:qFormat/>
    <w:rsid w:val="009E3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manisankar Dhabal</dc:creator>
  <cp:keywords/>
  <dc:description/>
  <cp:lastModifiedBy>manisankar Dhabal</cp:lastModifiedBy>
  <cp:revision>2</cp:revision>
  <dcterms:created xsi:type="dcterms:W3CDTF">2026-08-01T15:43:00Z</dcterms:created>
  <dcterms:modified xsi:type="dcterms:W3CDTF">2026-08-01T15:45:00Z</dcterms:modified>
</cp:coreProperties>
</file>