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593C5" w14:textId="77777777" w:rsidR="005E5907" w:rsidRDefault="005E5907" w:rsidP="005E5907">
      <w:pPr>
        <w:pStyle w:val="Heading3"/>
      </w:pPr>
      <w:bookmarkStart w:id="0" w:name="_Toc86341196"/>
      <w:r>
        <w:t>Components of the GPAT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9"/>
        <w:gridCol w:w="4160"/>
        <w:gridCol w:w="1138"/>
        <w:gridCol w:w="1154"/>
        <w:gridCol w:w="1290"/>
        <w:gridCol w:w="849"/>
      </w:tblGrid>
      <w:tr w:rsidR="005E5907" w:rsidRPr="0001503E" w14:paraId="24F4B812" w14:textId="77777777" w:rsidTr="00043046">
        <w:tc>
          <w:tcPr>
            <w:tcW w:w="5359" w:type="dxa"/>
          </w:tcPr>
          <w:p w14:paraId="0EC2BA92" w14:textId="77777777" w:rsidR="005E5907" w:rsidRPr="0001503E" w:rsidRDefault="005E5907" w:rsidP="00043046">
            <w:pPr>
              <w:rPr>
                <w:b/>
                <w:bCs/>
              </w:rPr>
            </w:pPr>
            <w:r w:rsidRPr="0001503E">
              <w:rPr>
                <w:b/>
                <w:bCs/>
              </w:rPr>
              <w:t>Component</w:t>
            </w:r>
          </w:p>
        </w:tc>
        <w:tc>
          <w:tcPr>
            <w:tcW w:w="4160" w:type="dxa"/>
          </w:tcPr>
          <w:p w14:paraId="5F7C29E3" w14:textId="77777777" w:rsidR="005E5907" w:rsidRDefault="005E5907" w:rsidP="00043046">
            <w:pPr>
              <w:rPr>
                <w:b/>
                <w:bCs/>
              </w:rPr>
            </w:pPr>
            <w:r>
              <w:rPr>
                <w:b/>
                <w:bCs/>
              </w:rPr>
              <w:t>Responses</w:t>
            </w:r>
          </w:p>
        </w:tc>
        <w:tc>
          <w:tcPr>
            <w:tcW w:w="1138" w:type="dxa"/>
          </w:tcPr>
          <w:p w14:paraId="395FC1CE" w14:textId="77777777" w:rsidR="005E5907" w:rsidRPr="0001503E" w:rsidRDefault="005E5907" w:rsidP="00043046">
            <w:pPr>
              <w:jc w:val="center"/>
              <w:rPr>
                <w:b/>
                <w:bCs/>
              </w:rPr>
            </w:pPr>
            <w:r w:rsidRPr="0001503E">
              <w:rPr>
                <w:b/>
                <w:bCs/>
              </w:rPr>
              <w:t>Hot</w:t>
            </w:r>
          </w:p>
        </w:tc>
        <w:tc>
          <w:tcPr>
            <w:tcW w:w="1154" w:type="dxa"/>
          </w:tcPr>
          <w:p w14:paraId="299ADB99" w14:textId="77777777" w:rsidR="005E5907" w:rsidRPr="0001503E" w:rsidRDefault="005E5907" w:rsidP="00043046">
            <w:pPr>
              <w:jc w:val="center"/>
              <w:rPr>
                <w:b/>
                <w:bCs/>
              </w:rPr>
            </w:pPr>
            <w:r w:rsidRPr="0001503E">
              <w:rPr>
                <w:b/>
                <w:bCs/>
              </w:rPr>
              <w:t>Cold</w:t>
            </w:r>
          </w:p>
        </w:tc>
        <w:tc>
          <w:tcPr>
            <w:tcW w:w="2139" w:type="dxa"/>
            <w:gridSpan w:val="2"/>
          </w:tcPr>
          <w:p w14:paraId="34E7354E" w14:textId="77777777" w:rsidR="005E5907" w:rsidRPr="0001503E" w:rsidRDefault="005E5907" w:rsidP="00043046">
            <w:pPr>
              <w:jc w:val="center"/>
              <w:rPr>
                <w:b/>
                <w:bCs/>
              </w:rPr>
            </w:pPr>
            <w:r w:rsidRPr="0001503E">
              <w:rPr>
                <w:b/>
                <w:bCs/>
              </w:rPr>
              <w:t>Mandatory</w:t>
            </w:r>
          </w:p>
        </w:tc>
      </w:tr>
      <w:tr w:rsidR="005E5907" w14:paraId="739A7BB4" w14:textId="77777777" w:rsidTr="00043046">
        <w:tc>
          <w:tcPr>
            <w:tcW w:w="5359" w:type="dxa"/>
          </w:tcPr>
          <w:p w14:paraId="5B464FFF" w14:textId="77777777" w:rsidR="005E5907" w:rsidRPr="0001503E" w:rsidRDefault="005E5907" w:rsidP="00043046">
            <w:pPr>
              <w:rPr>
                <w:b/>
                <w:bCs/>
              </w:rPr>
            </w:pPr>
            <w:r w:rsidRPr="0001503E">
              <w:rPr>
                <w:b/>
                <w:bCs/>
              </w:rPr>
              <w:t>Global Competencies</w:t>
            </w:r>
          </w:p>
        </w:tc>
        <w:tc>
          <w:tcPr>
            <w:tcW w:w="4160" w:type="dxa"/>
          </w:tcPr>
          <w:p w14:paraId="3377D216" w14:textId="77777777" w:rsidR="005E5907" w:rsidRDefault="005E5907" w:rsidP="00043046"/>
        </w:tc>
        <w:tc>
          <w:tcPr>
            <w:tcW w:w="1138" w:type="dxa"/>
          </w:tcPr>
          <w:p w14:paraId="16C377C7" w14:textId="77777777" w:rsidR="005E5907" w:rsidRDefault="005E5907" w:rsidP="00043046"/>
        </w:tc>
        <w:tc>
          <w:tcPr>
            <w:tcW w:w="1154" w:type="dxa"/>
          </w:tcPr>
          <w:p w14:paraId="63D6C257" w14:textId="77777777" w:rsidR="005E5907" w:rsidRDefault="005E5907" w:rsidP="00043046"/>
        </w:tc>
        <w:tc>
          <w:tcPr>
            <w:tcW w:w="1290" w:type="dxa"/>
          </w:tcPr>
          <w:p w14:paraId="40EA7486" w14:textId="77777777" w:rsidR="005E5907" w:rsidRDefault="005E5907" w:rsidP="00043046">
            <w:r>
              <w:t>hot</w:t>
            </w:r>
          </w:p>
        </w:tc>
        <w:tc>
          <w:tcPr>
            <w:tcW w:w="849" w:type="dxa"/>
          </w:tcPr>
          <w:p w14:paraId="7D850840" w14:textId="77777777" w:rsidR="005E5907" w:rsidRDefault="005E5907" w:rsidP="00043046">
            <w:r>
              <w:t>cold</w:t>
            </w:r>
          </w:p>
        </w:tc>
      </w:tr>
      <w:tr w:rsidR="005E5907" w14:paraId="23B61358" w14:textId="77777777" w:rsidTr="00043046">
        <w:tc>
          <w:tcPr>
            <w:tcW w:w="5359" w:type="dxa"/>
          </w:tcPr>
          <w:p w14:paraId="08889D5B" w14:textId="77777777" w:rsidR="005E5907" w:rsidRDefault="005E5907" w:rsidP="00043046">
            <w:r w:rsidRPr="00217855">
              <w:t>Tip control:</w:t>
            </w:r>
          </w:p>
        </w:tc>
        <w:tc>
          <w:tcPr>
            <w:tcW w:w="4160" w:type="dxa"/>
          </w:tcPr>
          <w:p w14:paraId="7C09745C" w14:textId="77777777" w:rsidR="005E5907" w:rsidRDefault="005E5907" w:rsidP="00043046">
            <w:r>
              <w:t>1 - Very Poor - Uncontrolled, shaky, and undirected</w:t>
            </w:r>
          </w:p>
          <w:p w14:paraId="11C1F87E" w14:textId="77777777" w:rsidR="005E5907" w:rsidRDefault="005E5907" w:rsidP="00043046">
            <w:r>
              <w:t>5 - Very Good - Controlled, stable and purposeful</w:t>
            </w:r>
          </w:p>
          <w:p w14:paraId="5966B20B" w14:textId="77777777" w:rsidR="005E5907" w:rsidRDefault="005E5907" w:rsidP="00043046"/>
        </w:tc>
        <w:tc>
          <w:tcPr>
            <w:tcW w:w="1138" w:type="dxa"/>
          </w:tcPr>
          <w:p w14:paraId="53C939A5" w14:textId="77777777" w:rsidR="005E5907" w:rsidRDefault="005E5907" w:rsidP="00043046"/>
        </w:tc>
        <w:tc>
          <w:tcPr>
            <w:tcW w:w="1154" w:type="dxa"/>
          </w:tcPr>
          <w:p w14:paraId="69B54D20" w14:textId="77777777" w:rsidR="005E5907" w:rsidRDefault="005E5907" w:rsidP="00043046"/>
        </w:tc>
        <w:tc>
          <w:tcPr>
            <w:tcW w:w="1290" w:type="dxa"/>
          </w:tcPr>
          <w:p w14:paraId="6B5CAAD3" w14:textId="77777777" w:rsidR="005E5907" w:rsidRDefault="005E5907" w:rsidP="00043046">
            <w:r>
              <w:t>x</w:t>
            </w:r>
          </w:p>
        </w:tc>
        <w:tc>
          <w:tcPr>
            <w:tcW w:w="849" w:type="dxa"/>
          </w:tcPr>
          <w:p w14:paraId="5D125790" w14:textId="77777777" w:rsidR="005E5907" w:rsidRDefault="005E5907" w:rsidP="00043046">
            <w:r>
              <w:t>x</w:t>
            </w:r>
          </w:p>
        </w:tc>
      </w:tr>
      <w:tr w:rsidR="005E5907" w14:paraId="30B5563D" w14:textId="77777777" w:rsidTr="00043046">
        <w:tc>
          <w:tcPr>
            <w:tcW w:w="5359" w:type="dxa"/>
          </w:tcPr>
          <w:p w14:paraId="1B10DD41" w14:textId="77777777" w:rsidR="005E5907" w:rsidRPr="00217855" w:rsidRDefault="005E5907" w:rsidP="00043046">
            <w:r w:rsidRPr="00AF1608">
              <w:t>Fully appreciates / demonstrates extent of the polyp to be resected</w:t>
            </w:r>
          </w:p>
        </w:tc>
        <w:tc>
          <w:tcPr>
            <w:tcW w:w="4160" w:type="dxa"/>
          </w:tcPr>
          <w:p w14:paraId="7104C89F" w14:textId="77777777" w:rsidR="005E5907" w:rsidRDefault="005E5907" w:rsidP="00043046">
            <w:r>
              <w:t xml:space="preserve">1 - Very Poor - Focusses on one area, does not demonstrate appreciation of the entire polyp </w:t>
            </w:r>
          </w:p>
          <w:p w14:paraId="5F917CF0" w14:textId="77777777" w:rsidR="005E5907" w:rsidRDefault="005E5907" w:rsidP="00043046">
            <w:r>
              <w:t>5 - Very Good - Clearly appreciates entire extent of polyp. Approach and resection reflect this.</w:t>
            </w:r>
          </w:p>
        </w:tc>
        <w:tc>
          <w:tcPr>
            <w:tcW w:w="1138" w:type="dxa"/>
          </w:tcPr>
          <w:p w14:paraId="6B72E2B8" w14:textId="77777777" w:rsidR="005E5907" w:rsidRDefault="005E5907" w:rsidP="00043046"/>
        </w:tc>
        <w:tc>
          <w:tcPr>
            <w:tcW w:w="1154" w:type="dxa"/>
          </w:tcPr>
          <w:p w14:paraId="31709D63" w14:textId="77777777" w:rsidR="005E5907" w:rsidRDefault="005E5907" w:rsidP="00043046"/>
        </w:tc>
        <w:tc>
          <w:tcPr>
            <w:tcW w:w="1290" w:type="dxa"/>
          </w:tcPr>
          <w:p w14:paraId="4852B236" w14:textId="77777777" w:rsidR="005E5907" w:rsidRDefault="005E5907" w:rsidP="00043046">
            <w:r>
              <w:t>x</w:t>
            </w:r>
          </w:p>
        </w:tc>
        <w:tc>
          <w:tcPr>
            <w:tcW w:w="849" w:type="dxa"/>
          </w:tcPr>
          <w:p w14:paraId="278B93E4" w14:textId="77777777" w:rsidR="005E5907" w:rsidRDefault="005E5907" w:rsidP="00043046">
            <w:r>
              <w:t>x</w:t>
            </w:r>
          </w:p>
        </w:tc>
      </w:tr>
      <w:tr w:rsidR="005E5907" w14:paraId="1BE7B787" w14:textId="77777777" w:rsidTr="00043046">
        <w:tc>
          <w:tcPr>
            <w:tcW w:w="5359" w:type="dxa"/>
          </w:tcPr>
          <w:p w14:paraId="37BA35C8" w14:textId="77777777" w:rsidR="005E5907" w:rsidRPr="00217855" w:rsidRDefault="005E5907" w:rsidP="00043046">
            <w:r w:rsidRPr="00AF1608">
              <w:t>Positioning with respect to the polyp</w:t>
            </w:r>
          </w:p>
        </w:tc>
        <w:tc>
          <w:tcPr>
            <w:tcW w:w="4160" w:type="dxa"/>
          </w:tcPr>
          <w:p w14:paraId="7DAE0867" w14:textId="77777777" w:rsidR="005E5907" w:rsidRDefault="005E5907" w:rsidP="00043046">
            <w:r>
              <w:t>1 - Very Poor - Not at 6 o’clock, far from the colonoscope, fluid covering lesion (poor use of gravity)</w:t>
            </w:r>
          </w:p>
          <w:p w14:paraId="188553F4" w14:textId="77777777" w:rsidR="005E5907" w:rsidRDefault="005E5907" w:rsidP="00043046">
            <w:r>
              <w:t>5 - Very Good - Lesion at or near 6 o’clock, close to the colonoscope, fluid lies away from lesion (good use of gravity)</w:t>
            </w:r>
          </w:p>
        </w:tc>
        <w:tc>
          <w:tcPr>
            <w:tcW w:w="1138" w:type="dxa"/>
          </w:tcPr>
          <w:p w14:paraId="4DF266EB" w14:textId="77777777" w:rsidR="005E5907" w:rsidRDefault="005E5907" w:rsidP="00043046"/>
        </w:tc>
        <w:tc>
          <w:tcPr>
            <w:tcW w:w="1154" w:type="dxa"/>
          </w:tcPr>
          <w:p w14:paraId="676336CF" w14:textId="77777777" w:rsidR="005E5907" w:rsidRDefault="005E5907" w:rsidP="00043046"/>
        </w:tc>
        <w:tc>
          <w:tcPr>
            <w:tcW w:w="1290" w:type="dxa"/>
          </w:tcPr>
          <w:p w14:paraId="643AA38D" w14:textId="77777777" w:rsidR="005E5907" w:rsidRDefault="005E5907" w:rsidP="00043046">
            <w:r>
              <w:t>x</w:t>
            </w:r>
          </w:p>
        </w:tc>
        <w:tc>
          <w:tcPr>
            <w:tcW w:w="849" w:type="dxa"/>
          </w:tcPr>
          <w:p w14:paraId="38A137D5" w14:textId="77777777" w:rsidR="005E5907" w:rsidRDefault="005E5907" w:rsidP="00043046">
            <w:r>
              <w:t>x</w:t>
            </w:r>
          </w:p>
        </w:tc>
      </w:tr>
      <w:tr w:rsidR="005E5907" w14:paraId="19ABD70B" w14:textId="77777777" w:rsidTr="00043046">
        <w:tc>
          <w:tcPr>
            <w:tcW w:w="5359" w:type="dxa"/>
          </w:tcPr>
          <w:p w14:paraId="23788505" w14:textId="77777777" w:rsidR="005E5907" w:rsidRPr="00217855" w:rsidRDefault="005E5907" w:rsidP="00043046">
            <w:r w:rsidRPr="00AF1608">
              <w:t>Technique selected is appropriate for the polyp resected?</w:t>
            </w:r>
          </w:p>
        </w:tc>
        <w:tc>
          <w:tcPr>
            <w:tcW w:w="4160" w:type="dxa"/>
          </w:tcPr>
          <w:p w14:paraId="6193D586" w14:textId="77777777" w:rsidR="005E5907" w:rsidRDefault="005E5907" w:rsidP="00043046">
            <w:pPr>
              <w:tabs>
                <w:tab w:val="left" w:pos="501"/>
              </w:tabs>
            </w:pPr>
            <w:r>
              <w:t xml:space="preserve">1 - Very Poor - No clear need for </w:t>
            </w:r>
            <w:proofErr w:type="spellStart"/>
            <w:r>
              <w:t>en</w:t>
            </w:r>
            <w:proofErr w:type="spellEnd"/>
            <w:r>
              <w:t xml:space="preserve">-bloc if selected, lesion unsuitable for cold snare, hot snare for polyp smaller </w:t>
            </w:r>
            <w:r w:rsidRPr="003F3197">
              <w:t>than 10mm</w:t>
            </w:r>
          </w:p>
          <w:p w14:paraId="7F73652B" w14:textId="77777777" w:rsidR="005E5907" w:rsidRDefault="005E5907" w:rsidP="00043046">
            <w:pPr>
              <w:tabs>
                <w:tab w:val="left" w:pos="501"/>
              </w:tabs>
            </w:pPr>
            <w:r>
              <w:t xml:space="preserve">5 - Very Good – Correct decision for </w:t>
            </w:r>
            <w:proofErr w:type="spellStart"/>
            <w:r>
              <w:t>en</w:t>
            </w:r>
            <w:proofErr w:type="spellEnd"/>
            <w:r>
              <w:t>-bloc versus piecemeal, hot versus cold appropriate for the polyp</w:t>
            </w:r>
          </w:p>
        </w:tc>
        <w:tc>
          <w:tcPr>
            <w:tcW w:w="1138" w:type="dxa"/>
          </w:tcPr>
          <w:p w14:paraId="08FD2D9E" w14:textId="77777777" w:rsidR="005E5907" w:rsidRDefault="005E5907" w:rsidP="00043046"/>
        </w:tc>
        <w:tc>
          <w:tcPr>
            <w:tcW w:w="1154" w:type="dxa"/>
          </w:tcPr>
          <w:p w14:paraId="73CBB7C6" w14:textId="77777777" w:rsidR="005E5907" w:rsidRDefault="005E5907" w:rsidP="00043046"/>
        </w:tc>
        <w:tc>
          <w:tcPr>
            <w:tcW w:w="1290" w:type="dxa"/>
          </w:tcPr>
          <w:p w14:paraId="69561BAA" w14:textId="77777777" w:rsidR="005E5907" w:rsidRDefault="005E5907" w:rsidP="00043046">
            <w:r>
              <w:t>x</w:t>
            </w:r>
          </w:p>
        </w:tc>
        <w:tc>
          <w:tcPr>
            <w:tcW w:w="849" w:type="dxa"/>
          </w:tcPr>
          <w:p w14:paraId="277048F6" w14:textId="77777777" w:rsidR="005E5907" w:rsidRDefault="005E5907" w:rsidP="00043046">
            <w:r>
              <w:t>x</w:t>
            </w:r>
          </w:p>
        </w:tc>
      </w:tr>
      <w:tr w:rsidR="005E5907" w14:paraId="240A8757" w14:textId="77777777" w:rsidTr="00043046">
        <w:tc>
          <w:tcPr>
            <w:tcW w:w="5359" w:type="dxa"/>
          </w:tcPr>
          <w:p w14:paraId="70657405" w14:textId="77777777" w:rsidR="005E5907" w:rsidRPr="00217855" w:rsidRDefault="005E5907" w:rsidP="00043046"/>
        </w:tc>
        <w:tc>
          <w:tcPr>
            <w:tcW w:w="4160" w:type="dxa"/>
          </w:tcPr>
          <w:p w14:paraId="7F20D867" w14:textId="77777777" w:rsidR="005E5907" w:rsidRDefault="005E5907" w:rsidP="00043046"/>
        </w:tc>
        <w:tc>
          <w:tcPr>
            <w:tcW w:w="1138" w:type="dxa"/>
          </w:tcPr>
          <w:p w14:paraId="2A1AD989" w14:textId="77777777" w:rsidR="005E5907" w:rsidRDefault="005E5907" w:rsidP="00043046"/>
        </w:tc>
        <w:tc>
          <w:tcPr>
            <w:tcW w:w="1154" w:type="dxa"/>
          </w:tcPr>
          <w:p w14:paraId="631828D2" w14:textId="77777777" w:rsidR="005E5907" w:rsidRDefault="005E5907" w:rsidP="00043046"/>
        </w:tc>
        <w:tc>
          <w:tcPr>
            <w:tcW w:w="1290" w:type="dxa"/>
          </w:tcPr>
          <w:p w14:paraId="30E2E824" w14:textId="77777777" w:rsidR="005E5907" w:rsidRDefault="005E5907" w:rsidP="00043046"/>
        </w:tc>
        <w:tc>
          <w:tcPr>
            <w:tcW w:w="849" w:type="dxa"/>
          </w:tcPr>
          <w:p w14:paraId="0BF07D7B" w14:textId="77777777" w:rsidR="005E5907" w:rsidRDefault="005E5907" w:rsidP="00043046"/>
        </w:tc>
      </w:tr>
      <w:tr w:rsidR="005E5907" w14:paraId="411FCBB1" w14:textId="77777777" w:rsidTr="00043046">
        <w:tc>
          <w:tcPr>
            <w:tcW w:w="5359" w:type="dxa"/>
          </w:tcPr>
          <w:p w14:paraId="42F6DC2A" w14:textId="77777777" w:rsidR="005E5907" w:rsidRPr="005932C4" w:rsidRDefault="005E5907" w:rsidP="00043046">
            <w:pPr>
              <w:rPr>
                <w:b/>
              </w:rPr>
            </w:pPr>
            <w:r w:rsidRPr="0001503E">
              <w:rPr>
                <w:b/>
              </w:rPr>
              <w:lastRenderedPageBreak/>
              <w:t>Injection Technique</w:t>
            </w:r>
          </w:p>
        </w:tc>
        <w:tc>
          <w:tcPr>
            <w:tcW w:w="4160" w:type="dxa"/>
          </w:tcPr>
          <w:p w14:paraId="1368FCA5" w14:textId="77777777" w:rsidR="005E5907" w:rsidRDefault="005E5907" w:rsidP="00043046"/>
        </w:tc>
        <w:tc>
          <w:tcPr>
            <w:tcW w:w="1138" w:type="dxa"/>
          </w:tcPr>
          <w:p w14:paraId="3DB1010F" w14:textId="77777777" w:rsidR="005E5907" w:rsidRDefault="005E5907" w:rsidP="00043046"/>
        </w:tc>
        <w:tc>
          <w:tcPr>
            <w:tcW w:w="1154" w:type="dxa"/>
          </w:tcPr>
          <w:p w14:paraId="4A82825A" w14:textId="77777777" w:rsidR="005E5907" w:rsidRDefault="005E5907" w:rsidP="00043046"/>
        </w:tc>
        <w:tc>
          <w:tcPr>
            <w:tcW w:w="1290" w:type="dxa"/>
          </w:tcPr>
          <w:p w14:paraId="0BCF91BD" w14:textId="77777777" w:rsidR="005E5907" w:rsidRDefault="005E5907" w:rsidP="00043046"/>
        </w:tc>
        <w:tc>
          <w:tcPr>
            <w:tcW w:w="849" w:type="dxa"/>
          </w:tcPr>
          <w:p w14:paraId="3516A760" w14:textId="77777777" w:rsidR="005E5907" w:rsidRDefault="005E5907" w:rsidP="00043046"/>
        </w:tc>
      </w:tr>
      <w:tr w:rsidR="005E5907" w14:paraId="2531DAED" w14:textId="77777777" w:rsidTr="00043046">
        <w:tc>
          <w:tcPr>
            <w:tcW w:w="5359" w:type="dxa"/>
          </w:tcPr>
          <w:p w14:paraId="7BD61984" w14:textId="77777777" w:rsidR="005E5907" w:rsidRDefault="005E5907" w:rsidP="00043046">
            <w:r w:rsidRPr="00170DBE">
              <w:t>Injection is performed in the correct plane</w:t>
            </w:r>
          </w:p>
        </w:tc>
        <w:tc>
          <w:tcPr>
            <w:tcW w:w="4160" w:type="dxa"/>
          </w:tcPr>
          <w:p w14:paraId="5F9DE373" w14:textId="77777777" w:rsidR="005E5907" w:rsidRDefault="005E5907" w:rsidP="00043046">
            <w:r>
              <w:t>1 - Very Poor - Injection infrequently results in sustained submucosal lifting (transmural / intramucosal injection)</w:t>
            </w:r>
          </w:p>
          <w:p w14:paraId="472B8E6A" w14:textId="77777777" w:rsidR="005E5907" w:rsidRDefault="005E5907" w:rsidP="00043046">
            <w:r>
              <w:t xml:space="preserve">5 - Very Good – The submucosal plane is quickly </w:t>
            </w:r>
            <w:proofErr w:type="gramStart"/>
            <w:r>
              <w:t>found</w:t>
            </w:r>
            <w:proofErr w:type="gramEnd"/>
            <w:r>
              <w:t xml:space="preserve"> and injection rapidly results in sustained mucosal lifting (needle in submucosa)</w:t>
            </w:r>
          </w:p>
        </w:tc>
        <w:tc>
          <w:tcPr>
            <w:tcW w:w="1138" w:type="dxa"/>
          </w:tcPr>
          <w:p w14:paraId="6D0357F7" w14:textId="77777777" w:rsidR="005E5907" w:rsidRDefault="005E5907" w:rsidP="00043046"/>
        </w:tc>
        <w:tc>
          <w:tcPr>
            <w:tcW w:w="1154" w:type="dxa"/>
          </w:tcPr>
          <w:p w14:paraId="3452884E" w14:textId="77777777" w:rsidR="005E5907" w:rsidRDefault="005E5907" w:rsidP="00043046"/>
        </w:tc>
        <w:tc>
          <w:tcPr>
            <w:tcW w:w="1290" w:type="dxa"/>
          </w:tcPr>
          <w:p w14:paraId="5D43EFA0" w14:textId="77777777" w:rsidR="005E5907" w:rsidRDefault="005E5907" w:rsidP="00043046">
            <w:r>
              <w:t>x</w:t>
            </w:r>
          </w:p>
        </w:tc>
        <w:tc>
          <w:tcPr>
            <w:tcW w:w="849" w:type="dxa"/>
          </w:tcPr>
          <w:p w14:paraId="124CBE6B" w14:textId="77777777" w:rsidR="005E5907" w:rsidRDefault="005E5907" w:rsidP="00043046"/>
        </w:tc>
      </w:tr>
      <w:tr w:rsidR="005E5907" w14:paraId="5D488415" w14:textId="77777777" w:rsidTr="00043046">
        <w:tc>
          <w:tcPr>
            <w:tcW w:w="5359" w:type="dxa"/>
          </w:tcPr>
          <w:p w14:paraId="04A87797" w14:textId="77777777" w:rsidR="005E5907" w:rsidRPr="00170DBE" w:rsidRDefault="005E5907" w:rsidP="00043046">
            <w:r w:rsidRPr="00170DBE">
              <w:t>Injection is p</w:t>
            </w:r>
            <w:r>
              <w:t>e</w:t>
            </w:r>
            <w:r w:rsidRPr="00170DBE">
              <w:t>rformed dynamically</w:t>
            </w:r>
          </w:p>
        </w:tc>
        <w:tc>
          <w:tcPr>
            <w:tcW w:w="4160" w:type="dxa"/>
          </w:tcPr>
          <w:p w14:paraId="4E0085E4" w14:textId="77777777" w:rsidR="005E5907" w:rsidRDefault="005E5907" w:rsidP="00043046">
            <w:r>
              <w:t xml:space="preserve">1 - Very Poor - once the needle is situated in the submucosa there is no movement of the needle away from the muscularis toward the centre of the lumen </w:t>
            </w:r>
          </w:p>
          <w:p w14:paraId="051D51DA" w14:textId="77777777" w:rsidR="005E5907" w:rsidRDefault="005E5907" w:rsidP="00043046">
            <w:r>
              <w:t xml:space="preserve">5 - Very Good - once the needle is in the submucosa there is graduated movement of the needle away from the muscularis towards the centre of the lumen </w:t>
            </w:r>
          </w:p>
        </w:tc>
        <w:tc>
          <w:tcPr>
            <w:tcW w:w="1138" w:type="dxa"/>
          </w:tcPr>
          <w:p w14:paraId="50D9B963" w14:textId="77777777" w:rsidR="005E5907" w:rsidRDefault="005E5907" w:rsidP="00043046"/>
        </w:tc>
        <w:tc>
          <w:tcPr>
            <w:tcW w:w="1154" w:type="dxa"/>
          </w:tcPr>
          <w:p w14:paraId="4BA9F6B6" w14:textId="77777777" w:rsidR="005E5907" w:rsidRDefault="005E5907" w:rsidP="00043046"/>
        </w:tc>
        <w:tc>
          <w:tcPr>
            <w:tcW w:w="1290" w:type="dxa"/>
          </w:tcPr>
          <w:p w14:paraId="526A8599" w14:textId="77777777" w:rsidR="005E5907" w:rsidRDefault="005E5907" w:rsidP="00043046">
            <w:r>
              <w:t>x</w:t>
            </w:r>
          </w:p>
        </w:tc>
        <w:tc>
          <w:tcPr>
            <w:tcW w:w="849" w:type="dxa"/>
          </w:tcPr>
          <w:p w14:paraId="5B94247C" w14:textId="77777777" w:rsidR="005E5907" w:rsidRDefault="005E5907" w:rsidP="00043046"/>
        </w:tc>
      </w:tr>
      <w:tr w:rsidR="005E5907" w14:paraId="275ACDBC" w14:textId="77777777" w:rsidTr="00043046">
        <w:tc>
          <w:tcPr>
            <w:tcW w:w="5359" w:type="dxa"/>
          </w:tcPr>
          <w:p w14:paraId="42000E11" w14:textId="77777777" w:rsidR="005E5907" w:rsidRPr="00170DBE" w:rsidRDefault="005E5907" w:rsidP="00043046">
            <w:r w:rsidRPr="00170DBE">
              <w:t>Injection is used to improve lesion access</w:t>
            </w:r>
          </w:p>
        </w:tc>
        <w:tc>
          <w:tcPr>
            <w:tcW w:w="4160" w:type="dxa"/>
          </w:tcPr>
          <w:p w14:paraId="1728865C" w14:textId="77777777" w:rsidR="005E5907" w:rsidRDefault="005E5907" w:rsidP="00043046">
            <w:r>
              <w:t xml:space="preserve">1 - Very Poor - injection does not facilitate access to the target lesion </w:t>
            </w:r>
          </w:p>
          <w:p w14:paraId="08B72548" w14:textId="77777777" w:rsidR="005E5907" w:rsidRDefault="005E5907" w:rsidP="00043046">
            <w:r>
              <w:t>5 - Very Good - injection clearly facilitates access to the target lesion</w:t>
            </w:r>
          </w:p>
        </w:tc>
        <w:tc>
          <w:tcPr>
            <w:tcW w:w="1138" w:type="dxa"/>
          </w:tcPr>
          <w:p w14:paraId="751DF4EC" w14:textId="77777777" w:rsidR="005E5907" w:rsidRDefault="005E5907" w:rsidP="00043046"/>
        </w:tc>
        <w:tc>
          <w:tcPr>
            <w:tcW w:w="1154" w:type="dxa"/>
          </w:tcPr>
          <w:p w14:paraId="194A03AA" w14:textId="77777777" w:rsidR="005E5907" w:rsidRDefault="005E5907" w:rsidP="00043046"/>
        </w:tc>
        <w:tc>
          <w:tcPr>
            <w:tcW w:w="1290" w:type="dxa"/>
          </w:tcPr>
          <w:p w14:paraId="477B4309" w14:textId="77777777" w:rsidR="005E5907" w:rsidRDefault="005E5907" w:rsidP="00043046">
            <w:r>
              <w:t>x</w:t>
            </w:r>
          </w:p>
        </w:tc>
        <w:tc>
          <w:tcPr>
            <w:tcW w:w="849" w:type="dxa"/>
          </w:tcPr>
          <w:p w14:paraId="5EC78589" w14:textId="77777777" w:rsidR="005E5907" w:rsidRDefault="005E5907" w:rsidP="00043046"/>
        </w:tc>
      </w:tr>
      <w:tr w:rsidR="005E5907" w14:paraId="06421EC7" w14:textId="77777777" w:rsidTr="00043046">
        <w:tc>
          <w:tcPr>
            <w:tcW w:w="5359" w:type="dxa"/>
          </w:tcPr>
          <w:p w14:paraId="61936D87" w14:textId="77777777" w:rsidR="005E5907" w:rsidRPr="00170DBE" w:rsidRDefault="005E5907" w:rsidP="00043046"/>
        </w:tc>
        <w:tc>
          <w:tcPr>
            <w:tcW w:w="4160" w:type="dxa"/>
          </w:tcPr>
          <w:p w14:paraId="6FDDB1C7" w14:textId="77777777" w:rsidR="005E5907" w:rsidRDefault="005E5907" w:rsidP="00043046"/>
        </w:tc>
        <w:tc>
          <w:tcPr>
            <w:tcW w:w="1138" w:type="dxa"/>
          </w:tcPr>
          <w:p w14:paraId="26FA020D" w14:textId="77777777" w:rsidR="005E5907" w:rsidRDefault="005E5907" w:rsidP="00043046"/>
        </w:tc>
        <w:tc>
          <w:tcPr>
            <w:tcW w:w="1154" w:type="dxa"/>
          </w:tcPr>
          <w:p w14:paraId="602D6FC8" w14:textId="77777777" w:rsidR="005E5907" w:rsidRDefault="005E5907" w:rsidP="00043046"/>
        </w:tc>
        <w:tc>
          <w:tcPr>
            <w:tcW w:w="1290" w:type="dxa"/>
          </w:tcPr>
          <w:p w14:paraId="4A263B4D" w14:textId="77777777" w:rsidR="005E5907" w:rsidRDefault="005E5907" w:rsidP="00043046"/>
        </w:tc>
        <w:tc>
          <w:tcPr>
            <w:tcW w:w="849" w:type="dxa"/>
          </w:tcPr>
          <w:p w14:paraId="37BDC52D" w14:textId="77777777" w:rsidR="005E5907" w:rsidRDefault="005E5907" w:rsidP="00043046"/>
        </w:tc>
      </w:tr>
      <w:tr w:rsidR="005E5907" w14:paraId="4E9359E7" w14:textId="77777777" w:rsidTr="00043046">
        <w:tc>
          <w:tcPr>
            <w:tcW w:w="5359" w:type="dxa"/>
          </w:tcPr>
          <w:p w14:paraId="31A35A16" w14:textId="77777777" w:rsidR="005E5907" w:rsidRDefault="005E5907" w:rsidP="00043046">
            <w:r>
              <w:rPr>
                <w:b/>
                <w:bCs/>
              </w:rPr>
              <w:t>Snare Placement Technique</w:t>
            </w:r>
          </w:p>
        </w:tc>
        <w:tc>
          <w:tcPr>
            <w:tcW w:w="4160" w:type="dxa"/>
          </w:tcPr>
          <w:p w14:paraId="62C3D4C2" w14:textId="77777777" w:rsidR="005E5907" w:rsidRDefault="005E5907" w:rsidP="00043046"/>
        </w:tc>
        <w:tc>
          <w:tcPr>
            <w:tcW w:w="1138" w:type="dxa"/>
          </w:tcPr>
          <w:p w14:paraId="0DC5FD5B" w14:textId="77777777" w:rsidR="005E5907" w:rsidRDefault="005E5907" w:rsidP="00043046"/>
        </w:tc>
        <w:tc>
          <w:tcPr>
            <w:tcW w:w="1154" w:type="dxa"/>
          </w:tcPr>
          <w:p w14:paraId="7F954E97" w14:textId="77777777" w:rsidR="005E5907" w:rsidRDefault="005E5907" w:rsidP="00043046"/>
        </w:tc>
        <w:tc>
          <w:tcPr>
            <w:tcW w:w="1290" w:type="dxa"/>
          </w:tcPr>
          <w:p w14:paraId="1DF50273" w14:textId="77777777" w:rsidR="005E5907" w:rsidRDefault="005E5907" w:rsidP="00043046"/>
        </w:tc>
        <w:tc>
          <w:tcPr>
            <w:tcW w:w="849" w:type="dxa"/>
          </w:tcPr>
          <w:p w14:paraId="5B6BB889" w14:textId="77777777" w:rsidR="005E5907" w:rsidRDefault="005E5907" w:rsidP="00043046"/>
        </w:tc>
      </w:tr>
      <w:tr w:rsidR="005E5907" w14:paraId="00E0827A" w14:textId="77777777" w:rsidTr="00043046">
        <w:tc>
          <w:tcPr>
            <w:tcW w:w="5359" w:type="dxa"/>
          </w:tcPr>
          <w:p w14:paraId="05ECCF9C" w14:textId="77777777" w:rsidR="005E5907" w:rsidRPr="00170DBE" w:rsidRDefault="005E5907" w:rsidP="00043046">
            <w:r w:rsidRPr="00170DBE">
              <w:t>Appropriate Snare Size</w:t>
            </w:r>
            <w:r>
              <w:t>/Type</w:t>
            </w:r>
            <w:r w:rsidRPr="00170DBE">
              <w:t xml:space="preserve"> Selected</w:t>
            </w:r>
          </w:p>
        </w:tc>
        <w:tc>
          <w:tcPr>
            <w:tcW w:w="4160" w:type="dxa"/>
          </w:tcPr>
          <w:p w14:paraId="68E53B3B" w14:textId="77777777" w:rsidR="005E5907" w:rsidRDefault="005E5907" w:rsidP="00043046">
            <w:r>
              <w:t>1 - Very Poor - snare clearly too large / small and of incorrect type (thin wire vs thick wire) for the polyp</w:t>
            </w:r>
          </w:p>
          <w:p w14:paraId="3D1E430A" w14:textId="77777777" w:rsidR="005E5907" w:rsidRDefault="005E5907" w:rsidP="00043046">
            <w:r>
              <w:t>5 - Very Good - snare appropriate size and type for the polyp</w:t>
            </w:r>
          </w:p>
        </w:tc>
        <w:tc>
          <w:tcPr>
            <w:tcW w:w="1138" w:type="dxa"/>
          </w:tcPr>
          <w:p w14:paraId="4CFEB318" w14:textId="77777777" w:rsidR="005E5907" w:rsidRDefault="005E5907" w:rsidP="00043046"/>
        </w:tc>
        <w:tc>
          <w:tcPr>
            <w:tcW w:w="1154" w:type="dxa"/>
          </w:tcPr>
          <w:p w14:paraId="62297F1A" w14:textId="77777777" w:rsidR="005E5907" w:rsidRDefault="005E5907" w:rsidP="00043046"/>
        </w:tc>
        <w:tc>
          <w:tcPr>
            <w:tcW w:w="1290" w:type="dxa"/>
          </w:tcPr>
          <w:p w14:paraId="6CFDEB0C" w14:textId="77777777" w:rsidR="005E5907" w:rsidRDefault="005E5907" w:rsidP="00043046">
            <w:r>
              <w:t>x</w:t>
            </w:r>
          </w:p>
        </w:tc>
        <w:tc>
          <w:tcPr>
            <w:tcW w:w="849" w:type="dxa"/>
          </w:tcPr>
          <w:p w14:paraId="642F2D0F" w14:textId="77777777" w:rsidR="005E5907" w:rsidRDefault="005E5907" w:rsidP="00043046">
            <w:r>
              <w:t>x</w:t>
            </w:r>
          </w:p>
        </w:tc>
      </w:tr>
      <w:tr w:rsidR="005E5907" w14:paraId="677EAD38" w14:textId="77777777" w:rsidTr="00043046">
        <w:tc>
          <w:tcPr>
            <w:tcW w:w="5359" w:type="dxa"/>
          </w:tcPr>
          <w:p w14:paraId="3FFA369F" w14:textId="77777777" w:rsidR="005E5907" w:rsidRPr="00170DBE" w:rsidRDefault="005E5907" w:rsidP="00043046">
            <w:r w:rsidRPr="00170DBE">
              <w:lastRenderedPageBreak/>
              <w:t>Stable posit</w:t>
            </w:r>
            <w:r>
              <w:t>i</w:t>
            </w:r>
            <w:r w:rsidRPr="00170DBE">
              <w:t>on with lesion at 6 'o clock OR transformed to 6 'o clock</w:t>
            </w:r>
          </w:p>
        </w:tc>
        <w:tc>
          <w:tcPr>
            <w:tcW w:w="4160" w:type="dxa"/>
          </w:tcPr>
          <w:p w14:paraId="7D0E435B" w14:textId="77777777" w:rsidR="005E5907" w:rsidRDefault="005E5907" w:rsidP="00043046">
            <w:r>
              <w:t>1 - Very Poor - snare position is not consistently maintained at 6 o’clock and/or the position is unstable</w:t>
            </w:r>
          </w:p>
          <w:p w14:paraId="273AFE4F" w14:textId="77777777" w:rsidR="005E5907" w:rsidRDefault="005E5907" w:rsidP="00043046">
            <w:r>
              <w:t>5 - Very Good - snare position is consistently maintained at 6 o’clock and the position is stable</w:t>
            </w:r>
          </w:p>
        </w:tc>
        <w:tc>
          <w:tcPr>
            <w:tcW w:w="1138" w:type="dxa"/>
          </w:tcPr>
          <w:p w14:paraId="1D3AE71B" w14:textId="77777777" w:rsidR="005E5907" w:rsidRDefault="005E5907" w:rsidP="00043046"/>
        </w:tc>
        <w:tc>
          <w:tcPr>
            <w:tcW w:w="1154" w:type="dxa"/>
          </w:tcPr>
          <w:p w14:paraId="77C0B871" w14:textId="77777777" w:rsidR="005E5907" w:rsidRDefault="005E5907" w:rsidP="00043046"/>
        </w:tc>
        <w:tc>
          <w:tcPr>
            <w:tcW w:w="1290" w:type="dxa"/>
          </w:tcPr>
          <w:p w14:paraId="3770CBC0" w14:textId="77777777" w:rsidR="005E5907" w:rsidRDefault="005E5907" w:rsidP="00043046">
            <w:r>
              <w:t>x</w:t>
            </w:r>
          </w:p>
        </w:tc>
        <w:tc>
          <w:tcPr>
            <w:tcW w:w="849" w:type="dxa"/>
          </w:tcPr>
          <w:p w14:paraId="7D455299" w14:textId="77777777" w:rsidR="005E5907" w:rsidRDefault="005E5907" w:rsidP="00043046">
            <w:r>
              <w:t>x</w:t>
            </w:r>
          </w:p>
        </w:tc>
      </w:tr>
      <w:tr w:rsidR="005E5907" w14:paraId="34CCD2A9" w14:textId="77777777" w:rsidTr="00043046">
        <w:tc>
          <w:tcPr>
            <w:tcW w:w="5359" w:type="dxa"/>
          </w:tcPr>
          <w:p w14:paraId="01C81E15" w14:textId="77777777" w:rsidR="005E5907" w:rsidRPr="006809C8" w:rsidRDefault="005E5907" w:rsidP="00043046">
            <w:pPr>
              <w:rPr>
                <w:color w:val="000000" w:themeColor="text1"/>
              </w:rPr>
            </w:pPr>
            <w:r w:rsidRPr="006809C8">
              <w:rPr>
                <w:color w:val="000000" w:themeColor="text1"/>
              </w:rPr>
              <w:t>Maximising snare capture</w:t>
            </w:r>
          </w:p>
          <w:p w14:paraId="7536ABD8" w14:textId="77777777" w:rsidR="005E5907" w:rsidRPr="006809C8" w:rsidRDefault="005E5907" w:rsidP="00043046">
            <w:pPr>
              <w:rPr>
                <w:color w:val="000000" w:themeColor="text1"/>
              </w:rPr>
            </w:pPr>
          </w:p>
        </w:tc>
        <w:tc>
          <w:tcPr>
            <w:tcW w:w="4160" w:type="dxa"/>
          </w:tcPr>
          <w:p w14:paraId="4D6B81B8" w14:textId="77777777" w:rsidR="005E5907" w:rsidRPr="006809C8" w:rsidRDefault="005E5907" w:rsidP="000430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1 -</w:t>
            </w:r>
            <w:r w:rsidRPr="006809C8">
              <w:rPr>
                <w:color w:val="000000" w:themeColor="text1"/>
              </w:rPr>
              <w:t xml:space="preserve"> poor capture of tissue/scrapes the surface of the polyp/no use of </w:t>
            </w:r>
            <w:r>
              <w:rPr>
                <w:color w:val="000000" w:themeColor="text1"/>
              </w:rPr>
              <w:t>downward</w:t>
            </w:r>
            <w:r w:rsidRPr="006809C8">
              <w:rPr>
                <w:color w:val="000000" w:themeColor="text1"/>
              </w:rPr>
              <w:t xml:space="preserve"> pressure/no use of gas aspiration </w:t>
            </w:r>
            <w:r>
              <w:rPr>
                <w:color w:val="000000" w:themeColor="text1"/>
              </w:rPr>
              <w:t xml:space="preserve">may </w:t>
            </w:r>
            <w:r w:rsidRPr="006809C8">
              <w:rPr>
                <w:color w:val="000000" w:themeColor="text1"/>
              </w:rPr>
              <w:t>result in incomplete mucosal layer excision</w:t>
            </w:r>
          </w:p>
          <w:p w14:paraId="305C512D" w14:textId="77777777" w:rsidR="005E5907" w:rsidRPr="006809C8" w:rsidRDefault="005E5907" w:rsidP="000430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5 -</w:t>
            </w:r>
            <w:r w:rsidRPr="006809C8">
              <w:rPr>
                <w:color w:val="000000" w:themeColor="text1"/>
              </w:rPr>
              <w:t xml:space="preserve"> good capture of polyp tissue within snare/use of </w:t>
            </w:r>
            <w:r>
              <w:rPr>
                <w:color w:val="000000" w:themeColor="text1"/>
              </w:rPr>
              <w:t>downward</w:t>
            </w:r>
            <w:r w:rsidRPr="006809C8">
              <w:rPr>
                <w:color w:val="000000" w:themeColor="text1"/>
              </w:rPr>
              <w:t xml:space="preserve"> pressure/use of gas aspiration resulting in compete </w:t>
            </w:r>
            <w:r>
              <w:rPr>
                <w:color w:val="000000" w:themeColor="text1"/>
              </w:rPr>
              <w:t>capture of adequate target tissue</w:t>
            </w:r>
          </w:p>
        </w:tc>
        <w:tc>
          <w:tcPr>
            <w:tcW w:w="1138" w:type="dxa"/>
          </w:tcPr>
          <w:p w14:paraId="60A30350" w14:textId="77777777" w:rsidR="005E5907" w:rsidRDefault="005E5907" w:rsidP="00043046"/>
        </w:tc>
        <w:tc>
          <w:tcPr>
            <w:tcW w:w="1154" w:type="dxa"/>
          </w:tcPr>
          <w:p w14:paraId="68C2F757" w14:textId="77777777" w:rsidR="005E5907" w:rsidRDefault="005E5907" w:rsidP="00043046"/>
        </w:tc>
        <w:tc>
          <w:tcPr>
            <w:tcW w:w="1290" w:type="dxa"/>
          </w:tcPr>
          <w:p w14:paraId="1A97B84C" w14:textId="77777777" w:rsidR="005E5907" w:rsidRDefault="005E5907" w:rsidP="00043046">
            <w:r>
              <w:t>x</w:t>
            </w:r>
          </w:p>
        </w:tc>
        <w:tc>
          <w:tcPr>
            <w:tcW w:w="849" w:type="dxa"/>
          </w:tcPr>
          <w:p w14:paraId="49860078" w14:textId="77777777" w:rsidR="005E5907" w:rsidRDefault="005E5907" w:rsidP="00043046">
            <w:r>
              <w:t>x</w:t>
            </w:r>
          </w:p>
        </w:tc>
      </w:tr>
      <w:tr w:rsidR="005E5907" w14:paraId="794CFBBB" w14:textId="77777777" w:rsidTr="00043046">
        <w:tc>
          <w:tcPr>
            <w:tcW w:w="5359" w:type="dxa"/>
          </w:tcPr>
          <w:p w14:paraId="30BA79C8" w14:textId="77777777" w:rsidR="005E5907" w:rsidRPr="00170DBE" w:rsidRDefault="005E5907" w:rsidP="00043046">
            <w:r w:rsidRPr="00170DBE">
              <w:t>Snare precisely visualised during placement and closure (V of the snare)</w:t>
            </w:r>
          </w:p>
        </w:tc>
        <w:tc>
          <w:tcPr>
            <w:tcW w:w="4160" w:type="dxa"/>
          </w:tcPr>
          <w:p w14:paraId="7CDEC611" w14:textId="77777777" w:rsidR="005E5907" w:rsidRDefault="005E5907" w:rsidP="00043046">
            <w:r>
              <w:t>1 - Very Poor - snare V at intersection with snare catheter not visualised during closure and far from the colonoscope</w:t>
            </w:r>
          </w:p>
          <w:p w14:paraId="09618745" w14:textId="77777777" w:rsidR="005E5907" w:rsidRDefault="005E5907" w:rsidP="00043046">
            <w:r>
              <w:t>5 - Very Good - snare V visualised consistently during closure and near to the colonoscope</w:t>
            </w:r>
          </w:p>
        </w:tc>
        <w:tc>
          <w:tcPr>
            <w:tcW w:w="1138" w:type="dxa"/>
          </w:tcPr>
          <w:p w14:paraId="7D8F16BD" w14:textId="77777777" w:rsidR="005E5907" w:rsidRDefault="005E5907" w:rsidP="00043046"/>
        </w:tc>
        <w:tc>
          <w:tcPr>
            <w:tcW w:w="1154" w:type="dxa"/>
          </w:tcPr>
          <w:p w14:paraId="75684519" w14:textId="77777777" w:rsidR="005E5907" w:rsidRDefault="005E5907" w:rsidP="00043046"/>
        </w:tc>
        <w:tc>
          <w:tcPr>
            <w:tcW w:w="1290" w:type="dxa"/>
          </w:tcPr>
          <w:p w14:paraId="3C2FB469" w14:textId="77777777" w:rsidR="005E5907" w:rsidRDefault="005E5907" w:rsidP="00043046">
            <w:r>
              <w:t>x</w:t>
            </w:r>
          </w:p>
        </w:tc>
        <w:tc>
          <w:tcPr>
            <w:tcW w:w="849" w:type="dxa"/>
          </w:tcPr>
          <w:p w14:paraId="0D290261" w14:textId="77777777" w:rsidR="005E5907" w:rsidRDefault="005E5907" w:rsidP="00043046">
            <w:r>
              <w:t>x</w:t>
            </w:r>
          </w:p>
        </w:tc>
      </w:tr>
      <w:tr w:rsidR="005E5907" w14:paraId="71A03A1F" w14:textId="77777777" w:rsidTr="00043046">
        <w:tc>
          <w:tcPr>
            <w:tcW w:w="5359" w:type="dxa"/>
          </w:tcPr>
          <w:p w14:paraId="1962337D" w14:textId="77777777" w:rsidR="005E5907" w:rsidRPr="00170DBE" w:rsidRDefault="005E5907" w:rsidP="00043046">
            <w:r w:rsidRPr="00170DBE">
              <w:t xml:space="preserve">Residual tissue islands avoided if piecemeal resection OR macroscopically complete if </w:t>
            </w:r>
            <w:proofErr w:type="spellStart"/>
            <w:r w:rsidRPr="00170DBE">
              <w:t>en</w:t>
            </w:r>
            <w:proofErr w:type="spellEnd"/>
            <w:r w:rsidRPr="00170DBE">
              <w:t>-bloc resection attempted:</w:t>
            </w:r>
          </w:p>
        </w:tc>
        <w:tc>
          <w:tcPr>
            <w:tcW w:w="4160" w:type="dxa"/>
          </w:tcPr>
          <w:p w14:paraId="675E144E" w14:textId="77777777" w:rsidR="005E5907" w:rsidRDefault="005E5907" w:rsidP="00043046">
            <w:r>
              <w:t xml:space="preserve">1 - Very Poor - snare placement does not include normal margin (at edge) or does not use </w:t>
            </w:r>
            <w:proofErr w:type="spellStart"/>
            <w:r>
              <w:t>transected</w:t>
            </w:r>
            <w:proofErr w:type="spellEnd"/>
            <w:r>
              <w:t xml:space="preserve"> tissue edge (within lesion) as a guide resulting in tissue islands/incomplete </w:t>
            </w:r>
            <w:proofErr w:type="spellStart"/>
            <w:r>
              <w:t>en</w:t>
            </w:r>
            <w:proofErr w:type="spellEnd"/>
            <w:r>
              <w:t>-bloc</w:t>
            </w:r>
          </w:p>
          <w:p w14:paraId="1F3DE2A2" w14:textId="77777777" w:rsidR="005E5907" w:rsidRDefault="005E5907" w:rsidP="00043046">
            <w:r>
              <w:t xml:space="preserve">5 - Very Good - snare placement includes &gt; 2-3mm normal margin (at edge) of tissue or uses </w:t>
            </w:r>
            <w:proofErr w:type="spellStart"/>
            <w:r>
              <w:t>transected</w:t>
            </w:r>
            <w:proofErr w:type="spellEnd"/>
            <w:r>
              <w:t xml:space="preserve"> tissue </w:t>
            </w:r>
            <w:r>
              <w:lastRenderedPageBreak/>
              <w:t xml:space="preserve">edge as a guide (within defect) resulting in no tissue islands/complete </w:t>
            </w:r>
            <w:proofErr w:type="spellStart"/>
            <w:r>
              <w:t>en</w:t>
            </w:r>
            <w:proofErr w:type="spellEnd"/>
            <w:r>
              <w:t>-bloc</w:t>
            </w:r>
          </w:p>
        </w:tc>
        <w:tc>
          <w:tcPr>
            <w:tcW w:w="1138" w:type="dxa"/>
          </w:tcPr>
          <w:p w14:paraId="242C22B7" w14:textId="77777777" w:rsidR="005E5907" w:rsidRDefault="005E5907" w:rsidP="00043046"/>
        </w:tc>
        <w:tc>
          <w:tcPr>
            <w:tcW w:w="1154" w:type="dxa"/>
          </w:tcPr>
          <w:p w14:paraId="4C3C935B" w14:textId="77777777" w:rsidR="005E5907" w:rsidRDefault="005E5907" w:rsidP="00043046"/>
        </w:tc>
        <w:tc>
          <w:tcPr>
            <w:tcW w:w="1290" w:type="dxa"/>
          </w:tcPr>
          <w:p w14:paraId="4AEDF1D5" w14:textId="77777777" w:rsidR="005E5907" w:rsidRDefault="005E5907" w:rsidP="00043046">
            <w:r>
              <w:t>x</w:t>
            </w:r>
          </w:p>
        </w:tc>
        <w:tc>
          <w:tcPr>
            <w:tcW w:w="849" w:type="dxa"/>
          </w:tcPr>
          <w:p w14:paraId="2563682D" w14:textId="77777777" w:rsidR="005E5907" w:rsidRDefault="005E5907" w:rsidP="00043046">
            <w:r>
              <w:t>x</w:t>
            </w:r>
          </w:p>
        </w:tc>
      </w:tr>
      <w:tr w:rsidR="005E5907" w14:paraId="0F784239" w14:textId="77777777" w:rsidTr="00043046">
        <w:tc>
          <w:tcPr>
            <w:tcW w:w="5359" w:type="dxa"/>
          </w:tcPr>
          <w:p w14:paraId="2AE2A4CF" w14:textId="77777777" w:rsidR="005E5907" w:rsidRDefault="005E5907" w:rsidP="00043046">
            <w:pPr>
              <w:rPr>
                <w:b/>
                <w:bCs/>
              </w:rPr>
            </w:pPr>
          </w:p>
        </w:tc>
        <w:tc>
          <w:tcPr>
            <w:tcW w:w="4160" w:type="dxa"/>
          </w:tcPr>
          <w:p w14:paraId="53D96241" w14:textId="77777777" w:rsidR="005E5907" w:rsidRDefault="005E5907" w:rsidP="00043046"/>
        </w:tc>
        <w:tc>
          <w:tcPr>
            <w:tcW w:w="1138" w:type="dxa"/>
          </w:tcPr>
          <w:p w14:paraId="559B3546" w14:textId="77777777" w:rsidR="005E5907" w:rsidRDefault="005E5907" w:rsidP="00043046"/>
        </w:tc>
        <w:tc>
          <w:tcPr>
            <w:tcW w:w="1154" w:type="dxa"/>
          </w:tcPr>
          <w:p w14:paraId="3E579A38" w14:textId="77777777" w:rsidR="005E5907" w:rsidRDefault="005E5907" w:rsidP="00043046"/>
        </w:tc>
        <w:tc>
          <w:tcPr>
            <w:tcW w:w="1290" w:type="dxa"/>
          </w:tcPr>
          <w:p w14:paraId="41C41D60" w14:textId="77777777" w:rsidR="005E5907" w:rsidRDefault="005E5907" w:rsidP="00043046"/>
        </w:tc>
        <w:tc>
          <w:tcPr>
            <w:tcW w:w="849" w:type="dxa"/>
          </w:tcPr>
          <w:p w14:paraId="1BA7CD36" w14:textId="77777777" w:rsidR="005E5907" w:rsidRDefault="005E5907" w:rsidP="00043046"/>
        </w:tc>
      </w:tr>
      <w:tr w:rsidR="005E5907" w14:paraId="4B49484C" w14:textId="77777777" w:rsidTr="00043046">
        <w:tc>
          <w:tcPr>
            <w:tcW w:w="5359" w:type="dxa"/>
          </w:tcPr>
          <w:p w14:paraId="139141A0" w14:textId="77777777" w:rsidR="005E5907" w:rsidRDefault="005E5907" w:rsidP="00043046">
            <w:pPr>
              <w:rPr>
                <w:b/>
                <w:bCs/>
              </w:rPr>
            </w:pPr>
            <w:r w:rsidRPr="00AE3091">
              <w:rPr>
                <w:b/>
                <w:bCs/>
              </w:rPr>
              <w:t>Safety Checks Prior to Resection (HOT snare only)</w:t>
            </w:r>
          </w:p>
        </w:tc>
        <w:tc>
          <w:tcPr>
            <w:tcW w:w="4160" w:type="dxa"/>
          </w:tcPr>
          <w:p w14:paraId="468F6473" w14:textId="77777777" w:rsidR="005E5907" w:rsidRDefault="005E5907" w:rsidP="00043046"/>
        </w:tc>
        <w:tc>
          <w:tcPr>
            <w:tcW w:w="1138" w:type="dxa"/>
          </w:tcPr>
          <w:p w14:paraId="060D7B01" w14:textId="77777777" w:rsidR="005E5907" w:rsidRDefault="005E5907" w:rsidP="00043046"/>
        </w:tc>
        <w:tc>
          <w:tcPr>
            <w:tcW w:w="1154" w:type="dxa"/>
          </w:tcPr>
          <w:p w14:paraId="4E348611" w14:textId="77777777" w:rsidR="005E5907" w:rsidRDefault="005E5907" w:rsidP="00043046"/>
        </w:tc>
        <w:tc>
          <w:tcPr>
            <w:tcW w:w="1290" w:type="dxa"/>
          </w:tcPr>
          <w:p w14:paraId="50081690" w14:textId="77777777" w:rsidR="005E5907" w:rsidRDefault="005E5907" w:rsidP="00043046"/>
        </w:tc>
        <w:tc>
          <w:tcPr>
            <w:tcW w:w="849" w:type="dxa"/>
          </w:tcPr>
          <w:p w14:paraId="61566ABA" w14:textId="77777777" w:rsidR="005E5907" w:rsidRDefault="005E5907" w:rsidP="00043046"/>
        </w:tc>
      </w:tr>
      <w:tr w:rsidR="005E5907" w14:paraId="2AB1F278" w14:textId="77777777" w:rsidTr="00043046">
        <w:tc>
          <w:tcPr>
            <w:tcW w:w="5359" w:type="dxa"/>
          </w:tcPr>
          <w:p w14:paraId="55676692" w14:textId="77777777" w:rsidR="005E5907" w:rsidRDefault="005E5907" w:rsidP="00043046">
            <w:r w:rsidRPr="00AE3091">
              <w:t>Moves the closed snare to confirm independent movement from deeper structures:</w:t>
            </w:r>
          </w:p>
        </w:tc>
        <w:tc>
          <w:tcPr>
            <w:tcW w:w="4160" w:type="dxa"/>
          </w:tcPr>
          <w:p w14:paraId="7AD6DC82" w14:textId="77777777" w:rsidR="005E5907" w:rsidRDefault="005E5907" w:rsidP="00043046">
            <w:r>
              <w:t>1 - Very Poor - does not check tissue mobility prior to transection with respect to deeper structures</w:t>
            </w:r>
          </w:p>
          <w:p w14:paraId="1FD64F87" w14:textId="77777777" w:rsidR="005E5907" w:rsidRDefault="005E5907" w:rsidP="00043046">
            <w:r>
              <w:t>5 - Very Good - checks mobility prior to transection with respect to deeper structures</w:t>
            </w:r>
          </w:p>
        </w:tc>
        <w:tc>
          <w:tcPr>
            <w:tcW w:w="1138" w:type="dxa"/>
          </w:tcPr>
          <w:p w14:paraId="7BB5C1E2" w14:textId="77777777" w:rsidR="005E5907" w:rsidRDefault="005E5907" w:rsidP="00043046">
            <w:r>
              <w:t>x</w:t>
            </w:r>
          </w:p>
        </w:tc>
        <w:tc>
          <w:tcPr>
            <w:tcW w:w="1154" w:type="dxa"/>
          </w:tcPr>
          <w:p w14:paraId="06DC0520" w14:textId="77777777" w:rsidR="005E5907" w:rsidRDefault="005E5907" w:rsidP="00043046"/>
        </w:tc>
        <w:tc>
          <w:tcPr>
            <w:tcW w:w="1290" w:type="dxa"/>
          </w:tcPr>
          <w:p w14:paraId="41BD4037" w14:textId="77777777" w:rsidR="005E5907" w:rsidRDefault="005E5907" w:rsidP="00043046">
            <w:r>
              <w:t>x</w:t>
            </w:r>
          </w:p>
        </w:tc>
        <w:tc>
          <w:tcPr>
            <w:tcW w:w="849" w:type="dxa"/>
          </w:tcPr>
          <w:p w14:paraId="1455628A" w14:textId="77777777" w:rsidR="005E5907" w:rsidRDefault="005E5907" w:rsidP="00043046"/>
        </w:tc>
      </w:tr>
      <w:tr w:rsidR="005E5907" w14:paraId="427DCCF0" w14:textId="77777777" w:rsidTr="00043046">
        <w:tc>
          <w:tcPr>
            <w:tcW w:w="5359" w:type="dxa"/>
          </w:tcPr>
          <w:p w14:paraId="07AFB120" w14:textId="77777777" w:rsidR="005E5907" w:rsidRDefault="005E5907" w:rsidP="00043046">
            <w:r w:rsidRPr="00AE3091">
              <w:t>Lifts the snare away from the muscularis propria prior to application of diathermy:</w:t>
            </w:r>
          </w:p>
        </w:tc>
        <w:tc>
          <w:tcPr>
            <w:tcW w:w="4160" w:type="dxa"/>
          </w:tcPr>
          <w:p w14:paraId="7A2ACFB2" w14:textId="77777777" w:rsidR="005E5907" w:rsidRDefault="005E5907" w:rsidP="00043046">
            <w:r>
              <w:t>1 - Very Poor - does not lift the snare prior to applying diathermy</w:t>
            </w:r>
          </w:p>
          <w:p w14:paraId="576ECCE9" w14:textId="77777777" w:rsidR="005E5907" w:rsidRDefault="005E5907" w:rsidP="00043046">
            <w:r>
              <w:t>5 - Very Good - lifts the snare away from the muscularis prior to the application of diathermy</w:t>
            </w:r>
          </w:p>
        </w:tc>
        <w:tc>
          <w:tcPr>
            <w:tcW w:w="1138" w:type="dxa"/>
          </w:tcPr>
          <w:p w14:paraId="50B7DA30" w14:textId="77777777" w:rsidR="005E5907" w:rsidRDefault="005E5907" w:rsidP="00043046">
            <w:r>
              <w:t>x</w:t>
            </w:r>
          </w:p>
        </w:tc>
        <w:tc>
          <w:tcPr>
            <w:tcW w:w="1154" w:type="dxa"/>
          </w:tcPr>
          <w:p w14:paraId="383A5195" w14:textId="77777777" w:rsidR="005E5907" w:rsidRDefault="005E5907" w:rsidP="00043046"/>
        </w:tc>
        <w:tc>
          <w:tcPr>
            <w:tcW w:w="1290" w:type="dxa"/>
          </w:tcPr>
          <w:p w14:paraId="30589B6B" w14:textId="77777777" w:rsidR="005E5907" w:rsidRDefault="005E5907" w:rsidP="00043046">
            <w:r>
              <w:t>x</w:t>
            </w:r>
          </w:p>
        </w:tc>
        <w:tc>
          <w:tcPr>
            <w:tcW w:w="849" w:type="dxa"/>
          </w:tcPr>
          <w:p w14:paraId="524F2CFD" w14:textId="77777777" w:rsidR="005E5907" w:rsidRDefault="005E5907" w:rsidP="00043046"/>
        </w:tc>
      </w:tr>
      <w:tr w:rsidR="005E5907" w14:paraId="1C45DE6D" w14:textId="77777777" w:rsidTr="00043046">
        <w:tc>
          <w:tcPr>
            <w:tcW w:w="5359" w:type="dxa"/>
          </w:tcPr>
          <w:p w14:paraId="6F2BE3A8" w14:textId="77777777" w:rsidR="005E5907" w:rsidRDefault="005E5907" w:rsidP="00043046"/>
        </w:tc>
        <w:tc>
          <w:tcPr>
            <w:tcW w:w="4160" w:type="dxa"/>
          </w:tcPr>
          <w:p w14:paraId="01C9A762" w14:textId="77777777" w:rsidR="005E5907" w:rsidRDefault="005E5907" w:rsidP="00043046"/>
        </w:tc>
        <w:tc>
          <w:tcPr>
            <w:tcW w:w="1138" w:type="dxa"/>
          </w:tcPr>
          <w:p w14:paraId="30271E1D" w14:textId="77777777" w:rsidR="005E5907" w:rsidRDefault="005E5907" w:rsidP="00043046"/>
        </w:tc>
        <w:tc>
          <w:tcPr>
            <w:tcW w:w="1154" w:type="dxa"/>
          </w:tcPr>
          <w:p w14:paraId="67BB0B43" w14:textId="77777777" w:rsidR="005E5907" w:rsidRDefault="005E5907" w:rsidP="00043046"/>
        </w:tc>
        <w:tc>
          <w:tcPr>
            <w:tcW w:w="1290" w:type="dxa"/>
          </w:tcPr>
          <w:p w14:paraId="0DABFA2F" w14:textId="77777777" w:rsidR="005E5907" w:rsidRDefault="005E5907" w:rsidP="00043046"/>
        </w:tc>
        <w:tc>
          <w:tcPr>
            <w:tcW w:w="849" w:type="dxa"/>
          </w:tcPr>
          <w:p w14:paraId="19A9A5AF" w14:textId="77777777" w:rsidR="005E5907" w:rsidRDefault="005E5907" w:rsidP="00043046"/>
        </w:tc>
      </w:tr>
      <w:tr w:rsidR="005E5907" w14:paraId="4E02A808" w14:textId="77777777" w:rsidTr="00043046">
        <w:tc>
          <w:tcPr>
            <w:tcW w:w="5359" w:type="dxa"/>
          </w:tcPr>
          <w:p w14:paraId="3F72C9C0" w14:textId="77777777" w:rsidR="005E5907" w:rsidRPr="00E4014A" w:rsidRDefault="005E5907" w:rsidP="00043046">
            <w:pPr>
              <w:rPr>
                <w:b/>
                <w:bCs/>
              </w:rPr>
            </w:pPr>
            <w:r w:rsidRPr="00E4014A">
              <w:rPr>
                <w:b/>
                <w:bCs/>
              </w:rPr>
              <w:t xml:space="preserve">Defect Assessment After Resection </w:t>
            </w:r>
          </w:p>
        </w:tc>
        <w:tc>
          <w:tcPr>
            <w:tcW w:w="4160" w:type="dxa"/>
          </w:tcPr>
          <w:p w14:paraId="31B28F89" w14:textId="77777777" w:rsidR="005E5907" w:rsidRDefault="005E5907" w:rsidP="00043046"/>
        </w:tc>
        <w:tc>
          <w:tcPr>
            <w:tcW w:w="1138" w:type="dxa"/>
          </w:tcPr>
          <w:p w14:paraId="2A394ADF" w14:textId="77777777" w:rsidR="005E5907" w:rsidRDefault="005E5907" w:rsidP="00043046"/>
        </w:tc>
        <w:tc>
          <w:tcPr>
            <w:tcW w:w="1154" w:type="dxa"/>
          </w:tcPr>
          <w:p w14:paraId="72FA0727" w14:textId="77777777" w:rsidR="005E5907" w:rsidRDefault="005E5907" w:rsidP="00043046"/>
        </w:tc>
        <w:tc>
          <w:tcPr>
            <w:tcW w:w="1290" w:type="dxa"/>
          </w:tcPr>
          <w:p w14:paraId="7CF16192" w14:textId="77777777" w:rsidR="005E5907" w:rsidRDefault="005E5907" w:rsidP="00043046"/>
        </w:tc>
        <w:tc>
          <w:tcPr>
            <w:tcW w:w="849" w:type="dxa"/>
          </w:tcPr>
          <w:p w14:paraId="5339085D" w14:textId="77777777" w:rsidR="005E5907" w:rsidRDefault="005E5907" w:rsidP="00043046"/>
        </w:tc>
      </w:tr>
      <w:tr w:rsidR="005E5907" w14:paraId="35C893EE" w14:textId="77777777" w:rsidTr="00043046">
        <w:tc>
          <w:tcPr>
            <w:tcW w:w="5359" w:type="dxa"/>
          </w:tcPr>
          <w:p w14:paraId="56F52959" w14:textId="77777777" w:rsidR="005E5907" w:rsidRDefault="005E5907" w:rsidP="00043046">
            <w:r>
              <w:t xml:space="preserve">MUCOSA - Looks for, </w:t>
            </w:r>
            <w:proofErr w:type="gramStart"/>
            <w:r>
              <w:t>detects</w:t>
            </w:r>
            <w:proofErr w:type="gramEnd"/>
            <w:r>
              <w:t xml:space="preserve"> and removes residual at margin and within defect</w:t>
            </w:r>
          </w:p>
        </w:tc>
        <w:tc>
          <w:tcPr>
            <w:tcW w:w="4160" w:type="dxa"/>
          </w:tcPr>
          <w:p w14:paraId="1640317F" w14:textId="77777777" w:rsidR="005E5907" w:rsidRDefault="005E5907" w:rsidP="00043046">
            <w:r>
              <w:t>1 – Very Poor – does not ostensibly and systematically check for residual adenomatous tissue at margin or within defect and/or does not remove successfully</w:t>
            </w:r>
          </w:p>
          <w:p w14:paraId="37B799C6" w14:textId="77777777" w:rsidR="005E5907" w:rsidRDefault="005E5907" w:rsidP="00043046">
            <w:r>
              <w:t>5 - Very Good - ostensibly and systematically checks for residual adenomatous tissue within defect and at margin and removes it successfully</w:t>
            </w:r>
          </w:p>
        </w:tc>
        <w:tc>
          <w:tcPr>
            <w:tcW w:w="1138" w:type="dxa"/>
          </w:tcPr>
          <w:p w14:paraId="19930318" w14:textId="77777777" w:rsidR="005E5907" w:rsidRDefault="005E5907" w:rsidP="00043046"/>
        </w:tc>
        <w:tc>
          <w:tcPr>
            <w:tcW w:w="1154" w:type="dxa"/>
          </w:tcPr>
          <w:p w14:paraId="37EA721B" w14:textId="77777777" w:rsidR="005E5907" w:rsidRDefault="005E5907" w:rsidP="00043046"/>
        </w:tc>
        <w:tc>
          <w:tcPr>
            <w:tcW w:w="1290" w:type="dxa"/>
          </w:tcPr>
          <w:p w14:paraId="38284D1A" w14:textId="77777777" w:rsidR="005E5907" w:rsidRDefault="005E5907" w:rsidP="00043046">
            <w:r>
              <w:t>x</w:t>
            </w:r>
          </w:p>
        </w:tc>
        <w:tc>
          <w:tcPr>
            <w:tcW w:w="849" w:type="dxa"/>
          </w:tcPr>
          <w:p w14:paraId="7D22A95F" w14:textId="77777777" w:rsidR="005E5907" w:rsidRDefault="005E5907" w:rsidP="00043046">
            <w:r>
              <w:t>x</w:t>
            </w:r>
          </w:p>
        </w:tc>
      </w:tr>
      <w:tr w:rsidR="005E5907" w14:paraId="54C261D0" w14:textId="77777777" w:rsidTr="00043046">
        <w:tc>
          <w:tcPr>
            <w:tcW w:w="5359" w:type="dxa"/>
          </w:tcPr>
          <w:p w14:paraId="6ADFD305" w14:textId="77777777" w:rsidR="005E5907" w:rsidRDefault="005E5907" w:rsidP="00043046">
            <w:r>
              <w:t>Thermal Ablation of the POST EMR Margin</w:t>
            </w:r>
          </w:p>
        </w:tc>
        <w:tc>
          <w:tcPr>
            <w:tcW w:w="4160" w:type="dxa"/>
          </w:tcPr>
          <w:p w14:paraId="27AF648C" w14:textId="77777777" w:rsidR="005E5907" w:rsidRDefault="005E5907" w:rsidP="00043046">
            <w:r w:rsidRPr="00A13C07">
              <w:t xml:space="preserve">1 - Very Poor </w:t>
            </w:r>
            <w:r>
              <w:t>–</w:t>
            </w:r>
            <w:r w:rsidRPr="00A13C07">
              <w:t xml:space="preserve"> unsteady</w:t>
            </w:r>
            <w:r>
              <w:t xml:space="preserve"> application</w:t>
            </w:r>
            <w:r w:rsidRPr="00A13C07">
              <w:t xml:space="preserve">, </w:t>
            </w:r>
            <w:r>
              <w:t xml:space="preserve">results in </w:t>
            </w:r>
            <w:r w:rsidRPr="00A13C07">
              <w:t xml:space="preserve">areas of incomplete ablation, </w:t>
            </w:r>
            <w:r>
              <w:t xml:space="preserve">ablates visible polyp tissue, </w:t>
            </w:r>
            <w:r w:rsidRPr="00A13C07">
              <w:t>messy result</w:t>
            </w:r>
          </w:p>
          <w:p w14:paraId="0EB120E9" w14:textId="77777777" w:rsidR="005E5907" w:rsidRDefault="005E5907" w:rsidP="00043046"/>
          <w:p w14:paraId="3C483A26" w14:textId="77777777" w:rsidR="005E5907" w:rsidRDefault="005E5907" w:rsidP="00043046">
            <w:pPr>
              <w:tabs>
                <w:tab w:val="left" w:pos="725"/>
              </w:tabs>
            </w:pPr>
            <w:r>
              <w:lastRenderedPageBreak/>
              <w:t xml:space="preserve">5- </w:t>
            </w:r>
            <w:r w:rsidRPr="00A13C07">
              <w:t xml:space="preserve">Very Good - steady, systematic application, </w:t>
            </w:r>
            <w:r>
              <w:t xml:space="preserve">does not ablate visible polyp tissue, </w:t>
            </w:r>
            <w:r w:rsidRPr="00A13C07">
              <w:t>complete ablation of the entire margin achieved</w:t>
            </w:r>
          </w:p>
        </w:tc>
        <w:tc>
          <w:tcPr>
            <w:tcW w:w="1138" w:type="dxa"/>
          </w:tcPr>
          <w:p w14:paraId="39EBA3CA" w14:textId="77777777" w:rsidR="005E5907" w:rsidRDefault="005E5907" w:rsidP="00043046">
            <w:r>
              <w:lastRenderedPageBreak/>
              <w:t>x</w:t>
            </w:r>
          </w:p>
        </w:tc>
        <w:tc>
          <w:tcPr>
            <w:tcW w:w="1154" w:type="dxa"/>
          </w:tcPr>
          <w:p w14:paraId="1FF74A03" w14:textId="77777777" w:rsidR="005E5907" w:rsidRDefault="005E5907" w:rsidP="00043046"/>
        </w:tc>
        <w:tc>
          <w:tcPr>
            <w:tcW w:w="1290" w:type="dxa"/>
          </w:tcPr>
          <w:p w14:paraId="6CDF0F75" w14:textId="77777777" w:rsidR="005E5907" w:rsidRDefault="005E5907" w:rsidP="00043046">
            <w:r>
              <w:t>Not mandatory</w:t>
            </w:r>
          </w:p>
        </w:tc>
        <w:tc>
          <w:tcPr>
            <w:tcW w:w="849" w:type="dxa"/>
          </w:tcPr>
          <w:p w14:paraId="4460E873" w14:textId="77777777" w:rsidR="005E5907" w:rsidRDefault="005E5907" w:rsidP="00043046"/>
        </w:tc>
      </w:tr>
      <w:tr w:rsidR="005E5907" w14:paraId="3D853978" w14:textId="77777777" w:rsidTr="00043046">
        <w:tc>
          <w:tcPr>
            <w:tcW w:w="5359" w:type="dxa"/>
          </w:tcPr>
          <w:p w14:paraId="402F40D4" w14:textId="77777777" w:rsidR="005E5907" w:rsidRDefault="005E5907" w:rsidP="00043046">
            <w:r>
              <w:t xml:space="preserve">SUBMUCOSA – Looks for, </w:t>
            </w:r>
            <w:proofErr w:type="gramStart"/>
            <w:r>
              <w:t>detects</w:t>
            </w:r>
            <w:proofErr w:type="gramEnd"/>
            <w:r>
              <w:t xml:space="preserve"> and treats any bleeding vessels within the defect</w:t>
            </w:r>
          </w:p>
        </w:tc>
        <w:tc>
          <w:tcPr>
            <w:tcW w:w="4160" w:type="dxa"/>
          </w:tcPr>
          <w:p w14:paraId="6FD6DDCE" w14:textId="77777777" w:rsidR="005E5907" w:rsidRDefault="005E5907" w:rsidP="00043046">
            <w:r>
              <w:t xml:space="preserve">1 - Very Poor - neither detects nor treats bleeding vessels in submucosa. treats benign submucosal appearances </w:t>
            </w:r>
          </w:p>
          <w:p w14:paraId="21080B0B" w14:textId="77777777" w:rsidR="005E5907" w:rsidRDefault="005E5907" w:rsidP="00043046">
            <w:r>
              <w:t>5 - Very Good - detects and treats bleeding vessels in the submucosa.  Does not treat other submucosal appearances including herniating vessels</w:t>
            </w:r>
          </w:p>
        </w:tc>
        <w:tc>
          <w:tcPr>
            <w:tcW w:w="1138" w:type="dxa"/>
          </w:tcPr>
          <w:p w14:paraId="4C9C6B5A" w14:textId="77777777" w:rsidR="005E5907" w:rsidRDefault="005E5907" w:rsidP="00043046">
            <w:r>
              <w:t>x</w:t>
            </w:r>
          </w:p>
        </w:tc>
        <w:tc>
          <w:tcPr>
            <w:tcW w:w="1154" w:type="dxa"/>
          </w:tcPr>
          <w:p w14:paraId="27CF4B0A" w14:textId="77777777" w:rsidR="005E5907" w:rsidRDefault="005E5907" w:rsidP="00043046"/>
        </w:tc>
        <w:tc>
          <w:tcPr>
            <w:tcW w:w="1290" w:type="dxa"/>
          </w:tcPr>
          <w:p w14:paraId="567E9553" w14:textId="77777777" w:rsidR="005E5907" w:rsidRDefault="005E5907" w:rsidP="00043046">
            <w:r>
              <w:t>x</w:t>
            </w:r>
          </w:p>
        </w:tc>
        <w:tc>
          <w:tcPr>
            <w:tcW w:w="849" w:type="dxa"/>
          </w:tcPr>
          <w:p w14:paraId="5133710F" w14:textId="77777777" w:rsidR="005E5907" w:rsidRDefault="005E5907" w:rsidP="00043046"/>
        </w:tc>
      </w:tr>
      <w:tr w:rsidR="005E5907" w14:paraId="7642E8FC" w14:textId="77777777" w:rsidTr="00043046">
        <w:tc>
          <w:tcPr>
            <w:tcW w:w="5359" w:type="dxa"/>
          </w:tcPr>
          <w:p w14:paraId="3AFA9573" w14:textId="77777777" w:rsidR="005E5907" w:rsidRDefault="005E5907" w:rsidP="00043046">
            <w:r>
              <w:t xml:space="preserve">MUSCULARIS – Looks for, </w:t>
            </w:r>
            <w:proofErr w:type="gramStart"/>
            <w:r>
              <w:t>detects</w:t>
            </w:r>
            <w:proofErr w:type="gramEnd"/>
            <w:r>
              <w:t xml:space="preserve"> and treats Deep Mural Injury =&gt; 2 (Sydney Classification)</w:t>
            </w:r>
          </w:p>
        </w:tc>
        <w:tc>
          <w:tcPr>
            <w:tcW w:w="4160" w:type="dxa"/>
          </w:tcPr>
          <w:p w14:paraId="3A4422FC" w14:textId="77777777" w:rsidR="005E5907" w:rsidRDefault="005E5907" w:rsidP="00043046">
            <w:r>
              <w:t>1 - Very Poor - misses signs of deep mural injury (types II-V) which require clip closure</w:t>
            </w:r>
          </w:p>
          <w:p w14:paraId="62FEFEF4" w14:textId="77777777" w:rsidR="005E5907" w:rsidRDefault="005E5907" w:rsidP="00043046">
            <w:r>
              <w:t>5 - Very Good - detects and treats types II-V deep mural injury or confirms they are not present</w:t>
            </w:r>
          </w:p>
        </w:tc>
        <w:tc>
          <w:tcPr>
            <w:tcW w:w="1138" w:type="dxa"/>
          </w:tcPr>
          <w:p w14:paraId="6B87B593" w14:textId="77777777" w:rsidR="005E5907" w:rsidRDefault="005E5907" w:rsidP="00043046">
            <w:r>
              <w:t>x</w:t>
            </w:r>
          </w:p>
        </w:tc>
        <w:tc>
          <w:tcPr>
            <w:tcW w:w="1154" w:type="dxa"/>
          </w:tcPr>
          <w:p w14:paraId="504DA790" w14:textId="77777777" w:rsidR="005E5907" w:rsidRDefault="005E5907" w:rsidP="00043046"/>
        </w:tc>
        <w:tc>
          <w:tcPr>
            <w:tcW w:w="1290" w:type="dxa"/>
          </w:tcPr>
          <w:p w14:paraId="4E220D2A" w14:textId="77777777" w:rsidR="005E5907" w:rsidRDefault="005E5907" w:rsidP="00043046">
            <w:r>
              <w:t>x</w:t>
            </w:r>
          </w:p>
        </w:tc>
        <w:tc>
          <w:tcPr>
            <w:tcW w:w="849" w:type="dxa"/>
          </w:tcPr>
          <w:p w14:paraId="0B5FD389" w14:textId="77777777" w:rsidR="005E5907" w:rsidRDefault="005E5907" w:rsidP="00043046"/>
        </w:tc>
      </w:tr>
      <w:tr w:rsidR="005E5907" w14:paraId="2E6EA3CE" w14:textId="77777777" w:rsidTr="00043046">
        <w:tc>
          <w:tcPr>
            <w:tcW w:w="5359" w:type="dxa"/>
          </w:tcPr>
          <w:p w14:paraId="7FF110EA" w14:textId="77777777" w:rsidR="005E5907" w:rsidRDefault="005E5907" w:rsidP="00043046"/>
        </w:tc>
        <w:tc>
          <w:tcPr>
            <w:tcW w:w="4160" w:type="dxa"/>
          </w:tcPr>
          <w:p w14:paraId="5E22ED7F" w14:textId="77777777" w:rsidR="005E5907" w:rsidRDefault="005E5907" w:rsidP="00043046"/>
        </w:tc>
        <w:tc>
          <w:tcPr>
            <w:tcW w:w="1138" w:type="dxa"/>
          </w:tcPr>
          <w:p w14:paraId="7CFE1127" w14:textId="77777777" w:rsidR="005E5907" w:rsidRDefault="005E5907" w:rsidP="00043046"/>
        </w:tc>
        <w:tc>
          <w:tcPr>
            <w:tcW w:w="1154" w:type="dxa"/>
          </w:tcPr>
          <w:p w14:paraId="39E4F436" w14:textId="77777777" w:rsidR="005E5907" w:rsidRDefault="005E5907" w:rsidP="00043046"/>
        </w:tc>
        <w:tc>
          <w:tcPr>
            <w:tcW w:w="1290" w:type="dxa"/>
          </w:tcPr>
          <w:p w14:paraId="1F799CF4" w14:textId="77777777" w:rsidR="005E5907" w:rsidRDefault="005E5907" w:rsidP="00043046"/>
        </w:tc>
        <w:tc>
          <w:tcPr>
            <w:tcW w:w="849" w:type="dxa"/>
          </w:tcPr>
          <w:p w14:paraId="1786EE3F" w14:textId="77777777" w:rsidR="005E5907" w:rsidRDefault="005E5907" w:rsidP="00043046"/>
        </w:tc>
      </w:tr>
      <w:tr w:rsidR="005E5907" w14:paraId="4FDCA658" w14:textId="77777777" w:rsidTr="00043046">
        <w:tc>
          <w:tcPr>
            <w:tcW w:w="5359" w:type="dxa"/>
          </w:tcPr>
          <w:p w14:paraId="658EE329" w14:textId="77777777" w:rsidR="005E5907" w:rsidRPr="00BC5154" w:rsidRDefault="005E5907" w:rsidP="00043046">
            <w:pPr>
              <w:rPr>
                <w:b/>
                <w:bCs/>
              </w:rPr>
            </w:pPr>
            <w:r w:rsidRPr="00BC5154">
              <w:rPr>
                <w:b/>
                <w:bCs/>
              </w:rPr>
              <w:t>Accessory Techniques in Polypectomy</w:t>
            </w:r>
          </w:p>
        </w:tc>
        <w:tc>
          <w:tcPr>
            <w:tcW w:w="4160" w:type="dxa"/>
          </w:tcPr>
          <w:p w14:paraId="35AD871E" w14:textId="77777777" w:rsidR="005E5907" w:rsidRDefault="005E5907" w:rsidP="00043046"/>
        </w:tc>
        <w:tc>
          <w:tcPr>
            <w:tcW w:w="1138" w:type="dxa"/>
          </w:tcPr>
          <w:p w14:paraId="5D2560F7" w14:textId="77777777" w:rsidR="005E5907" w:rsidRDefault="005E5907" w:rsidP="00043046"/>
        </w:tc>
        <w:tc>
          <w:tcPr>
            <w:tcW w:w="1154" w:type="dxa"/>
          </w:tcPr>
          <w:p w14:paraId="7E05C01D" w14:textId="77777777" w:rsidR="005E5907" w:rsidRDefault="005E5907" w:rsidP="00043046"/>
        </w:tc>
        <w:tc>
          <w:tcPr>
            <w:tcW w:w="1290" w:type="dxa"/>
          </w:tcPr>
          <w:p w14:paraId="3DA81750" w14:textId="77777777" w:rsidR="005E5907" w:rsidRDefault="005E5907" w:rsidP="00043046"/>
        </w:tc>
        <w:tc>
          <w:tcPr>
            <w:tcW w:w="849" w:type="dxa"/>
          </w:tcPr>
          <w:p w14:paraId="74933EC9" w14:textId="77777777" w:rsidR="005E5907" w:rsidRDefault="005E5907" w:rsidP="00043046"/>
        </w:tc>
      </w:tr>
      <w:tr w:rsidR="005E5907" w14:paraId="2E989616" w14:textId="77777777" w:rsidTr="00043046">
        <w:tc>
          <w:tcPr>
            <w:tcW w:w="5359" w:type="dxa"/>
          </w:tcPr>
          <w:p w14:paraId="5EE66B96" w14:textId="77777777" w:rsidR="005E5907" w:rsidRDefault="005E5907" w:rsidP="00043046">
            <w:r>
              <w:t>Placement of Through the Scope Clips</w:t>
            </w:r>
          </w:p>
        </w:tc>
        <w:tc>
          <w:tcPr>
            <w:tcW w:w="4160" w:type="dxa"/>
          </w:tcPr>
          <w:p w14:paraId="48BA4FBB" w14:textId="77777777" w:rsidR="005E5907" w:rsidRDefault="005E5907" w:rsidP="00043046">
            <w:r>
              <w:t xml:space="preserve">1 - Very Poor - poor tissue capture, poor use of suction and positioning to maximise correct orientation and amount of tissue captured </w:t>
            </w:r>
          </w:p>
          <w:p w14:paraId="2E91848A" w14:textId="77777777" w:rsidR="005E5907" w:rsidRDefault="005E5907" w:rsidP="00043046">
            <w:r>
              <w:t>5 - Very Good - good use of suction, positioning and rotation to capture required tissue and achieves secure appearing closure</w:t>
            </w:r>
          </w:p>
        </w:tc>
        <w:tc>
          <w:tcPr>
            <w:tcW w:w="1138" w:type="dxa"/>
          </w:tcPr>
          <w:p w14:paraId="1F96602D" w14:textId="77777777" w:rsidR="005E5907" w:rsidRDefault="005E5907" w:rsidP="00043046">
            <w:r>
              <w:t>x</w:t>
            </w:r>
          </w:p>
        </w:tc>
        <w:tc>
          <w:tcPr>
            <w:tcW w:w="1154" w:type="dxa"/>
          </w:tcPr>
          <w:p w14:paraId="66F4611B" w14:textId="77777777" w:rsidR="005E5907" w:rsidRDefault="005E5907" w:rsidP="00043046"/>
        </w:tc>
        <w:tc>
          <w:tcPr>
            <w:tcW w:w="1290" w:type="dxa"/>
          </w:tcPr>
          <w:p w14:paraId="483E42F1" w14:textId="77777777" w:rsidR="005E5907" w:rsidRDefault="005E5907" w:rsidP="00043046"/>
        </w:tc>
        <w:tc>
          <w:tcPr>
            <w:tcW w:w="849" w:type="dxa"/>
          </w:tcPr>
          <w:p w14:paraId="179AF43D" w14:textId="77777777" w:rsidR="005E5907" w:rsidRDefault="005E5907" w:rsidP="00043046"/>
        </w:tc>
      </w:tr>
      <w:tr w:rsidR="005E5907" w14:paraId="3EF31424" w14:textId="77777777" w:rsidTr="00043046">
        <w:tc>
          <w:tcPr>
            <w:tcW w:w="5359" w:type="dxa"/>
          </w:tcPr>
          <w:p w14:paraId="2EC2A03C" w14:textId="77777777" w:rsidR="005E5907" w:rsidRDefault="005E5907" w:rsidP="00043046">
            <w:r>
              <w:lastRenderedPageBreak/>
              <w:t>Use of Polyp Retrieval Device</w:t>
            </w:r>
          </w:p>
        </w:tc>
        <w:tc>
          <w:tcPr>
            <w:tcW w:w="4160" w:type="dxa"/>
          </w:tcPr>
          <w:p w14:paraId="7B89FA41" w14:textId="77777777" w:rsidR="005E5907" w:rsidRDefault="005E5907" w:rsidP="00043046">
            <w:r>
              <w:t xml:space="preserve">1 - Very Poor - poor positioning, does not capture all pieces, does not use sequential </w:t>
            </w:r>
            <w:proofErr w:type="gramStart"/>
            <w:r>
              <w:t>place</w:t>
            </w:r>
            <w:proofErr w:type="gramEnd"/>
            <w:r>
              <w:t xml:space="preserve"> and retrieve technique</w:t>
            </w:r>
          </w:p>
          <w:p w14:paraId="7752955B" w14:textId="77777777" w:rsidR="005E5907" w:rsidRDefault="005E5907" w:rsidP="00043046">
            <w:r>
              <w:t>5 - Very Good - 6 'o clock position, sequential place and retrieve technique applied, captures all pieces successfully</w:t>
            </w:r>
          </w:p>
        </w:tc>
        <w:tc>
          <w:tcPr>
            <w:tcW w:w="1138" w:type="dxa"/>
          </w:tcPr>
          <w:p w14:paraId="3638CD1A" w14:textId="77777777" w:rsidR="005E5907" w:rsidRDefault="005E5907" w:rsidP="00043046">
            <w:r>
              <w:t>x</w:t>
            </w:r>
          </w:p>
        </w:tc>
        <w:tc>
          <w:tcPr>
            <w:tcW w:w="1154" w:type="dxa"/>
          </w:tcPr>
          <w:p w14:paraId="3C2140D4" w14:textId="77777777" w:rsidR="005E5907" w:rsidRDefault="005E5907" w:rsidP="00043046"/>
        </w:tc>
        <w:tc>
          <w:tcPr>
            <w:tcW w:w="1290" w:type="dxa"/>
          </w:tcPr>
          <w:p w14:paraId="62C0CB72" w14:textId="77777777" w:rsidR="005E5907" w:rsidRDefault="005E5907" w:rsidP="00043046"/>
        </w:tc>
        <w:tc>
          <w:tcPr>
            <w:tcW w:w="849" w:type="dxa"/>
          </w:tcPr>
          <w:p w14:paraId="1949CABB" w14:textId="77777777" w:rsidR="005E5907" w:rsidRDefault="005E5907" w:rsidP="00043046"/>
        </w:tc>
      </w:tr>
      <w:tr w:rsidR="005E5907" w14:paraId="2DFE5E71" w14:textId="77777777" w:rsidTr="00043046">
        <w:tc>
          <w:tcPr>
            <w:tcW w:w="5359" w:type="dxa"/>
          </w:tcPr>
          <w:p w14:paraId="0E58895D" w14:textId="77777777" w:rsidR="005E5907" w:rsidRDefault="005E5907" w:rsidP="00043046">
            <w:r>
              <w:t>Use of Coagulation grasper</w:t>
            </w:r>
          </w:p>
        </w:tc>
        <w:tc>
          <w:tcPr>
            <w:tcW w:w="4160" w:type="dxa"/>
          </w:tcPr>
          <w:p w14:paraId="759A77EB" w14:textId="77777777" w:rsidR="005E5907" w:rsidRDefault="005E5907" w:rsidP="00043046">
            <w:r>
              <w:t>1 - Very Poor – does not use water, does not wait for cessation of bleeding prior to application of diathermy, does not tent vessel away from the muscularis to apply diathermy</w:t>
            </w:r>
          </w:p>
          <w:p w14:paraId="41F768FC" w14:textId="77777777" w:rsidR="005E5907" w:rsidRDefault="005E5907" w:rsidP="00043046">
            <w:r>
              <w:t>5 - Very Good - uses water to identify vessel, confirms correct placement with cessation of bleeding after closure, tents vessel away from the muscularis to apply diathermy</w:t>
            </w:r>
          </w:p>
        </w:tc>
        <w:tc>
          <w:tcPr>
            <w:tcW w:w="1138" w:type="dxa"/>
          </w:tcPr>
          <w:p w14:paraId="4B8353B4" w14:textId="77777777" w:rsidR="005E5907" w:rsidRDefault="005E5907" w:rsidP="00043046">
            <w:r>
              <w:t>x</w:t>
            </w:r>
          </w:p>
        </w:tc>
        <w:tc>
          <w:tcPr>
            <w:tcW w:w="1154" w:type="dxa"/>
          </w:tcPr>
          <w:p w14:paraId="082EF729" w14:textId="77777777" w:rsidR="005E5907" w:rsidRDefault="005E5907" w:rsidP="00043046"/>
        </w:tc>
        <w:tc>
          <w:tcPr>
            <w:tcW w:w="1290" w:type="dxa"/>
          </w:tcPr>
          <w:p w14:paraId="0CCCA069" w14:textId="77777777" w:rsidR="005E5907" w:rsidRDefault="005E5907" w:rsidP="00043046"/>
        </w:tc>
        <w:tc>
          <w:tcPr>
            <w:tcW w:w="849" w:type="dxa"/>
          </w:tcPr>
          <w:p w14:paraId="21329EAF" w14:textId="77777777" w:rsidR="005E5907" w:rsidRDefault="005E5907" w:rsidP="00043046"/>
        </w:tc>
      </w:tr>
    </w:tbl>
    <w:p w14:paraId="1279D7BD" w14:textId="77777777" w:rsidR="005E5907" w:rsidRDefault="005E5907" w:rsidP="005E5907">
      <w:r>
        <w:t>Table 1</w:t>
      </w:r>
    </w:p>
    <w:p w14:paraId="67563A76" w14:textId="77777777" w:rsidR="005E5907" w:rsidRDefault="005E5907" w:rsidP="005E5907">
      <w:pPr>
        <w:ind w:left="720"/>
      </w:pPr>
    </w:p>
    <w:p w14:paraId="10003767" w14:textId="77777777" w:rsidR="005E5907" w:rsidRPr="006958C7" w:rsidRDefault="005E5907" w:rsidP="005E5907">
      <w:r>
        <w:t>Table SMSA</w:t>
      </w:r>
    </w:p>
    <w:tbl>
      <w:tblPr>
        <w:tblStyle w:val="Plain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163"/>
        <w:gridCol w:w="840"/>
        <w:gridCol w:w="1562"/>
        <w:gridCol w:w="840"/>
        <w:gridCol w:w="1338"/>
        <w:gridCol w:w="840"/>
        <w:gridCol w:w="984"/>
        <w:gridCol w:w="840"/>
        <w:gridCol w:w="887"/>
        <w:gridCol w:w="338"/>
        <w:gridCol w:w="1317"/>
      </w:tblGrid>
      <w:tr w:rsidR="005E5907" w:rsidRPr="005A154B" w14:paraId="08CC6D67" w14:textId="77777777" w:rsidTr="00043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0" w:type="auto"/>
            <w:hideMark/>
          </w:tcPr>
          <w:p w14:paraId="735A1DE4" w14:textId="77777777" w:rsidR="005E5907" w:rsidRPr="005A154B" w:rsidRDefault="005E5907" w:rsidP="00043046">
            <w:r w:rsidRPr="005A154B">
              <w:rPr>
                <w:lang w:val="en-US"/>
              </w:rPr>
              <w:t>Size</w:t>
            </w:r>
          </w:p>
        </w:tc>
        <w:tc>
          <w:tcPr>
            <w:tcW w:w="0" w:type="auto"/>
            <w:hideMark/>
          </w:tcPr>
          <w:p w14:paraId="6339ABDD" w14:textId="77777777" w:rsidR="005E5907" w:rsidRPr="005A154B" w:rsidRDefault="005E5907" w:rsidP="00043046">
            <w:r w:rsidRPr="005A154B">
              <w:rPr>
                <w:lang w:val="en-US"/>
              </w:rPr>
              <w:t>Points</w:t>
            </w:r>
          </w:p>
        </w:tc>
        <w:tc>
          <w:tcPr>
            <w:tcW w:w="0" w:type="auto"/>
            <w:hideMark/>
          </w:tcPr>
          <w:p w14:paraId="368316D3" w14:textId="77777777" w:rsidR="005E5907" w:rsidRPr="005A154B" w:rsidRDefault="005E5907" w:rsidP="00043046">
            <w:r w:rsidRPr="005A154B">
              <w:rPr>
                <w:lang w:val="en-US"/>
              </w:rPr>
              <w:t>Morphology</w:t>
            </w:r>
          </w:p>
        </w:tc>
        <w:tc>
          <w:tcPr>
            <w:tcW w:w="0" w:type="auto"/>
            <w:hideMark/>
          </w:tcPr>
          <w:p w14:paraId="5E0F78D0" w14:textId="77777777" w:rsidR="005E5907" w:rsidRPr="005A154B" w:rsidRDefault="005E5907" w:rsidP="00043046">
            <w:r w:rsidRPr="005A154B">
              <w:rPr>
                <w:lang w:val="en-US"/>
              </w:rPr>
              <w:t>Points</w:t>
            </w:r>
          </w:p>
        </w:tc>
        <w:tc>
          <w:tcPr>
            <w:tcW w:w="0" w:type="auto"/>
            <w:hideMark/>
          </w:tcPr>
          <w:p w14:paraId="129AAD70" w14:textId="77777777" w:rsidR="005E5907" w:rsidRPr="005A154B" w:rsidRDefault="005E5907" w:rsidP="00043046">
            <w:r w:rsidRPr="005A154B">
              <w:rPr>
                <w:lang w:val="en-US"/>
              </w:rPr>
              <w:t>Site</w:t>
            </w:r>
          </w:p>
        </w:tc>
        <w:tc>
          <w:tcPr>
            <w:tcW w:w="0" w:type="auto"/>
            <w:hideMark/>
          </w:tcPr>
          <w:p w14:paraId="52FC6E6A" w14:textId="77777777" w:rsidR="005E5907" w:rsidRPr="005A154B" w:rsidRDefault="005E5907" w:rsidP="00043046">
            <w:r w:rsidRPr="005A154B">
              <w:rPr>
                <w:lang w:val="en-US"/>
              </w:rPr>
              <w:t>Points</w:t>
            </w:r>
          </w:p>
        </w:tc>
        <w:tc>
          <w:tcPr>
            <w:tcW w:w="0" w:type="auto"/>
            <w:hideMark/>
          </w:tcPr>
          <w:p w14:paraId="3924B259" w14:textId="77777777" w:rsidR="005E5907" w:rsidRPr="005A154B" w:rsidRDefault="005E5907" w:rsidP="00043046">
            <w:r w:rsidRPr="005A154B">
              <w:rPr>
                <w:lang w:val="en-US"/>
              </w:rPr>
              <w:t>Access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hideMark/>
          </w:tcPr>
          <w:p w14:paraId="4FDAD201" w14:textId="77777777" w:rsidR="005E5907" w:rsidRPr="005A154B" w:rsidRDefault="005E5907" w:rsidP="00043046">
            <w:r w:rsidRPr="005A154B">
              <w:rPr>
                <w:lang w:val="en-US"/>
              </w:rPr>
              <w:t>Points</w:t>
            </w:r>
          </w:p>
        </w:tc>
        <w:tc>
          <w:tcPr>
            <w:tcW w:w="887" w:type="dxa"/>
            <w:tcBorders>
              <w:left w:val="single" w:sz="18" w:space="0" w:color="auto"/>
            </w:tcBorders>
          </w:tcPr>
          <w:p w14:paraId="18B749C1" w14:textId="77777777" w:rsidR="005E5907" w:rsidRPr="005A154B" w:rsidRDefault="005E5907" w:rsidP="00043046">
            <w:pPr>
              <w:rPr>
                <w:lang w:val="en-US"/>
              </w:rPr>
            </w:pPr>
            <w:r w:rsidRPr="005A154B">
              <w:rPr>
                <w:lang w:val="en-US"/>
              </w:rPr>
              <w:t>SMSA</w:t>
            </w:r>
          </w:p>
        </w:tc>
        <w:tc>
          <w:tcPr>
            <w:tcW w:w="338" w:type="dxa"/>
          </w:tcPr>
          <w:p w14:paraId="4A953F57" w14:textId="77777777" w:rsidR="005E5907" w:rsidRPr="006958C7" w:rsidRDefault="005E5907" w:rsidP="00043046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0" w:type="auto"/>
          </w:tcPr>
          <w:p w14:paraId="5AABB85B" w14:textId="77777777" w:rsidR="005E5907" w:rsidRPr="006958C7" w:rsidRDefault="005E5907" w:rsidP="00043046">
            <w:pPr>
              <w:rPr>
                <w:b w:val="0"/>
                <w:bCs w:val="0"/>
                <w:lang w:val="en-US"/>
              </w:rPr>
            </w:pPr>
          </w:p>
        </w:tc>
      </w:tr>
      <w:tr w:rsidR="005E5907" w:rsidRPr="005A154B" w14:paraId="12C00646" w14:textId="77777777" w:rsidTr="000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0" w:type="auto"/>
            <w:hideMark/>
          </w:tcPr>
          <w:p w14:paraId="258DC2F0" w14:textId="77777777" w:rsidR="005E5907" w:rsidRPr="005A154B" w:rsidRDefault="005E5907" w:rsidP="00043046">
            <w:r w:rsidRPr="005A154B">
              <w:rPr>
                <w:lang w:val="en-US"/>
              </w:rPr>
              <w:t>&lt; 1cm</w:t>
            </w:r>
          </w:p>
        </w:tc>
        <w:tc>
          <w:tcPr>
            <w:tcW w:w="0" w:type="auto"/>
            <w:hideMark/>
          </w:tcPr>
          <w:p w14:paraId="4A7C45B5" w14:textId="77777777" w:rsidR="005E5907" w:rsidRPr="005A154B" w:rsidRDefault="005E5907" w:rsidP="00043046">
            <w:r w:rsidRPr="005A154B">
              <w:rPr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1C8B0666" w14:textId="77777777" w:rsidR="005E5907" w:rsidRPr="005A154B" w:rsidRDefault="005E5907" w:rsidP="00043046">
            <w:r w:rsidRPr="005A154B">
              <w:rPr>
                <w:lang w:val="en-US"/>
              </w:rPr>
              <w:t>Pedunculated</w:t>
            </w:r>
          </w:p>
        </w:tc>
        <w:tc>
          <w:tcPr>
            <w:tcW w:w="0" w:type="auto"/>
            <w:hideMark/>
          </w:tcPr>
          <w:p w14:paraId="1C814223" w14:textId="77777777" w:rsidR="005E5907" w:rsidRPr="005A154B" w:rsidRDefault="005E5907" w:rsidP="00043046">
            <w:r w:rsidRPr="005A154B">
              <w:rPr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25D2EC58" w14:textId="77777777" w:rsidR="005E5907" w:rsidRPr="005A154B" w:rsidRDefault="005E5907" w:rsidP="00043046">
            <w:r w:rsidRPr="005A154B">
              <w:rPr>
                <w:lang w:val="en-US"/>
              </w:rPr>
              <w:t>Left Colon</w:t>
            </w:r>
          </w:p>
        </w:tc>
        <w:tc>
          <w:tcPr>
            <w:tcW w:w="0" w:type="auto"/>
            <w:hideMark/>
          </w:tcPr>
          <w:p w14:paraId="27C1A537" w14:textId="77777777" w:rsidR="005E5907" w:rsidRPr="005A154B" w:rsidRDefault="005E5907" w:rsidP="00043046">
            <w:r w:rsidRPr="005A154B">
              <w:rPr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4AEC0021" w14:textId="77777777" w:rsidR="005E5907" w:rsidRPr="005A154B" w:rsidRDefault="005E5907" w:rsidP="00043046">
            <w:r w:rsidRPr="005A154B">
              <w:rPr>
                <w:lang w:val="en-US"/>
              </w:rPr>
              <w:t>Easy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hideMark/>
          </w:tcPr>
          <w:p w14:paraId="5ACDC0F6" w14:textId="77777777" w:rsidR="005E5907" w:rsidRPr="005A154B" w:rsidRDefault="005E5907" w:rsidP="00043046">
            <w:r w:rsidRPr="005A154B">
              <w:rPr>
                <w:lang w:val="en-US"/>
              </w:rPr>
              <w:t>1</w:t>
            </w:r>
          </w:p>
        </w:tc>
        <w:tc>
          <w:tcPr>
            <w:tcW w:w="887" w:type="dxa"/>
            <w:tcBorders>
              <w:left w:val="single" w:sz="18" w:space="0" w:color="auto"/>
            </w:tcBorders>
          </w:tcPr>
          <w:p w14:paraId="22708871" w14:textId="77777777" w:rsidR="005E5907" w:rsidRPr="005A154B" w:rsidRDefault="005E5907" w:rsidP="00043046">
            <w:pPr>
              <w:rPr>
                <w:lang w:val="en-US"/>
              </w:rPr>
            </w:pPr>
          </w:p>
        </w:tc>
        <w:tc>
          <w:tcPr>
            <w:tcW w:w="338" w:type="dxa"/>
          </w:tcPr>
          <w:p w14:paraId="522F202E" w14:textId="77777777" w:rsidR="005E5907" w:rsidRPr="005A154B" w:rsidRDefault="005E5907" w:rsidP="00043046">
            <w:pPr>
              <w:rPr>
                <w:lang w:val="en-US"/>
              </w:rPr>
            </w:pPr>
            <w:r w:rsidRPr="00FB7AD3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4F26956" w14:textId="77777777" w:rsidR="005E5907" w:rsidRPr="005A154B" w:rsidRDefault="005E5907" w:rsidP="00043046">
            <w:pPr>
              <w:rPr>
                <w:lang w:val="en-US"/>
              </w:rPr>
            </w:pPr>
            <w:r w:rsidRPr="00FB7AD3">
              <w:rPr>
                <w:lang w:val="en-US"/>
              </w:rPr>
              <w:t>4-5 points</w:t>
            </w:r>
          </w:p>
        </w:tc>
      </w:tr>
      <w:tr w:rsidR="005E5907" w:rsidRPr="005A154B" w14:paraId="3206BD04" w14:textId="77777777" w:rsidTr="00043046">
        <w:trPr>
          <w:trHeight w:val="584"/>
        </w:trPr>
        <w:tc>
          <w:tcPr>
            <w:tcW w:w="0" w:type="auto"/>
            <w:hideMark/>
          </w:tcPr>
          <w:p w14:paraId="6BBD72FC" w14:textId="77777777" w:rsidR="005E5907" w:rsidRPr="005A154B" w:rsidRDefault="005E5907" w:rsidP="00043046">
            <w:r w:rsidRPr="005A154B">
              <w:rPr>
                <w:lang w:val="en-US"/>
              </w:rPr>
              <w:t xml:space="preserve">1 </w:t>
            </w:r>
            <w:r w:rsidRPr="005A154B">
              <w:rPr>
                <w:cs/>
                <w:lang w:bidi="mr-IN"/>
              </w:rPr>
              <w:t>–</w:t>
            </w:r>
            <w:r w:rsidRPr="005A154B">
              <w:rPr>
                <w:lang w:val="en-US"/>
              </w:rPr>
              <w:t xml:space="preserve"> 1.9cm</w:t>
            </w:r>
          </w:p>
        </w:tc>
        <w:tc>
          <w:tcPr>
            <w:tcW w:w="0" w:type="auto"/>
            <w:hideMark/>
          </w:tcPr>
          <w:p w14:paraId="5DF1194B" w14:textId="77777777" w:rsidR="005E5907" w:rsidRPr="005A154B" w:rsidRDefault="005E5907" w:rsidP="00043046">
            <w:r w:rsidRPr="005A154B">
              <w:rPr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056433E2" w14:textId="77777777" w:rsidR="005E5907" w:rsidRPr="005A154B" w:rsidRDefault="005E5907" w:rsidP="00043046">
            <w:r w:rsidRPr="005A154B">
              <w:rPr>
                <w:lang w:val="en-US"/>
              </w:rPr>
              <w:t>Sessile</w:t>
            </w:r>
          </w:p>
        </w:tc>
        <w:tc>
          <w:tcPr>
            <w:tcW w:w="0" w:type="auto"/>
            <w:hideMark/>
          </w:tcPr>
          <w:p w14:paraId="70270C36" w14:textId="77777777" w:rsidR="005E5907" w:rsidRPr="005A154B" w:rsidRDefault="005E5907" w:rsidP="00043046">
            <w:r w:rsidRPr="005A154B">
              <w:rPr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250C6CC7" w14:textId="77777777" w:rsidR="005E5907" w:rsidRPr="005A154B" w:rsidRDefault="005E5907" w:rsidP="00043046">
            <w:r w:rsidRPr="005A154B">
              <w:rPr>
                <w:lang w:val="en-US"/>
              </w:rPr>
              <w:t>Right Colon</w:t>
            </w:r>
          </w:p>
        </w:tc>
        <w:tc>
          <w:tcPr>
            <w:tcW w:w="0" w:type="auto"/>
            <w:hideMark/>
          </w:tcPr>
          <w:p w14:paraId="68B5DD31" w14:textId="77777777" w:rsidR="005E5907" w:rsidRPr="005A154B" w:rsidRDefault="005E5907" w:rsidP="00043046">
            <w:r w:rsidRPr="005A154B">
              <w:rPr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23F384E8" w14:textId="77777777" w:rsidR="005E5907" w:rsidRPr="005A154B" w:rsidRDefault="005E5907" w:rsidP="00043046">
            <w:r w:rsidRPr="005A154B">
              <w:rPr>
                <w:lang w:val="en-US"/>
              </w:rPr>
              <w:t>Difficult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hideMark/>
          </w:tcPr>
          <w:p w14:paraId="503E8588" w14:textId="77777777" w:rsidR="005E5907" w:rsidRPr="005A154B" w:rsidRDefault="005E5907" w:rsidP="00043046">
            <w:r w:rsidRPr="005A154B">
              <w:rPr>
                <w:lang w:val="en-US"/>
              </w:rPr>
              <w:t>3</w:t>
            </w:r>
          </w:p>
        </w:tc>
        <w:tc>
          <w:tcPr>
            <w:tcW w:w="887" w:type="dxa"/>
            <w:tcBorders>
              <w:left w:val="single" w:sz="18" w:space="0" w:color="auto"/>
            </w:tcBorders>
          </w:tcPr>
          <w:p w14:paraId="099596AA" w14:textId="77777777" w:rsidR="005E5907" w:rsidRPr="005A154B" w:rsidRDefault="005E5907" w:rsidP="00043046">
            <w:pPr>
              <w:rPr>
                <w:lang w:val="en-US"/>
              </w:rPr>
            </w:pPr>
          </w:p>
        </w:tc>
        <w:tc>
          <w:tcPr>
            <w:tcW w:w="338" w:type="dxa"/>
          </w:tcPr>
          <w:p w14:paraId="4AC1AC95" w14:textId="77777777" w:rsidR="005E5907" w:rsidRPr="005A154B" w:rsidRDefault="005E5907" w:rsidP="00043046">
            <w:pPr>
              <w:rPr>
                <w:lang w:val="en-US"/>
              </w:rPr>
            </w:pPr>
            <w:r w:rsidRPr="005A154B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0306AC25" w14:textId="77777777" w:rsidR="005E5907" w:rsidRPr="005A154B" w:rsidRDefault="005E5907" w:rsidP="00043046">
            <w:pPr>
              <w:rPr>
                <w:lang w:val="en-US"/>
              </w:rPr>
            </w:pPr>
            <w:r w:rsidRPr="005A154B">
              <w:rPr>
                <w:lang w:val="en-US"/>
              </w:rPr>
              <w:t>6-9 points</w:t>
            </w:r>
          </w:p>
        </w:tc>
      </w:tr>
      <w:tr w:rsidR="005E5907" w:rsidRPr="005A154B" w14:paraId="78E6629B" w14:textId="77777777" w:rsidTr="000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0" w:type="auto"/>
            <w:hideMark/>
          </w:tcPr>
          <w:p w14:paraId="478E176D" w14:textId="77777777" w:rsidR="005E5907" w:rsidRPr="005A154B" w:rsidRDefault="005E5907" w:rsidP="00043046">
            <w:r w:rsidRPr="005A154B">
              <w:rPr>
                <w:lang w:val="en-US"/>
              </w:rPr>
              <w:t xml:space="preserve">2 </w:t>
            </w:r>
            <w:r w:rsidRPr="005A154B">
              <w:rPr>
                <w:cs/>
                <w:lang w:bidi="mr-IN"/>
              </w:rPr>
              <w:t>–</w:t>
            </w:r>
            <w:r w:rsidRPr="005A154B">
              <w:rPr>
                <w:lang w:val="en-US"/>
              </w:rPr>
              <w:t xml:space="preserve"> 2.9cm</w:t>
            </w:r>
          </w:p>
        </w:tc>
        <w:tc>
          <w:tcPr>
            <w:tcW w:w="0" w:type="auto"/>
            <w:hideMark/>
          </w:tcPr>
          <w:p w14:paraId="31257A54" w14:textId="77777777" w:rsidR="005E5907" w:rsidRPr="005A154B" w:rsidRDefault="005E5907" w:rsidP="00043046">
            <w:r w:rsidRPr="005A154B">
              <w:rPr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05D2B82B" w14:textId="77777777" w:rsidR="005E5907" w:rsidRPr="005A154B" w:rsidRDefault="005E5907" w:rsidP="00043046">
            <w:r w:rsidRPr="005A154B">
              <w:rPr>
                <w:lang w:val="en-US"/>
              </w:rPr>
              <w:t>Flat</w:t>
            </w:r>
          </w:p>
        </w:tc>
        <w:tc>
          <w:tcPr>
            <w:tcW w:w="0" w:type="auto"/>
            <w:hideMark/>
          </w:tcPr>
          <w:p w14:paraId="7FF00051" w14:textId="77777777" w:rsidR="005E5907" w:rsidRPr="005A154B" w:rsidRDefault="005E5907" w:rsidP="00043046">
            <w:r w:rsidRPr="005A154B">
              <w:rPr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35491432" w14:textId="77777777" w:rsidR="005E5907" w:rsidRPr="005A154B" w:rsidRDefault="005E5907" w:rsidP="00043046"/>
        </w:tc>
        <w:tc>
          <w:tcPr>
            <w:tcW w:w="0" w:type="auto"/>
            <w:hideMark/>
          </w:tcPr>
          <w:p w14:paraId="4F9883E0" w14:textId="77777777" w:rsidR="005E5907" w:rsidRPr="005A154B" w:rsidRDefault="005E5907" w:rsidP="00043046"/>
        </w:tc>
        <w:tc>
          <w:tcPr>
            <w:tcW w:w="0" w:type="auto"/>
            <w:hideMark/>
          </w:tcPr>
          <w:p w14:paraId="29080DAE" w14:textId="77777777" w:rsidR="005E5907" w:rsidRPr="005A154B" w:rsidRDefault="005E5907" w:rsidP="00043046"/>
        </w:tc>
        <w:tc>
          <w:tcPr>
            <w:tcW w:w="0" w:type="auto"/>
            <w:tcBorders>
              <w:right w:val="single" w:sz="18" w:space="0" w:color="auto"/>
            </w:tcBorders>
            <w:hideMark/>
          </w:tcPr>
          <w:p w14:paraId="350195DE" w14:textId="77777777" w:rsidR="005E5907" w:rsidRPr="005A154B" w:rsidRDefault="005E5907" w:rsidP="00043046"/>
        </w:tc>
        <w:tc>
          <w:tcPr>
            <w:tcW w:w="887" w:type="dxa"/>
            <w:tcBorders>
              <w:left w:val="single" w:sz="18" w:space="0" w:color="auto"/>
            </w:tcBorders>
          </w:tcPr>
          <w:p w14:paraId="18DF2E55" w14:textId="77777777" w:rsidR="005E5907" w:rsidRPr="005A154B" w:rsidRDefault="005E5907" w:rsidP="00043046"/>
        </w:tc>
        <w:tc>
          <w:tcPr>
            <w:tcW w:w="338" w:type="dxa"/>
          </w:tcPr>
          <w:p w14:paraId="45012DB3" w14:textId="77777777" w:rsidR="005E5907" w:rsidRPr="005A154B" w:rsidRDefault="005E5907" w:rsidP="00043046">
            <w:r w:rsidRPr="005A154B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5942F60E" w14:textId="77777777" w:rsidR="005E5907" w:rsidRPr="005A154B" w:rsidRDefault="005E5907" w:rsidP="00043046">
            <w:r w:rsidRPr="005A154B">
              <w:rPr>
                <w:lang w:val="en-US"/>
              </w:rPr>
              <w:t>9-12 points</w:t>
            </w:r>
          </w:p>
        </w:tc>
      </w:tr>
      <w:tr w:rsidR="005E5907" w:rsidRPr="005A154B" w14:paraId="7A30C4A8" w14:textId="77777777" w:rsidTr="00043046">
        <w:trPr>
          <w:trHeight w:val="584"/>
        </w:trPr>
        <w:tc>
          <w:tcPr>
            <w:tcW w:w="0" w:type="auto"/>
            <w:hideMark/>
          </w:tcPr>
          <w:p w14:paraId="3961C740" w14:textId="77777777" w:rsidR="005E5907" w:rsidRPr="005A154B" w:rsidRDefault="005E5907" w:rsidP="00043046">
            <w:r w:rsidRPr="005A154B">
              <w:rPr>
                <w:lang w:val="en-US"/>
              </w:rPr>
              <w:t xml:space="preserve">3 </w:t>
            </w:r>
            <w:r w:rsidRPr="005A154B">
              <w:rPr>
                <w:cs/>
                <w:lang w:bidi="mr-IN"/>
              </w:rPr>
              <w:t>–</w:t>
            </w:r>
            <w:r w:rsidRPr="005A154B">
              <w:rPr>
                <w:lang w:val="en-US"/>
              </w:rPr>
              <w:t xml:space="preserve"> 3.9cm</w:t>
            </w:r>
          </w:p>
        </w:tc>
        <w:tc>
          <w:tcPr>
            <w:tcW w:w="0" w:type="auto"/>
            <w:hideMark/>
          </w:tcPr>
          <w:p w14:paraId="7725AE4D" w14:textId="77777777" w:rsidR="005E5907" w:rsidRPr="005A154B" w:rsidRDefault="005E5907" w:rsidP="00043046">
            <w:r w:rsidRPr="005A154B">
              <w:rPr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7B9CA7D2" w14:textId="77777777" w:rsidR="005E5907" w:rsidRPr="005A154B" w:rsidRDefault="005E5907" w:rsidP="00043046"/>
        </w:tc>
        <w:tc>
          <w:tcPr>
            <w:tcW w:w="0" w:type="auto"/>
            <w:hideMark/>
          </w:tcPr>
          <w:p w14:paraId="43DF1A33" w14:textId="77777777" w:rsidR="005E5907" w:rsidRPr="005A154B" w:rsidRDefault="005E5907" w:rsidP="00043046"/>
        </w:tc>
        <w:tc>
          <w:tcPr>
            <w:tcW w:w="0" w:type="auto"/>
            <w:hideMark/>
          </w:tcPr>
          <w:p w14:paraId="60FCFA8E" w14:textId="77777777" w:rsidR="005E5907" w:rsidRPr="005A154B" w:rsidRDefault="005E5907" w:rsidP="00043046"/>
        </w:tc>
        <w:tc>
          <w:tcPr>
            <w:tcW w:w="0" w:type="auto"/>
            <w:hideMark/>
          </w:tcPr>
          <w:p w14:paraId="6425063B" w14:textId="77777777" w:rsidR="005E5907" w:rsidRPr="005A154B" w:rsidRDefault="005E5907" w:rsidP="00043046"/>
        </w:tc>
        <w:tc>
          <w:tcPr>
            <w:tcW w:w="0" w:type="auto"/>
            <w:hideMark/>
          </w:tcPr>
          <w:p w14:paraId="7B6CEDCE" w14:textId="77777777" w:rsidR="005E5907" w:rsidRPr="005A154B" w:rsidRDefault="005E5907" w:rsidP="00043046"/>
        </w:tc>
        <w:tc>
          <w:tcPr>
            <w:tcW w:w="0" w:type="auto"/>
            <w:tcBorders>
              <w:right w:val="single" w:sz="18" w:space="0" w:color="auto"/>
            </w:tcBorders>
            <w:hideMark/>
          </w:tcPr>
          <w:p w14:paraId="1CEBF904" w14:textId="77777777" w:rsidR="005E5907" w:rsidRPr="005A154B" w:rsidRDefault="005E5907" w:rsidP="00043046"/>
        </w:tc>
        <w:tc>
          <w:tcPr>
            <w:tcW w:w="887" w:type="dxa"/>
            <w:tcBorders>
              <w:left w:val="single" w:sz="18" w:space="0" w:color="auto"/>
            </w:tcBorders>
          </w:tcPr>
          <w:p w14:paraId="23BCC7A0" w14:textId="77777777" w:rsidR="005E5907" w:rsidRPr="005A154B" w:rsidRDefault="005E5907" w:rsidP="00043046"/>
        </w:tc>
        <w:tc>
          <w:tcPr>
            <w:tcW w:w="338" w:type="dxa"/>
          </w:tcPr>
          <w:p w14:paraId="1C430F4E" w14:textId="77777777" w:rsidR="005E5907" w:rsidRPr="005A154B" w:rsidRDefault="005E5907" w:rsidP="00043046">
            <w:r w:rsidRPr="005A154B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53AEF66E" w14:textId="77777777" w:rsidR="005E5907" w:rsidRPr="005A154B" w:rsidRDefault="005E5907" w:rsidP="00043046">
            <w:r w:rsidRPr="005A154B">
              <w:rPr>
                <w:lang w:val="en-US"/>
              </w:rPr>
              <w:t>&gt; 12 points</w:t>
            </w:r>
          </w:p>
        </w:tc>
      </w:tr>
      <w:tr w:rsidR="005E5907" w:rsidRPr="005A154B" w14:paraId="27BCB31D" w14:textId="77777777" w:rsidTr="000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0" w:type="auto"/>
            <w:hideMark/>
          </w:tcPr>
          <w:p w14:paraId="3BF5540C" w14:textId="77777777" w:rsidR="005E5907" w:rsidRPr="005A154B" w:rsidRDefault="005E5907" w:rsidP="00043046">
            <w:r w:rsidRPr="005A154B">
              <w:rPr>
                <w:lang w:val="en-US"/>
              </w:rPr>
              <w:lastRenderedPageBreak/>
              <w:t>&gt; 4cm</w:t>
            </w:r>
          </w:p>
        </w:tc>
        <w:tc>
          <w:tcPr>
            <w:tcW w:w="0" w:type="auto"/>
            <w:hideMark/>
          </w:tcPr>
          <w:p w14:paraId="4DA6234E" w14:textId="77777777" w:rsidR="005E5907" w:rsidRPr="005A154B" w:rsidRDefault="005E5907" w:rsidP="00043046">
            <w:r w:rsidRPr="005A154B">
              <w:rPr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79A54418" w14:textId="77777777" w:rsidR="005E5907" w:rsidRPr="005A154B" w:rsidRDefault="005E5907" w:rsidP="00043046"/>
        </w:tc>
        <w:tc>
          <w:tcPr>
            <w:tcW w:w="0" w:type="auto"/>
          </w:tcPr>
          <w:p w14:paraId="543247FA" w14:textId="77777777" w:rsidR="005E5907" w:rsidRPr="005A154B" w:rsidRDefault="005E5907" w:rsidP="00043046"/>
        </w:tc>
        <w:tc>
          <w:tcPr>
            <w:tcW w:w="0" w:type="auto"/>
          </w:tcPr>
          <w:p w14:paraId="28001405" w14:textId="77777777" w:rsidR="005E5907" w:rsidRPr="005A154B" w:rsidRDefault="005E5907" w:rsidP="00043046"/>
        </w:tc>
        <w:tc>
          <w:tcPr>
            <w:tcW w:w="0" w:type="auto"/>
          </w:tcPr>
          <w:p w14:paraId="260CC142" w14:textId="77777777" w:rsidR="005E5907" w:rsidRPr="005A154B" w:rsidRDefault="005E5907" w:rsidP="00043046"/>
        </w:tc>
        <w:tc>
          <w:tcPr>
            <w:tcW w:w="0" w:type="auto"/>
            <w:hideMark/>
          </w:tcPr>
          <w:p w14:paraId="525ED8B8" w14:textId="77777777" w:rsidR="005E5907" w:rsidRPr="005A154B" w:rsidRDefault="005E5907" w:rsidP="00043046"/>
        </w:tc>
        <w:tc>
          <w:tcPr>
            <w:tcW w:w="0" w:type="auto"/>
            <w:tcBorders>
              <w:right w:val="single" w:sz="18" w:space="0" w:color="auto"/>
            </w:tcBorders>
            <w:hideMark/>
          </w:tcPr>
          <w:p w14:paraId="1BACD939" w14:textId="77777777" w:rsidR="005E5907" w:rsidRPr="005A154B" w:rsidRDefault="005E5907" w:rsidP="00043046"/>
        </w:tc>
        <w:tc>
          <w:tcPr>
            <w:tcW w:w="887" w:type="dxa"/>
            <w:tcBorders>
              <w:left w:val="single" w:sz="18" w:space="0" w:color="auto"/>
            </w:tcBorders>
          </w:tcPr>
          <w:p w14:paraId="51161308" w14:textId="77777777" w:rsidR="005E5907" w:rsidRPr="005A154B" w:rsidRDefault="005E5907" w:rsidP="00043046"/>
        </w:tc>
        <w:tc>
          <w:tcPr>
            <w:tcW w:w="338" w:type="dxa"/>
          </w:tcPr>
          <w:p w14:paraId="56E50401" w14:textId="77777777" w:rsidR="005E5907" w:rsidRPr="005A154B" w:rsidRDefault="005E5907" w:rsidP="00043046"/>
        </w:tc>
        <w:tc>
          <w:tcPr>
            <w:tcW w:w="0" w:type="auto"/>
          </w:tcPr>
          <w:p w14:paraId="2AD77BFF" w14:textId="77777777" w:rsidR="005E5907" w:rsidRPr="005A154B" w:rsidRDefault="005E5907" w:rsidP="00043046"/>
        </w:tc>
      </w:tr>
    </w:tbl>
    <w:p w14:paraId="0D303256" w14:textId="77777777" w:rsidR="005E5907" w:rsidRDefault="005E5907" w:rsidP="005E5907">
      <w:pPr>
        <w:pStyle w:val="Heading2"/>
      </w:pPr>
    </w:p>
    <w:p w14:paraId="590BE76A" w14:textId="77777777" w:rsidR="005E5907" w:rsidRPr="006958C7" w:rsidRDefault="005E5907" w:rsidP="005E5907">
      <w:r>
        <w:t>Table SMSA +</w:t>
      </w:r>
    </w:p>
    <w:tbl>
      <w:tblPr>
        <w:tblStyle w:val="PlainTable4"/>
        <w:tblW w:w="0" w:type="auto"/>
        <w:tblLook w:val="0420" w:firstRow="1" w:lastRow="0" w:firstColumn="0" w:lastColumn="0" w:noHBand="0" w:noVBand="1"/>
      </w:tblPr>
      <w:tblGrid>
        <w:gridCol w:w="805"/>
        <w:gridCol w:w="840"/>
        <w:gridCol w:w="2376"/>
        <w:gridCol w:w="840"/>
        <w:gridCol w:w="3170"/>
        <w:gridCol w:w="840"/>
        <w:gridCol w:w="1553"/>
        <w:gridCol w:w="840"/>
        <w:gridCol w:w="918"/>
        <w:gridCol w:w="1136"/>
      </w:tblGrid>
      <w:tr w:rsidR="005E5907" w:rsidRPr="001E02D1" w14:paraId="06DD415E" w14:textId="77777777" w:rsidTr="00043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9B18A" w14:textId="77777777" w:rsidR="005E5907" w:rsidRPr="001E02D1" w:rsidRDefault="005E5907" w:rsidP="00043046">
            <w:r w:rsidRPr="001E02D1">
              <w:rPr>
                <w:lang w:val="en-US"/>
              </w:rPr>
              <w:t>Size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CC16A" w14:textId="77777777" w:rsidR="005E5907" w:rsidRPr="001E02D1" w:rsidRDefault="005E5907" w:rsidP="00043046">
            <w:r w:rsidRPr="001E02D1">
              <w:rPr>
                <w:lang w:val="en-US"/>
              </w:rPr>
              <w:t>Points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E7E3" w14:textId="77777777" w:rsidR="005E5907" w:rsidRPr="00DE4626" w:rsidRDefault="005E5907" w:rsidP="00043046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Difficult location </w:t>
            </w:r>
            <w:r>
              <w:t>*</w:t>
            </w:r>
            <w: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0A3EA" w14:textId="77777777" w:rsidR="005E5907" w:rsidRPr="001E02D1" w:rsidRDefault="005E5907" w:rsidP="00043046">
            <w:r w:rsidRPr="001E02D1">
              <w:rPr>
                <w:lang w:val="en-US"/>
              </w:rPr>
              <w:t>Points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278B" w14:textId="77777777" w:rsidR="005E5907" w:rsidRPr="001E02D1" w:rsidRDefault="005E5907" w:rsidP="00043046">
            <w:r>
              <w:rPr>
                <w:lang w:val="en-US"/>
              </w:rPr>
              <w:t>Non-l</w:t>
            </w:r>
            <w:r w:rsidRPr="001E02D1">
              <w:rPr>
                <w:lang w:val="en-US"/>
              </w:rPr>
              <w:t>ifting</w:t>
            </w:r>
            <w:r>
              <w:rPr>
                <w:lang w:val="en-US"/>
              </w:rPr>
              <w:t>/ previous attempt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2C9AE" w14:textId="77777777" w:rsidR="005E5907" w:rsidRPr="001E02D1" w:rsidRDefault="005E5907" w:rsidP="00043046">
            <w:r w:rsidRPr="001E02D1">
              <w:rPr>
                <w:lang w:val="en-US"/>
              </w:rPr>
              <w:t>Points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FC4F1" w14:textId="77777777" w:rsidR="005E5907" w:rsidRPr="001E02D1" w:rsidRDefault="005E5907" w:rsidP="00043046">
            <w:r w:rsidRPr="001E02D1">
              <w:rPr>
                <w:lang w:val="en-US"/>
              </w:rPr>
              <w:t>Granularity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33C40" w14:textId="77777777" w:rsidR="005E5907" w:rsidRPr="001E02D1" w:rsidRDefault="005E5907" w:rsidP="00043046">
            <w:r w:rsidRPr="001E02D1">
              <w:rPr>
                <w:lang w:val="en-US"/>
              </w:rPr>
              <w:t>Points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64B2FE7" w14:textId="77777777" w:rsidR="005E5907" w:rsidRPr="00DE4626" w:rsidRDefault="005E5907" w:rsidP="00043046">
            <w:pPr>
              <w:rPr>
                <w:b w:val="0"/>
                <w:bCs w:val="0"/>
                <w:vertAlign w:val="subscript"/>
                <w:lang w:val="en-US"/>
              </w:rPr>
            </w:pPr>
            <w:r>
              <w:rPr>
                <w:lang w:val="en-US"/>
              </w:rPr>
              <w:t>SMSA</w:t>
            </w:r>
            <w:r>
              <w:rPr>
                <w:b w:val="0"/>
              </w:rPr>
              <w:t>+</w:t>
            </w:r>
          </w:p>
          <w:p w14:paraId="2D7983CA" w14:textId="77777777" w:rsidR="005E5907" w:rsidRPr="006958C7" w:rsidRDefault="005E5907" w:rsidP="00043046">
            <w:pPr>
              <w:rPr>
                <w:b w:val="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2D" w14:textId="77777777" w:rsidR="005E5907" w:rsidRPr="006958C7" w:rsidRDefault="005E5907" w:rsidP="00043046">
            <w:pPr>
              <w:rPr>
                <w:b w:val="0"/>
                <w:bCs w:val="0"/>
                <w:lang w:val="en-US"/>
              </w:rPr>
            </w:pPr>
            <w:r w:rsidRPr="00FB7AD3">
              <w:t>≥1 points</w:t>
            </w:r>
          </w:p>
        </w:tc>
      </w:tr>
      <w:tr w:rsidR="005E5907" w:rsidRPr="001E02D1" w14:paraId="35B47702" w14:textId="77777777" w:rsidTr="000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15E87" w14:textId="77777777" w:rsidR="005E5907" w:rsidRPr="001E02D1" w:rsidRDefault="005E5907" w:rsidP="00043046">
            <w:r w:rsidRPr="001E02D1">
              <w:rPr>
                <w:lang w:val="en-US"/>
              </w:rPr>
              <w:t>&lt;</w:t>
            </w:r>
            <w:r>
              <w:rPr>
                <w:lang w:val="en-US"/>
              </w:rPr>
              <w:t xml:space="preserve"> </w:t>
            </w:r>
            <w:r w:rsidRPr="001E02D1">
              <w:rPr>
                <w:lang w:val="en-US"/>
              </w:rPr>
              <w:t>4cm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467C4" w14:textId="77777777" w:rsidR="005E5907" w:rsidRPr="001E02D1" w:rsidRDefault="005E5907" w:rsidP="00043046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D9474" w14:textId="77777777" w:rsidR="005E5907" w:rsidRPr="001E02D1" w:rsidRDefault="005E5907" w:rsidP="00043046">
            <w:r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52691" w14:textId="77777777" w:rsidR="005E5907" w:rsidRPr="001E02D1" w:rsidRDefault="005E5907" w:rsidP="00043046">
            <w:r w:rsidRPr="001E02D1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56F68" w14:textId="77777777" w:rsidR="005E5907" w:rsidRPr="001E02D1" w:rsidRDefault="005E5907" w:rsidP="00043046">
            <w:r>
              <w:rPr>
                <w:lang w:val="en-US"/>
              </w:rPr>
              <w:t>Lifting/no previous attempt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F9D61" w14:textId="77777777" w:rsidR="005E5907" w:rsidRPr="001E02D1" w:rsidRDefault="005E5907" w:rsidP="00043046">
            <w:r w:rsidRPr="001E02D1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57FB6" w14:textId="77777777" w:rsidR="005E5907" w:rsidRPr="001E02D1" w:rsidRDefault="005E5907" w:rsidP="00043046">
            <w:r w:rsidRPr="001E02D1">
              <w:rPr>
                <w:lang w:val="en-US"/>
              </w:rPr>
              <w:t>Granular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2B21" w14:textId="77777777" w:rsidR="005E5907" w:rsidRPr="001E02D1" w:rsidRDefault="005E5907" w:rsidP="00043046">
            <w:r w:rsidRPr="001E02D1">
              <w:rPr>
                <w:lang w:val="en-US"/>
              </w:rPr>
              <w:t>0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0C806BCE" w14:textId="77777777" w:rsidR="005E5907" w:rsidRPr="001E02D1" w:rsidRDefault="005E5907" w:rsidP="00043046">
            <w:pPr>
              <w:rPr>
                <w:lang w:val="en-US"/>
              </w:rPr>
            </w:pPr>
          </w:p>
        </w:tc>
      </w:tr>
      <w:tr w:rsidR="005E5907" w:rsidRPr="001E02D1" w14:paraId="14F2046E" w14:textId="77777777" w:rsidTr="00043046">
        <w:trPr>
          <w:trHeight w:val="5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651E7" w14:textId="77777777" w:rsidR="005E5907" w:rsidRPr="001E02D1" w:rsidRDefault="005E5907" w:rsidP="00043046">
            <w:r w:rsidRPr="001E02D1">
              <w:t>≥ 4cm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10461" w14:textId="77777777" w:rsidR="005E5907" w:rsidRPr="001E02D1" w:rsidRDefault="005E5907" w:rsidP="00043046"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1C192" w14:textId="77777777" w:rsidR="005E5907" w:rsidRPr="001E02D1" w:rsidRDefault="005E5907" w:rsidP="00043046">
            <w:r>
              <w:rPr>
                <w:lang w:val="en-US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F10D" w14:textId="77777777" w:rsidR="005E5907" w:rsidRPr="001E02D1" w:rsidRDefault="005E5907" w:rsidP="00043046"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B7907" w14:textId="77777777" w:rsidR="005E5907" w:rsidRPr="001E02D1" w:rsidRDefault="005E5907" w:rsidP="00043046">
            <w:r>
              <w:rPr>
                <w:lang w:val="en-US"/>
              </w:rPr>
              <w:t>Non-lifting/previous attempt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F04AB" w14:textId="77777777" w:rsidR="005E5907" w:rsidRPr="001E02D1" w:rsidRDefault="005E5907" w:rsidP="00043046">
            <w:r w:rsidRPr="001E02D1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E92B" w14:textId="77777777" w:rsidR="005E5907" w:rsidRPr="001E02D1" w:rsidRDefault="005E5907" w:rsidP="00043046">
            <w:r w:rsidRPr="001E02D1">
              <w:rPr>
                <w:lang w:val="en-US"/>
              </w:rPr>
              <w:t>Non-Gran</w:t>
            </w:r>
            <w:r>
              <w:rPr>
                <w:lang w:val="en-US"/>
              </w:rPr>
              <w:t>ular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7D7D051" w14:textId="77777777" w:rsidR="005E5907" w:rsidRPr="001E02D1" w:rsidRDefault="005E5907" w:rsidP="00043046">
            <w:r w:rsidRPr="001E02D1">
              <w:rPr>
                <w:lang w:val="en-US"/>
              </w:rPr>
              <w:t>1</w:t>
            </w:r>
          </w:p>
        </w:tc>
        <w:tc>
          <w:tcPr>
            <w:tcW w:w="0" w:type="auto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D5F8805" w14:textId="77777777" w:rsidR="005E5907" w:rsidRPr="001E02D1" w:rsidRDefault="005E5907" w:rsidP="00043046">
            <w:pPr>
              <w:rPr>
                <w:lang w:val="en-US"/>
              </w:rPr>
            </w:pPr>
          </w:p>
        </w:tc>
      </w:tr>
    </w:tbl>
    <w:p w14:paraId="23A0B6EC" w14:textId="77777777" w:rsidR="005E5907" w:rsidRDefault="005E5907" w:rsidP="005E5907">
      <w:r>
        <w:t>*</w:t>
      </w:r>
      <w:r w:rsidRPr="00E24CDD">
        <w:t xml:space="preserve"> Direct ileocecal val</w:t>
      </w:r>
      <w:r>
        <w:t>v</w:t>
      </w:r>
      <w:r w:rsidRPr="00E24CDD">
        <w:t>e involvement/diverticulum</w:t>
      </w:r>
      <w:r>
        <w:t xml:space="preserve"> involvement</w:t>
      </w:r>
      <w:r w:rsidRPr="00E24CDD">
        <w:t>/</w:t>
      </w:r>
      <w:r>
        <w:t>appendiceal orifice involvement</w:t>
      </w:r>
    </w:p>
    <w:p w14:paraId="248D2EE4" w14:textId="77777777" w:rsidR="00AA00B1" w:rsidRDefault="005E5907"/>
    <w:sectPr w:rsidR="00AA00B1" w:rsidSect="005E5907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07"/>
    <w:rsid w:val="00022E98"/>
    <w:rsid w:val="000249D7"/>
    <w:rsid w:val="0002726F"/>
    <w:rsid w:val="00042B20"/>
    <w:rsid w:val="00043B44"/>
    <w:rsid w:val="00072B07"/>
    <w:rsid w:val="00077CE9"/>
    <w:rsid w:val="00085AC1"/>
    <w:rsid w:val="000915C2"/>
    <w:rsid w:val="000A5C5F"/>
    <w:rsid w:val="000B6CF1"/>
    <w:rsid w:val="001149D4"/>
    <w:rsid w:val="00115D6F"/>
    <w:rsid w:val="001247D6"/>
    <w:rsid w:val="00131F41"/>
    <w:rsid w:val="00141F56"/>
    <w:rsid w:val="00193B31"/>
    <w:rsid w:val="001955CF"/>
    <w:rsid w:val="00197E9D"/>
    <w:rsid w:val="001B4BA8"/>
    <w:rsid w:val="001B6CB1"/>
    <w:rsid w:val="001D0342"/>
    <w:rsid w:val="00211BF9"/>
    <w:rsid w:val="0028057A"/>
    <w:rsid w:val="002827AD"/>
    <w:rsid w:val="00284C86"/>
    <w:rsid w:val="00287951"/>
    <w:rsid w:val="002B1415"/>
    <w:rsid w:val="002C1487"/>
    <w:rsid w:val="002C6F48"/>
    <w:rsid w:val="002E7117"/>
    <w:rsid w:val="00320658"/>
    <w:rsid w:val="003462B8"/>
    <w:rsid w:val="00354542"/>
    <w:rsid w:val="00356E25"/>
    <w:rsid w:val="0039560C"/>
    <w:rsid w:val="003A550B"/>
    <w:rsid w:val="003C4DF9"/>
    <w:rsid w:val="003D3FD1"/>
    <w:rsid w:val="003E0F33"/>
    <w:rsid w:val="003E57DF"/>
    <w:rsid w:val="003F6E2A"/>
    <w:rsid w:val="00445EEE"/>
    <w:rsid w:val="00453FCE"/>
    <w:rsid w:val="0046114E"/>
    <w:rsid w:val="00474BB7"/>
    <w:rsid w:val="0047566C"/>
    <w:rsid w:val="004844BE"/>
    <w:rsid w:val="004963AB"/>
    <w:rsid w:val="004A25CA"/>
    <w:rsid w:val="004F0837"/>
    <w:rsid w:val="00507897"/>
    <w:rsid w:val="00507952"/>
    <w:rsid w:val="00532BA0"/>
    <w:rsid w:val="00534100"/>
    <w:rsid w:val="00535F9C"/>
    <w:rsid w:val="00547F7B"/>
    <w:rsid w:val="00553CE7"/>
    <w:rsid w:val="00592C5D"/>
    <w:rsid w:val="005C513A"/>
    <w:rsid w:val="005E2F5B"/>
    <w:rsid w:val="005E5907"/>
    <w:rsid w:val="00603766"/>
    <w:rsid w:val="00640D4C"/>
    <w:rsid w:val="0064213F"/>
    <w:rsid w:val="006425DF"/>
    <w:rsid w:val="00662D95"/>
    <w:rsid w:val="00664CAF"/>
    <w:rsid w:val="00681101"/>
    <w:rsid w:val="00686C63"/>
    <w:rsid w:val="006D3A5B"/>
    <w:rsid w:val="006D4D91"/>
    <w:rsid w:val="006E50BD"/>
    <w:rsid w:val="006E5A03"/>
    <w:rsid w:val="006F2653"/>
    <w:rsid w:val="006F274B"/>
    <w:rsid w:val="006F7431"/>
    <w:rsid w:val="00720354"/>
    <w:rsid w:val="007556ED"/>
    <w:rsid w:val="0077375B"/>
    <w:rsid w:val="00773A52"/>
    <w:rsid w:val="007A663A"/>
    <w:rsid w:val="007B32EA"/>
    <w:rsid w:val="007F59A2"/>
    <w:rsid w:val="00844CAC"/>
    <w:rsid w:val="0085761E"/>
    <w:rsid w:val="008622BB"/>
    <w:rsid w:val="008A05CA"/>
    <w:rsid w:val="008B4353"/>
    <w:rsid w:val="008B70D7"/>
    <w:rsid w:val="008F7D4A"/>
    <w:rsid w:val="00902893"/>
    <w:rsid w:val="00907309"/>
    <w:rsid w:val="00911329"/>
    <w:rsid w:val="0092061F"/>
    <w:rsid w:val="00971F9E"/>
    <w:rsid w:val="009C3741"/>
    <w:rsid w:val="009C5012"/>
    <w:rsid w:val="00A2351E"/>
    <w:rsid w:val="00A40BCE"/>
    <w:rsid w:val="00AA01EF"/>
    <w:rsid w:val="00AF49EC"/>
    <w:rsid w:val="00B11C8B"/>
    <w:rsid w:val="00B16633"/>
    <w:rsid w:val="00B43BD4"/>
    <w:rsid w:val="00B86A54"/>
    <w:rsid w:val="00BA737C"/>
    <w:rsid w:val="00BB0332"/>
    <w:rsid w:val="00BC1470"/>
    <w:rsid w:val="00BD24E8"/>
    <w:rsid w:val="00BF6BCD"/>
    <w:rsid w:val="00C869D7"/>
    <w:rsid w:val="00CA61CB"/>
    <w:rsid w:val="00CB2042"/>
    <w:rsid w:val="00CB5C8A"/>
    <w:rsid w:val="00CE03B7"/>
    <w:rsid w:val="00CF1094"/>
    <w:rsid w:val="00CF5DAE"/>
    <w:rsid w:val="00DA693C"/>
    <w:rsid w:val="00E12D87"/>
    <w:rsid w:val="00E333E4"/>
    <w:rsid w:val="00E36DC2"/>
    <w:rsid w:val="00ED1E94"/>
    <w:rsid w:val="00F26009"/>
    <w:rsid w:val="00F4629F"/>
    <w:rsid w:val="00F555A0"/>
    <w:rsid w:val="00FD1663"/>
    <w:rsid w:val="00FD193E"/>
    <w:rsid w:val="00FE13D3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260F7"/>
  <w14:defaultImageDpi w14:val="32767"/>
  <w15:chartTrackingRefBased/>
  <w15:docId w15:val="{383063AE-802F-7E42-88EB-F716F814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E5907"/>
    <w:rPr>
      <w:rFonts w:ascii="Calibri" w:eastAsia="Calibri" w:hAnsi="Calibri" w:cs="Calibri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90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907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ktomanuscript">
    <w:name w:val="link to manuscript"/>
    <w:basedOn w:val="Normal"/>
    <w:autoRedefine/>
    <w:qFormat/>
    <w:rsid w:val="005C513A"/>
    <w:pPr>
      <w:pageBreakBefore/>
      <w:suppressAutoHyphens/>
      <w:spacing w:after="120" w:line="360" w:lineRule="auto"/>
      <w:jc w:val="both"/>
    </w:pPr>
    <w:rPr>
      <w:rFonts w:ascii="Times New Roman" w:eastAsia="Times New Roman" w:hAnsi="Times New Roman" w:cs="Times New Roman"/>
      <w:lang w:bidi="en-GB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5E5907"/>
    <w:rPr>
      <w:rFonts w:ascii="Calibri" w:eastAsia="Calibri" w:hAnsi="Calibri" w:cs="Calibri"/>
      <w:b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E5907"/>
    <w:rPr>
      <w:rFonts w:ascii="Calibri" w:eastAsia="Calibri" w:hAnsi="Calibri" w:cs="Calibri"/>
      <w:b/>
      <w:sz w:val="28"/>
      <w:szCs w:val="28"/>
      <w:lang w:eastAsia="en-GB"/>
    </w:rPr>
  </w:style>
  <w:style w:type="table" w:styleId="TableGrid">
    <w:name w:val="Table Grid"/>
    <w:basedOn w:val="TableNormal"/>
    <w:uiPriority w:val="39"/>
    <w:rsid w:val="005E5907"/>
    <w:rPr>
      <w:rFonts w:ascii="Calibri" w:eastAsia="Calibri" w:hAnsi="Calibri" w:cs="Calibri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E590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1075</Words>
  <Characters>6132</Characters>
  <Application>Microsoft Office Word</Application>
  <DocSecurity>0</DocSecurity>
  <Lines>51</Lines>
  <Paragraphs>14</Paragraphs>
  <ScaleCrop>false</ScaleCrop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Tate</dc:creator>
  <cp:keywords/>
  <dc:description/>
  <cp:lastModifiedBy>David Tate</cp:lastModifiedBy>
  <cp:revision>1</cp:revision>
  <dcterms:created xsi:type="dcterms:W3CDTF">2021-11-28T08:41:00Z</dcterms:created>
  <dcterms:modified xsi:type="dcterms:W3CDTF">2021-11-28T08:42:00Z</dcterms:modified>
</cp:coreProperties>
</file>