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6646" w14:textId="77777777" w:rsidR="00313B2E" w:rsidRDefault="00821231">
      <w:r>
        <w:t>GPAT</w:t>
      </w:r>
      <w:r w:rsidR="00F445D5">
        <w:t xml:space="preserve"> </w:t>
      </w:r>
      <w:r>
        <w:t>POLYPEC</w:t>
      </w:r>
      <w:r w:rsidR="00313B2E">
        <w:t>TOMY ASSESSMENT</w:t>
      </w:r>
      <w:r w:rsidR="00F445D5">
        <w:t xml:space="preserve"> TOOL, pilot:   1 </w:t>
      </w:r>
      <w:r w:rsidR="00F445D5" w:rsidRPr="00F445D5">
        <w:rPr>
          <w:b/>
          <w:bCs/>
        </w:rPr>
        <w:t>PER</w:t>
      </w:r>
      <w:r w:rsidR="00F445D5">
        <w:t xml:space="preserve"> POLYP ASSESSED</w:t>
      </w:r>
      <w:r>
        <w:t xml:space="preserve">  </w:t>
      </w:r>
    </w:p>
    <w:p w14:paraId="233967D7" w14:textId="090AE0CF" w:rsidR="00DC18FD" w:rsidRDefault="00821231">
      <w:r>
        <w:t>(</w:t>
      </w:r>
      <w:proofErr w:type="gramStart"/>
      <w:r>
        <w:t>better</w:t>
      </w:r>
      <w:proofErr w:type="gramEnd"/>
      <w:r>
        <w:t>, self-calculating version</w:t>
      </w:r>
      <w:r w:rsidR="00313B2E">
        <w:t xml:space="preserve"> with explanations and videos</w:t>
      </w:r>
      <w:r>
        <w:t xml:space="preserve"> at </w:t>
      </w:r>
      <w:hyperlink r:id="rId7" w:history="1">
        <w:r w:rsidRPr="00821231">
          <w:rPr>
            <w:rStyle w:val="Hyperlink"/>
          </w:rPr>
          <w:t>gieqs.com/</w:t>
        </w:r>
        <w:proofErr w:type="spellStart"/>
        <w:r w:rsidRPr="00821231">
          <w:rPr>
            <w:rStyle w:val="Hyperlink"/>
          </w:rPr>
          <w:t>login?destination</w:t>
        </w:r>
        <w:proofErr w:type="spellEnd"/>
        <w:r w:rsidRPr="00821231">
          <w:rPr>
            <w:rStyle w:val="Hyperlink"/>
          </w:rPr>
          <w:t>=</w:t>
        </w:r>
        <w:proofErr w:type="spellStart"/>
        <w:r w:rsidRPr="00821231">
          <w:rPr>
            <w:rStyle w:val="Hyperlink"/>
          </w:rPr>
          <w:t>gpat_form</w:t>
        </w:r>
        <w:proofErr w:type="spellEnd"/>
      </w:hyperlink>
      <w:r>
        <w:t>)</w:t>
      </w:r>
    </w:p>
    <w:p w14:paraId="38014ED4" w14:textId="77777777" w:rsidR="00F445D5" w:rsidRDefault="00F445D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0"/>
        <w:gridCol w:w="584"/>
        <w:gridCol w:w="1607"/>
        <w:gridCol w:w="536"/>
        <w:gridCol w:w="2157"/>
        <w:gridCol w:w="723"/>
        <w:gridCol w:w="1970"/>
        <w:gridCol w:w="647"/>
        <w:gridCol w:w="1551"/>
        <w:gridCol w:w="586"/>
        <w:gridCol w:w="1479"/>
        <w:gridCol w:w="600"/>
      </w:tblGrid>
      <w:tr w:rsidR="00313B2E" w:rsidRPr="00313B2E" w14:paraId="099DA4ED" w14:textId="77777777" w:rsidTr="00313B2E">
        <w:trPr>
          <w:trHeight w:val="523"/>
        </w:trPr>
        <w:tc>
          <w:tcPr>
            <w:tcW w:w="541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B6739F" w14:textId="77777777" w:rsidR="00F445D5" w:rsidRPr="00313B2E" w:rsidRDefault="00F445D5" w:rsidP="00864DD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Global</w:t>
            </w:r>
          </w:p>
        </w:tc>
        <w:tc>
          <w:tcPr>
            <w:tcW w:w="209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B7E51FC" w14:textId="77777777" w:rsidR="00F445D5" w:rsidRPr="00313B2E" w:rsidRDefault="00F445D5" w:rsidP="00864DDE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1C055E" w14:textId="77777777" w:rsidR="00F445D5" w:rsidRPr="00313B2E" w:rsidRDefault="00F445D5" w:rsidP="00864DD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Injection technique </w:t>
            </w:r>
          </w:p>
        </w:tc>
        <w:tc>
          <w:tcPr>
            <w:tcW w:w="192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06B24D" w14:textId="77777777" w:rsidR="00F445D5" w:rsidRPr="00313B2E" w:rsidRDefault="00F445D5" w:rsidP="00864DDE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73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9F314EE" w14:textId="77777777" w:rsidR="00F445D5" w:rsidRPr="00313B2E" w:rsidRDefault="00F445D5" w:rsidP="00864DD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Snare placement technique</w:t>
            </w:r>
          </w:p>
        </w:tc>
        <w:tc>
          <w:tcPr>
            <w:tcW w:w="259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76C9F2" w14:textId="77777777" w:rsidR="00F445D5" w:rsidRPr="00313B2E" w:rsidRDefault="00F445D5" w:rsidP="00864DDE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6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12E40CD" w14:textId="77777777" w:rsidR="00F445D5" w:rsidRPr="00313B2E" w:rsidRDefault="00F445D5" w:rsidP="00864DD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Safety Checks</w:t>
            </w:r>
          </w:p>
        </w:tc>
        <w:tc>
          <w:tcPr>
            <w:tcW w:w="232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78C3ED" w14:textId="77777777" w:rsidR="00F445D5" w:rsidRPr="00313B2E" w:rsidRDefault="00F445D5" w:rsidP="00864DDE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013190" w14:textId="77777777" w:rsidR="00F445D5" w:rsidRPr="00313B2E" w:rsidRDefault="00F445D5" w:rsidP="00864DD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Defect assessment</w:t>
            </w:r>
          </w:p>
        </w:tc>
        <w:tc>
          <w:tcPr>
            <w:tcW w:w="210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D752AE" w14:textId="77777777" w:rsidR="00F445D5" w:rsidRPr="00313B2E" w:rsidRDefault="00F445D5" w:rsidP="00864DDE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98BB04F" w14:textId="77777777" w:rsidR="00F445D5" w:rsidRPr="00313B2E" w:rsidRDefault="00F445D5" w:rsidP="00864DD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Accessory techniques</w:t>
            </w:r>
          </w:p>
        </w:tc>
        <w:tc>
          <w:tcPr>
            <w:tcW w:w="215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EF78B09" w14:textId="77777777" w:rsidR="00F445D5" w:rsidRPr="00313B2E" w:rsidRDefault="00F445D5" w:rsidP="00864DDE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313B2E" w:rsidRPr="00313B2E" w14:paraId="38173131" w14:textId="77777777" w:rsidTr="00313B2E">
        <w:trPr>
          <w:trHeight w:val="531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CC49A" w14:textId="77777777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Tip control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F4419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4728A" w14:textId="77777777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Correct Plane</w:t>
            </w: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ACA8F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629B327" w14:textId="7DD666E2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Appropriate Snare Size 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8CACBE3" w14:textId="6FC54193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CB2CF" w14:textId="054DA27A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Independent movement deep structures</w:t>
            </w: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485E4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15BBD" w14:textId="6C6C610D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MUCOSA Residual, within and margin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92852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C9047" w14:textId="77777777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Clip placement</w:t>
            </w: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7E05C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</w:tr>
      <w:tr w:rsidR="00313B2E" w:rsidRPr="00313B2E" w14:paraId="076C51D2" w14:textId="77777777" w:rsidTr="00313B2E">
        <w:trPr>
          <w:trHeight w:val="1090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703BC" w14:textId="30CFA551" w:rsidR="009B1107" w:rsidRPr="00313B2E" w:rsidRDefault="009B1107" w:rsidP="009B1107">
            <w:pPr>
              <w:rPr>
                <w:sz w:val="18"/>
                <w:szCs w:val="18"/>
              </w:rPr>
            </w:pPr>
            <w:r w:rsidRPr="009B1107">
              <w:rPr>
                <w:sz w:val="18"/>
                <w:szCs w:val="18"/>
              </w:rPr>
              <w:t>Fully appreciates / demonstrates extent of the polyp to be resected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72275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1B05B" w14:textId="77777777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Dynamic</w:t>
            </w: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76255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5043777" w14:textId="30E75CCC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Stable, 6 o’ clock position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DD088E1" w14:textId="36DFC943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41FDF81" w14:textId="6068F3BA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Lifts the snare away from the muscularis propria prior to application of diathermy</w:t>
            </w: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E2171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FE5D421" w14:textId="5E95C81E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Thermal ablation of the post-EMR margin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F07B4ED" w14:textId="12BA23FB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4D81D" w14:textId="77777777" w:rsidR="009B1107" w:rsidRPr="00313B2E" w:rsidRDefault="009B1107" w:rsidP="009B1107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Retrieval device placement</w:t>
            </w: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3BFA7" w14:textId="77777777" w:rsidR="009B1107" w:rsidRPr="00313B2E" w:rsidRDefault="009B1107" w:rsidP="009B1107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</w:tr>
      <w:tr w:rsidR="00313B2E" w:rsidRPr="00313B2E" w14:paraId="5DDC6590" w14:textId="77777777" w:rsidTr="00313B2E">
        <w:trPr>
          <w:trHeight w:val="809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BAB32" w14:textId="16170C71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Positioning with respect to the polyp:  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38910" w14:textId="393BD4EC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DF3DE" w14:textId="77777777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Used to improve lesion access</w:t>
            </w: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16950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6D1D77D" w14:textId="0DFBCF25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Maximises Tissue Capture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B449D71" w14:textId="7839E54D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8D961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85C91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FBF12D0" w14:textId="77777777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SUBMUCOSA</w:t>
            </w:r>
          </w:p>
          <w:p w14:paraId="51240A1B" w14:textId="40419D30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Bleeding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EA48912" w14:textId="30381C4C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92B5A85" w14:textId="5EA02243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Use of </w:t>
            </w:r>
            <w:proofErr w:type="spellStart"/>
            <w:r w:rsidRPr="00313B2E">
              <w:rPr>
                <w:sz w:val="18"/>
                <w:szCs w:val="18"/>
              </w:rPr>
              <w:t>coag</w:t>
            </w:r>
            <w:proofErr w:type="spellEnd"/>
            <w:r w:rsidRPr="00313B2E">
              <w:rPr>
                <w:sz w:val="18"/>
                <w:szCs w:val="18"/>
              </w:rPr>
              <w:t>-grasper </w:t>
            </w: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C7835" w14:textId="404F5C9A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</w:tr>
      <w:tr w:rsidR="00313B2E" w:rsidRPr="00313B2E" w14:paraId="5ED7A710" w14:textId="77777777" w:rsidTr="00313B2E">
        <w:trPr>
          <w:trHeight w:val="239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13D1F" w14:textId="4EC639D7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Technique selected is appropriate for the polyp resected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2B91C" w14:textId="678B5365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441EA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16035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F34C5EB" w14:textId="1C082E01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Snare visualised during placement and closure (V)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6999B2A" w14:textId="00D99AEF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28F72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5E58C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24BA0" w14:textId="77777777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MUSCULARIS</w:t>
            </w:r>
          </w:p>
          <w:p w14:paraId="62642398" w14:textId="343C25EC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Perforation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66219" w14:textId="02879EB0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DDE37CB" w14:textId="3D6E06D1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10F3101" w14:textId="054183E8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</w:tr>
      <w:tr w:rsidR="00313B2E" w:rsidRPr="00313B2E" w14:paraId="2F57ECFF" w14:textId="77777777" w:rsidTr="00313B2E">
        <w:trPr>
          <w:trHeight w:val="771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5082B03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5670541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C416F7E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55F2FA8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FB415AC" w14:textId="371969A3" w:rsidR="00313B2E" w:rsidRPr="00313B2E" w:rsidRDefault="00313B2E" w:rsidP="00313B2E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Islands avoided in piecemeal / </w:t>
            </w:r>
            <w:proofErr w:type="spellStart"/>
            <w:r w:rsidRPr="00313B2E">
              <w:rPr>
                <w:sz w:val="18"/>
                <w:szCs w:val="18"/>
              </w:rPr>
              <w:t>En</w:t>
            </w:r>
            <w:proofErr w:type="spellEnd"/>
            <w:r w:rsidRPr="00313B2E">
              <w:rPr>
                <w:sz w:val="18"/>
                <w:szCs w:val="18"/>
              </w:rPr>
              <w:t>-bloc is microscopically complete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AB058ED" w14:textId="5D206C45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A505616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703699A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8F70A18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84B09B1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1BFB661" w14:textId="77777777" w:rsidR="00313B2E" w:rsidRPr="00313B2E" w:rsidRDefault="00313B2E" w:rsidP="00313B2E">
            <w:pPr>
              <w:rPr>
                <w:sz w:val="18"/>
                <w:szCs w:val="18"/>
              </w:rPr>
            </w:pP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2C44A02" w14:textId="77777777" w:rsidR="00313B2E" w:rsidRPr="00313B2E" w:rsidRDefault="00313B2E" w:rsidP="00313B2E">
            <w:pPr>
              <w:jc w:val="right"/>
              <w:rPr>
                <w:sz w:val="18"/>
                <w:szCs w:val="18"/>
              </w:rPr>
            </w:pPr>
          </w:p>
        </w:tc>
      </w:tr>
    </w:tbl>
    <w:p w14:paraId="4BD56668" w14:textId="77777777" w:rsidR="00F445D5" w:rsidRPr="00313B2E" w:rsidRDefault="00F445D5" w:rsidP="00F445D5">
      <w:pPr>
        <w:rPr>
          <w:sz w:val="18"/>
          <w:szCs w:val="18"/>
        </w:rPr>
      </w:pPr>
    </w:p>
    <w:p w14:paraId="54C68B68" w14:textId="77777777" w:rsidR="00F445D5" w:rsidRPr="00313B2E" w:rsidRDefault="00F445D5" w:rsidP="00F445D5">
      <w:pPr>
        <w:rPr>
          <w:sz w:val="18"/>
          <w:szCs w:val="18"/>
        </w:rPr>
      </w:pPr>
      <w:r w:rsidRPr="00313B2E">
        <w:rPr>
          <w:sz w:val="18"/>
          <w:szCs w:val="18"/>
        </w:rPr>
        <w:t>Total      /</w:t>
      </w:r>
    </w:p>
    <w:p w14:paraId="5FDEF6A3" w14:textId="77777777" w:rsidR="00F445D5" w:rsidRDefault="00F445D5" w:rsidP="00F445D5"/>
    <w:p w14:paraId="36F9498C" w14:textId="62EE0879" w:rsidR="00313B2E" w:rsidRPr="007134FD" w:rsidRDefault="007134FD" w:rsidP="00F445D5">
      <w:pPr>
        <w:rPr>
          <w:sz w:val="18"/>
          <w:szCs w:val="18"/>
        </w:rPr>
      </w:pPr>
      <w:r w:rsidRPr="007134FD">
        <w:rPr>
          <w:sz w:val="18"/>
          <w:szCs w:val="18"/>
        </w:rPr>
        <w:t xml:space="preserve">Maximum Total depends on hot/cold and procedure itself (see in action at </w:t>
      </w:r>
      <w:hyperlink r:id="rId8" w:history="1">
        <w:r w:rsidRPr="007134FD">
          <w:rPr>
            <w:rStyle w:val="Hyperlink"/>
            <w:sz w:val="18"/>
            <w:szCs w:val="18"/>
          </w:rPr>
          <w:t>gieqs.com/</w:t>
        </w:r>
        <w:proofErr w:type="spellStart"/>
        <w:r w:rsidRPr="007134FD">
          <w:rPr>
            <w:rStyle w:val="Hyperlink"/>
            <w:sz w:val="18"/>
            <w:szCs w:val="18"/>
          </w:rPr>
          <w:t>login?destination</w:t>
        </w:r>
        <w:proofErr w:type="spellEnd"/>
        <w:r w:rsidRPr="007134FD">
          <w:rPr>
            <w:rStyle w:val="Hyperlink"/>
            <w:sz w:val="18"/>
            <w:szCs w:val="18"/>
          </w:rPr>
          <w:t>=</w:t>
        </w:r>
        <w:proofErr w:type="spellStart"/>
        <w:r w:rsidRPr="007134FD">
          <w:rPr>
            <w:rStyle w:val="Hyperlink"/>
            <w:sz w:val="18"/>
            <w:szCs w:val="18"/>
          </w:rPr>
          <w:t>gpat_</w:t>
        </w:r>
        <w:r w:rsidRPr="007134FD">
          <w:rPr>
            <w:rStyle w:val="Hyperlink"/>
            <w:sz w:val="18"/>
            <w:szCs w:val="18"/>
          </w:rPr>
          <w:t>form</w:t>
        </w:r>
        <w:proofErr w:type="spellEnd"/>
      </w:hyperlink>
      <w:r w:rsidRPr="007134FD">
        <w:rPr>
          <w:sz w:val="18"/>
          <w:szCs w:val="18"/>
        </w:rPr>
        <w:t>)</w:t>
      </w:r>
    </w:p>
    <w:p w14:paraId="002FE6BF" w14:textId="77777777" w:rsidR="007134FD" w:rsidRDefault="007134FD" w:rsidP="00F445D5"/>
    <w:p w14:paraId="23FF8270" w14:textId="77777777" w:rsidR="00313B2E" w:rsidRDefault="00313B2E" w:rsidP="00F445D5"/>
    <w:p w14:paraId="3E88243A" w14:textId="77777777" w:rsidR="00313B2E" w:rsidRDefault="00313B2E" w:rsidP="00F445D5"/>
    <w:p w14:paraId="195F2031" w14:textId="77777777" w:rsidR="00313B2E" w:rsidRDefault="00313B2E" w:rsidP="00F445D5"/>
    <w:p w14:paraId="75EEFF4F" w14:textId="77777777" w:rsidR="00313B2E" w:rsidRDefault="00313B2E" w:rsidP="00F445D5"/>
    <w:p w14:paraId="6DF6AF44" w14:textId="77777777" w:rsidR="00313B2E" w:rsidRDefault="00313B2E" w:rsidP="00F445D5"/>
    <w:p w14:paraId="6A81AE52" w14:textId="77777777" w:rsidR="00313B2E" w:rsidRDefault="00313B2E" w:rsidP="00F445D5"/>
    <w:p w14:paraId="17FF2EA0" w14:textId="77777777" w:rsidR="007134FD" w:rsidRDefault="007134FD" w:rsidP="007134FD">
      <w:r>
        <w:lastRenderedPageBreak/>
        <w:t xml:space="preserve">GPAT POLYPECTOMY ASSESSMENT TOOL, pilot:   1 </w:t>
      </w:r>
      <w:r w:rsidRPr="00F445D5">
        <w:rPr>
          <w:b/>
          <w:bCs/>
        </w:rPr>
        <w:t>PER</w:t>
      </w:r>
      <w:r>
        <w:t xml:space="preserve"> POLYP ASSESSED  </w:t>
      </w:r>
    </w:p>
    <w:p w14:paraId="33AC604E" w14:textId="77777777" w:rsidR="007134FD" w:rsidRDefault="007134FD" w:rsidP="007134FD">
      <w:r>
        <w:t>(</w:t>
      </w:r>
      <w:proofErr w:type="gramStart"/>
      <w:r>
        <w:t>better</w:t>
      </w:r>
      <w:proofErr w:type="gramEnd"/>
      <w:r>
        <w:t xml:space="preserve">, self-calculating version with explanations and videos at </w:t>
      </w:r>
      <w:hyperlink r:id="rId9" w:history="1">
        <w:r w:rsidRPr="00821231">
          <w:rPr>
            <w:rStyle w:val="Hyperlink"/>
          </w:rPr>
          <w:t>gieqs.com/</w:t>
        </w:r>
        <w:proofErr w:type="spellStart"/>
        <w:r w:rsidRPr="00821231">
          <w:rPr>
            <w:rStyle w:val="Hyperlink"/>
          </w:rPr>
          <w:t>login?destination</w:t>
        </w:r>
        <w:proofErr w:type="spellEnd"/>
        <w:r w:rsidRPr="00821231">
          <w:rPr>
            <w:rStyle w:val="Hyperlink"/>
          </w:rPr>
          <w:t>=</w:t>
        </w:r>
        <w:proofErr w:type="spellStart"/>
        <w:r w:rsidRPr="00821231">
          <w:rPr>
            <w:rStyle w:val="Hyperlink"/>
          </w:rPr>
          <w:t>gpat_form</w:t>
        </w:r>
        <w:proofErr w:type="spellEnd"/>
      </w:hyperlink>
      <w:r>
        <w:t>)</w:t>
      </w:r>
    </w:p>
    <w:p w14:paraId="76F7624E" w14:textId="77777777" w:rsidR="007134FD" w:rsidRDefault="007134FD" w:rsidP="007134F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0"/>
        <w:gridCol w:w="584"/>
        <w:gridCol w:w="1607"/>
        <w:gridCol w:w="536"/>
        <w:gridCol w:w="2157"/>
        <w:gridCol w:w="723"/>
        <w:gridCol w:w="1970"/>
        <w:gridCol w:w="647"/>
        <w:gridCol w:w="1551"/>
        <w:gridCol w:w="586"/>
        <w:gridCol w:w="1479"/>
        <w:gridCol w:w="600"/>
      </w:tblGrid>
      <w:tr w:rsidR="007134FD" w:rsidRPr="00313B2E" w14:paraId="069878A3" w14:textId="77777777" w:rsidTr="00043046">
        <w:trPr>
          <w:trHeight w:val="523"/>
        </w:trPr>
        <w:tc>
          <w:tcPr>
            <w:tcW w:w="541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833F9A" w14:textId="77777777" w:rsidR="007134FD" w:rsidRPr="00313B2E" w:rsidRDefault="007134FD" w:rsidP="0004304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Global</w:t>
            </w:r>
          </w:p>
        </w:tc>
        <w:tc>
          <w:tcPr>
            <w:tcW w:w="209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52BB4C3" w14:textId="77777777" w:rsidR="007134FD" w:rsidRPr="00313B2E" w:rsidRDefault="007134FD" w:rsidP="00043046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8C2710F" w14:textId="77777777" w:rsidR="007134FD" w:rsidRPr="00313B2E" w:rsidRDefault="007134FD" w:rsidP="0004304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Injection technique </w:t>
            </w:r>
          </w:p>
        </w:tc>
        <w:tc>
          <w:tcPr>
            <w:tcW w:w="192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6782C96" w14:textId="77777777" w:rsidR="007134FD" w:rsidRPr="00313B2E" w:rsidRDefault="007134FD" w:rsidP="00043046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73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532BB2" w14:textId="77777777" w:rsidR="007134FD" w:rsidRPr="00313B2E" w:rsidRDefault="007134FD" w:rsidP="0004304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Snare placement technique</w:t>
            </w:r>
          </w:p>
        </w:tc>
        <w:tc>
          <w:tcPr>
            <w:tcW w:w="259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BFFDCA" w14:textId="77777777" w:rsidR="007134FD" w:rsidRPr="00313B2E" w:rsidRDefault="007134FD" w:rsidP="00043046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6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0781C14" w14:textId="77777777" w:rsidR="007134FD" w:rsidRPr="00313B2E" w:rsidRDefault="007134FD" w:rsidP="0004304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Safety Checks</w:t>
            </w:r>
          </w:p>
        </w:tc>
        <w:tc>
          <w:tcPr>
            <w:tcW w:w="232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ADA021B" w14:textId="77777777" w:rsidR="007134FD" w:rsidRPr="00313B2E" w:rsidRDefault="007134FD" w:rsidP="00043046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88FB3A6" w14:textId="77777777" w:rsidR="007134FD" w:rsidRPr="00313B2E" w:rsidRDefault="007134FD" w:rsidP="0004304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Defect assessment</w:t>
            </w:r>
          </w:p>
        </w:tc>
        <w:tc>
          <w:tcPr>
            <w:tcW w:w="210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EBF272" w14:textId="77777777" w:rsidR="007134FD" w:rsidRPr="00313B2E" w:rsidRDefault="007134FD" w:rsidP="00043046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C0E517" w14:textId="77777777" w:rsidR="007134FD" w:rsidRPr="00313B2E" w:rsidRDefault="007134FD" w:rsidP="0004304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13B2E">
              <w:rPr>
                <w:b/>
                <w:bCs/>
                <w:color w:val="FFFFFF" w:themeColor="background1"/>
                <w:sz w:val="18"/>
                <w:szCs w:val="18"/>
              </w:rPr>
              <w:t>Accessory techniques</w:t>
            </w:r>
          </w:p>
        </w:tc>
        <w:tc>
          <w:tcPr>
            <w:tcW w:w="215" w:type="pct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4218FDA" w14:textId="77777777" w:rsidR="007134FD" w:rsidRPr="00313B2E" w:rsidRDefault="007134FD" w:rsidP="00043046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134FD" w:rsidRPr="00313B2E" w14:paraId="44530C9E" w14:textId="77777777" w:rsidTr="00043046">
        <w:trPr>
          <w:trHeight w:val="531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8C1E9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Tip control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3C011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C1D67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Correct Plane</w:t>
            </w: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0A7FF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2F9C897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Appropriate Snare Size 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3911283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FF445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Independent movement deep structures</w:t>
            </w: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ADC40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04D47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MUCOSA Residual, within and margin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18851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75801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Clip placement</w:t>
            </w: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7EA45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</w:tr>
      <w:tr w:rsidR="007134FD" w:rsidRPr="00313B2E" w14:paraId="3B7F4E7C" w14:textId="77777777" w:rsidTr="00043046">
        <w:trPr>
          <w:trHeight w:val="1090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7E20A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9B1107">
              <w:rPr>
                <w:sz w:val="18"/>
                <w:szCs w:val="18"/>
              </w:rPr>
              <w:t>Fully appreciates / demonstrates extent of the polyp to be resected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76EE7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66284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Dynamic</w:t>
            </w: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E508C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554E898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Stable, 6 o’ clock position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56BF1FA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92EC6BB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Lifts the snare away from the muscularis propria prior to application of diathermy</w:t>
            </w: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AD5A4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332C905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Thermal ablation of the post-EMR margin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E56B9DB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4D5C2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Retrieval device placement</w:t>
            </w: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94D18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</w:tr>
      <w:tr w:rsidR="007134FD" w:rsidRPr="00313B2E" w14:paraId="0E01F54F" w14:textId="77777777" w:rsidTr="00043046">
        <w:trPr>
          <w:trHeight w:val="809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2D0CD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Positioning with respect to the polyp:  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11594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57EB8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Used to improve lesion access</w:t>
            </w: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B3C47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48424B2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Maximises Tissue Capture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C807D48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30AF8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8C7CD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B75D91E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SUBMUCOSA</w:t>
            </w:r>
          </w:p>
          <w:p w14:paraId="63171EFA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Bleeding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90C36D0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49F82CF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Use of </w:t>
            </w:r>
            <w:proofErr w:type="spellStart"/>
            <w:r w:rsidRPr="00313B2E">
              <w:rPr>
                <w:sz w:val="18"/>
                <w:szCs w:val="18"/>
              </w:rPr>
              <w:t>coag</w:t>
            </w:r>
            <w:proofErr w:type="spellEnd"/>
            <w:r w:rsidRPr="00313B2E">
              <w:rPr>
                <w:sz w:val="18"/>
                <w:szCs w:val="18"/>
              </w:rPr>
              <w:t>-grasper </w:t>
            </w: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A1058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</w:tr>
      <w:tr w:rsidR="007134FD" w:rsidRPr="00313B2E" w14:paraId="2E6711D1" w14:textId="77777777" w:rsidTr="00043046">
        <w:trPr>
          <w:trHeight w:val="239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C9C68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Technique selected is appropriate for the polyp resected</w:t>
            </w: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93146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/5</w:t>
            </w: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42F10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E2A1D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552884F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Snare visualised during placement and closure (V)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A440D27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94B76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0D3D8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BE77A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MUSCULARIS</w:t>
            </w:r>
          </w:p>
          <w:p w14:paraId="4E8BFD46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Perforation</w:t>
            </w: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04AFB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3C9763F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2CA1A7D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</w:tr>
      <w:tr w:rsidR="007134FD" w:rsidRPr="00313B2E" w14:paraId="522E7B52" w14:textId="77777777" w:rsidTr="00043046">
        <w:trPr>
          <w:trHeight w:val="771"/>
        </w:trPr>
        <w:tc>
          <w:tcPr>
            <w:tcW w:w="541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32341B0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A9BD0B5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6A28C72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19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4F298FA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73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9E38511" w14:textId="77777777" w:rsidR="007134FD" w:rsidRPr="00313B2E" w:rsidRDefault="007134FD" w:rsidP="00043046">
            <w:pPr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 xml:space="preserve">Islands avoided in piecemeal / </w:t>
            </w:r>
            <w:proofErr w:type="spellStart"/>
            <w:r w:rsidRPr="00313B2E">
              <w:rPr>
                <w:sz w:val="18"/>
                <w:szCs w:val="18"/>
              </w:rPr>
              <w:t>En</w:t>
            </w:r>
            <w:proofErr w:type="spellEnd"/>
            <w:r w:rsidRPr="00313B2E">
              <w:rPr>
                <w:sz w:val="18"/>
                <w:szCs w:val="18"/>
              </w:rPr>
              <w:t>-bloc is microscopically complete</w:t>
            </w:r>
          </w:p>
        </w:tc>
        <w:tc>
          <w:tcPr>
            <w:tcW w:w="259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8749345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  <w:r w:rsidRPr="00313B2E">
              <w:rPr>
                <w:sz w:val="18"/>
                <w:szCs w:val="18"/>
              </w:rPr>
              <w:t>/5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B42C3D1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B5EE53E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28D5DD4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45573D8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D49F98A" w14:textId="77777777" w:rsidR="007134FD" w:rsidRPr="00313B2E" w:rsidRDefault="007134FD" w:rsidP="00043046">
            <w:pPr>
              <w:rPr>
                <w:sz w:val="18"/>
                <w:szCs w:val="18"/>
              </w:rPr>
            </w:pPr>
          </w:p>
        </w:tc>
        <w:tc>
          <w:tcPr>
            <w:tcW w:w="215" w:type="pct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9F6F554" w14:textId="77777777" w:rsidR="007134FD" w:rsidRPr="00313B2E" w:rsidRDefault="007134FD" w:rsidP="00043046">
            <w:pPr>
              <w:jc w:val="right"/>
              <w:rPr>
                <w:sz w:val="18"/>
                <w:szCs w:val="18"/>
              </w:rPr>
            </w:pPr>
          </w:p>
        </w:tc>
      </w:tr>
    </w:tbl>
    <w:p w14:paraId="5C3DD087" w14:textId="77777777" w:rsidR="007134FD" w:rsidRPr="00313B2E" w:rsidRDefault="007134FD" w:rsidP="007134FD">
      <w:pPr>
        <w:rPr>
          <w:sz w:val="18"/>
          <w:szCs w:val="18"/>
        </w:rPr>
      </w:pPr>
    </w:p>
    <w:p w14:paraId="4A75BFC8" w14:textId="77777777" w:rsidR="007134FD" w:rsidRPr="00313B2E" w:rsidRDefault="007134FD" w:rsidP="007134FD">
      <w:pPr>
        <w:rPr>
          <w:sz w:val="18"/>
          <w:szCs w:val="18"/>
        </w:rPr>
      </w:pPr>
      <w:r w:rsidRPr="00313B2E">
        <w:rPr>
          <w:sz w:val="18"/>
          <w:szCs w:val="18"/>
        </w:rPr>
        <w:t>Total      /</w:t>
      </w:r>
    </w:p>
    <w:p w14:paraId="5F2796FE" w14:textId="51160088" w:rsidR="00313B2E" w:rsidRDefault="00313B2E" w:rsidP="00F445D5"/>
    <w:p w14:paraId="50558D59" w14:textId="77777777" w:rsidR="007134FD" w:rsidRPr="007134FD" w:rsidRDefault="007134FD" w:rsidP="007134FD">
      <w:pPr>
        <w:rPr>
          <w:sz w:val="18"/>
          <w:szCs w:val="18"/>
        </w:rPr>
      </w:pPr>
      <w:r w:rsidRPr="007134FD">
        <w:rPr>
          <w:sz w:val="18"/>
          <w:szCs w:val="18"/>
        </w:rPr>
        <w:t xml:space="preserve">Maximum Total depends on hot/cold and procedure itself (see in action at </w:t>
      </w:r>
      <w:hyperlink r:id="rId10" w:history="1">
        <w:r w:rsidRPr="007134FD">
          <w:rPr>
            <w:rStyle w:val="Hyperlink"/>
            <w:sz w:val="18"/>
            <w:szCs w:val="18"/>
          </w:rPr>
          <w:t>gieqs.com/</w:t>
        </w:r>
        <w:proofErr w:type="spellStart"/>
        <w:r w:rsidRPr="007134FD">
          <w:rPr>
            <w:rStyle w:val="Hyperlink"/>
            <w:sz w:val="18"/>
            <w:szCs w:val="18"/>
          </w:rPr>
          <w:t>login?destination</w:t>
        </w:r>
        <w:proofErr w:type="spellEnd"/>
        <w:r w:rsidRPr="007134FD">
          <w:rPr>
            <w:rStyle w:val="Hyperlink"/>
            <w:sz w:val="18"/>
            <w:szCs w:val="18"/>
          </w:rPr>
          <w:t>=</w:t>
        </w:r>
        <w:proofErr w:type="spellStart"/>
        <w:r w:rsidRPr="007134FD">
          <w:rPr>
            <w:rStyle w:val="Hyperlink"/>
            <w:sz w:val="18"/>
            <w:szCs w:val="18"/>
          </w:rPr>
          <w:t>gpat_form</w:t>
        </w:r>
        <w:proofErr w:type="spellEnd"/>
      </w:hyperlink>
      <w:r w:rsidRPr="007134FD">
        <w:rPr>
          <w:sz w:val="18"/>
          <w:szCs w:val="18"/>
        </w:rPr>
        <w:t>)</w:t>
      </w:r>
    </w:p>
    <w:p w14:paraId="541F5039" w14:textId="77777777" w:rsidR="007134FD" w:rsidRDefault="007134FD" w:rsidP="00F445D5"/>
    <w:sectPr w:rsidR="007134FD" w:rsidSect="004512A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339B" w14:textId="77777777" w:rsidR="006F336D" w:rsidRDefault="006F336D" w:rsidP="00F445D5">
      <w:r>
        <w:separator/>
      </w:r>
    </w:p>
  </w:endnote>
  <w:endnote w:type="continuationSeparator" w:id="0">
    <w:p w14:paraId="33224034" w14:textId="77777777" w:rsidR="006F336D" w:rsidRDefault="006F336D" w:rsidP="00F4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8671" w14:textId="77777777" w:rsidR="006F336D" w:rsidRDefault="006F336D" w:rsidP="00F445D5">
      <w:r>
        <w:separator/>
      </w:r>
    </w:p>
  </w:footnote>
  <w:footnote w:type="continuationSeparator" w:id="0">
    <w:p w14:paraId="1940BE66" w14:textId="77777777" w:rsidR="006F336D" w:rsidRDefault="006F336D" w:rsidP="00F44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B5"/>
    <w:rsid w:val="00022E98"/>
    <w:rsid w:val="000249D7"/>
    <w:rsid w:val="0002726F"/>
    <w:rsid w:val="00042B20"/>
    <w:rsid w:val="00043B44"/>
    <w:rsid w:val="00072B07"/>
    <w:rsid w:val="00077CE9"/>
    <w:rsid w:val="00085AC1"/>
    <w:rsid w:val="000915C2"/>
    <w:rsid w:val="000A5C5F"/>
    <w:rsid w:val="000B6CF1"/>
    <w:rsid w:val="00104065"/>
    <w:rsid w:val="001149D4"/>
    <w:rsid w:val="00115D6F"/>
    <w:rsid w:val="001247D6"/>
    <w:rsid w:val="00131F41"/>
    <w:rsid w:val="00141F56"/>
    <w:rsid w:val="00193B31"/>
    <w:rsid w:val="001955CF"/>
    <w:rsid w:val="00197E9D"/>
    <w:rsid w:val="001B4BA8"/>
    <w:rsid w:val="001B6CB1"/>
    <w:rsid w:val="001D0342"/>
    <w:rsid w:val="00211BF9"/>
    <w:rsid w:val="0028057A"/>
    <w:rsid w:val="002827AD"/>
    <w:rsid w:val="00284C86"/>
    <w:rsid w:val="00287951"/>
    <w:rsid w:val="002C1487"/>
    <w:rsid w:val="002C6F48"/>
    <w:rsid w:val="002E7117"/>
    <w:rsid w:val="00313B2E"/>
    <w:rsid w:val="00320658"/>
    <w:rsid w:val="003462B8"/>
    <w:rsid w:val="00354542"/>
    <w:rsid w:val="00356E25"/>
    <w:rsid w:val="0039560C"/>
    <w:rsid w:val="003A550B"/>
    <w:rsid w:val="003C4DF9"/>
    <w:rsid w:val="003D3FD1"/>
    <w:rsid w:val="003E0F33"/>
    <w:rsid w:val="003E57DF"/>
    <w:rsid w:val="003F6E2A"/>
    <w:rsid w:val="00441DFB"/>
    <w:rsid w:val="00445EEE"/>
    <w:rsid w:val="004512A4"/>
    <w:rsid w:val="00453FCE"/>
    <w:rsid w:val="00474BB7"/>
    <w:rsid w:val="0047566C"/>
    <w:rsid w:val="004844BE"/>
    <w:rsid w:val="004963AB"/>
    <w:rsid w:val="00497CB0"/>
    <w:rsid w:val="004A25CA"/>
    <w:rsid w:val="004F0837"/>
    <w:rsid w:val="00500422"/>
    <w:rsid w:val="00507897"/>
    <w:rsid w:val="00507952"/>
    <w:rsid w:val="00532BA0"/>
    <w:rsid w:val="00534100"/>
    <w:rsid w:val="00535F9C"/>
    <w:rsid w:val="00547F7B"/>
    <w:rsid w:val="00553CE7"/>
    <w:rsid w:val="00592C5D"/>
    <w:rsid w:val="005C513A"/>
    <w:rsid w:val="005E16D3"/>
    <w:rsid w:val="005E2F5B"/>
    <w:rsid w:val="00603766"/>
    <w:rsid w:val="00640D4C"/>
    <w:rsid w:val="0064213F"/>
    <w:rsid w:val="006425DF"/>
    <w:rsid w:val="00662D95"/>
    <w:rsid w:val="00664CAF"/>
    <w:rsid w:val="0067100A"/>
    <w:rsid w:val="00681101"/>
    <w:rsid w:val="00686C63"/>
    <w:rsid w:val="006C42AC"/>
    <w:rsid w:val="006D3A5B"/>
    <w:rsid w:val="006D4D91"/>
    <w:rsid w:val="006E50BD"/>
    <w:rsid w:val="006E5A03"/>
    <w:rsid w:val="006F030C"/>
    <w:rsid w:val="006F2653"/>
    <w:rsid w:val="006F274B"/>
    <w:rsid w:val="006F336D"/>
    <w:rsid w:val="006F7431"/>
    <w:rsid w:val="007134FD"/>
    <w:rsid w:val="00720354"/>
    <w:rsid w:val="00740CF0"/>
    <w:rsid w:val="007556ED"/>
    <w:rsid w:val="0077375B"/>
    <w:rsid w:val="00773A52"/>
    <w:rsid w:val="007A663A"/>
    <w:rsid w:val="007B32EA"/>
    <w:rsid w:val="007F59A2"/>
    <w:rsid w:val="00821231"/>
    <w:rsid w:val="00844CAC"/>
    <w:rsid w:val="0085761E"/>
    <w:rsid w:val="008622BB"/>
    <w:rsid w:val="008A05CA"/>
    <w:rsid w:val="008B4353"/>
    <w:rsid w:val="008B70D7"/>
    <w:rsid w:val="008F7D4A"/>
    <w:rsid w:val="00902893"/>
    <w:rsid w:val="00907309"/>
    <w:rsid w:val="0092061F"/>
    <w:rsid w:val="00971F9E"/>
    <w:rsid w:val="009B1107"/>
    <w:rsid w:val="009C3741"/>
    <w:rsid w:val="009C5012"/>
    <w:rsid w:val="00A2351E"/>
    <w:rsid w:val="00A40BCE"/>
    <w:rsid w:val="00AA01EF"/>
    <w:rsid w:val="00AF49EC"/>
    <w:rsid w:val="00B11C8B"/>
    <w:rsid w:val="00B16633"/>
    <w:rsid w:val="00B305B5"/>
    <w:rsid w:val="00B43BD4"/>
    <w:rsid w:val="00B75AF0"/>
    <w:rsid w:val="00B86A54"/>
    <w:rsid w:val="00B955F6"/>
    <w:rsid w:val="00BA737C"/>
    <w:rsid w:val="00BB0332"/>
    <w:rsid w:val="00BC1470"/>
    <w:rsid w:val="00BD24E8"/>
    <w:rsid w:val="00BF6BCD"/>
    <w:rsid w:val="00C869D7"/>
    <w:rsid w:val="00CA61CB"/>
    <w:rsid w:val="00CB2042"/>
    <w:rsid w:val="00CB5C8A"/>
    <w:rsid w:val="00CE03B7"/>
    <w:rsid w:val="00CF1094"/>
    <w:rsid w:val="00CF5DAE"/>
    <w:rsid w:val="00DA693C"/>
    <w:rsid w:val="00DC18FD"/>
    <w:rsid w:val="00DE3E01"/>
    <w:rsid w:val="00E12D87"/>
    <w:rsid w:val="00E333E4"/>
    <w:rsid w:val="00E36DC2"/>
    <w:rsid w:val="00E512C1"/>
    <w:rsid w:val="00ED1E94"/>
    <w:rsid w:val="00F26009"/>
    <w:rsid w:val="00F445D5"/>
    <w:rsid w:val="00F45ABD"/>
    <w:rsid w:val="00F4629F"/>
    <w:rsid w:val="00F5493E"/>
    <w:rsid w:val="00F555A0"/>
    <w:rsid w:val="00F71A07"/>
    <w:rsid w:val="00FD1663"/>
    <w:rsid w:val="00FD193E"/>
    <w:rsid w:val="00FE13D3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8F13"/>
  <w14:defaultImageDpi w14:val="32767"/>
  <w15:chartTrackingRefBased/>
  <w15:docId w15:val="{C18BF69E-6BB9-1246-9783-BD5F9385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ktomanuscript">
    <w:name w:val="link to manuscript"/>
    <w:basedOn w:val="Normal"/>
    <w:autoRedefine/>
    <w:qFormat/>
    <w:rsid w:val="005C513A"/>
    <w:pPr>
      <w:pageBreakBefore/>
      <w:suppressAutoHyphens/>
      <w:spacing w:after="120" w:line="360" w:lineRule="auto"/>
      <w:jc w:val="both"/>
    </w:pPr>
    <w:rPr>
      <w:rFonts w:ascii="Times New Roman" w:eastAsia="Times New Roman" w:hAnsi="Times New Roman" w:cs="Times New Roman"/>
      <w:lang w:eastAsia="en-GB" w:bidi="en-GB"/>
      <w14:ligatures w14:val="standardContextual"/>
    </w:rPr>
  </w:style>
  <w:style w:type="table" w:styleId="TableGrid">
    <w:name w:val="Table Grid"/>
    <w:basedOn w:val="TableNormal"/>
    <w:uiPriority w:val="39"/>
    <w:rsid w:val="00B3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3E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3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E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5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D5"/>
  </w:style>
  <w:style w:type="paragraph" w:styleId="Footer">
    <w:name w:val="footer"/>
    <w:basedOn w:val="Normal"/>
    <w:link w:val="FooterChar"/>
    <w:uiPriority w:val="99"/>
    <w:unhideWhenUsed/>
    <w:rsid w:val="00F445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D5"/>
  </w:style>
  <w:style w:type="paragraph" w:styleId="BalloonText">
    <w:name w:val="Balloon Text"/>
    <w:basedOn w:val="Normal"/>
    <w:link w:val="BalloonTextChar"/>
    <w:uiPriority w:val="99"/>
    <w:semiHidden/>
    <w:unhideWhenUsed/>
    <w:rsid w:val="004512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1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eqs.com/login?destination=gpat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eqs.com/login?destination=gpat_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eqs.com/login?destination=gpat_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eqs.com/login?destination=gpat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6489FC-A5EC-4EE0-9353-AAC210DD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Tate</dc:creator>
  <cp:keywords/>
  <dc:description/>
  <cp:lastModifiedBy>David Tate</cp:lastModifiedBy>
  <cp:revision>3</cp:revision>
  <cp:lastPrinted>2021-04-27T10:04:00Z</cp:lastPrinted>
  <dcterms:created xsi:type="dcterms:W3CDTF">2021-11-28T09:00:00Z</dcterms:created>
  <dcterms:modified xsi:type="dcterms:W3CDTF">2021-11-28T09:20:00Z</dcterms:modified>
</cp:coreProperties>
</file>