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WEEK 2: Exploratory Data Analysis &amp; Data Preparation</w:t>
      </w:r>
    </w:p>
    <w:p>
      <w:pPr>
        <w:jc w:val="center"/>
      </w:pPr>
      <w:r>
        <w:rPr>
          <w:color w:val="646464"/>
          <w:sz w:val="24"/>
        </w:rPr>
        <w:t>SMS Spam Classifier - 6 Week ML Project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</w:tbl>
    <w:p/>
    <w:p>
      <w:pPr>
        <w:pStyle w:val="Heading1"/>
      </w:pPr>
      <w:r>
        <w:rPr>
          <w:color w:val="0066CC"/>
        </w:rPr>
        <w:t>Objectives</w:t>
      </w:r>
    </w:p>
    <w:p>
      <w:pPr>
        <w:pStyle w:val="ListBullet"/>
      </w:pPr>
      <w:r>
        <w:t>Load and explore SMS dataset (5,572 messages)</w:t>
      </w:r>
    </w:p>
    <w:p>
      <w:pPr>
        <w:pStyle w:val="ListBullet"/>
      </w:pPr>
      <w:r>
        <w:t>Clean data: remove duplicates, handle nulls, label encode</w:t>
      </w:r>
    </w:p>
    <w:p>
      <w:pPr>
        <w:pStyle w:val="ListBullet"/>
      </w:pPr>
      <w:r>
        <w:t>Extract meta-features: character, word, sentence counts</w:t>
      </w:r>
    </w:p>
    <w:p>
      <w:pPr>
        <w:pStyle w:val="ListBullet"/>
      </w:pPr>
      <w:r>
        <w:t>Build 5-step NLP preprocessing pipeline</w:t>
      </w:r>
    </w:p>
    <w:p>
      <w:pPr>
        <w:pStyle w:val="ListBullet"/>
      </w:pPr>
      <w:r>
        <w:t>Generate 5 professional visualizations</w:t>
      </w:r>
    </w:p>
    <w:p>
      <w:pPr>
        <w:pStyle w:val="ListBullet"/>
      </w:pPr>
      <w:r>
        <w:t>Document data insights and patterns</w:t>
      </w:r>
    </w:p>
    <w:p>
      <w:pPr>
        <w:pStyle w:val="Heading1"/>
      </w:pPr>
      <w:r>
        <w:rPr>
          <w:color w:val="0066CC"/>
        </w:rPr>
        <w:t>Data Preparation Tasks</w:t>
      </w:r>
    </w:p>
    <w:p>
      <w:r>
        <w:t>Data Cleaning:</w:t>
      </w:r>
    </w:p>
    <w:p>
      <w:pPr>
        <w:pStyle w:val="ListBullet"/>
      </w:pPr>
      <w:r>
        <w:t>Loaded 5,572 SMS messages from Kaggle</w:t>
      </w:r>
    </w:p>
    <w:p>
      <w:pPr>
        <w:pStyle w:val="ListBullet"/>
      </w:pPr>
      <w:r>
        <w:t>Removed duplicate entries</w:t>
      </w:r>
    </w:p>
    <w:p>
      <w:pPr>
        <w:pStyle w:val="ListBullet"/>
      </w:pPr>
      <w:r>
        <w:t>Handled null/missing values</w:t>
      </w:r>
    </w:p>
    <w:p>
      <w:pPr>
        <w:pStyle w:val="ListBullet"/>
      </w:pPr>
      <w:r>
        <w:t>Applied label encoding: Ham=0, Spam=1</w:t>
      </w:r>
    </w:p>
    <w:p>
      <w:pPr>
        <w:pStyle w:val="ListBullet"/>
      </w:pPr>
      <w:r>
        <w:t>Renamed columns for clarity</w:t>
      </w:r>
    </w:p>
    <w:p>
      <w:pPr>
        <w:pStyle w:val="Heading1"/>
      </w:pPr>
      <w:r>
        <w:rPr>
          <w:color w:val="0066CC"/>
        </w:rPr>
        <w:t>NLP Preprocessing Pipeline (5-Step)</w:t>
      </w:r>
    </w:p>
    <w:p>
      <w:pPr>
        <w:pStyle w:val="ListNumber"/>
      </w:pPr>
      <w:r>
        <w:rPr>
          <w:b/>
        </w:rPr>
        <w:t xml:space="preserve">Step 1: Lowercasing: </w:t>
      </w:r>
      <w:r>
        <w:t>Convert all text to lowercase</w:t>
      </w:r>
    </w:p>
    <w:p>
      <w:pPr>
        <w:pStyle w:val="ListNumber"/>
      </w:pPr>
      <w:r>
        <w:rPr>
          <w:b/>
        </w:rPr>
        <w:t xml:space="preserve">Step 2: Tokenization: </w:t>
      </w:r>
      <w:r>
        <w:t>Break sentences into individual words</w:t>
      </w:r>
    </w:p>
    <w:p>
      <w:pPr>
        <w:pStyle w:val="ListNumber"/>
      </w:pPr>
      <w:r>
        <w:rPr>
          <w:b/>
        </w:rPr>
        <w:t xml:space="preserve">Step 3: Special Character Removal: </w:t>
      </w:r>
      <w:r>
        <w:t>Filter non-alphanumeric tokens</w:t>
      </w:r>
    </w:p>
    <w:p>
      <w:pPr>
        <w:pStyle w:val="ListNumber"/>
      </w:pPr>
      <w:r>
        <w:rPr>
          <w:b/>
        </w:rPr>
        <w:t xml:space="preserve">Step 4: Stopword &amp; Punctuation Removal: </w:t>
      </w:r>
      <w:r>
        <w:t>Remove filler words and punctuation</w:t>
      </w:r>
    </w:p>
    <w:p>
      <w:pPr>
        <w:pStyle w:val="ListNumber"/>
      </w:pPr>
      <w:r>
        <w:rPr>
          <w:b/>
        </w:rPr>
        <w:t xml:space="preserve">Step 5: Porter Stemming: </w:t>
      </w:r>
      <w:r>
        <w:t>Reduce words to root form</w:t>
      </w:r>
    </w:p>
    <w:p>
      <w:pPr>
        <w:pStyle w:val="Heading1"/>
      </w:pPr>
      <w:r>
        <w:rPr>
          <w:color w:val="0066CC"/>
        </w:rPr>
        <w:t>Meta-Features Extracted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Feature</w:t>
            </w:r>
          </w:p>
        </w:tc>
        <w:tc>
          <w:tcPr>
            <w:tcW w:type="dxa" w:w="3120"/>
          </w:tcPr>
          <w:p>
            <w:r>
              <w:t>Spam Average</w:t>
            </w:r>
          </w:p>
        </w:tc>
        <w:tc>
          <w:tcPr>
            <w:tcW w:type="dxa" w:w="3120"/>
          </w:tcPr>
          <w:p>
            <w:r>
              <w:t>Ham Average</w:t>
            </w:r>
          </w:p>
        </w:tc>
      </w:tr>
      <w:tr>
        <w:tc>
          <w:tcPr>
            <w:tcW w:type="dxa" w:w="3120"/>
          </w:tcPr>
          <w:p>
            <w:r>
              <w:t>Characters</w:t>
            </w:r>
          </w:p>
        </w:tc>
        <w:tc>
          <w:tcPr>
            <w:tcW w:type="dxa" w:w="3120"/>
          </w:tcPr>
          <w:p>
            <w:r>
              <w:t>138</w:t>
            </w:r>
          </w:p>
        </w:tc>
        <w:tc>
          <w:tcPr>
            <w:tcW w:type="dxa" w:w="3120"/>
          </w:tcPr>
          <w:p>
            <w:r>
              <w:t>71</w:t>
            </w:r>
          </w:p>
        </w:tc>
      </w:tr>
      <w:tr>
        <w:tc>
          <w:tcPr>
            <w:tcW w:type="dxa" w:w="3120"/>
          </w:tcPr>
          <w:p>
            <w:r>
              <w:t>Words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13</w:t>
            </w:r>
          </w:p>
        </w:tc>
      </w:tr>
      <w:tr>
        <w:tc>
          <w:tcPr>
            <w:tcW w:type="dxa" w:w="3120"/>
          </w:tcPr>
          <w:p>
            <w:r>
              <w:t>Sentences</w:t>
            </w:r>
          </w:p>
        </w:tc>
        <w:tc>
          <w:tcPr>
            <w:tcW w:type="dxa" w:w="3120"/>
          </w:tcPr>
          <w:p>
            <w:r>
              <w:t>Higher</w:t>
            </w:r>
          </w:p>
        </w:tc>
        <w:tc>
          <w:tcPr>
            <w:tcW w:type="dxa" w:w="3120"/>
          </w:tcPr>
          <w:p>
            <w:r>
              <w:t>Lower</w:t>
            </w:r>
          </w:p>
        </w:tc>
      </w:tr>
    </w:tbl>
    <w:p>
      <w:pPr>
        <w:pStyle w:val="Heading1"/>
      </w:pPr>
      <w:r>
        <w:rPr>
          <w:color w:val="0066CC"/>
        </w:rPr>
        <w:t>Visualizations Generated</w:t>
      </w:r>
    </w:p>
    <w:p>
      <w:pPr>
        <w:pStyle w:val="ListNumber"/>
      </w:pPr>
      <w:r>
        <w:t>Class Distribution Pie Chart - 86.6% legitimate vs 13.4% spam</w:t>
      </w:r>
    </w:p>
    <w:p>
      <w:pPr>
        <w:pStyle w:val="ListNumber"/>
      </w:pPr>
      <w:r>
        <w:t>Character Count Histogram - Spam messages longer (138 vs 71 chars)</w:t>
      </w:r>
    </w:p>
    <w:p>
      <w:pPr>
        <w:pStyle w:val="ListNumber"/>
      </w:pPr>
      <w:r>
        <w:t>Word Count Histogram - Spam uses more words (20 vs 13)</w:t>
      </w:r>
    </w:p>
    <w:p>
      <w:pPr>
        <w:pStyle w:val="ListNumber"/>
      </w:pPr>
      <w:r>
        <w:t>Sentence Count Distribution - Spam has more sentences</w:t>
      </w:r>
    </w:p>
    <w:p>
      <w:pPr>
        <w:pStyle w:val="ListNumber"/>
      </w:pPr>
      <w:r>
        <w:t>Correlation Heatmap - Low multicollinearity confirmed</w:t>
      </w:r>
    </w:p>
    <w:p>
      <w:pPr>
        <w:pStyle w:val="Heading1"/>
      </w:pPr>
      <w:r>
        <w:rPr>
          <w:color w:val="0066CC"/>
        </w:rPr>
        <w:t>Key Insights</w:t>
      </w:r>
    </w:p>
    <w:p>
      <w:pPr>
        <w:pStyle w:val="ListBullet"/>
      </w:pPr>
      <w:r>
        <w:t>Class imbalance (13.4% spam) requires precision optimization</w:t>
      </w:r>
    </w:p>
    <w:p>
      <w:pPr>
        <w:pStyle w:val="ListBullet"/>
      </w:pPr>
      <w:r>
        <w:t>Spam messages are 2x longer - length is strong indicator</w:t>
      </w:r>
    </w:p>
    <w:p>
      <w:pPr>
        <w:pStyle w:val="ListBullet"/>
      </w:pPr>
      <w:r>
        <w:t>Low feature correlation indicates good feature independence</w:t>
      </w:r>
    </w:p>
    <w:p>
      <w:pPr>
        <w:pStyle w:val="ListBullet"/>
      </w:pPr>
      <w:r>
        <w:t>High-quality dataset with minimal preprocessing needed</w:t>
      </w:r>
    </w:p>
    <w:p>
      <w:pPr>
        <w:pStyle w:val="ListBullet"/>
      </w:pPr>
      <w:r>
        <w:t>Clear length patterns usable for initial spam detection</w:t>
      </w:r>
    </w:p>
    <w:p>
      <w:pPr>
        <w:pStyle w:val="Heading1"/>
      </w:pPr>
      <w:r>
        <w:rPr>
          <w:color w:val="0066CC"/>
        </w:rPr>
        <w:t>Deliverable: Notebook</w:t>
      </w:r>
    </w:p>
    <w:p>
      <w:r>
        <w:t>File: Week_2_EDA_DataPrep/data_preparation.ipynb</w:t>
      </w:r>
    </w:p>
    <w:p>
      <w:r>
        <w:t>Includes: Data loading, cleaning, feature extraction, visualizations, analysis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