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1E4D6" w14:textId="77777777" w:rsidR="00AD12DD" w:rsidRPr="00AD12DD" w:rsidRDefault="00AD12DD" w:rsidP="00AD12DD">
      <w:pPr>
        <w:jc w:val="center"/>
        <w:rPr>
          <w:b/>
          <w:sz w:val="40"/>
          <w:szCs w:val="40"/>
        </w:rPr>
      </w:pPr>
      <w:r w:rsidRPr="00AD12DD">
        <w:rPr>
          <w:b/>
          <w:sz w:val="40"/>
          <w:szCs w:val="40"/>
        </w:rPr>
        <w:t>Machine Learning</w:t>
      </w:r>
    </w:p>
    <w:p w14:paraId="27D1C984" w14:textId="4F970CDF" w:rsidR="00C66694" w:rsidRDefault="00AD12DD" w:rsidP="00AD12DD">
      <w:pPr>
        <w:jc w:val="center"/>
        <w:rPr>
          <w:b/>
          <w:sz w:val="30"/>
          <w:szCs w:val="30"/>
        </w:rPr>
      </w:pPr>
      <w:r>
        <w:rPr>
          <w:b/>
          <w:sz w:val="30"/>
          <w:szCs w:val="30"/>
        </w:rPr>
        <w:t xml:space="preserve">Assignment-1 </w:t>
      </w:r>
      <w:r w:rsidRPr="00AD12DD">
        <w:rPr>
          <w:b/>
          <w:sz w:val="30"/>
          <w:szCs w:val="30"/>
        </w:rPr>
        <w:t>Decision Tree</w:t>
      </w:r>
    </w:p>
    <w:p w14:paraId="503C4E7F" w14:textId="017992BF" w:rsidR="00AD12DD" w:rsidRPr="00AD12DD" w:rsidRDefault="00AD12DD" w:rsidP="00AD12DD">
      <w:pPr>
        <w:jc w:val="center"/>
        <w:rPr>
          <w:sz w:val="24"/>
          <w:szCs w:val="24"/>
        </w:rPr>
      </w:pPr>
      <w:r w:rsidRPr="00AD12DD">
        <w:rPr>
          <w:sz w:val="24"/>
          <w:szCs w:val="24"/>
        </w:rPr>
        <w:t>Manish Biyani</w:t>
      </w:r>
      <w:r w:rsidR="00FE79BF">
        <w:rPr>
          <w:sz w:val="24"/>
          <w:szCs w:val="24"/>
        </w:rPr>
        <w:t xml:space="preserve"> </w:t>
      </w:r>
      <w:r w:rsidR="009C2896">
        <w:rPr>
          <w:sz w:val="24"/>
          <w:szCs w:val="24"/>
        </w:rPr>
        <w:t>|</w:t>
      </w:r>
      <w:r w:rsidR="00FE79BF">
        <w:rPr>
          <w:sz w:val="24"/>
          <w:szCs w:val="24"/>
        </w:rPr>
        <w:t xml:space="preserve"> </w:t>
      </w:r>
      <w:r w:rsidRPr="00AD12DD">
        <w:rPr>
          <w:sz w:val="24"/>
          <w:szCs w:val="24"/>
        </w:rPr>
        <w:t>mxb172930</w:t>
      </w:r>
    </w:p>
    <w:p w14:paraId="057F7A0C" w14:textId="0A20D832" w:rsidR="00AD12DD" w:rsidRDefault="00AD12DD" w:rsidP="00AD12DD">
      <w:pPr>
        <w:pStyle w:val="ListParagraph"/>
        <w:numPr>
          <w:ilvl w:val="0"/>
          <w:numId w:val="1"/>
        </w:numPr>
        <w:rPr>
          <w:rFonts w:ascii="Arial" w:hAnsi="Arial" w:cs="Arial"/>
          <w:sz w:val="20"/>
          <w:szCs w:val="20"/>
        </w:rPr>
      </w:pPr>
      <w:r w:rsidRPr="00AD12DD">
        <w:rPr>
          <w:rFonts w:ascii="Arial" w:hAnsi="Arial" w:cs="Arial"/>
          <w:sz w:val="20"/>
          <w:szCs w:val="20"/>
        </w:rPr>
        <w:t>Report the accuracy of two data sets available on class webpage.</w:t>
      </w:r>
    </w:p>
    <w:p w14:paraId="0FD900EE" w14:textId="4630090D" w:rsidR="00AD12DD" w:rsidRDefault="00AD12DD" w:rsidP="00AD12DD">
      <w:pPr>
        <w:pStyle w:val="ListParagraph"/>
        <w:numPr>
          <w:ilvl w:val="0"/>
          <w:numId w:val="1"/>
        </w:numPr>
        <w:autoSpaceDE w:val="0"/>
        <w:autoSpaceDN w:val="0"/>
        <w:adjustRightInd w:val="0"/>
        <w:spacing w:after="0" w:line="240" w:lineRule="auto"/>
        <w:rPr>
          <w:rFonts w:ascii="Arial" w:hAnsi="Arial" w:cs="Arial"/>
          <w:sz w:val="20"/>
          <w:szCs w:val="20"/>
        </w:rPr>
      </w:pPr>
      <w:r w:rsidRPr="00AD12DD">
        <w:rPr>
          <w:rFonts w:ascii="Arial" w:hAnsi="Arial" w:cs="Arial"/>
          <w:sz w:val="20"/>
          <w:szCs w:val="20"/>
        </w:rPr>
        <w:t>Each data set is divided into three sets: the training set, the validation set and the test set. Data sets are in CSV format.</w:t>
      </w:r>
    </w:p>
    <w:p w14:paraId="3BD8110A" w14:textId="31CE5D39" w:rsidR="00AD12DD" w:rsidRDefault="00AD12DD" w:rsidP="00AD12DD">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Accuracy is calculated for 2 heuristics:</w:t>
      </w:r>
    </w:p>
    <w:p w14:paraId="54DB2501" w14:textId="1FA8B733" w:rsidR="00AD12DD" w:rsidRDefault="00AD12DD" w:rsidP="00AD12DD">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Information Gain Heuristic</w:t>
      </w:r>
    </w:p>
    <w:p w14:paraId="2688F3F9" w14:textId="3FB79D98" w:rsidR="00AD12DD" w:rsidRDefault="00AD12DD" w:rsidP="00AD12DD">
      <w:pPr>
        <w:pStyle w:val="ListParagraph"/>
        <w:numPr>
          <w:ilvl w:val="0"/>
          <w:numId w:val="2"/>
        </w:numPr>
        <w:autoSpaceDE w:val="0"/>
        <w:autoSpaceDN w:val="0"/>
        <w:adjustRightInd w:val="0"/>
        <w:spacing w:after="0" w:line="240" w:lineRule="auto"/>
        <w:rPr>
          <w:rFonts w:ascii="Arial" w:hAnsi="Arial" w:cs="Arial"/>
          <w:sz w:val="20"/>
          <w:szCs w:val="20"/>
        </w:rPr>
      </w:pPr>
      <w:r>
        <w:rPr>
          <w:rFonts w:ascii="Arial" w:hAnsi="Arial" w:cs="Arial"/>
          <w:sz w:val="20"/>
          <w:szCs w:val="20"/>
        </w:rPr>
        <w:t>Variance Impurity Heuristic</w:t>
      </w:r>
    </w:p>
    <w:p w14:paraId="6988001A" w14:textId="4D5F7938" w:rsidR="00AD12DD" w:rsidRDefault="00AD12DD" w:rsidP="00AD12DD">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Accuracy measured are as follows:</w:t>
      </w:r>
    </w:p>
    <w:p w14:paraId="38A0EBBC" w14:textId="4BCB10E7" w:rsidR="00AD12DD" w:rsidRDefault="00AD12DD" w:rsidP="00AD12DD">
      <w:pPr>
        <w:pStyle w:val="ListParagraph"/>
        <w:numPr>
          <w:ilvl w:val="0"/>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Data-set 1: </w:t>
      </w:r>
    </w:p>
    <w:p w14:paraId="48544DD3" w14:textId="000B54DA" w:rsidR="00AD12DD" w:rsidRPr="00AD12DD" w:rsidRDefault="00AD12DD" w:rsidP="00AD12DD">
      <w:pPr>
        <w:pStyle w:val="ListParagraph"/>
        <w:autoSpaceDE w:val="0"/>
        <w:autoSpaceDN w:val="0"/>
        <w:adjustRightInd w:val="0"/>
        <w:spacing w:after="0" w:line="240" w:lineRule="auto"/>
        <w:ind w:left="1080"/>
        <w:rPr>
          <w:rFonts w:ascii="Arial" w:hAnsi="Arial" w:cs="Arial"/>
          <w:sz w:val="20"/>
          <w:szCs w:val="20"/>
          <w:u w:val="single"/>
        </w:rPr>
      </w:pPr>
      <w:r w:rsidRPr="00AD12DD">
        <w:rPr>
          <w:rFonts w:ascii="Arial" w:hAnsi="Arial" w:cs="Arial"/>
          <w:sz w:val="20"/>
          <w:szCs w:val="20"/>
          <w:u w:val="single"/>
        </w:rPr>
        <w:t>Without Pruning</w:t>
      </w:r>
      <w:r w:rsidR="00E17D48">
        <w:rPr>
          <w:rFonts w:ascii="Arial" w:hAnsi="Arial" w:cs="Arial"/>
          <w:sz w:val="20"/>
          <w:szCs w:val="20"/>
          <w:u w:val="single"/>
        </w:rPr>
        <w:t xml:space="preserve"> (Information Gain)</w:t>
      </w:r>
    </w:p>
    <w:p w14:paraId="6368BCAF" w14:textId="5A67C303" w:rsidR="00AD12DD" w:rsidRDefault="00AD12DD" w:rsidP="00AD12DD">
      <w:pPr>
        <w:pStyle w:val="ListParagraph"/>
        <w:numPr>
          <w:ilvl w:val="0"/>
          <w:numId w:val="5"/>
        </w:numPr>
        <w:autoSpaceDE w:val="0"/>
        <w:autoSpaceDN w:val="0"/>
        <w:adjustRightInd w:val="0"/>
        <w:spacing w:after="0" w:line="240" w:lineRule="auto"/>
        <w:rPr>
          <w:rFonts w:ascii="Arial" w:hAnsi="Arial" w:cs="Arial"/>
          <w:sz w:val="20"/>
          <w:szCs w:val="20"/>
        </w:rPr>
      </w:pPr>
      <w:r>
        <w:rPr>
          <w:rFonts w:ascii="Arial" w:hAnsi="Arial" w:cs="Arial"/>
          <w:sz w:val="20"/>
          <w:szCs w:val="20"/>
        </w:rPr>
        <w:t>Training:</w:t>
      </w:r>
      <w:r w:rsidR="00E17D48">
        <w:rPr>
          <w:rFonts w:ascii="Arial" w:hAnsi="Arial" w:cs="Arial"/>
          <w:sz w:val="20"/>
          <w:szCs w:val="20"/>
        </w:rPr>
        <w:t xml:space="preserve"> </w:t>
      </w:r>
      <w:r>
        <w:rPr>
          <w:rFonts w:ascii="Arial" w:hAnsi="Arial" w:cs="Arial"/>
          <w:sz w:val="20"/>
          <w:szCs w:val="20"/>
        </w:rPr>
        <w:t>100%</w:t>
      </w:r>
    </w:p>
    <w:p w14:paraId="6030F9A3" w14:textId="4EA2DAF1" w:rsidR="00AD12DD" w:rsidRDefault="00AD12DD" w:rsidP="00AD12DD">
      <w:pPr>
        <w:pStyle w:val="ListParagraph"/>
        <w:numPr>
          <w:ilvl w:val="0"/>
          <w:numId w:val="5"/>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Validation: </w:t>
      </w:r>
      <w:r w:rsidR="00E17D48">
        <w:rPr>
          <w:rFonts w:ascii="Arial" w:hAnsi="Arial" w:cs="Arial"/>
          <w:sz w:val="20"/>
          <w:szCs w:val="20"/>
        </w:rPr>
        <w:t>75.9%</w:t>
      </w:r>
    </w:p>
    <w:p w14:paraId="765E9EEC" w14:textId="51B536D8" w:rsidR="00E17D48" w:rsidRDefault="00E17D48" w:rsidP="00AD12DD">
      <w:pPr>
        <w:pStyle w:val="ListParagraph"/>
        <w:numPr>
          <w:ilvl w:val="0"/>
          <w:numId w:val="5"/>
        </w:numPr>
        <w:autoSpaceDE w:val="0"/>
        <w:autoSpaceDN w:val="0"/>
        <w:adjustRightInd w:val="0"/>
        <w:spacing w:after="0" w:line="240" w:lineRule="auto"/>
        <w:rPr>
          <w:rFonts w:ascii="Arial" w:hAnsi="Arial" w:cs="Arial"/>
          <w:sz w:val="20"/>
          <w:szCs w:val="20"/>
        </w:rPr>
      </w:pPr>
      <w:r>
        <w:rPr>
          <w:rFonts w:ascii="Arial" w:hAnsi="Arial" w:cs="Arial"/>
          <w:sz w:val="20"/>
          <w:szCs w:val="20"/>
        </w:rPr>
        <w:t>Test: 75.25%</w:t>
      </w:r>
    </w:p>
    <w:p w14:paraId="3005EE83" w14:textId="1F0501BE" w:rsidR="00E17D48" w:rsidRDefault="00E17D48" w:rsidP="00E17D48">
      <w:pPr>
        <w:autoSpaceDE w:val="0"/>
        <w:autoSpaceDN w:val="0"/>
        <w:adjustRightInd w:val="0"/>
        <w:spacing w:after="0" w:line="240" w:lineRule="auto"/>
        <w:rPr>
          <w:rFonts w:ascii="Arial" w:hAnsi="Arial" w:cs="Arial"/>
          <w:sz w:val="20"/>
          <w:szCs w:val="20"/>
        </w:rPr>
      </w:pPr>
    </w:p>
    <w:p w14:paraId="64D6FC2C" w14:textId="61742F1E" w:rsidR="00E17D48" w:rsidRPr="00AD12DD" w:rsidRDefault="00E17D48" w:rsidP="00E17D48">
      <w:pPr>
        <w:pStyle w:val="ListParagraph"/>
        <w:autoSpaceDE w:val="0"/>
        <w:autoSpaceDN w:val="0"/>
        <w:adjustRightInd w:val="0"/>
        <w:spacing w:after="0" w:line="240" w:lineRule="auto"/>
        <w:ind w:left="1080"/>
        <w:rPr>
          <w:rFonts w:ascii="Arial" w:hAnsi="Arial" w:cs="Arial"/>
          <w:sz w:val="20"/>
          <w:szCs w:val="20"/>
          <w:u w:val="single"/>
        </w:rPr>
      </w:pPr>
      <w:r w:rsidRPr="00AD12DD">
        <w:rPr>
          <w:rFonts w:ascii="Arial" w:hAnsi="Arial" w:cs="Arial"/>
          <w:sz w:val="20"/>
          <w:szCs w:val="20"/>
          <w:u w:val="single"/>
        </w:rPr>
        <w:t>Without Pruning</w:t>
      </w:r>
      <w:r>
        <w:rPr>
          <w:rFonts w:ascii="Arial" w:hAnsi="Arial" w:cs="Arial"/>
          <w:sz w:val="20"/>
          <w:szCs w:val="20"/>
          <w:u w:val="single"/>
        </w:rPr>
        <w:t xml:space="preserve"> (Variance Impurity)</w:t>
      </w:r>
    </w:p>
    <w:p w14:paraId="269521B7" w14:textId="59B137DC" w:rsidR="00E17D48" w:rsidRPr="00E17D48" w:rsidRDefault="00E17D48" w:rsidP="00E17D48">
      <w:pPr>
        <w:autoSpaceDE w:val="0"/>
        <w:autoSpaceDN w:val="0"/>
        <w:adjustRightInd w:val="0"/>
        <w:spacing w:after="0" w:line="240" w:lineRule="auto"/>
        <w:ind w:left="1080"/>
        <w:rPr>
          <w:rFonts w:ascii="Arial" w:hAnsi="Arial" w:cs="Arial"/>
          <w:sz w:val="20"/>
          <w:szCs w:val="20"/>
        </w:rPr>
      </w:pPr>
      <w:r>
        <w:rPr>
          <w:rFonts w:ascii="Arial" w:hAnsi="Arial" w:cs="Arial"/>
          <w:sz w:val="20"/>
          <w:szCs w:val="20"/>
        </w:rPr>
        <w:t>a.</w:t>
      </w:r>
      <w:r>
        <w:rPr>
          <w:rFonts w:ascii="Arial" w:hAnsi="Arial" w:cs="Arial"/>
          <w:sz w:val="20"/>
          <w:szCs w:val="20"/>
        </w:rPr>
        <w:tab/>
      </w:r>
      <w:r w:rsidRPr="00E17D48">
        <w:rPr>
          <w:rFonts w:ascii="Arial" w:hAnsi="Arial" w:cs="Arial"/>
          <w:sz w:val="20"/>
          <w:szCs w:val="20"/>
        </w:rPr>
        <w:t>Training:</w:t>
      </w:r>
      <w:r>
        <w:rPr>
          <w:rFonts w:ascii="Arial" w:hAnsi="Arial" w:cs="Arial"/>
          <w:sz w:val="20"/>
          <w:szCs w:val="20"/>
        </w:rPr>
        <w:t xml:space="preserve"> </w:t>
      </w:r>
      <w:r w:rsidRPr="00E17D48">
        <w:rPr>
          <w:rFonts w:ascii="Arial" w:hAnsi="Arial" w:cs="Arial"/>
          <w:sz w:val="20"/>
          <w:szCs w:val="20"/>
        </w:rPr>
        <w:t>100%</w:t>
      </w:r>
    </w:p>
    <w:p w14:paraId="423B3B61" w14:textId="141E0505" w:rsidR="00E17D48" w:rsidRPr="00E17D48" w:rsidRDefault="00E17D48" w:rsidP="00E17D48">
      <w:pPr>
        <w:pStyle w:val="ListParagraph"/>
        <w:numPr>
          <w:ilvl w:val="0"/>
          <w:numId w:val="6"/>
        </w:numPr>
        <w:autoSpaceDE w:val="0"/>
        <w:autoSpaceDN w:val="0"/>
        <w:adjustRightInd w:val="0"/>
        <w:spacing w:after="0" w:line="240" w:lineRule="auto"/>
        <w:rPr>
          <w:rFonts w:ascii="Arial" w:hAnsi="Arial" w:cs="Arial"/>
          <w:sz w:val="20"/>
          <w:szCs w:val="20"/>
        </w:rPr>
      </w:pPr>
      <w:r w:rsidRPr="00E17D48">
        <w:rPr>
          <w:rFonts w:ascii="Arial" w:hAnsi="Arial" w:cs="Arial"/>
          <w:sz w:val="20"/>
          <w:szCs w:val="20"/>
        </w:rPr>
        <w:t>Validation: 77.05%</w:t>
      </w:r>
    </w:p>
    <w:p w14:paraId="7561C02B" w14:textId="2F5B2EBA" w:rsidR="00E17D48" w:rsidRDefault="00E17D48" w:rsidP="00E17D48">
      <w:pPr>
        <w:pStyle w:val="ListParagraph"/>
        <w:numPr>
          <w:ilvl w:val="0"/>
          <w:numId w:val="6"/>
        </w:numPr>
        <w:autoSpaceDE w:val="0"/>
        <w:autoSpaceDN w:val="0"/>
        <w:adjustRightInd w:val="0"/>
        <w:spacing w:after="0" w:line="240" w:lineRule="auto"/>
        <w:rPr>
          <w:rFonts w:ascii="Arial" w:hAnsi="Arial" w:cs="Arial"/>
          <w:sz w:val="20"/>
          <w:szCs w:val="20"/>
        </w:rPr>
      </w:pPr>
      <w:r>
        <w:rPr>
          <w:rFonts w:ascii="Arial" w:hAnsi="Arial" w:cs="Arial"/>
          <w:sz w:val="20"/>
          <w:szCs w:val="20"/>
        </w:rPr>
        <w:t>Test: 76.7%</w:t>
      </w:r>
    </w:p>
    <w:p w14:paraId="1E20A141" w14:textId="77777777" w:rsidR="00E17D48" w:rsidRPr="00E17D48" w:rsidRDefault="00E17D48" w:rsidP="00E17D48">
      <w:pPr>
        <w:autoSpaceDE w:val="0"/>
        <w:autoSpaceDN w:val="0"/>
        <w:adjustRightInd w:val="0"/>
        <w:spacing w:after="0" w:line="240" w:lineRule="auto"/>
        <w:rPr>
          <w:rFonts w:ascii="Arial" w:hAnsi="Arial" w:cs="Arial"/>
          <w:sz w:val="20"/>
          <w:szCs w:val="20"/>
        </w:rPr>
      </w:pPr>
    </w:p>
    <w:p w14:paraId="1CA2569D" w14:textId="7BD367E7" w:rsidR="00E17D48" w:rsidRDefault="00E17D48" w:rsidP="00E17D48">
      <w:pPr>
        <w:autoSpaceDE w:val="0"/>
        <w:autoSpaceDN w:val="0"/>
        <w:adjustRightInd w:val="0"/>
        <w:spacing w:after="0" w:line="240" w:lineRule="auto"/>
        <w:ind w:left="720"/>
        <w:rPr>
          <w:rFonts w:ascii="Arial" w:hAnsi="Arial" w:cs="Arial"/>
          <w:sz w:val="20"/>
          <w:szCs w:val="20"/>
        </w:rPr>
      </w:pPr>
    </w:p>
    <w:p w14:paraId="49E47A1D" w14:textId="2C13FE91" w:rsidR="00E17D48" w:rsidRDefault="00E17D48" w:rsidP="00E17D48">
      <w:pPr>
        <w:pStyle w:val="ListParagraph"/>
        <w:numPr>
          <w:ilvl w:val="0"/>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Data-set 2: </w:t>
      </w:r>
    </w:p>
    <w:p w14:paraId="0C8EEC3B" w14:textId="66C52AFF" w:rsidR="00E17D48" w:rsidRPr="00AD12DD" w:rsidRDefault="00E17D48" w:rsidP="00E17D48">
      <w:pPr>
        <w:pStyle w:val="ListParagraph"/>
        <w:autoSpaceDE w:val="0"/>
        <w:autoSpaceDN w:val="0"/>
        <w:adjustRightInd w:val="0"/>
        <w:spacing w:after="0" w:line="240" w:lineRule="auto"/>
        <w:ind w:left="1080"/>
        <w:rPr>
          <w:rFonts w:ascii="Arial" w:hAnsi="Arial" w:cs="Arial"/>
          <w:sz w:val="20"/>
          <w:szCs w:val="20"/>
          <w:u w:val="single"/>
        </w:rPr>
      </w:pPr>
      <w:r w:rsidRPr="00AD12DD">
        <w:rPr>
          <w:rFonts w:ascii="Arial" w:hAnsi="Arial" w:cs="Arial"/>
          <w:sz w:val="20"/>
          <w:szCs w:val="20"/>
          <w:u w:val="single"/>
        </w:rPr>
        <w:t>Without Pruning</w:t>
      </w:r>
      <w:r>
        <w:rPr>
          <w:rFonts w:ascii="Arial" w:hAnsi="Arial" w:cs="Arial"/>
          <w:sz w:val="20"/>
          <w:szCs w:val="20"/>
          <w:u w:val="single"/>
        </w:rPr>
        <w:t xml:space="preserve"> (Information Gain)</w:t>
      </w:r>
    </w:p>
    <w:p w14:paraId="62095452" w14:textId="4DDB31B2" w:rsidR="00E17D48" w:rsidRPr="00E17D48" w:rsidRDefault="00E17D48" w:rsidP="00E17D48">
      <w:pPr>
        <w:autoSpaceDE w:val="0"/>
        <w:autoSpaceDN w:val="0"/>
        <w:adjustRightInd w:val="0"/>
        <w:spacing w:after="0" w:line="240" w:lineRule="auto"/>
        <w:ind w:left="1080"/>
        <w:rPr>
          <w:rFonts w:ascii="Arial" w:hAnsi="Arial" w:cs="Arial"/>
          <w:sz w:val="20"/>
          <w:szCs w:val="20"/>
        </w:rPr>
      </w:pPr>
      <w:r>
        <w:rPr>
          <w:rFonts w:ascii="Arial" w:hAnsi="Arial" w:cs="Arial"/>
          <w:sz w:val="20"/>
          <w:szCs w:val="20"/>
        </w:rPr>
        <w:t>a.</w:t>
      </w:r>
      <w:r>
        <w:rPr>
          <w:rFonts w:ascii="Arial" w:hAnsi="Arial" w:cs="Arial"/>
          <w:sz w:val="20"/>
          <w:szCs w:val="20"/>
        </w:rPr>
        <w:tab/>
      </w:r>
      <w:r w:rsidRPr="00E17D48">
        <w:rPr>
          <w:rFonts w:ascii="Arial" w:hAnsi="Arial" w:cs="Arial"/>
          <w:sz w:val="20"/>
          <w:szCs w:val="20"/>
        </w:rPr>
        <w:t>Training:</w:t>
      </w:r>
      <w:r>
        <w:rPr>
          <w:rFonts w:ascii="Arial" w:hAnsi="Arial" w:cs="Arial"/>
          <w:sz w:val="20"/>
          <w:szCs w:val="20"/>
        </w:rPr>
        <w:t xml:space="preserve"> 99.83%</w:t>
      </w:r>
    </w:p>
    <w:p w14:paraId="1AF4B32B" w14:textId="2CB3781D" w:rsidR="00E17D48" w:rsidRPr="00E17D48" w:rsidRDefault="00E17D48" w:rsidP="00E17D48">
      <w:pPr>
        <w:pStyle w:val="ListParagraph"/>
        <w:numPr>
          <w:ilvl w:val="0"/>
          <w:numId w:val="7"/>
        </w:numPr>
        <w:autoSpaceDE w:val="0"/>
        <w:autoSpaceDN w:val="0"/>
        <w:adjustRightInd w:val="0"/>
        <w:spacing w:after="0" w:line="240" w:lineRule="auto"/>
        <w:rPr>
          <w:rFonts w:ascii="Arial" w:hAnsi="Arial" w:cs="Arial"/>
          <w:sz w:val="20"/>
          <w:szCs w:val="20"/>
        </w:rPr>
      </w:pPr>
      <w:r w:rsidRPr="00E17D48">
        <w:rPr>
          <w:rFonts w:ascii="Arial" w:hAnsi="Arial" w:cs="Arial"/>
          <w:sz w:val="20"/>
          <w:szCs w:val="20"/>
        </w:rPr>
        <w:t xml:space="preserve">Validation: </w:t>
      </w:r>
      <w:r w:rsidR="00355A4F">
        <w:rPr>
          <w:rFonts w:ascii="Arial" w:hAnsi="Arial" w:cs="Arial"/>
          <w:sz w:val="20"/>
          <w:szCs w:val="20"/>
        </w:rPr>
        <w:t>76.16%</w:t>
      </w:r>
    </w:p>
    <w:p w14:paraId="388A493F" w14:textId="5E960ED7" w:rsidR="00E17D48" w:rsidRDefault="00E17D48" w:rsidP="00E17D48">
      <w:pPr>
        <w:pStyle w:val="ListParagraph"/>
        <w:numPr>
          <w:ilvl w:val="0"/>
          <w:numId w:val="7"/>
        </w:numPr>
        <w:autoSpaceDE w:val="0"/>
        <w:autoSpaceDN w:val="0"/>
        <w:adjustRightInd w:val="0"/>
        <w:spacing w:after="0" w:line="240" w:lineRule="auto"/>
        <w:rPr>
          <w:rFonts w:ascii="Arial" w:hAnsi="Arial" w:cs="Arial"/>
          <w:sz w:val="20"/>
          <w:szCs w:val="20"/>
        </w:rPr>
      </w:pPr>
      <w:r>
        <w:rPr>
          <w:rFonts w:ascii="Arial" w:hAnsi="Arial" w:cs="Arial"/>
          <w:sz w:val="20"/>
          <w:szCs w:val="20"/>
        </w:rPr>
        <w:t>Test: 7</w:t>
      </w:r>
      <w:r w:rsidR="00355A4F">
        <w:rPr>
          <w:rFonts w:ascii="Arial" w:hAnsi="Arial" w:cs="Arial"/>
          <w:sz w:val="20"/>
          <w:szCs w:val="20"/>
        </w:rPr>
        <w:t>2.67%</w:t>
      </w:r>
    </w:p>
    <w:p w14:paraId="784600CD" w14:textId="14E6DBEA" w:rsidR="00E17D48" w:rsidRDefault="00E17D48" w:rsidP="00E17D48">
      <w:pPr>
        <w:autoSpaceDE w:val="0"/>
        <w:autoSpaceDN w:val="0"/>
        <w:adjustRightInd w:val="0"/>
        <w:spacing w:after="0" w:line="240" w:lineRule="auto"/>
        <w:rPr>
          <w:rFonts w:ascii="Arial" w:hAnsi="Arial" w:cs="Arial"/>
          <w:sz w:val="20"/>
          <w:szCs w:val="20"/>
        </w:rPr>
      </w:pPr>
    </w:p>
    <w:p w14:paraId="3F3CFC39" w14:textId="77777777" w:rsidR="00E17D48" w:rsidRPr="00AD12DD" w:rsidRDefault="00E17D48" w:rsidP="00E17D48">
      <w:pPr>
        <w:pStyle w:val="ListParagraph"/>
        <w:autoSpaceDE w:val="0"/>
        <w:autoSpaceDN w:val="0"/>
        <w:adjustRightInd w:val="0"/>
        <w:spacing w:after="0" w:line="240" w:lineRule="auto"/>
        <w:ind w:left="1080"/>
        <w:rPr>
          <w:rFonts w:ascii="Arial" w:hAnsi="Arial" w:cs="Arial"/>
          <w:sz w:val="20"/>
          <w:szCs w:val="20"/>
          <w:u w:val="single"/>
        </w:rPr>
      </w:pPr>
      <w:r w:rsidRPr="00AD12DD">
        <w:rPr>
          <w:rFonts w:ascii="Arial" w:hAnsi="Arial" w:cs="Arial"/>
          <w:sz w:val="20"/>
          <w:szCs w:val="20"/>
          <w:u w:val="single"/>
        </w:rPr>
        <w:t>Without Pruning</w:t>
      </w:r>
      <w:r>
        <w:rPr>
          <w:rFonts w:ascii="Arial" w:hAnsi="Arial" w:cs="Arial"/>
          <w:sz w:val="20"/>
          <w:szCs w:val="20"/>
          <w:u w:val="single"/>
        </w:rPr>
        <w:t xml:space="preserve"> (Variance Impurity)</w:t>
      </w:r>
    </w:p>
    <w:p w14:paraId="21A4E622" w14:textId="043672DA" w:rsidR="00E17D48" w:rsidRPr="00E17D48" w:rsidRDefault="00E17D48" w:rsidP="00E17D48">
      <w:pPr>
        <w:autoSpaceDE w:val="0"/>
        <w:autoSpaceDN w:val="0"/>
        <w:adjustRightInd w:val="0"/>
        <w:spacing w:after="0" w:line="240" w:lineRule="auto"/>
        <w:ind w:left="1080"/>
        <w:rPr>
          <w:rFonts w:ascii="Arial" w:hAnsi="Arial" w:cs="Arial"/>
          <w:sz w:val="20"/>
          <w:szCs w:val="20"/>
        </w:rPr>
      </w:pPr>
      <w:r>
        <w:rPr>
          <w:rFonts w:ascii="Arial" w:hAnsi="Arial" w:cs="Arial"/>
          <w:sz w:val="20"/>
          <w:szCs w:val="20"/>
        </w:rPr>
        <w:t>a.</w:t>
      </w:r>
      <w:r>
        <w:rPr>
          <w:rFonts w:ascii="Arial" w:hAnsi="Arial" w:cs="Arial"/>
          <w:sz w:val="20"/>
          <w:szCs w:val="20"/>
        </w:rPr>
        <w:tab/>
      </w:r>
      <w:r w:rsidRPr="00E17D48">
        <w:rPr>
          <w:rFonts w:ascii="Arial" w:hAnsi="Arial" w:cs="Arial"/>
          <w:sz w:val="20"/>
          <w:szCs w:val="20"/>
        </w:rPr>
        <w:t>Training:</w:t>
      </w:r>
      <w:r>
        <w:rPr>
          <w:rFonts w:ascii="Arial" w:hAnsi="Arial" w:cs="Arial"/>
          <w:sz w:val="20"/>
          <w:szCs w:val="20"/>
        </w:rPr>
        <w:t xml:space="preserve"> </w:t>
      </w:r>
      <w:r w:rsidR="00355A4F">
        <w:rPr>
          <w:rFonts w:ascii="Arial" w:hAnsi="Arial" w:cs="Arial"/>
          <w:sz w:val="20"/>
          <w:szCs w:val="20"/>
        </w:rPr>
        <w:t>99.83%</w:t>
      </w:r>
    </w:p>
    <w:p w14:paraId="4E1D6E82" w14:textId="7FF19BB2" w:rsidR="00E17D48" w:rsidRPr="00E17D48" w:rsidRDefault="00E17D48" w:rsidP="00E17D48">
      <w:pPr>
        <w:pStyle w:val="ListParagraph"/>
        <w:numPr>
          <w:ilvl w:val="0"/>
          <w:numId w:val="7"/>
        </w:numPr>
        <w:autoSpaceDE w:val="0"/>
        <w:autoSpaceDN w:val="0"/>
        <w:adjustRightInd w:val="0"/>
        <w:spacing w:after="0" w:line="240" w:lineRule="auto"/>
        <w:rPr>
          <w:rFonts w:ascii="Arial" w:hAnsi="Arial" w:cs="Arial"/>
          <w:sz w:val="20"/>
          <w:szCs w:val="20"/>
        </w:rPr>
      </w:pPr>
      <w:r w:rsidRPr="00E17D48">
        <w:rPr>
          <w:rFonts w:ascii="Arial" w:hAnsi="Arial" w:cs="Arial"/>
          <w:sz w:val="20"/>
          <w:szCs w:val="20"/>
        </w:rPr>
        <w:t>Validation: 7</w:t>
      </w:r>
      <w:r w:rsidR="00355A4F">
        <w:rPr>
          <w:rFonts w:ascii="Arial" w:hAnsi="Arial" w:cs="Arial"/>
          <w:sz w:val="20"/>
          <w:szCs w:val="20"/>
        </w:rPr>
        <w:t>6.5%</w:t>
      </w:r>
    </w:p>
    <w:p w14:paraId="5A2547FE" w14:textId="791E1733" w:rsidR="00E17D48" w:rsidRDefault="00E17D48" w:rsidP="00E17D48">
      <w:pPr>
        <w:pStyle w:val="ListParagraph"/>
        <w:numPr>
          <w:ilvl w:val="0"/>
          <w:numId w:val="7"/>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Test: </w:t>
      </w:r>
      <w:r w:rsidR="00355A4F">
        <w:rPr>
          <w:rFonts w:ascii="Arial" w:hAnsi="Arial" w:cs="Arial"/>
          <w:sz w:val="20"/>
          <w:szCs w:val="20"/>
        </w:rPr>
        <w:t>73%</w:t>
      </w:r>
    </w:p>
    <w:p w14:paraId="126D05A7" w14:textId="7B336400" w:rsidR="00355A4F" w:rsidRDefault="00355A4F" w:rsidP="00355A4F">
      <w:pPr>
        <w:autoSpaceDE w:val="0"/>
        <w:autoSpaceDN w:val="0"/>
        <w:adjustRightInd w:val="0"/>
        <w:spacing w:after="0" w:line="240" w:lineRule="auto"/>
        <w:rPr>
          <w:rFonts w:ascii="Arial" w:hAnsi="Arial" w:cs="Arial"/>
          <w:sz w:val="20"/>
          <w:szCs w:val="20"/>
        </w:rPr>
      </w:pPr>
    </w:p>
    <w:p w14:paraId="7D904896" w14:textId="44CE27F8" w:rsidR="00355A4F" w:rsidRDefault="00355A4F" w:rsidP="00355A4F">
      <w:pPr>
        <w:pStyle w:val="ListParagraph"/>
        <w:numPr>
          <w:ilvl w:val="0"/>
          <w:numId w:val="1"/>
        </w:numPr>
        <w:autoSpaceDE w:val="0"/>
        <w:autoSpaceDN w:val="0"/>
        <w:adjustRightInd w:val="0"/>
        <w:spacing w:after="0" w:line="240" w:lineRule="auto"/>
        <w:rPr>
          <w:rFonts w:ascii="Arial" w:hAnsi="Arial" w:cs="Arial"/>
          <w:sz w:val="20"/>
          <w:szCs w:val="20"/>
        </w:rPr>
      </w:pPr>
      <w:r w:rsidRPr="00355A4F">
        <w:rPr>
          <w:rFonts w:ascii="Arial" w:hAnsi="Arial" w:cs="Arial"/>
          <w:sz w:val="20"/>
          <w:szCs w:val="20"/>
        </w:rPr>
        <w:t>Choose 10 suitable values for L and K</w:t>
      </w:r>
      <w:r w:rsidR="002C7CE6">
        <w:rPr>
          <w:rFonts w:ascii="Arial" w:hAnsi="Arial" w:cs="Arial"/>
          <w:sz w:val="20"/>
          <w:szCs w:val="20"/>
        </w:rPr>
        <w:t xml:space="preserve">. </w:t>
      </w:r>
      <w:r w:rsidRPr="00355A4F">
        <w:rPr>
          <w:rFonts w:ascii="Arial" w:hAnsi="Arial" w:cs="Arial"/>
          <w:sz w:val="20"/>
          <w:szCs w:val="20"/>
        </w:rPr>
        <w:t>For each of them, report the accuracies for the post-pruned decision trees constructed using the two heuristics.</w:t>
      </w:r>
    </w:p>
    <w:p w14:paraId="4108E46D" w14:textId="7981827D" w:rsidR="00596E73" w:rsidRPr="00596E73" w:rsidRDefault="00596E73" w:rsidP="00596E73">
      <w:pPr>
        <w:pStyle w:val="ListParagraph"/>
        <w:numPr>
          <w:ilvl w:val="0"/>
          <w:numId w:val="1"/>
        </w:numPr>
        <w:autoSpaceDE w:val="0"/>
        <w:autoSpaceDN w:val="0"/>
        <w:adjustRightInd w:val="0"/>
        <w:spacing w:after="0" w:line="240" w:lineRule="auto"/>
        <w:rPr>
          <w:rFonts w:ascii="Arial" w:hAnsi="Arial" w:cs="Arial"/>
          <w:b/>
          <w:sz w:val="20"/>
          <w:szCs w:val="20"/>
        </w:rPr>
      </w:pPr>
      <w:r w:rsidRPr="00596E73">
        <w:rPr>
          <w:rFonts w:ascii="Arial" w:hAnsi="Arial" w:cs="Arial"/>
          <w:b/>
          <w:sz w:val="20"/>
          <w:szCs w:val="20"/>
        </w:rPr>
        <w:t xml:space="preserve">Data-set </w:t>
      </w:r>
      <w:r w:rsidR="00D73FBB">
        <w:rPr>
          <w:rFonts w:ascii="Arial" w:hAnsi="Arial" w:cs="Arial"/>
          <w:b/>
          <w:sz w:val="20"/>
          <w:szCs w:val="20"/>
        </w:rPr>
        <w:t>1</w:t>
      </w:r>
    </w:p>
    <w:tbl>
      <w:tblPr>
        <w:tblStyle w:val="TableGrid"/>
        <w:tblW w:w="0" w:type="auto"/>
        <w:tblInd w:w="720" w:type="dxa"/>
        <w:tblLook w:val="04A0" w:firstRow="1" w:lastRow="0" w:firstColumn="1" w:lastColumn="0" w:noHBand="0" w:noVBand="1"/>
      </w:tblPr>
      <w:tblGrid>
        <w:gridCol w:w="1220"/>
        <w:gridCol w:w="1069"/>
        <w:gridCol w:w="1078"/>
        <w:gridCol w:w="1379"/>
        <w:gridCol w:w="1379"/>
        <w:gridCol w:w="1379"/>
        <w:gridCol w:w="1126"/>
      </w:tblGrid>
      <w:tr w:rsidR="00596E73" w14:paraId="65B06526" w14:textId="77777777" w:rsidTr="00EC112B">
        <w:tc>
          <w:tcPr>
            <w:tcW w:w="1220" w:type="dxa"/>
          </w:tcPr>
          <w:p w14:paraId="0D300A2F"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Index</w:t>
            </w:r>
          </w:p>
        </w:tc>
        <w:tc>
          <w:tcPr>
            <w:tcW w:w="1069" w:type="dxa"/>
          </w:tcPr>
          <w:p w14:paraId="070365B9"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L</w:t>
            </w:r>
          </w:p>
        </w:tc>
        <w:tc>
          <w:tcPr>
            <w:tcW w:w="1078" w:type="dxa"/>
          </w:tcPr>
          <w:p w14:paraId="286229F9"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K</w:t>
            </w:r>
          </w:p>
        </w:tc>
        <w:tc>
          <w:tcPr>
            <w:tcW w:w="1379" w:type="dxa"/>
          </w:tcPr>
          <w:p w14:paraId="58F0FF09"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Accuracy-Info Gain-Test</w:t>
            </w:r>
          </w:p>
          <w:p w14:paraId="3074E459"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Validation</w:t>
            </w:r>
          </w:p>
        </w:tc>
        <w:tc>
          <w:tcPr>
            <w:tcW w:w="1379" w:type="dxa"/>
          </w:tcPr>
          <w:p w14:paraId="0F68E946"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Accuracy- Info Gain-Imp-</w:t>
            </w:r>
          </w:p>
          <w:p w14:paraId="46C9EC16"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Test</w:t>
            </w:r>
          </w:p>
        </w:tc>
        <w:tc>
          <w:tcPr>
            <w:tcW w:w="1379" w:type="dxa"/>
          </w:tcPr>
          <w:p w14:paraId="4B72D0AC"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Accuracy-Variance Imp-Validation</w:t>
            </w:r>
          </w:p>
        </w:tc>
        <w:tc>
          <w:tcPr>
            <w:tcW w:w="1126" w:type="dxa"/>
          </w:tcPr>
          <w:p w14:paraId="0EBC37AB" w14:textId="77777777" w:rsidR="00596E73" w:rsidRDefault="00596E73" w:rsidP="00EC112B">
            <w:pPr>
              <w:autoSpaceDE w:val="0"/>
              <w:autoSpaceDN w:val="0"/>
              <w:adjustRightInd w:val="0"/>
              <w:rPr>
                <w:rFonts w:ascii="Arial" w:hAnsi="Arial" w:cs="Arial"/>
                <w:sz w:val="20"/>
                <w:szCs w:val="20"/>
              </w:rPr>
            </w:pPr>
            <w:r>
              <w:rPr>
                <w:rFonts w:ascii="Arial" w:hAnsi="Arial" w:cs="Arial"/>
                <w:sz w:val="20"/>
                <w:szCs w:val="20"/>
              </w:rPr>
              <w:t>Accuracy-Variance Imp-Test</w:t>
            </w:r>
          </w:p>
        </w:tc>
      </w:tr>
      <w:tr w:rsidR="00E527D2" w14:paraId="23A87BCC" w14:textId="77777777" w:rsidTr="00EC112B">
        <w:tc>
          <w:tcPr>
            <w:tcW w:w="1220" w:type="dxa"/>
          </w:tcPr>
          <w:p w14:paraId="3B254E54"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1.</w:t>
            </w:r>
          </w:p>
        </w:tc>
        <w:tc>
          <w:tcPr>
            <w:tcW w:w="1069" w:type="dxa"/>
          </w:tcPr>
          <w:p w14:paraId="213AB918"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5</w:t>
            </w:r>
          </w:p>
        </w:tc>
        <w:tc>
          <w:tcPr>
            <w:tcW w:w="1078" w:type="dxa"/>
          </w:tcPr>
          <w:p w14:paraId="64DB999F" w14:textId="56CB6971" w:rsidR="00E527D2" w:rsidRDefault="00E527D2" w:rsidP="00E527D2">
            <w:pPr>
              <w:autoSpaceDE w:val="0"/>
              <w:autoSpaceDN w:val="0"/>
              <w:adjustRightInd w:val="0"/>
              <w:rPr>
                <w:rFonts w:ascii="Arial" w:hAnsi="Arial" w:cs="Arial"/>
                <w:sz w:val="20"/>
                <w:szCs w:val="20"/>
              </w:rPr>
            </w:pPr>
            <w:r>
              <w:rPr>
                <w:rFonts w:ascii="Arial" w:hAnsi="Arial" w:cs="Arial"/>
                <w:sz w:val="20"/>
                <w:szCs w:val="20"/>
              </w:rPr>
              <w:t>10</w:t>
            </w:r>
          </w:p>
        </w:tc>
        <w:tc>
          <w:tcPr>
            <w:tcW w:w="1379" w:type="dxa"/>
          </w:tcPr>
          <w:p w14:paraId="57A142AD" w14:textId="120075BF" w:rsidR="00E527D2" w:rsidRDefault="00D73FBB" w:rsidP="00E527D2">
            <w:pPr>
              <w:autoSpaceDE w:val="0"/>
              <w:autoSpaceDN w:val="0"/>
              <w:adjustRightInd w:val="0"/>
              <w:rPr>
                <w:rFonts w:ascii="Arial" w:hAnsi="Arial" w:cs="Arial"/>
                <w:sz w:val="20"/>
                <w:szCs w:val="20"/>
              </w:rPr>
            </w:pPr>
            <w:r>
              <w:rPr>
                <w:rFonts w:ascii="Arial" w:hAnsi="Arial" w:cs="Arial"/>
                <w:sz w:val="20"/>
                <w:szCs w:val="20"/>
              </w:rPr>
              <w:t>76.3%</w:t>
            </w:r>
          </w:p>
        </w:tc>
        <w:tc>
          <w:tcPr>
            <w:tcW w:w="1379" w:type="dxa"/>
          </w:tcPr>
          <w:p w14:paraId="6087BF7C" w14:textId="647E7A68" w:rsidR="00E527D2" w:rsidRDefault="00D73FBB" w:rsidP="00E527D2">
            <w:pPr>
              <w:autoSpaceDE w:val="0"/>
              <w:autoSpaceDN w:val="0"/>
              <w:adjustRightInd w:val="0"/>
              <w:rPr>
                <w:rFonts w:ascii="Arial" w:hAnsi="Arial" w:cs="Arial"/>
                <w:sz w:val="20"/>
                <w:szCs w:val="20"/>
              </w:rPr>
            </w:pPr>
            <w:r>
              <w:rPr>
                <w:rFonts w:ascii="Arial" w:hAnsi="Arial" w:cs="Arial"/>
                <w:sz w:val="20"/>
                <w:szCs w:val="20"/>
              </w:rPr>
              <w:t>75.7%</w:t>
            </w:r>
          </w:p>
        </w:tc>
        <w:tc>
          <w:tcPr>
            <w:tcW w:w="1379" w:type="dxa"/>
          </w:tcPr>
          <w:p w14:paraId="52C9F3AD" w14:textId="231F1501" w:rsidR="00E527D2" w:rsidRDefault="00D73FBB" w:rsidP="00E527D2">
            <w:pPr>
              <w:autoSpaceDE w:val="0"/>
              <w:autoSpaceDN w:val="0"/>
              <w:adjustRightInd w:val="0"/>
              <w:rPr>
                <w:rFonts w:ascii="Arial" w:hAnsi="Arial" w:cs="Arial"/>
                <w:sz w:val="20"/>
                <w:szCs w:val="20"/>
              </w:rPr>
            </w:pPr>
            <w:r>
              <w:rPr>
                <w:rFonts w:ascii="Arial" w:hAnsi="Arial" w:cs="Arial"/>
                <w:sz w:val="20"/>
                <w:szCs w:val="20"/>
              </w:rPr>
              <w:t>77.15%</w:t>
            </w:r>
          </w:p>
        </w:tc>
        <w:tc>
          <w:tcPr>
            <w:tcW w:w="1126" w:type="dxa"/>
          </w:tcPr>
          <w:p w14:paraId="289628D0" w14:textId="3E47D34F" w:rsidR="00E527D2" w:rsidRDefault="00D73FBB" w:rsidP="00E527D2">
            <w:pPr>
              <w:autoSpaceDE w:val="0"/>
              <w:autoSpaceDN w:val="0"/>
              <w:adjustRightInd w:val="0"/>
              <w:rPr>
                <w:rFonts w:ascii="Arial" w:hAnsi="Arial" w:cs="Arial"/>
                <w:sz w:val="20"/>
                <w:szCs w:val="20"/>
              </w:rPr>
            </w:pPr>
            <w:r>
              <w:rPr>
                <w:rFonts w:ascii="Arial" w:hAnsi="Arial" w:cs="Arial"/>
                <w:sz w:val="20"/>
                <w:szCs w:val="20"/>
              </w:rPr>
              <w:t>77.25%</w:t>
            </w:r>
          </w:p>
        </w:tc>
      </w:tr>
      <w:tr w:rsidR="00E527D2" w14:paraId="589D53CB" w14:textId="77777777" w:rsidTr="00EC112B">
        <w:tc>
          <w:tcPr>
            <w:tcW w:w="1220" w:type="dxa"/>
          </w:tcPr>
          <w:p w14:paraId="11A1F87C"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2.</w:t>
            </w:r>
          </w:p>
        </w:tc>
        <w:tc>
          <w:tcPr>
            <w:tcW w:w="1069" w:type="dxa"/>
          </w:tcPr>
          <w:p w14:paraId="0DC66971"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5</w:t>
            </w:r>
          </w:p>
        </w:tc>
        <w:tc>
          <w:tcPr>
            <w:tcW w:w="1078" w:type="dxa"/>
          </w:tcPr>
          <w:p w14:paraId="0FC7D6F7" w14:textId="549902CB" w:rsidR="00E527D2" w:rsidRDefault="00E527D2" w:rsidP="00E527D2">
            <w:pPr>
              <w:autoSpaceDE w:val="0"/>
              <w:autoSpaceDN w:val="0"/>
              <w:adjustRightInd w:val="0"/>
              <w:rPr>
                <w:rFonts w:ascii="Arial" w:hAnsi="Arial" w:cs="Arial"/>
                <w:sz w:val="20"/>
                <w:szCs w:val="20"/>
              </w:rPr>
            </w:pPr>
            <w:r>
              <w:rPr>
                <w:rFonts w:ascii="Arial" w:hAnsi="Arial" w:cs="Arial"/>
                <w:sz w:val="20"/>
                <w:szCs w:val="20"/>
              </w:rPr>
              <w:t>15</w:t>
            </w:r>
          </w:p>
        </w:tc>
        <w:tc>
          <w:tcPr>
            <w:tcW w:w="1379" w:type="dxa"/>
          </w:tcPr>
          <w:p w14:paraId="008E7D14" w14:textId="6DCE38E3" w:rsidR="00E527D2" w:rsidRDefault="00D73FBB" w:rsidP="00E527D2">
            <w:pPr>
              <w:autoSpaceDE w:val="0"/>
              <w:autoSpaceDN w:val="0"/>
              <w:adjustRightInd w:val="0"/>
              <w:rPr>
                <w:rFonts w:ascii="Arial" w:hAnsi="Arial" w:cs="Arial"/>
                <w:sz w:val="20"/>
                <w:szCs w:val="20"/>
              </w:rPr>
            </w:pPr>
            <w:r>
              <w:rPr>
                <w:rFonts w:ascii="Arial" w:hAnsi="Arial" w:cs="Arial"/>
                <w:sz w:val="20"/>
                <w:szCs w:val="20"/>
              </w:rPr>
              <w:t>76.25%</w:t>
            </w:r>
          </w:p>
        </w:tc>
        <w:tc>
          <w:tcPr>
            <w:tcW w:w="1379" w:type="dxa"/>
          </w:tcPr>
          <w:p w14:paraId="75611658" w14:textId="3BD4B66D" w:rsidR="00E527D2" w:rsidRDefault="00D73FBB" w:rsidP="00E527D2">
            <w:pPr>
              <w:autoSpaceDE w:val="0"/>
              <w:autoSpaceDN w:val="0"/>
              <w:adjustRightInd w:val="0"/>
              <w:rPr>
                <w:rFonts w:ascii="Arial" w:hAnsi="Arial" w:cs="Arial"/>
                <w:sz w:val="20"/>
                <w:szCs w:val="20"/>
              </w:rPr>
            </w:pPr>
            <w:r>
              <w:rPr>
                <w:rFonts w:ascii="Arial" w:hAnsi="Arial" w:cs="Arial"/>
                <w:sz w:val="20"/>
                <w:szCs w:val="20"/>
              </w:rPr>
              <w:t>74.45%</w:t>
            </w:r>
          </w:p>
        </w:tc>
        <w:tc>
          <w:tcPr>
            <w:tcW w:w="1379" w:type="dxa"/>
          </w:tcPr>
          <w:p w14:paraId="28A32302" w14:textId="6748BD40" w:rsidR="00E527D2" w:rsidRDefault="00D73FBB" w:rsidP="00E527D2">
            <w:pPr>
              <w:autoSpaceDE w:val="0"/>
              <w:autoSpaceDN w:val="0"/>
              <w:adjustRightInd w:val="0"/>
              <w:rPr>
                <w:rFonts w:ascii="Arial" w:hAnsi="Arial" w:cs="Arial"/>
                <w:sz w:val="20"/>
                <w:szCs w:val="20"/>
              </w:rPr>
            </w:pPr>
            <w:r>
              <w:rPr>
                <w:rFonts w:ascii="Arial" w:hAnsi="Arial" w:cs="Arial"/>
                <w:sz w:val="20"/>
                <w:szCs w:val="20"/>
              </w:rPr>
              <w:t>77.75%</w:t>
            </w:r>
          </w:p>
        </w:tc>
        <w:tc>
          <w:tcPr>
            <w:tcW w:w="1126" w:type="dxa"/>
          </w:tcPr>
          <w:p w14:paraId="1582DE78" w14:textId="0A9A87F8" w:rsidR="00E527D2" w:rsidRDefault="00D73FBB" w:rsidP="00E527D2">
            <w:pPr>
              <w:autoSpaceDE w:val="0"/>
              <w:autoSpaceDN w:val="0"/>
              <w:adjustRightInd w:val="0"/>
              <w:rPr>
                <w:rFonts w:ascii="Arial" w:hAnsi="Arial" w:cs="Arial"/>
                <w:sz w:val="20"/>
                <w:szCs w:val="20"/>
              </w:rPr>
            </w:pPr>
            <w:r>
              <w:rPr>
                <w:rFonts w:ascii="Arial" w:hAnsi="Arial" w:cs="Arial"/>
                <w:sz w:val="20"/>
                <w:szCs w:val="20"/>
              </w:rPr>
              <w:t>76.7%</w:t>
            </w:r>
          </w:p>
        </w:tc>
      </w:tr>
      <w:tr w:rsidR="00E527D2" w14:paraId="0BDB322F" w14:textId="77777777" w:rsidTr="00EC112B">
        <w:tc>
          <w:tcPr>
            <w:tcW w:w="1220" w:type="dxa"/>
          </w:tcPr>
          <w:p w14:paraId="26A48769"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3.</w:t>
            </w:r>
          </w:p>
        </w:tc>
        <w:tc>
          <w:tcPr>
            <w:tcW w:w="1069" w:type="dxa"/>
          </w:tcPr>
          <w:p w14:paraId="10EB99DE"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7</w:t>
            </w:r>
          </w:p>
        </w:tc>
        <w:tc>
          <w:tcPr>
            <w:tcW w:w="1078" w:type="dxa"/>
          </w:tcPr>
          <w:p w14:paraId="397AA181" w14:textId="0D0D116C" w:rsidR="00E527D2" w:rsidRDefault="00E527D2" w:rsidP="00E527D2">
            <w:pPr>
              <w:autoSpaceDE w:val="0"/>
              <w:autoSpaceDN w:val="0"/>
              <w:adjustRightInd w:val="0"/>
              <w:rPr>
                <w:rFonts w:ascii="Arial" w:hAnsi="Arial" w:cs="Arial"/>
                <w:sz w:val="20"/>
                <w:szCs w:val="20"/>
              </w:rPr>
            </w:pPr>
            <w:r>
              <w:rPr>
                <w:rFonts w:ascii="Arial" w:hAnsi="Arial" w:cs="Arial"/>
                <w:sz w:val="20"/>
                <w:szCs w:val="20"/>
              </w:rPr>
              <w:t>10</w:t>
            </w:r>
          </w:p>
        </w:tc>
        <w:tc>
          <w:tcPr>
            <w:tcW w:w="1379" w:type="dxa"/>
          </w:tcPr>
          <w:p w14:paraId="3092B31F" w14:textId="7B101B32" w:rsidR="00E527D2" w:rsidRDefault="00D73FBB" w:rsidP="00E527D2">
            <w:pPr>
              <w:autoSpaceDE w:val="0"/>
              <w:autoSpaceDN w:val="0"/>
              <w:adjustRightInd w:val="0"/>
              <w:rPr>
                <w:rFonts w:ascii="Arial" w:hAnsi="Arial" w:cs="Arial"/>
                <w:sz w:val="20"/>
                <w:szCs w:val="20"/>
              </w:rPr>
            </w:pPr>
            <w:r>
              <w:rPr>
                <w:rFonts w:ascii="Arial" w:hAnsi="Arial" w:cs="Arial"/>
                <w:sz w:val="20"/>
                <w:szCs w:val="20"/>
              </w:rPr>
              <w:t>76.05%</w:t>
            </w:r>
          </w:p>
        </w:tc>
        <w:tc>
          <w:tcPr>
            <w:tcW w:w="1379" w:type="dxa"/>
          </w:tcPr>
          <w:p w14:paraId="06EE7D43" w14:textId="14B73AF9" w:rsidR="00E527D2" w:rsidRDefault="00D73FBB" w:rsidP="00E527D2">
            <w:pPr>
              <w:autoSpaceDE w:val="0"/>
              <w:autoSpaceDN w:val="0"/>
              <w:adjustRightInd w:val="0"/>
              <w:rPr>
                <w:rFonts w:ascii="Arial" w:hAnsi="Arial" w:cs="Arial"/>
                <w:sz w:val="20"/>
                <w:szCs w:val="20"/>
              </w:rPr>
            </w:pPr>
            <w:r>
              <w:rPr>
                <w:rFonts w:ascii="Arial" w:hAnsi="Arial" w:cs="Arial"/>
                <w:sz w:val="20"/>
                <w:szCs w:val="20"/>
              </w:rPr>
              <w:t>75.35%</w:t>
            </w:r>
          </w:p>
        </w:tc>
        <w:tc>
          <w:tcPr>
            <w:tcW w:w="1379" w:type="dxa"/>
          </w:tcPr>
          <w:p w14:paraId="06483462" w14:textId="32E03ED7" w:rsidR="00E527D2" w:rsidRDefault="00D73FBB" w:rsidP="00E527D2">
            <w:pPr>
              <w:autoSpaceDE w:val="0"/>
              <w:autoSpaceDN w:val="0"/>
              <w:adjustRightInd w:val="0"/>
              <w:rPr>
                <w:rFonts w:ascii="Arial" w:hAnsi="Arial" w:cs="Arial"/>
                <w:sz w:val="20"/>
                <w:szCs w:val="20"/>
              </w:rPr>
            </w:pPr>
            <w:r>
              <w:rPr>
                <w:rFonts w:ascii="Arial" w:hAnsi="Arial" w:cs="Arial"/>
                <w:sz w:val="20"/>
                <w:szCs w:val="20"/>
              </w:rPr>
              <w:t>77.05%</w:t>
            </w:r>
          </w:p>
        </w:tc>
        <w:tc>
          <w:tcPr>
            <w:tcW w:w="1126" w:type="dxa"/>
          </w:tcPr>
          <w:p w14:paraId="1B0E3A31" w14:textId="574F9CE9" w:rsidR="00E527D2" w:rsidRDefault="00D73FBB" w:rsidP="00E527D2">
            <w:pPr>
              <w:autoSpaceDE w:val="0"/>
              <w:autoSpaceDN w:val="0"/>
              <w:adjustRightInd w:val="0"/>
              <w:rPr>
                <w:rFonts w:ascii="Arial" w:hAnsi="Arial" w:cs="Arial"/>
                <w:sz w:val="20"/>
                <w:szCs w:val="20"/>
              </w:rPr>
            </w:pPr>
            <w:r>
              <w:rPr>
                <w:rFonts w:ascii="Arial" w:hAnsi="Arial" w:cs="Arial"/>
                <w:sz w:val="20"/>
                <w:szCs w:val="20"/>
              </w:rPr>
              <w:t>76.7%</w:t>
            </w:r>
          </w:p>
        </w:tc>
      </w:tr>
      <w:tr w:rsidR="00E527D2" w14:paraId="177987AC" w14:textId="77777777" w:rsidTr="00EC112B">
        <w:tc>
          <w:tcPr>
            <w:tcW w:w="1220" w:type="dxa"/>
          </w:tcPr>
          <w:p w14:paraId="7320FA61"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4.</w:t>
            </w:r>
          </w:p>
        </w:tc>
        <w:tc>
          <w:tcPr>
            <w:tcW w:w="1069" w:type="dxa"/>
          </w:tcPr>
          <w:p w14:paraId="53325C1D"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10</w:t>
            </w:r>
          </w:p>
        </w:tc>
        <w:tc>
          <w:tcPr>
            <w:tcW w:w="1078" w:type="dxa"/>
          </w:tcPr>
          <w:p w14:paraId="4E04AE8F" w14:textId="49621062" w:rsidR="00E527D2" w:rsidRDefault="00E527D2" w:rsidP="00E527D2">
            <w:pPr>
              <w:autoSpaceDE w:val="0"/>
              <w:autoSpaceDN w:val="0"/>
              <w:adjustRightInd w:val="0"/>
              <w:rPr>
                <w:rFonts w:ascii="Arial" w:hAnsi="Arial" w:cs="Arial"/>
                <w:sz w:val="20"/>
                <w:szCs w:val="20"/>
              </w:rPr>
            </w:pPr>
            <w:r>
              <w:rPr>
                <w:rFonts w:ascii="Arial" w:hAnsi="Arial" w:cs="Arial"/>
                <w:sz w:val="20"/>
                <w:szCs w:val="20"/>
              </w:rPr>
              <w:t>10</w:t>
            </w:r>
          </w:p>
        </w:tc>
        <w:tc>
          <w:tcPr>
            <w:tcW w:w="1379" w:type="dxa"/>
          </w:tcPr>
          <w:p w14:paraId="24A97E9D" w14:textId="4C0410A7" w:rsidR="00E527D2" w:rsidRDefault="00D73FBB" w:rsidP="00E527D2">
            <w:pPr>
              <w:autoSpaceDE w:val="0"/>
              <w:autoSpaceDN w:val="0"/>
              <w:adjustRightInd w:val="0"/>
              <w:rPr>
                <w:rFonts w:ascii="Arial" w:hAnsi="Arial" w:cs="Arial"/>
                <w:sz w:val="20"/>
                <w:szCs w:val="20"/>
              </w:rPr>
            </w:pPr>
            <w:r>
              <w:rPr>
                <w:rFonts w:ascii="Arial" w:hAnsi="Arial" w:cs="Arial"/>
                <w:sz w:val="20"/>
                <w:szCs w:val="20"/>
              </w:rPr>
              <w:t>77.3%</w:t>
            </w:r>
          </w:p>
        </w:tc>
        <w:tc>
          <w:tcPr>
            <w:tcW w:w="1379" w:type="dxa"/>
          </w:tcPr>
          <w:p w14:paraId="156B1EA3" w14:textId="7CC0D7F9" w:rsidR="00E527D2" w:rsidRDefault="00D73FBB" w:rsidP="00E527D2">
            <w:pPr>
              <w:autoSpaceDE w:val="0"/>
              <w:autoSpaceDN w:val="0"/>
              <w:adjustRightInd w:val="0"/>
              <w:rPr>
                <w:rFonts w:ascii="Arial" w:hAnsi="Arial" w:cs="Arial"/>
                <w:sz w:val="20"/>
                <w:szCs w:val="20"/>
              </w:rPr>
            </w:pPr>
            <w:r>
              <w:rPr>
                <w:rFonts w:ascii="Arial" w:hAnsi="Arial" w:cs="Arial"/>
                <w:sz w:val="20"/>
                <w:szCs w:val="20"/>
              </w:rPr>
              <w:t>76.5%</w:t>
            </w:r>
          </w:p>
        </w:tc>
        <w:tc>
          <w:tcPr>
            <w:tcW w:w="1379" w:type="dxa"/>
          </w:tcPr>
          <w:p w14:paraId="4982FF46" w14:textId="471A35EC" w:rsidR="00E527D2" w:rsidRDefault="00D73FBB" w:rsidP="00E527D2">
            <w:pPr>
              <w:autoSpaceDE w:val="0"/>
              <w:autoSpaceDN w:val="0"/>
              <w:adjustRightInd w:val="0"/>
              <w:rPr>
                <w:rFonts w:ascii="Arial" w:hAnsi="Arial" w:cs="Arial"/>
                <w:sz w:val="20"/>
                <w:szCs w:val="20"/>
              </w:rPr>
            </w:pPr>
            <w:r>
              <w:rPr>
                <w:rFonts w:ascii="Arial" w:hAnsi="Arial" w:cs="Arial"/>
                <w:sz w:val="20"/>
                <w:szCs w:val="20"/>
              </w:rPr>
              <w:t>77.9%</w:t>
            </w:r>
          </w:p>
        </w:tc>
        <w:tc>
          <w:tcPr>
            <w:tcW w:w="1126" w:type="dxa"/>
          </w:tcPr>
          <w:p w14:paraId="4187F2C7" w14:textId="1E0624C5" w:rsidR="00E527D2" w:rsidRDefault="00D73FBB" w:rsidP="00E527D2">
            <w:pPr>
              <w:autoSpaceDE w:val="0"/>
              <w:autoSpaceDN w:val="0"/>
              <w:adjustRightInd w:val="0"/>
              <w:rPr>
                <w:rFonts w:ascii="Arial" w:hAnsi="Arial" w:cs="Arial"/>
                <w:sz w:val="20"/>
                <w:szCs w:val="20"/>
              </w:rPr>
            </w:pPr>
            <w:r>
              <w:rPr>
                <w:rFonts w:ascii="Arial" w:hAnsi="Arial" w:cs="Arial"/>
                <w:sz w:val="20"/>
                <w:szCs w:val="20"/>
              </w:rPr>
              <w:t>77.5%</w:t>
            </w:r>
          </w:p>
        </w:tc>
      </w:tr>
      <w:tr w:rsidR="00E527D2" w14:paraId="39F7A0D4" w14:textId="77777777" w:rsidTr="00EC112B">
        <w:tc>
          <w:tcPr>
            <w:tcW w:w="1220" w:type="dxa"/>
          </w:tcPr>
          <w:p w14:paraId="2C56A0FC"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5.</w:t>
            </w:r>
          </w:p>
        </w:tc>
        <w:tc>
          <w:tcPr>
            <w:tcW w:w="1069" w:type="dxa"/>
          </w:tcPr>
          <w:p w14:paraId="126AB2AD"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10</w:t>
            </w:r>
          </w:p>
        </w:tc>
        <w:tc>
          <w:tcPr>
            <w:tcW w:w="1078" w:type="dxa"/>
          </w:tcPr>
          <w:p w14:paraId="22554322" w14:textId="521B69A0" w:rsidR="00E527D2" w:rsidRDefault="00E527D2" w:rsidP="00E527D2">
            <w:pPr>
              <w:autoSpaceDE w:val="0"/>
              <w:autoSpaceDN w:val="0"/>
              <w:adjustRightInd w:val="0"/>
              <w:rPr>
                <w:rFonts w:ascii="Arial" w:hAnsi="Arial" w:cs="Arial"/>
                <w:sz w:val="20"/>
                <w:szCs w:val="20"/>
              </w:rPr>
            </w:pPr>
            <w:r>
              <w:rPr>
                <w:rFonts w:ascii="Arial" w:hAnsi="Arial" w:cs="Arial"/>
                <w:sz w:val="20"/>
                <w:szCs w:val="20"/>
              </w:rPr>
              <w:t>15</w:t>
            </w:r>
          </w:p>
        </w:tc>
        <w:tc>
          <w:tcPr>
            <w:tcW w:w="1379" w:type="dxa"/>
          </w:tcPr>
          <w:p w14:paraId="3BFD303D" w14:textId="1CBD68CF" w:rsidR="00E527D2" w:rsidRDefault="00E527D2" w:rsidP="00E527D2">
            <w:pPr>
              <w:autoSpaceDE w:val="0"/>
              <w:autoSpaceDN w:val="0"/>
              <w:adjustRightInd w:val="0"/>
              <w:rPr>
                <w:rFonts w:ascii="Arial" w:hAnsi="Arial" w:cs="Arial"/>
                <w:sz w:val="20"/>
                <w:szCs w:val="20"/>
              </w:rPr>
            </w:pPr>
            <w:r>
              <w:rPr>
                <w:rFonts w:ascii="Arial" w:hAnsi="Arial" w:cs="Arial"/>
                <w:sz w:val="20"/>
                <w:szCs w:val="20"/>
              </w:rPr>
              <w:t>76.95%</w:t>
            </w:r>
          </w:p>
        </w:tc>
        <w:tc>
          <w:tcPr>
            <w:tcW w:w="1379" w:type="dxa"/>
          </w:tcPr>
          <w:p w14:paraId="7B307989" w14:textId="686DB65E" w:rsidR="00E527D2" w:rsidRDefault="00E527D2" w:rsidP="00E527D2">
            <w:pPr>
              <w:autoSpaceDE w:val="0"/>
              <w:autoSpaceDN w:val="0"/>
              <w:adjustRightInd w:val="0"/>
              <w:rPr>
                <w:rFonts w:ascii="Arial" w:hAnsi="Arial" w:cs="Arial"/>
                <w:sz w:val="20"/>
                <w:szCs w:val="20"/>
              </w:rPr>
            </w:pPr>
            <w:r>
              <w:rPr>
                <w:rFonts w:ascii="Arial" w:hAnsi="Arial" w:cs="Arial"/>
                <w:sz w:val="20"/>
                <w:szCs w:val="20"/>
              </w:rPr>
              <w:t>75.9%</w:t>
            </w:r>
          </w:p>
        </w:tc>
        <w:tc>
          <w:tcPr>
            <w:tcW w:w="1379" w:type="dxa"/>
          </w:tcPr>
          <w:p w14:paraId="0DB373C2" w14:textId="300BCA64" w:rsidR="00E527D2" w:rsidRDefault="00E527D2" w:rsidP="00E527D2">
            <w:pPr>
              <w:autoSpaceDE w:val="0"/>
              <w:autoSpaceDN w:val="0"/>
              <w:adjustRightInd w:val="0"/>
              <w:rPr>
                <w:rFonts w:ascii="Arial" w:hAnsi="Arial" w:cs="Arial"/>
                <w:sz w:val="20"/>
                <w:szCs w:val="20"/>
              </w:rPr>
            </w:pPr>
            <w:r>
              <w:rPr>
                <w:rFonts w:ascii="Arial" w:hAnsi="Arial" w:cs="Arial"/>
                <w:sz w:val="20"/>
                <w:szCs w:val="20"/>
              </w:rPr>
              <w:t>77.10%</w:t>
            </w:r>
          </w:p>
        </w:tc>
        <w:tc>
          <w:tcPr>
            <w:tcW w:w="1126" w:type="dxa"/>
          </w:tcPr>
          <w:p w14:paraId="386C9E09" w14:textId="34F43444" w:rsidR="00E527D2" w:rsidRDefault="00E527D2" w:rsidP="00E527D2">
            <w:pPr>
              <w:autoSpaceDE w:val="0"/>
              <w:autoSpaceDN w:val="0"/>
              <w:adjustRightInd w:val="0"/>
              <w:rPr>
                <w:rFonts w:ascii="Arial" w:hAnsi="Arial" w:cs="Arial"/>
                <w:sz w:val="20"/>
                <w:szCs w:val="20"/>
              </w:rPr>
            </w:pPr>
            <w:r>
              <w:rPr>
                <w:rFonts w:ascii="Arial" w:hAnsi="Arial" w:cs="Arial"/>
                <w:sz w:val="20"/>
                <w:szCs w:val="20"/>
              </w:rPr>
              <w:t>77.3%</w:t>
            </w:r>
          </w:p>
        </w:tc>
      </w:tr>
      <w:tr w:rsidR="00E527D2" w14:paraId="380E2436" w14:textId="77777777" w:rsidTr="00EC112B">
        <w:tc>
          <w:tcPr>
            <w:tcW w:w="1220" w:type="dxa"/>
          </w:tcPr>
          <w:p w14:paraId="6BE1AB85"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6.</w:t>
            </w:r>
          </w:p>
        </w:tc>
        <w:tc>
          <w:tcPr>
            <w:tcW w:w="1069" w:type="dxa"/>
          </w:tcPr>
          <w:p w14:paraId="4B7E0A99"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10</w:t>
            </w:r>
          </w:p>
        </w:tc>
        <w:tc>
          <w:tcPr>
            <w:tcW w:w="1078" w:type="dxa"/>
          </w:tcPr>
          <w:p w14:paraId="3D695E08"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20</w:t>
            </w:r>
          </w:p>
        </w:tc>
        <w:tc>
          <w:tcPr>
            <w:tcW w:w="1379" w:type="dxa"/>
          </w:tcPr>
          <w:p w14:paraId="0E493991" w14:textId="26B4E5B4" w:rsidR="00E527D2" w:rsidRDefault="00E527D2" w:rsidP="00E527D2">
            <w:pPr>
              <w:autoSpaceDE w:val="0"/>
              <w:autoSpaceDN w:val="0"/>
              <w:adjustRightInd w:val="0"/>
              <w:rPr>
                <w:rFonts w:ascii="Arial" w:hAnsi="Arial" w:cs="Arial"/>
                <w:sz w:val="20"/>
                <w:szCs w:val="20"/>
              </w:rPr>
            </w:pPr>
            <w:r>
              <w:rPr>
                <w:rFonts w:ascii="Arial" w:hAnsi="Arial" w:cs="Arial"/>
                <w:sz w:val="20"/>
                <w:szCs w:val="20"/>
              </w:rPr>
              <w:t>78.25%</w:t>
            </w:r>
          </w:p>
        </w:tc>
        <w:tc>
          <w:tcPr>
            <w:tcW w:w="1379" w:type="dxa"/>
          </w:tcPr>
          <w:p w14:paraId="2A322F4B" w14:textId="1EC0982E" w:rsidR="00E527D2" w:rsidRDefault="00E527D2" w:rsidP="00E527D2">
            <w:pPr>
              <w:autoSpaceDE w:val="0"/>
              <w:autoSpaceDN w:val="0"/>
              <w:adjustRightInd w:val="0"/>
              <w:rPr>
                <w:rFonts w:ascii="Arial" w:hAnsi="Arial" w:cs="Arial"/>
                <w:sz w:val="20"/>
                <w:szCs w:val="20"/>
              </w:rPr>
            </w:pPr>
            <w:r>
              <w:rPr>
                <w:rFonts w:ascii="Arial" w:hAnsi="Arial" w:cs="Arial"/>
                <w:sz w:val="20"/>
                <w:szCs w:val="20"/>
              </w:rPr>
              <w:t>77.65%</w:t>
            </w:r>
          </w:p>
        </w:tc>
        <w:tc>
          <w:tcPr>
            <w:tcW w:w="1379" w:type="dxa"/>
          </w:tcPr>
          <w:p w14:paraId="624D0BE3" w14:textId="5A3B06D0" w:rsidR="00E527D2" w:rsidRDefault="00E527D2" w:rsidP="00E527D2">
            <w:pPr>
              <w:autoSpaceDE w:val="0"/>
              <w:autoSpaceDN w:val="0"/>
              <w:adjustRightInd w:val="0"/>
              <w:rPr>
                <w:rFonts w:ascii="Arial" w:hAnsi="Arial" w:cs="Arial"/>
                <w:sz w:val="20"/>
                <w:szCs w:val="20"/>
              </w:rPr>
            </w:pPr>
            <w:r>
              <w:rPr>
                <w:rFonts w:ascii="Arial" w:hAnsi="Arial" w:cs="Arial"/>
                <w:sz w:val="20"/>
                <w:szCs w:val="20"/>
              </w:rPr>
              <w:t>77.05%</w:t>
            </w:r>
          </w:p>
        </w:tc>
        <w:tc>
          <w:tcPr>
            <w:tcW w:w="1126" w:type="dxa"/>
          </w:tcPr>
          <w:p w14:paraId="40CDF3C8" w14:textId="1C863147" w:rsidR="00E527D2" w:rsidRDefault="00E527D2" w:rsidP="00E527D2">
            <w:pPr>
              <w:autoSpaceDE w:val="0"/>
              <w:autoSpaceDN w:val="0"/>
              <w:adjustRightInd w:val="0"/>
              <w:rPr>
                <w:rFonts w:ascii="Arial" w:hAnsi="Arial" w:cs="Arial"/>
                <w:sz w:val="20"/>
                <w:szCs w:val="20"/>
              </w:rPr>
            </w:pPr>
            <w:r>
              <w:rPr>
                <w:rFonts w:ascii="Arial" w:hAnsi="Arial" w:cs="Arial"/>
                <w:sz w:val="20"/>
                <w:szCs w:val="20"/>
              </w:rPr>
              <w:t>76.7%</w:t>
            </w:r>
          </w:p>
        </w:tc>
      </w:tr>
      <w:tr w:rsidR="00E527D2" w14:paraId="6E775262" w14:textId="77777777" w:rsidTr="00EC112B">
        <w:tc>
          <w:tcPr>
            <w:tcW w:w="1220" w:type="dxa"/>
          </w:tcPr>
          <w:p w14:paraId="118FFC51"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7.</w:t>
            </w:r>
          </w:p>
        </w:tc>
        <w:tc>
          <w:tcPr>
            <w:tcW w:w="1069" w:type="dxa"/>
          </w:tcPr>
          <w:p w14:paraId="5BCF7AF4"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10</w:t>
            </w:r>
          </w:p>
        </w:tc>
        <w:tc>
          <w:tcPr>
            <w:tcW w:w="1078" w:type="dxa"/>
          </w:tcPr>
          <w:p w14:paraId="41ACC014"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30</w:t>
            </w:r>
          </w:p>
        </w:tc>
        <w:tc>
          <w:tcPr>
            <w:tcW w:w="1379" w:type="dxa"/>
          </w:tcPr>
          <w:p w14:paraId="1B518626" w14:textId="680E00BA" w:rsidR="00E527D2" w:rsidRDefault="00E527D2" w:rsidP="00E527D2">
            <w:pPr>
              <w:autoSpaceDE w:val="0"/>
              <w:autoSpaceDN w:val="0"/>
              <w:adjustRightInd w:val="0"/>
              <w:rPr>
                <w:rFonts w:ascii="Arial" w:hAnsi="Arial" w:cs="Arial"/>
                <w:sz w:val="20"/>
                <w:szCs w:val="20"/>
              </w:rPr>
            </w:pPr>
            <w:r>
              <w:rPr>
                <w:rFonts w:ascii="Arial" w:hAnsi="Arial" w:cs="Arial"/>
                <w:sz w:val="20"/>
                <w:szCs w:val="20"/>
              </w:rPr>
              <w:t>76.0%</w:t>
            </w:r>
          </w:p>
        </w:tc>
        <w:tc>
          <w:tcPr>
            <w:tcW w:w="1379" w:type="dxa"/>
          </w:tcPr>
          <w:p w14:paraId="21943334" w14:textId="33B19184" w:rsidR="00E527D2" w:rsidRDefault="00E527D2" w:rsidP="00E527D2">
            <w:pPr>
              <w:autoSpaceDE w:val="0"/>
              <w:autoSpaceDN w:val="0"/>
              <w:adjustRightInd w:val="0"/>
              <w:rPr>
                <w:rFonts w:ascii="Arial" w:hAnsi="Arial" w:cs="Arial"/>
                <w:sz w:val="20"/>
                <w:szCs w:val="20"/>
              </w:rPr>
            </w:pPr>
            <w:r>
              <w:rPr>
                <w:rFonts w:ascii="Arial" w:hAnsi="Arial" w:cs="Arial"/>
                <w:sz w:val="20"/>
                <w:szCs w:val="20"/>
              </w:rPr>
              <w:t>75.1%</w:t>
            </w:r>
          </w:p>
        </w:tc>
        <w:tc>
          <w:tcPr>
            <w:tcW w:w="1379" w:type="dxa"/>
          </w:tcPr>
          <w:p w14:paraId="4D7D0BBC" w14:textId="5717709C" w:rsidR="00E527D2" w:rsidRDefault="00E527D2" w:rsidP="00E527D2">
            <w:pPr>
              <w:autoSpaceDE w:val="0"/>
              <w:autoSpaceDN w:val="0"/>
              <w:adjustRightInd w:val="0"/>
              <w:rPr>
                <w:rFonts w:ascii="Arial" w:hAnsi="Arial" w:cs="Arial"/>
                <w:sz w:val="20"/>
                <w:szCs w:val="20"/>
              </w:rPr>
            </w:pPr>
            <w:r>
              <w:rPr>
                <w:rFonts w:ascii="Arial" w:hAnsi="Arial" w:cs="Arial"/>
                <w:sz w:val="20"/>
                <w:szCs w:val="20"/>
              </w:rPr>
              <w:t>78.25%</w:t>
            </w:r>
          </w:p>
        </w:tc>
        <w:tc>
          <w:tcPr>
            <w:tcW w:w="1126" w:type="dxa"/>
          </w:tcPr>
          <w:p w14:paraId="51380DD4" w14:textId="40C5AC5B" w:rsidR="00E527D2" w:rsidRDefault="00E527D2" w:rsidP="00E527D2">
            <w:pPr>
              <w:autoSpaceDE w:val="0"/>
              <w:autoSpaceDN w:val="0"/>
              <w:adjustRightInd w:val="0"/>
              <w:rPr>
                <w:rFonts w:ascii="Arial" w:hAnsi="Arial" w:cs="Arial"/>
                <w:sz w:val="20"/>
                <w:szCs w:val="20"/>
              </w:rPr>
            </w:pPr>
            <w:r>
              <w:rPr>
                <w:rFonts w:ascii="Arial" w:hAnsi="Arial" w:cs="Arial"/>
                <w:sz w:val="20"/>
                <w:szCs w:val="20"/>
              </w:rPr>
              <w:t>78.15%</w:t>
            </w:r>
          </w:p>
        </w:tc>
      </w:tr>
      <w:tr w:rsidR="00E527D2" w14:paraId="7A5A48F9" w14:textId="77777777" w:rsidTr="00EC112B">
        <w:tc>
          <w:tcPr>
            <w:tcW w:w="1220" w:type="dxa"/>
          </w:tcPr>
          <w:p w14:paraId="72A067AB"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8.</w:t>
            </w:r>
          </w:p>
        </w:tc>
        <w:tc>
          <w:tcPr>
            <w:tcW w:w="1069" w:type="dxa"/>
          </w:tcPr>
          <w:p w14:paraId="0EB604E2"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12</w:t>
            </w:r>
          </w:p>
        </w:tc>
        <w:tc>
          <w:tcPr>
            <w:tcW w:w="1078" w:type="dxa"/>
          </w:tcPr>
          <w:p w14:paraId="77E60C05" w14:textId="77777777" w:rsidR="00E527D2" w:rsidRDefault="00E527D2" w:rsidP="00E527D2">
            <w:pPr>
              <w:autoSpaceDE w:val="0"/>
              <w:autoSpaceDN w:val="0"/>
              <w:adjustRightInd w:val="0"/>
              <w:rPr>
                <w:rFonts w:ascii="Arial" w:hAnsi="Arial" w:cs="Arial"/>
                <w:sz w:val="20"/>
                <w:szCs w:val="20"/>
              </w:rPr>
            </w:pPr>
            <w:r>
              <w:rPr>
                <w:rFonts w:ascii="Arial" w:hAnsi="Arial" w:cs="Arial"/>
                <w:sz w:val="20"/>
                <w:szCs w:val="20"/>
              </w:rPr>
              <w:t>35</w:t>
            </w:r>
          </w:p>
        </w:tc>
        <w:tc>
          <w:tcPr>
            <w:tcW w:w="1379" w:type="dxa"/>
          </w:tcPr>
          <w:p w14:paraId="4F680551" w14:textId="2E83F635" w:rsidR="00E527D2" w:rsidRDefault="00E527D2" w:rsidP="00E527D2">
            <w:pPr>
              <w:autoSpaceDE w:val="0"/>
              <w:autoSpaceDN w:val="0"/>
              <w:adjustRightInd w:val="0"/>
              <w:rPr>
                <w:rFonts w:ascii="Arial" w:hAnsi="Arial" w:cs="Arial"/>
                <w:sz w:val="20"/>
                <w:szCs w:val="20"/>
              </w:rPr>
            </w:pPr>
            <w:r>
              <w:rPr>
                <w:rFonts w:ascii="Arial" w:hAnsi="Arial" w:cs="Arial"/>
                <w:sz w:val="20"/>
                <w:szCs w:val="20"/>
              </w:rPr>
              <w:t>75.95%</w:t>
            </w:r>
          </w:p>
        </w:tc>
        <w:tc>
          <w:tcPr>
            <w:tcW w:w="1379" w:type="dxa"/>
          </w:tcPr>
          <w:p w14:paraId="64A0C4AC" w14:textId="2A2D44A5" w:rsidR="00E527D2" w:rsidRDefault="00E527D2" w:rsidP="00E527D2">
            <w:pPr>
              <w:autoSpaceDE w:val="0"/>
              <w:autoSpaceDN w:val="0"/>
              <w:adjustRightInd w:val="0"/>
              <w:rPr>
                <w:rFonts w:ascii="Arial" w:hAnsi="Arial" w:cs="Arial"/>
                <w:sz w:val="20"/>
                <w:szCs w:val="20"/>
              </w:rPr>
            </w:pPr>
            <w:r>
              <w:rPr>
                <w:rFonts w:ascii="Arial" w:hAnsi="Arial" w:cs="Arial"/>
                <w:sz w:val="20"/>
                <w:szCs w:val="20"/>
              </w:rPr>
              <w:t>76.1%</w:t>
            </w:r>
          </w:p>
        </w:tc>
        <w:tc>
          <w:tcPr>
            <w:tcW w:w="1379" w:type="dxa"/>
          </w:tcPr>
          <w:p w14:paraId="06A5E8EF" w14:textId="1EDAD103" w:rsidR="00E527D2" w:rsidRDefault="00E527D2" w:rsidP="00E527D2">
            <w:pPr>
              <w:autoSpaceDE w:val="0"/>
              <w:autoSpaceDN w:val="0"/>
              <w:adjustRightInd w:val="0"/>
              <w:rPr>
                <w:rFonts w:ascii="Arial" w:hAnsi="Arial" w:cs="Arial"/>
                <w:sz w:val="20"/>
                <w:szCs w:val="20"/>
              </w:rPr>
            </w:pPr>
            <w:r>
              <w:rPr>
                <w:rFonts w:ascii="Arial" w:hAnsi="Arial" w:cs="Arial"/>
                <w:sz w:val="20"/>
                <w:szCs w:val="20"/>
              </w:rPr>
              <w:t>77.05%</w:t>
            </w:r>
          </w:p>
        </w:tc>
        <w:tc>
          <w:tcPr>
            <w:tcW w:w="1126" w:type="dxa"/>
          </w:tcPr>
          <w:p w14:paraId="25E5C243" w14:textId="7D3F5642" w:rsidR="00E527D2" w:rsidRDefault="00E527D2" w:rsidP="00E527D2">
            <w:pPr>
              <w:autoSpaceDE w:val="0"/>
              <w:autoSpaceDN w:val="0"/>
              <w:adjustRightInd w:val="0"/>
              <w:rPr>
                <w:rFonts w:ascii="Arial" w:hAnsi="Arial" w:cs="Arial"/>
                <w:sz w:val="20"/>
                <w:szCs w:val="20"/>
              </w:rPr>
            </w:pPr>
            <w:r>
              <w:rPr>
                <w:rFonts w:ascii="Arial" w:hAnsi="Arial" w:cs="Arial"/>
                <w:sz w:val="20"/>
                <w:szCs w:val="20"/>
              </w:rPr>
              <w:t>76.7%</w:t>
            </w:r>
          </w:p>
        </w:tc>
      </w:tr>
      <w:tr w:rsidR="00E527D2" w14:paraId="14945B38" w14:textId="77777777" w:rsidTr="00EC112B">
        <w:tc>
          <w:tcPr>
            <w:tcW w:w="1220" w:type="dxa"/>
          </w:tcPr>
          <w:p w14:paraId="312DFE62" w14:textId="49DC411D" w:rsidR="00E527D2" w:rsidRDefault="00E527D2" w:rsidP="00E527D2">
            <w:pPr>
              <w:autoSpaceDE w:val="0"/>
              <w:autoSpaceDN w:val="0"/>
              <w:adjustRightInd w:val="0"/>
              <w:rPr>
                <w:rFonts w:ascii="Arial" w:hAnsi="Arial" w:cs="Arial"/>
                <w:sz w:val="20"/>
                <w:szCs w:val="20"/>
              </w:rPr>
            </w:pPr>
            <w:r>
              <w:rPr>
                <w:rFonts w:ascii="Arial" w:hAnsi="Arial" w:cs="Arial"/>
                <w:sz w:val="20"/>
                <w:szCs w:val="20"/>
              </w:rPr>
              <w:t>9.</w:t>
            </w:r>
          </w:p>
        </w:tc>
        <w:tc>
          <w:tcPr>
            <w:tcW w:w="1069" w:type="dxa"/>
          </w:tcPr>
          <w:p w14:paraId="4C84D5E2" w14:textId="1830B659" w:rsidR="00E527D2" w:rsidRDefault="00E527D2" w:rsidP="00E527D2">
            <w:pPr>
              <w:autoSpaceDE w:val="0"/>
              <w:autoSpaceDN w:val="0"/>
              <w:adjustRightInd w:val="0"/>
              <w:rPr>
                <w:rFonts w:ascii="Arial" w:hAnsi="Arial" w:cs="Arial"/>
                <w:sz w:val="20"/>
                <w:szCs w:val="20"/>
              </w:rPr>
            </w:pPr>
            <w:r>
              <w:rPr>
                <w:rFonts w:ascii="Arial" w:hAnsi="Arial" w:cs="Arial"/>
                <w:sz w:val="20"/>
                <w:szCs w:val="20"/>
              </w:rPr>
              <w:t>15</w:t>
            </w:r>
          </w:p>
        </w:tc>
        <w:tc>
          <w:tcPr>
            <w:tcW w:w="1078" w:type="dxa"/>
          </w:tcPr>
          <w:p w14:paraId="1F0E289A" w14:textId="139BF372" w:rsidR="00E527D2" w:rsidRDefault="00E527D2" w:rsidP="00E527D2">
            <w:pPr>
              <w:autoSpaceDE w:val="0"/>
              <w:autoSpaceDN w:val="0"/>
              <w:adjustRightInd w:val="0"/>
              <w:rPr>
                <w:rFonts w:ascii="Arial" w:hAnsi="Arial" w:cs="Arial"/>
                <w:sz w:val="20"/>
                <w:szCs w:val="20"/>
              </w:rPr>
            </w:pPr>
            <w:r>
              <w:rPr>
                <w:rFonts w:ascii="Arial" w:hAnsi="Arial" w:cs="Arial"/>
                <w:sz w:val="20"/>
                <w:szCs w:val="20"/>
              </w:rPr>
              <w:t>40</w:t>
            </w:r>
          </w:p>
        </w:tc>
        <w:tc>
          <w:tcPr>
            <w:tcW w:w="1379" w:type="dxa"/>
          </w:tcPr>
          <w:p w14:paraId="7D386C31" w14:textId="4311BBA0" w:rsidR="00E527D2" w:rsidRDefault="00E527D2" w:rsidP="00E527D2">
            <w:pPr>
              <w:autoSpaceDE w:val="0"/>
              <w:autoSpaceDN w:val="0"/>
              <w:adjustRightInd w:val="0"/>
              <w:rPr>
                <w:rFonts w:ascii="Arial" w:hAnsi="Arial" w:cs="Arial"/>
                <w:sz w:val="20"/>
                <w:szCs w:val="20"/>
              </w:rPr>
            </w:pPr>
            <w:r>
              <w:rPr>
                <w:rFonts w:ascii="Arial" w:hAnsi="Arial" w:cs="Arial"/>
                <w:sz w:val="20"/>
                <w:szCs w:val="20"/>
              </w:rPr>
              <w:t>75.95%</w:t>
            </w:r>
          </w:p>
        </w:tc>
        <w:tc>
          <w:tcPr>
            <w:tcW w:w="1379" w:type="dxa"/>
          </w:tcPr>
          <w:p w14:paraId="789B823E" w14:textId="64B6AC37" w:rsidR="00E527D2" w:rsidRDefault="00E527D2" w:rsidP="00E527D2">
            <w:pPr>
              <w:autoSpaceDE w:val="0"/>
              <w:autoSpaceDN w:val="0"/>
              <w:adjustRightInd w:val="0"/>
              <w:rPr>
                <w:rFonts w:ascii="Arial" w:hAnsi="Arial" w:cs="Arial"/>
                <w:sz w:val="20"/>
                <w:szCs w:val="20"/>
              </w:rPr>
            </w:pPr>
            <w:r>
              <w:rPr>
                <w:rFonts w:ascii="Arial" w:hAnsi="Arial" w:cs="Arial"/>
                <w:sz w:val="20"/>
                <w:szCs w:val="20"/>
              </w:rPr>
              <w:t>75.4%</w:t>
            </w:r>
          </w:p>
        </w:tc>
        <w:tc>
          <w:tcPr>
            <w:tcW w:w="1379" w:type="dxa"/>
          </w:tcPr>
          <w:p w14:paraId="00E07AD7" w14:textId="63722AFA" w:rsidR="00E527D2" w:rsidRDefault="00E527D2" w:rsidP="00E527D2">
            <w:pPr>
              <w:autoSpaceDE w:val="0"/>
              <w:autoSpaceDN w:val="0"/>
              <w:adjustRightInd w:val="0"/>
              <w:rPr>
                <w:rFonts w:ascii="Arial" w:hAnsi="Arial" w:cs="Arial"/>
                <w:sz w:val="20"/>
                <w:szCs w:val="20"/>
              </w:rPr>
            </w:pPr>
            <w:r>
              <w:rPr>
                <w:rFonts w:ascii="Arial" w:hAnsi="Arial" w:cs="Arial"/>
                <w:sz w:val="20"/>
                <w:szCs w:val="20"/>
              </w:rPr>
              <w:t>77.05%</w:t>
            </w:r>
          </w:p>
        </w:tc>
        <w:tc>
          <w:tcPr>
            <w:tcW w:w="1126" w:type="dxa"/>
          </w:tcPr>
          <w:p w14:paraId="3ED53663" w14:textId="474767E3" w:rsidR="00E527D2" w:rsidRDefault="00E527D2" w:rsidP="00E527D2">
            <w:pPr>
              <w:autoSpaceDE w:val="0"/>
              <w:autoSpaceDN w:val="0"/>
              <w:adjustRightInd w:val="0"/>
              <w:rPr>
                <w:rFonts w:ascii="Arial" w:hAnsi="Arial" w:cs="Arial"/>
                <w:sz w:val="20"/>
                <w:szCs w:val="20"/>
              </w:rPr>
            </w:pPr>
            <w:r>
              <w:rPr>
                <w:rFonts w:ascii="Arial" w:hAnsi="Arial" w:cs="Arial"/>
                <w:sz w:val="20"/>
                <w:szCs w:val="20"/>
              </w:rPr>
              <w:t>76.7%</w:t>
            </w:r>
          </w:p>
        </w:tc>
      </w:tr>
      <w:tr w:rsidR="00E527D2" w14:paraId="77A863ED" w14:textId="77777777" w:rsidTr="00EC112B">
        <w:tc>
          <w:tcPr>
            <w:tcW w:w="1220" w:type="dxa"/>
          </w:tcPr>
          <w:p w14:paraId="64E68A06" w14:textId="0E734229" w:rsidR="00E527D2" w:rsidRDefault="00E527D2" w:rsidP="00E527D2">
            <w:pPr>
              <w:autoSpaceDE w:val="0"/>
              <w:autoSpaceDN w:val="0"/>
              <w:adjustRightInd w:val="0"/>
              <w:rPr>
                <w:rFonts w:ascii="Arial" w:hAnsi="Arial" w:cs="Arial"/>
                <w:sz w:val="20"/>
                <w:szCs w:val="20"/>
              </w:rPr>
            </w:pPr>
            <w:r>
              <w:rPr>
                <w:rFonts w:ascii="Arial" w:hAnsi="Arial" w:cs="Arial"/>
                <w:sz w:val="20"/>
                <w:szCs w:val="20"/>
              </w:rPr>
              <w:t>10.</w:t>
            </w:r>
          </w:p>
        </w:tc>
        <w:tc>
          <w:tcPr>
            <w:tcW w:w="1069" w:type="dxa"/>
          </w:tcPr>
          <w:p w14:paraId="7B49F26D" w14:textId="0566537A" w:rsidR="00E527D2" w:rsidRDefault="00E527D2" w:rsidP="00E527D2">
            <w:pPr>
              <w:autoSpaceDE w:val="0"/>
              <w:autoSpaceDN w:val="0"/>
              <w:adjustRightInd w:val="0"/>
              <w:rPr>
                <w:rFonts w:ascii="Arial" w:hAnsi="Arial" w:cs="Arial"/>
                <w:sz w:val="20"/>
                <w:szCs w:val="20"/>
              </w:rPr>
            </w:pPr>
            <w:r>
              <w:rPr>
                <w:rFonts w:ascii="Arial" w:hAnsi="Arial" w:cs="Arial"/>
                <w:sz w:val="20"/>
                <w:szCs w:val="20"/>
              </w:rPr>
              <w:t>15</w:t>
            </w:r>
          </w:p>
        </w:tc>
        <w:tc>
          <w:tcPr>
            <w:tcW w:w="1078" w:type="dxa"/>
          </w:tcPr>
          <w:p w14:paraId="5EE62F2A" w14:textId="460769DD" w:rsidR="00E527D2" w:rsidRDefault="00E527D2" w:rsidP="00E527D2">
            <w:pPr>
              <w:autoSpaceDE w:val="0"/>
              <w:autoSpaceDN w:val="0"/>
              <w:adjustRightInd w:val="0"/>
              <w:rPr>
                <w:rFonts w:ascii="Arial" w:hAnsi="Arial" w:cs="Arial"/>
                <w:sz w:val="20"/>
                <w:szCs w:val="20"/>
              </w:rPr>
            </w:pPr>
            <w:r>
              <w:rPr>
                <w:rFonts w:ascii="Arial" w:hAnsi="Arial" w:cs="Arial"/>
                <w:sz w:val="20"/>
                <w:szCs w:val="20"/>
              </w:rPr>
              <w:t>45</w:t>
            </w:r>
          </w:p>
        </w:tc>
        <w:tc>
          <w:tcPr>
            <w:tcW w:w="1379" w:type="dxa"/>
          </w:tcPr>
          <w:p w14:paraId="3FAC49EE" w14:textId="6EE8C5F4" w:rsidR="00E527D2" w:rsidRDefault="00E527D2" w:rsidP="00E527D2">
            <w:pPr>
              <w:autoSpaceDE w:val="0"/>
              <w:autoSpaceDN w:val="0"/>
              <w:adjustRightInd w:val="0"/>
              <w:rPr>
                <w:rFonts w:ascii="Arial" w:hAnsi="Arial" w:cs="Arial"/>
                <w:sz w:val="20"/>
                <w:szCs w:val="20"/>
              </w:rPr>
            </w:pPr>
            <w:r>
              <w:rPr>
                <w:rFonts w:ascii="Arial" w:hAnsi="Arial" w:cs="Arial"/>
                <w:sz w:val="20"/>
                <w:szCs w:val="20"/>
              </w:rPr>
              <w:t>75.9%</w:t>
            </w:r>
          </w:p>
        </w:tc>
        <w:tc>
          <w:tcPr>
            <w:tcW w:w="1379" w:type="dxa"/>
          </w:tcPr>
          <w:p w14:paraId="4F9D09F9" w14:textId="791AC163" w:rsidR="00E527D2" w:rsidRDefault="00E527D2" w:rsidP="00E527D2">
            <w:pPr>
              <w:autoSpaceDE w:val="0"/>
              <w:autoSpaceDN w:val="0"/>
              <w:adjustRightInd w:val="0"/>
              <w:rPr>
                <w:rFonts w:ascii="Arial" w:hAnsi="Arial" w:cs="Arial"/>
                <w:sz w:val="20"/>
                <w:szCs w:val="20"/>
              </w:rPr>
            </w:pPr>
            <w:r>
              <w:rPr>
                <w:rFonts w:ascii="Arial" w:hAnsi="Arial" w:cs="Arial"/>
                <w:sz w:val="20"/>
                <w:szCs w:val="20"/>
              </w:rPr>
              <w:t>75.25%</w:t>
            </w:r>
          </w:p>
        </w:tc>
        <w:tc>
          <w:tcPr>
            <w:tcW w:w="1379" w:type="dxa"/>
          </w:tcPr>
          <w:p w14:paraId="56947F7B" w14:textId="30FEE96C" w:rsidR="00E527D2" w:rsidRDefault="00E527D2" w:rsidP="00E527D2">
            <w:pPr>
              <w:autoSpaceDE w:val="0"/>
              <w:autoSpaceDN w:val="0"/>
              <w:adjustRightInd w:val="0"/>
              <w:rPr>
                <w:rFonts w:ascii="Arial" w:hAnsi="Arial" w:cs="Arial"/>
                <w:sz w:val="20"/>
                <w:szCs w:val="20"/>
              </w:rPr>
            </w:pPr>
            <w:r>
              <w:rPr>
                <w:rFonts w:ascii="Arial" w:hAnsi="Arial" w:cs="Arial"/>
                <w:sz w:val="20"/>
                <w:szCs w:val="20"/>
              </w:rPr>
              <w:t>77.05%</w:t>
            </w:r>
          </w:p>
        </w:tc>
        <w:tc>
          <w:tcPr>
            <w:tcW w:w="1126" w:type="dxa"/>
          </w:tcPr>
          <w:p w14:paraId="19EB6C59" w14:textId="1AFD91DA" w:rsidR="00E527D2" w:rsidRDefault="00E527D2" w:rsidP="00E527D2">
            <w:pPr>
              <w:autoSpaceDE w:val="0"/>
              <w:autoSpaceDN w:val="0"/>
              <w:adjustRightInd w:val="0"/>
              <w:rPr>
                <w:rFonts w:ascii="Arial" w:hAnsi="Arial" w:cs="Arial"/>
                <w:sz w:val="20"/>
                <w:szCs w:val="20"/>
              </w:rPr>
            </w:pPr>
            <w:r>
              <w:rPr>
                <w:rFonts w:ascii="Arial" w:hAnsi="Arial" w:cs="Arial"/>
                <w:sz w:val="20"/>
                <w:szCs w:val="20"/>
              </w:rPr>
              <w:t>76.7%</w:t>
            </w:r>
          </w:p>
        </w:tc>
      </w:tr>
    </w:tbl>
    <w:p w14:paraId="33E03F58" w14:textId="03C52F6A" w:rsidR="00596E73" w:rsidRDefault="00596E73" w:rsidP="00596E73">
      <w:pPr>
        <w:autoSpaceDE w:val="0"/>
        <w:autoSpaceDN w:val="0"/>
        <w:adjustRightInd w:val="0"/>
        <w:spacing w:after="0" w:line="240" w:lineRule="auto"/>
        <w:ind w:left="720"/>
        <w:rPr>
          <w:rFonts w:ascii="Arial" w:hAnsi="Arial" w:cs="Arial"/>
          <w:sz w:val="20"/>
          <w:szCs w:val="20"/>
        </w:rPr>
      </w:pPr>
    </w:p>
    <w:p w14:paraId="3EB8B62C" w14:textId="4F318675" w:rsidR="00596E73" w:rsidRDefault="00596E73" w:rsidP="00596E73">
      <w:pPr>
        <w:autoSpaceDE w:val="0"/>
        <w:autoSpaceDN w:val="0"/>
        <w:adjustRightInd w:val="0"/>
        <w:spacing w:after="0" w:line="240" w:lineRule="auto"/>
        <w:rPr>
          <w:rFonts w:ascii="Arial" w:hAnsi="Arial" w:cs="Arial"/>
          <w:sz w:val="20"/>
          <w:szCs w:val="20"/>
        </w:rPr>
      </w:pPr>
    </w:p>
    <w:p w14:paraId="3A00137E" w14:textId="79D93F6B" w:rsidR="00596E73" w:rsidRPr="00596E73" w:rsidRDefault="00596E73" w:rsidP="00596E73">
      <w:pPr>
        <w:autoSpaceDE w:val="0"/>
        <w:autoSpaceDN w:val="0"/>
        <w:adjustRightInd w:val="0"/>
        <w:spacing w:after="0" w:line="240" w:lineRule="auto"/>
        <w:ind w:left="720"/>
        <w:rPr>
          <w:rFonts w:ascii="Arial" w:hAnsi="Arial" w:cs="Arial"/>
          <w:b/>
          <w:sz w:val="20"/>
          <w:szCs w:val="20"/>
        </w:rPr>
      </w:pPr>
      <w:r w:rsidRPr="00596E73">
        <w:rPr>
          <w:rFonts w:ascii="Arial" w:hAnsi="Arial" w:cs="Arial"/>
          <w:b/>
          <w:sz w:val="20"/>
          <w:szCs w:val="20"/>
        </w:rPr>
        <w:t>Data-set 2</w:t>
      </w:r>
    </w:p>
    <w:p w14:paraId="778F4C83" w14:textId="3C851D34" w:rsidR="00E17D48" w:rsidRDefault="00E17D48" w:rsidP="00E17D48">
      <w:pPr>
        <w:autoSpaceDE w:val="0"/>
        <w:autoSpaceDN w:val="0"/>
        <w:adjustRightInd w:val="0"/>
        <w:spacing w:after="0" w:line="240" w:lineRule="auto"/>
        <w:ind w:left="720"/>
        <w:rPr>
          <w:rFonts w:ascii="Arial" w:hAnsi="Arial" w:cs="Arial"/>
          <w:sz w:val="20"/>
          <w:szCs w:val="20"/>
        </w:rPr>
      </w:pPr>
    </w:p>
    <w:tbl>
      <w:tblPr>
        <w:tblStyle w:val="TableGrid"/>
        <w:tblW w:w="0" w:type="auto"/>
        <w:tblInd w:w="720" w:type="dxa"/>
        <w:tblLook w:val="04A0" w:firstRow="1" w:lastRow="0" w:firstColumn="1" w:lastColumn="0" w:noHBand="0" w:noVBand="1"/>
      </w:tblPr>
      <w:tblGrid>
        <w:gridCol w:w="1220"/>
        <w:gridCol w:w="1069"/>
        <w:gridCol w:w="1078"/>
        <w:gridCol w:w="1379"/>
        <w:gridCol w:w="1379"/>
        <w:gridCol w:w="1379"/>
        <w:gridCol w:w="1126"/>
      </w:tblGrid>
      <w:tr w:rsidR="00A23786" w14:paraId="4B1F78F6" w14:textId="67087ECA" w:rsidTr="00A23786">
        <w:tc>
          <w:tcPr>
            <w:tcW w:w="1220" w:type="dxa"/>
          </w:tcPr>
          <w:p w14:paraId="4CC61381" w14:textId="5C95D101" w:rsidR="00A23786" w:rsidRDefault="00A23786" w:rsidP="00A23786">
            <w:pPr>
              <w:autoSpaceDE w:val="0"/>
              <w:autoSpaceDN w:val="0"/>
              <w:adjustRightInd w:val="0"/>
              <w:rPr>
                <w:rFonts w:ascii="Arial" w:hAnsi="Arial" w:cs="Arial"/>
                <w:sz w:val="20"/>
                <w:szCs w:val="20"/>
              </w:rPr>
            </w:pPr>
            <w:r>
              <w:rPr>
                <w:rFonts w:ascii="Arial" w:hAnsi="Arial" w:cs="Arial"/>
                <w:sz w:val="20"/>
                <w:szCs w:val="20"/>
              </w:rPr>
              <w:t>Index</w:t>
            </w:r>
          </w:p>
        </w:tc>
        <w:tc>
          <w:tcPr>
            <w:tcW w:w="1069" w:type="dxa"/>
          </w:tcPr>
          <w:p w14:paraId="65E71793" w14:textId="00BC6296" w:rsidR="00A23786" w:rsidRDefault="00A23786" w:rsidP="00A23786">
            <w:pPr>
              <w:autoSpaceDE w:val="0"/>
              <w:autoSpaceDN w:val="0"/>
              <w:adjustRightInd w:val="0"/>
              <w:rPr>
                <w:rFonts w:ascii="Arial" w:hAnsi="Arial" w:cs="Arial"/>
                <w:sz w:val="20"/>
                <w:szCs w:val="20"/>
              </w:rPr>
            </w:pPr>
            <w:r>
              <w:rPr>
                <w:rFonts w:ascii="Arial" w:hAnsi="Arial" w:cs="Arial"/>
                <w:sz w:val="20"/>
                <w:szCs w:val="20"/>
              </w:rPr>
              <w:t>L</w:t>
            </w:r>
          </w:p>
        </w:tc>
        <w:tc>
          <w:tcPr>
            <w:tcW w:w="1078" w:type="dxa"/>
          </w:tcPr>
          <w:p w14:paraId="6D8048D4" w14:textId="561ECD70" w:rsidR="00A23786" w:rsidRDefault="00A23786" w:rsidP="00A23786">
            <w:pPr>
              <w:autoSpaceDE w:val="0"/>
              <w:autoSpaceDN w:val="0"/>
              <w:adjustRightInd w:val="0"/>
              <w:rPr>
                <w:rFonts w:ascii="Arial" w:hAnsi="Arial" w:cs="Arial"/>
                <w:sz w:val="20"/>
                <w:szCs w:val="20"/>
              </w:rPr>
            </w:pPr>
            <w:r>
              <w:rPr>
                <w:rFonts w:ascii="Arial" w:hAnsi="Arial" w:cs="Arial"/>
                <w:sz w:val="20"/>
                <w:szCs w:val="20"/>
              </w:rPr>
              <w:t>K</w:t>
            </w:r>
          </w:p>
        </w:tc>
        <w:tc>
          <w:tcPr>
            <w:tcW w:w="1379" w:type="dxa"/>
          </w:tcPr>
          <w:p w14:paraId="74BA0E24" w14:textId="77777777" w:rsidR="00A23786" w:rsidRDefault="00A23786" w:rsidP="00A23786">
            <w:pPr>
              <w:autoSpaceDE w:val="0"/>
              <w:autoSpaceDN w:val="0"/>
              <w:adjustRightInd w:val="0"/>
              <w:rPr>
                <w:rFonts w:ascii="Arial" w:hAnsi="Arial" w:cs="Arial"/>
                <w:sz w:val="20"/>
                <w:szCs w:val="20"/>
              </w:rPr>
            </w:pPr>
            <w:r>
              <w:rPr>
                <w:rFonts w:ascii="Arial" w:hAnsi="Arial" w:cs="Arial"/>
                <w:sz w:val="20"/>
                <w:szCs w:val="20"/>
              </w:rPr>
              <w:t>Accuracy-Info Gain-Test</w:t>
            </w:r>
          </w:p>
          <w:p w14:paraId="6D76D277" w14:textId="007C5623" w:rsidR="00A23786" w:rsidRDefault="00A23786" w:rsidP="00A23786">
            <w:pPr>
              <w:autoSpaceDE w:val="0"/>
              <w:autoSpaceDN w:val="0"/>
              <w:adjustRightInd w:val="0"/>
              <w:rPr>
                <w:rFonts w:ascii="Arial" w:hAnsi="Arial" w:cs="Arial"/>
                <w:sz w:val="20"/>
                <w:szCs w:val="20"/>
              </w:rPr>
            </w:pPr>
            <w:r>
              <w:rPr>
                <w:rFonts w:ascii="Arial" w:hAnsi="Arial" w:cs="Arial"/>
                <w:sz w:val="20"/>
                <w:szCs w:val="20"/>
              </w:rPr>
              <w:t>Validation</w:t>
            </w:r>
          </w:p>
        </w:tc>
        <w:tc>
          <w:tcPr>
            <w:tcW w:w="1379" w:type="dxa"/>
          </w:tcPr>
          <w:p w14:paraId="45091531" w14:textId="3AE60B15" w:rsidR="00A23786" w:rsidRDefault="00A23786" w:rsidP="00A23786">
            <w:pPr>
              <w:autoSpaceDE w:val="0"/>
              <w:autoSpaceDN w:val="0"/>
              <w:adjustRightInd w:val="0"/>
              <w:rPr>
                <w:rFonts w:ascii="Arial" w:hAnsi="Arial" w:cs="Arial"/>
                <w:sz w:val="20"/>
                <w:szCs w:val="20"/>
              </w:rPr>
            </w:pPr>
            <w:r>
              <w:rPr>
                <w:rFonts w:ascii="Arial" w:hAnsi="Arial" w:cs="Arial"/>
                <w:sz w:val="20"/>
                <w:szCs w:val="20"/>
              </w:rPr>
              <w:t>Accuracy- Info Gain-Imp-</w:t>
            </w:r>
          </w:p>
          <w:p w14:paraId="02751D57" w14:textId="06D623B4" w:rsidR="00A23786" w:rsidRDefault="00A23786" w:rsidP="00A23786">
            <w:pPr>
              <w:autoSpaceDE w:val="0"/>
              <w:autoSpaceDN w:val="0"/>
              <w:adjustRightInd w:val="0"/>
              <w:rPr>
                <w:rFonts w:ascii="Arial" w:hAnsi="Arial" w:cs="Arial"/>
                <w:sz w:val="20"/>
                <w:szCs w:val="20"/>
              </w:rPr>
            </w:pPr>
            <w:r>
              <w:rPr>
                <w:rFonts w:ascii="Arial" w:hAnsi="Arial" w:cs="Arial"/>
                <w:sz w:val="20"/>
                <w:szCs w:val="20"/>
              </w:rPr>
              <w:t>Test</w:t>
            </w:r>
          </w:p>
        </w:tc>
        <w:tc>
          <w:tcPr>
            <w:tcW w:w="1379" w:type="dxa"/>
          </w:tcPr>
          <w:p w14:paraId="61F33AB1" w14:textId="7EC4E3E3" w:rsidR="00A23786" w:rsidRDefault="00A23786" w:rsidP="00A23786">
            <w:pPr>
              <w:autoSpaceDE w:val="0"/>
              <w:autoSpaceDN w:val="0"/>
              <w:adjustRightInd w:val="0"/>
              <w:rPr>
                <w:rFonts w:ascii="Arial" w:hAnsi="Arial" w:cs="Arial"/>
                <w:sz w:val="20"/>
                <w:szCs w:val="20"/>
              </w:rPr>
            </w:pPr>
            <w:r>
              <w:rPr>
                <w:rFonts w:ascii="Arial" w:hAnsi="Arial" w:cs="Arial"/>
                <w:sz w:val="20"/>
                <w:szCs w:val="20"/>
              </w:rPr>
              <w:t>Accuracy-Variance Imp-Validation</w:t>
            </w:r>
          </w:p>
        </w:tc>
        <w:tc>
          <w:tcPr>
            <w:tcW w:w="1126" w:type="dxa"/>
          </w:tcPr>
          <w:p w14:paraId="4BF4E9CB" w14:textId="434926D2" w:rsidR="00A23786" w:rsidRDefault="00A23786" w:rsidP="00A23786">
            <w:pPr>
              <w:autoSpaceDE w:val="0"/>
              <w:autoSpaceDN w:val="0"/>
              <w:adjustRightInd w:val="0"/>
              <w:rPr>
                <w:rFonts w:ascii="Arial" w:hAnsi="Arial" w:cs="Arial"/>
                <w:sz w:val="20"/>
                <w:szCs w:val="20"/>
              </w:rPr>
            </w:pPr>
            <w:r>
              <w:rPr>
                <w:rFonts w:ascii="Arial" w:hAnsi="Arial" w:cs="Arial"/>
                <w:sz w:val="20"/>
                <w:szCs w:val="20"/>
              </w:rPr>
              <w:t>Accuracy-Variance Imp-Test</w:t>
            </w:r>
          </w:p>
        </w:tc>
      </w:tr>
      <w:tr w:rsidR="00A23786" w14:paraId="56328DC7" w14:textId="0DB9E57E" w:rsidTr="00A23786">
        <w:tc>
          <w:tcPr>
            <w:tcW w:w="1220" w:type="dxa"/>
          </w:tcPr>
          <w:p w14:paraId="11704BFD" w14:textId="7E739473" w:rsidR="00A23786" w:rsidRDefault="00A23786" w:rsidP="00A23786">
            <w:pPr>
              <w:autoSpaceDE w:val="0"/>
              <w:autoSpaceDN w:val="0"/>
              <w:adjustRightInd w:val="0"/>
              <w:rPr>
                <w:rFonts w:ascii="Arial" w:hAnsi="Arial" w:cs="Arial"/>
                <w:sz w:val="20"/>
                <w:szCs w:val="20"/>
              </w:rPr>
            </w:pPr>
            <w:r>
              <w:rPr>
                <w:rFonts w:ascii="Arial" w:hAnsi="Arial" w:cs="Arial"/>
                <w:sz w:val="20"/>
                <w:szCs w:val="20"/>
              </w:rPr>
              <w:t>1.</w:t>
            </w:r>
          </w:p>
        </w:tc>
        <w:tc>
          <w:tcPr>
            <w:tcW w:w="1069" w:type="dxa"/>
          </w:tcPr>
          <w:p w14:paraId="1C1FDB7D" w14:textId="1B0FE18D" w:rsidR="00A23786" w:rsidRDefault="00A23786" w:rsidP="00A23786">
            <w:pPr>
              <w:autoSpaceDE w:val="0"/>
              <w:autoSpaceDN w:val="0"/>
              <w:adjustRightInd w:val="0"/>
              <w:rPr>
                <w:rFonts w:ascii="Arial" w:hAnsi="Arial" w:cs="Arial"/>
                <w:sz w:val="20"/>
                <w:szCs w:val="20"/>
              </w:rPr>
            </w:pPr>
            <w:r>
              <w:rPr>
                <w:rFonts w:ascii="Arial" w:hAnsi="Arial" w:cs="Arial"/>
                <w:sz w:val="20"/>
                <w:szCs w:val="20"/>
              </w:rPr>
              <w:t>5</w:t>
            </w:r>
          </w:p>
        </w:tc>
        <w:tc>
          <w:tcPr>
            <w:tcW w:w="1078" w:type="dxa"/>
          </w:tcPr>
          <w:p w14:paraId="0D341531" w14:textId="550DDFB9" w:rsidR="00A23786" w:rsidRDefault="00A23786" w:rsidP="00A23786">
            <w:pPr>
              <w:autoSpaceDE w:val="0"/>
              <w:autoSpaceDN w:val="0"/>
              <w:adjustRightInd w:val="0"/>
              <w:rPr>
                <w:rFonts w:ascii="Arial" w:hAnsi="Arial" w:cs="Arial"/>
                <w:sz w:val="20"/>
                <w:szCs w:val="20"/>
              </w:rPr>
            </w:pPr>
            <w:r>
              <w:rPr>
                <w:rFonts w:ascii="Arial" w:hAnsi="Arial" w:cs="Arial"/>
                <w:sz w:val="20"/>
                <w:szCs w:val="20"/>
              </w:rPr>
              <w:t>10</w:t>
            </w:r>
          </w:p>
        </w:tc>
        <w:tc>
          <w:tcPr>
            <w:tcW w:w="1379" w:type="dxa"/>
          </w:tcPr>
          <w:p w14:paraId="221DB6EB" w14:textId="6E314266" w:rsidR="00A23786" w:rsidRDefault="00A23786" w:rsidP="00A23786">
            <w:pPr>
              <w:autoSpaceDE w:val="0"/>
              <w:autoSpaceDN w:val="0"/>
              <w:adjustRightInd w:val="0"/>
              <w:rPr>
                <w:rFonts w:ascii="Arial" w:hAnsi="Arial" w:cs="Arial"/>
                <w:sz w:val="20"/>
                <w:szCs w:val="20"/>
              </w:rPr>
            </w:pPr>
            <w:r>
              <w:rPr>
                <w:rFonts w:ascii="Arial" w:hAnsi="Arial" w:cs="Arial"/>
                <w:sz w:val="20"/>
                <w:szCs w:val="20"/>
              </w:rPr>
              <w:t>77.16%</w:t>
            </w:r>
          </w:p>
        </w:tc>
        <w:tc>
          <w:tcPr>
            <w:tcW w:w="1379" w:type="dxa"/>
          </w:tcPr>
          <w:p w14:paraId="68FF1F19" w14:textId="4F4A593B" w:rsidR="00A23786" w:rsidRDefault="00A23786" w:rsidP="00A23786">
            <w:pPr>
              <w:autoSpaceDE w:val="0"/>
              <w:autoSpaceDN w:val="0"/>
              <w:adjustRightInd w:val="0"/>
              <w:rPr>
                <w:rFonts w:ascii="Arial" w:hAnsi="Arial" w:cs="Arial"/>
                <w:sz w:val="20"/>
                <w:szCs w:val="20"/>
              </w:rPr>
            </w:pPr>
            <w:r>
              <w:rPr>
                <w:rFonts w:ascii="Arial" w:hAnsi="Arial" w:cs="Arial"/>
                <w:sz w:val="20"/>
                <w:szCs w:val="20"/>
              </w:rPr>
              <w:t>73.5%</w:t>
            </w:r>
          </w:p>
        </w:tc>
        <w:tc>
          <w:tcPr>
            <w:tcW w:w="1379" w:type="dxa"/>
          </w:tcPr>
          <w:p w14:paraId="1E58F819" w14:textId="56AA8100" w:rsidR="00A23786" w:rsidRDefault="00A23786" w:rsidP="00A23786">
            <w:pPr>
              <w:autoSpaceDE w:val="0"/>
              <w:autoSpaceDN w:val="0"/>
              <w:adjustRightInd w:val="0"/>
              <w:rPr>
                <w:rFonts w:ascii="Arial" w:hAnsi="Arial" w:cs="Arial"/>
                <w:sz w:val="20"/>
                <w:szCs w:val="20"/>
              </w:rPr>
            </w:pPr>
            <w:r>
              <w:rPr>
                <w:rFonts w:ascii="Arial" w:hAnsi="Arial" w:cs="Arial"/>
                <w:sz w:val="20"/>
                <w:szCs w:val="20"/>
              </w:rPr>
              <w:t>76.6%</w:t>
            </w:r>
          </w:p>
        </w:tc>
        <w:tc>
          <w:tcPr>
            <w:tcW w:w="1126" w:type="dxa"/>
          </w:tcPr>
          <w:p w14:paraId="2FA5D6F6" w14:textId="47E02EE3" w:rsidR="00A23786" w:rsidRDefault="00A23786" w:rsidP="00A23786">
            <w:pPr>
              <w:autoSpaceDE w:val="0"/>
              <w:autoSpaceDN w:val="0"/>
              <w:adjustRightInd w:val="0"/>
              <w:rPr>
                <w:rFonts w:ascii="Arial" w:hAnsi="Arial" w:cs="Arial"/>
                <w:sz w:val="20"/>
                <w:szCs w:val="20"/>
              </w:rPr>
            </w:pPr>
            <w:r>
              <w:rPr>
                <w:rFonts w:ascii="Arial" w:hAnsi="Arial" w:cs="Arial"/>
                <w:sz w:val="20"/>
                <w:szCs w:val="20"/>
              </w:rPr>
              <w:t>73.3%</w:t>
            </w:r>
          </w:p>
        </w:tc>
      </w:tr>
      <w:tr w:rsidR="00A23786" w14:paraId="2B896B8F" w14:textId="08345A16" w:rsidTr="00A23786">
        <w:tc>
          <w:tcPr>
            <w:tcW w:w="1220" w:type="dxa"/>
          </w:tcPr>
          <w:p w14:paraId="6C75FC0F" w14:textId="7BD067E5" w:rsidR="00A23786" w:rsidRDefault="00A23786" w:rsidP="00A23786">
            <w:pPr>
              <w:autoSpaceDE w:val="0"/>
              <w:autoSpaceDN w:val="0"/>
              <w:adjustRightInd w:val="0"/>
              <w:rPr>
                <w:rFonts w:ascii="Arial" w:hAnsi="Arial" w:cs="Arial"/>
                <w:sz w:val="20"/>
                <w:szCs w:val="20"/>
              </w:rPr>
            </w:pPr>
            <w:r>
              <w:rPr>
                <w:rFonts w:ascii="Arial" w:hAnsi="Arial" w:cs="Arial"/>
                <w:sz w:val="20"/>
                <w:szCs w:val="20"/>
              </w:rPr>
              <w:t>2.</w:t>
            </w:r>
          </w:p>
        </w:tc>
        <w:tc>
          <w:tcPr>
            <w:tcW w:w="1069" w:type="dxa"/>
          </w:tcPr>
          <w:p w14:paraId="0553B374" w14:textId="052EB188" w:rsidR="00A23786" w:rsidRDefault="00A23786" w:rsidP="00A23786">
            <w:pPr>
              <w:autoSpaceDE w:val="0"/>
              <w:autoSpaceDN w:val="0"/>
              <w:adjustRightInd w:val="0"/>
              <w:rPr>
                <w:rFonts w:ascii="Arial" w:hAnsi="Arial" w:cs="Arial"/>
                <w:sz w:val="20"/>
                <w:szCs w:val="20"/>
              </w:rPr>
            </w:pPr>
            <w:r>
              <w:rPr>
                <w:rFonts w:ascii="Arial" w:hAnsi="Arial" w:cs="Arial"/>
                <w:sz w:val="20"/>
                <w:szCs w:val="20"/>
              </w:rPr>
              <w:t>5</w:t>
            </w:r>
          </w:p>
        </w:tc>
        <w:tc>
          <w:tcPr>
            <w:tcW w:w="1078" w:type="dxa"/>
          </w:tcPr>
          <w:p w14:paraId="7718211C" w14:textId="7B1BCEC4" w:rsidR="00A23786" w:rsidRDefault="00A23786" w:rsidP="00A23786">
            <w:pPr>
              <w:autoSpaceDE w:val="0"/>
              <w:autoSpaceDN w:val="0"/>
              <w:adjustRightInd w:val="0"/>
              <w:rPr>
                <w:rFonts w:ascii="Arial" w:hAnsi="Arial" w:cs="Arial"/>
                <w:sz w:val="20"/>
                <w:szCs w:val="20"/>
              </w:rPr>
            </w:pPr>
            <w:r>
              <w:rPr>
                <w:rFonts w:ascii="Arial" w:hAnsi="Arial" w:cs="Arial"/>
                <w:sz w:val="20"/>
                <w:szCs w:val="20"/>
              </w:rPr>
              <w:t>15</w:t>
            </w:r>
          </w:p>
        </w:tc>
        <w:tc>
          <w:tcPr>
            <w:tcW w:w="1379" w:type="dxa"/>
          </w:tcPr>
          <w:p w14:paraId="73BB234F" w14:textId="635797ED" w:rsidR="00A23786" w:rsidRDefault="00A23786" w:rsidP="00A23786">
            <w:pPr>
              <w:autoSpaceDE w:val="0"/>
              <w:autoSpaceDN w:val="0"/>
              <w:adjustRightInd w:val="0"/>
              <w:rPr>
                <w:rFonts w:ascii="Arial" w:hAnsi="Arial" w:cs="Arial"/>
                <w:sz w:val="20"/>
                <w:szCs w:val="20"/>
              </w:rPr>
            </w:pPr>
            <w:r>
              <w:rPr>
                <w:rFonts w:ascii="Arial" w:hAnsi="Arial" w:cs="Arial"/>
                <w:sz w:val="20"/>
                <w:szCs w:val="20"/>
              </w:rPr>
              <w:t>76.16%</w:t>
            </w:r>
          </w:p>
        </w:tc>
        <w:tc>
          <w:tcPr>
            <w:tcW w:w="1379" w:type="dxa"/>
          </w:tcPr>
          <w:p w14:paraId="6D467C84" w14:textId="4F30DB2A" w:rsidR="00A23786" w:rsidRDefault="00A23786" w:rsidP="00A23786">
            <w:pPr>
              <w:autoSpaceDE w:val="0"/>
              <w:autoSpaceDN w:val="0"/>
              <w:adjustRightInd w:val="0"/>
              <w:rPr>
                <w:rFonts w:ascii="Arial" w:hAnsi="Arial" w:cs="Arial"/>
                <w:sz w:val="20"/>
                <w:szCs w:val="20"/>
              </w:rPr>
            </w:pPr>
            <w:r>
              <w:rPr>
                <w:rFonts w:ascii="Arial" w:hAnsi="Arial" w:cs="Arial"/>
                <w:sz w:val="20"/>
                <w:szCs w:val="20"/>
              </w:rPr>
              <w:t>72.67%</w:t>
            </w:r>
          </w:p>
        </w:tc>
        <w:tc>
          <w:tcPr>
            <w:tcW w:w="1379" w:type="dxa"/>
          </w:tcPr>
          <w:p w14:paraId="4423C6AB" w14:textId="076E9472" w:rsidR="00A23786" w:rsidRDefault="00A23786" w:rsidP="00A23786">
            <w:pPr>
              <w:autoSpaceDE w:val="0"/>
              <w:autoSpaceDN w:val="0"/>
              <w:adjustRightInd w:val="0"/>
              <w:rPr>
                <w:rFonts w:ascii="Arial" w:hAnsi="Arial" w:cs="Arial"/>
                <w:sz w:val="20"/>
                <w:szCs w:val="20"/>
              </w:rPr>
            </w:pPr>
            <w:r>
              <w:rPr>
                <w:rFonts w:ascii="Arial" w:hAnsi="Arial" w:cs="Arial"/>
                <w:sz w:val="20"/>
                <w:szCs w:val="20"/>
              </w:rPr>
              <w:t>77.67%</w:t>
            </w:r>
          </w:p>
        </w:tc>
        <w:tc>
          <w:tcPr>
            <w:tcW w:w="1126" w:type="dxa"/>
          </w:tcPr>
          <w:p w14:paraId="5B70B2BE" w14:textId="267A229E" w:rsidR="00A23786" w:rsidRDefault="00A23786" w:rsidP="00A23786">
            <w:pPr>
              <w:autoSpaceDE w:val="0"/>
              <w:autoSpaceDN w:val="0"/>
              <w:adjustRightInd w:val="0"/>
              <w:rPr>
                <w:rFonts w:ascii="Arial" w:hAnsi="Arial" w:cs="Arial"/>
                <w:sz w:val="20"/>
                <w:szCs w:val="20"/>
              </w:rPr>
            </w:pPr>
            <w:r>
              <w:rPr>
                <w:rFonts w:ascii="Arial" w:hAnsi="Arial" w:cs="Arial"/>
                <w:sz w:val="20"/>
                <w:szCs w:val="20"/>
              </w:rPr>
              <w:t>71.16%</w:t>
            </w:r>
          </w:p>
        </w:tc>
      </w:tr>
      <w:tr w:rsidR="00A23786" w14:paraId="05AC0755" w14:textId="0D85F812" w:rsidTr="00A23786">
        <w:tc>
          <w:tcPr>
            <w:tcW w:w="1220" w:type="dxa"/>
          </w:tcPr>
          <w:p w14:paraId="51F013D5" w14:textId="1F1C5899" w:rsidR="00A23786" w:rsidRDefault="00A23786" w:rsidP="00A23786">
            <w:pPr>
              <w:autoSpaceDE w:val="0"/>
              <w:autoSpaceDN w:val="0"/>
              <w:adjustRightInd w:val="0"/>
              <w:rPr>
                <w:rFonts w:ascii="Arial" w:hAnsi="Arial" w:cs="Arial"/>
                <w:sz w:val="20"/>
                <w:szCs w:val="20"/>
              </w:rPr>
            </w:pPr>
            <w:r>
              <w:rPr>
                <w:rFonts w:ascii="Arial" w:hAnsi="Arial" w:cs="Arial"/>
                <w:sz w:val="20"/>
                <w:szCs w:val="20"/>
              </w:rPr>
              <w:t>3.</w:t>
            </w:r>
          </w:p>
        </w:tc>
        <w:tc>
          <w:tcPr>
            <w:tcW w:w="1069" w:type="dxa"/>
          </w:tcPr>
          <w:p w14:paraId="0235A5C7" w14:textId="66719D88" w:rsidR="00A23786" w:rsidRDefault="0068152A" w:rsidP="00A23786">
            <w:pPr>
              <w:autoSpaceDE w:val="0"/>
              <w:autoSpaceDN w:val="0"/>
              <w:adjustRightInd w:val="0"/>
              <w:rPr>
                <w:rFonts w:ascii="Arial" w:hAnsi="Arial" w:cs="Arial"/>
                <w:sz w:val="20"/>
                <w:szCs w:val="20"/>
              </w:rPr>
            </w:pPr>
            <w:r>
              <w:rPr>
                <w:rFonts w:ascii="Arial" w:hAnsi="Arial" w:cs="Arial"/>
                <w:sz w:val="20"/>
                <w:szCs w:val="20"/>
              </w:rPr>
              <w:t>7</w:t>
            </w:r>
          </w:p>
        </w:tc>
        <w:tc>
          <w:tcPr>
            <w:tcW w:w="1078" w:type="dxa"/>
          </w:tcPr>
          <w:p w14:paraId="5F257D23" w14:textId="584733B6" w:rsidR="00A23786" w:rsidRDefault="0068152A" w:rsidP="00A23786">
            <w:pPr>
              <w:autoSpaceDE w:val="0"/>
              <w:autoSpaceDN w:val="0"/>
              <w:adjustRightInd w:val="0"/>
              <w:rPr>
                <w:rFonts w:ascii="Arial" w:hAnsi="Arial" w:cs="Arial"/>
                <w:sz w:val="20"/>
                <w:szCs w:val="20"/>
              </w:rPr>
            </w:pPr>
            <w:r>
              <w:rPr>
                <w:rFonts w:ascii="Arial" w:hAnsi="Arial" w:cs="Arial"/>
                <w:sz w:val="20"/>
                <w:szCs w:val="20"/>
              </w:rPr>
              <w:t>10</w:t>
            </w:r>
          </w:p>
        </w:tc>
        <w:tc>
          <w:tcPr>
            <w:tcW w:w="1379" w:type="dxa"/>
          </w:tcPr>
          <w:p w14:paraId="3C3E8A40" w14:textId="5DB713E1" w:rsidR="00A23786" w:rsidRDefault="0068152A" w:rsidP="00A23786">
            <w:pPr>
              <w:autoSpaceDE w:val="0"/>
              <w:autoSpaceDN w:val="0"/>
              <w:adjustRightInd w:val="0"/>
              <w:rPr>
                <w:rFonts w:ascii="Arial" w:hAnsi="Arial" w:cs="Arial"/>
                <w:sz w:val="20"/>
                <w:szCs w:val="20"/>
              </w:rPr>
            </w:pPr>
            <w:r>
              <w:rPr>
                <w:rFonts w:ascii="Arial" w:hAnsi="Arial" w:cs="Arial"/>
                <w:sz w:val="20"/>
                <w:szCs w:val="20"/>
              </w:rPr>
              <w:t>76.16%</w:t>
            </w:r>
          </w:p>
        </w:tc>
        <w:tc>
          <w:tcPr>
            <w:tcW w:w="1379" w:type="dxa"/>
          </w:tcPr>
          <w:p w14:paraId="464A7E42" w14:textId="1BAA794A" w:rsidR="00A23786" w:rsidRDefault="0068152A" w:rsidP="00A23786">
            <w:pPr>
              <w:autoSpaceDE w:val="0"/>
              <w:autoSpaceDN w:val="0"/>
              <w:adjustRightInd w:val="0"/>
              <w:rPr>
                <w:rFonts w:ascii="Arial" w:hAnsi="Arial" w:cs="Arial"/>
                <w:sz w:val="20"/>
                <w:szCs w:val="20"/>
              </w:rPr>
            </w:pPr>
            <w:r>
              <w:rPr>
                <w:rFonts w:ascii="Arial" w:hAnsi="Arial" w:cs="Arial"/>
                <w:sz w:val="20"/>
                <w:szCs w:val="20"/>
              </w:rPr>
              <w:t>72.67%</w:t>
            </w:r>
          </w:p>
        </w:tc>
        <w:tc>
          <w:tcPr>
            <w:tcW w:w="1379" w:type="dxa"/>
          </w:tcPr>
          <w:p w14:paraId="32DA8EFB" w14:textId="1C919E93" w:rsidR="00A23786" w:rsidRDefault="0068152A" w:rsidP="00A23786">
            <w:pPr>
              <w:autoSpaceDE w:val="0"/>
              <w:autoSpaceDN w:val="0"/>
              <w:adjustRightInd w:val="0"/>
              <w:rPr>
                <w:rFonts w:ascii="Arial" w:hAnsi="Arial" w:cs="Arial"/>
                <w:sz w:val="20"/>
                <w:szCs w:val="20"/>
              </w:rPr>
            </w:pPr>
            <w:r>
              <w:rPr>
                <w:rFonts w:ascii="Arial" w:hAnsi="Arial" w:cs="Arial"/>
                <w:sz w:val="20"/>
                <w:szCs w:val="20"/>
              </w:rPr>
              <w:t>77.16%</w:t>
            </w:r>
          </w:p>
        </w:tc>
        <w:tc>
          <w:tcPr>
            <w:tcW w:w="1126" w:type="dxa"/>
          </w:tcPr>
          <w:p w14:paraId="678A843B" w14:textId="55FC8942" w:rsidR="00A23786" w:rsidRDefault="0068152A" w:rsidP="00A23786">
            <w:pPr>
              <w:autoSpaceDE w:val="0"/>
              <w:autoSpaceDN w:val="0"/>
              <w:adjustRightInd w:val="0"/>
              <w:rPr>
                <w:rFonts w:ascii="Arial" w:hAnsi="Arial" w:cs="Arial"/>
                <w:sz w:val="20"/>
                <w:szCs w:val="20"/>
              </w:rPr>
            </w:pPr>
            <w:r>
              <w:rPr>
                <w:rFonts w:ascii="Arial" w:hAnsi="Arial" w:cs="Arial"/>
                <w:sz w:val="20"/>
                <w:szCs w:val="20"/>
              </w:rPr>
              <w:t>71.33%</w:t>
            </w:r>
          </w:p>
        </w:tc>
      </w:tr>
      <w:tr w:rsidR="0068152A" w14:paraId="196AC2BF" w14:textId="47FFC664" w:rsidTr="00A23786">
        <w:tc>
          <w:tcPr>
            <w:tcW w:w="1220" w:type="dxa"/>
          </w:tcPr>
          <w:p w14:paraId="33A1FAAE" w14:textId="4E3D3DCF" w:rsidR="0068152A" w:rsidRDefault="0068152A" w:rsidP="0068152A">
            <w:pPr>
              <w:autoSpaceDE w:val="0"/>
              <w:autoSpaceDN w:val="0"/>
              <w:adjustRightInd w:val="0"/>
              <w:rPr>
                <w:rFonts w:ascii="Arial" w:hAnsi="Arial" w:cs="Arial"/>
                <w:sz w:val="20"/>
                <w:szCs w:val="20"/>
              </w:rPr>
            </w:pPr>
            <w:r>
              <w:rPr>
                <w:rFonts w:ascii="Arial" w:hAnsi="Arial" w:cs="Arial"/>
                <w:sz w:val="20"/>
                <w:szCs w:val="20"/>
              </w:rPr>
              <w:t>4.</w:t>
            </w:r>
          </w:p>
        </w:tc>
        <w:tc>
          <w:tcPr>
            <w:tcW w:w="1069" w:type="dxa"/>
          </w:tcPr>
          <w:p w14:paraId="681AC4E4" w14:textId="24087737" w:rsidR="0068152A" w:rsidRDefault="0068152A" w:rsidP="0068152A">
            <w:pPr>
              <w:autoSpaceDE w:val="0"/>
              <w:autoSpaceDN w:val="0"/>
              <w:adjustRightInd w:val="0"/>
              <w:rPr>
                <w:rFonts w:ascii="Arial" w:hAnsi="Arial" w:cs="Arial"/>
                <w:sz w:val="20"/>
                <w:szCs w:val="20"/>
              </w:rPr>
            </w:pPr>
            <w:r>
              <w:rPr>
                <w:rFonts w:ascii="Arial" w:hAnsi="Arial" w:cs="Arial"/>
                <w:sz w:val="20"/>
                <w:szCs w:val="20"/>
              </w:rPr>
              <w:t>10</w:t>
            </w:r>
          </w:p>
        </w:tc>
        <w:tc>
          <w:tcPr>
            <w:tcW w:w="1078" w:type="dxa"/>
          </w:tcPr>
          <w:p w14:paraId="66005D4E" w14:textId="73D23405" w:rsidR="0068152A" w:rsidRDefault="0068152A" w:rsidP="0068152A">
            <w:pPr>
              <w:autoSpaceDE w:val="0"/>
              <w:autoSpaceDN w:val="0"/>
              <w:adjustRightInd w:val="0"/>
              <w:rPr>
                <w:rFonts w:ascii="Arial" w:hAnsi="Arial" w:cs="Arial"/>
                <w:sz w:val="20"/>
                <w:szCs w:val="20"/>
              </w:rPr>
            </w:pPr>
            <w:r>
              <w:rPr>
                <w:rFonts w:ascii="Arial" w:hAnsi="Arial" w:cs="Arial"/>
                <w:sz w:val="20"/>
                <w:szCs w:val="20"/>
              </w:rPr>
              <w:t>10</w:t>
            </w:r>
          </w:p>
        </w:tc>
        <w:tc>
          <w:tcPr>
            <w:tcW w:w="1379" w:type="dxa"/>
          </w:tcPr>
          <w:p w14:paraId="37086A8E" w14:textId="2B2F8BDB" w:rsidR="0068152A" w:rsidRDefault="0068152A" w:rsidP="0068152A">
            <w:pPr>
              <w:autoSpaceDE w:val="0"/>
              <w:autoSpaceDN w:val="0"/>
              <w:adjustRightInd w:val="0"/>
              <w:rPr>
                <w:rFonts w:ascii="Arial" w:hAnsi="Arial" w:cs="Arial"/>
                <w:sz w:val="20"/>
                <w:szCs w:val="20"/>
              </w:rPr>
            </w:pPr>
            <w:r>
              <w:rPr>
                <w:rFonts w:ascii="Arial" w:hAnsi="Arial" w:cs="Arial"/>
                <w:sz w:val="20"/>
                <w:szCs w:val="20"/>
              </w:rPr>
              <w:t>78</w:t>
            </w:r>
            <w:r w:rsidR="0057457E">
              <w:rPr>
                <w:rFonts w:ascii="Arial" w:hAnsi="Arial" w:cs="Arial"/>
                <w:sz w:val="20"/>
                <w:szCs w:val="20"/>
              </w:rPr>
              <w:t>%</w:t>
            </w:r>
          </w:p>
        </w:tc>
        <w:tc>
          <w:tcPr>
            <w:tcW w:w="1379" w:type="dxa"/>
          </w:tcPr>
          <w:p w14:paraId="58EC8EAB" w14:textId="66BE9CC4" w:rsidR="0068152A" w:rsidRDefault="0068152A" w:rsidP="0068152A">
            <w:pPr>
              <w:autoSpaceDE w:val="0"/>
              <w:autoSpaceDN w:val="0"/>
              <w:adjustRightInd w:val="0"/>
              <w:rPr>
                <w:rFonts w:ascii="Arial" w:hAnsi="Arial" w:cs="Arial"/>
                <w:sz w:val="20"/>
                <w:szCs w:val="20"/>
              </w:rPr>
            </w:pPr>
            <w:r>
              <w:rPr>
                <w:rFonts w:ascii="Arial" w:hAnsi="Arial" w:cs="Arial"/>
                <w:sz w:val="20"/>
                <w:szCs w:val="20"/>
              </w:rPr>
              <w:t>73.67%</w:t>
            </w:r>
          </w:p>
        </w:tc>
        <w:tc>
          <w:tcPr>
            <w:tcW w:w="1379" w:type="dxa"/>
          </w:tcPr>
          <w:p w14:paraId="062A2219" w14:textId="3991063C" w:rsidR="0068152A" w:rsidRDefault="0068152A" w:rsidP="0068152A">
            <w:pPr>
              <w:autoSpaceDE w:val="0"/>
              <w:autoSpaceDN w:val="0"/>
              <w:adjustRightInd w:val="0"/>
              <w:rPr>
                <w:rFonts w:ascii="Arial" w:hAnsi="Arial" w:cs="Arial"/>
                <w:sz w:val="20"/>
                <w:szCs w:val="20"/>
              </w:rPr>
            </w:pPr>
            <w:r>
              <w:rPr>
                <w:rFonts w:ascii="Arial" w:hAnsi="Arial" w:cs="Arial"/>
                <w:sz w:val="20"/>
                <w:szCs w:val="20"/>
              </w:rPr>
              <w:t>77.33%</w:t>
            </w:r>
          </w:p>
        </w:tc>
        <w:tc>
          <w:tcPr>
            <w:tcW w:w="1126" w:type="dxa"/>
          </w:tcPr>
          <w:p w14:paraId="3A6AC6F1" w14:textId="0BA90F61" w:rsidR="0068152A" w:rsidRDefault="0068152A" w:rsidP="0068152A">
            <w:pPr>
              <w:autoSpaceDE w:val="0"/>
              <w:autoSpaceDN w:val="0"/>
              <w:adjustRightInd w:val="0"/>
              <w:rPr>
                <w:rFonts w:ascii="Arial" w:hAnsi="Arial" w:cs="Arial"/>
                <w:sz w:val="20"/>
                <w:szCs w:val="20"/>
              </w:rPr>
            </w:pPr>
            <w:r>
              <w:rPr>
                <w:rFonts w:ascii="Arial" w:hAnsi="Arial" w:cs="Arial"/>
                <w:sz w:val="20"/>
                <w:szCs w:val="20"/>
              </w:rPr>
              <w:t>72%</w:t>
            </w:r>
          </w:p>
        </w:tc>
      </w:tr>
      <w:tr w:rsidR="0068152A" w14:paraId="2A4D9936" w14:textId="2D5ED282" w:rsidTr="00A23786">
        <w:tc>
          <w:tcPr>
            <w:tcW w:w="1220" w:type="dxa"/>
          </w:tcPr>
          <w:p w14:paraId="2FBDCC90" w14:textId="2791B2A3" w:rsidR="0068152A" w:rsidRDefault="0068152A" w:rsidP="0068152A">
            <w:pPr>
              <w:autoSpaceDE w:val="0"/>
              <w:autoSpaceDN w:val="0"/>
              <w:adjustRightInd w:val="0"/>
              <w:rPr>
                <w:rFonts w:ascii="Arial" w:hAnsi="Arial" w:cs="Arial"/>
                <w:sz w:val="20"/>
                <w:szCs w:val="20"/>
              </w:rPr>
            </w:pPr>
            <w:r>
              <w:rPr>
                <w:rFonts w:ascii="Arial" w:hAnsi="Arial" w:cs="Arial"/>
                <w:sz w:val="20"/>
                <w:szCs w:val="20"/>
              </w:rPr>
              <w:t>5.</w:t>
            </w:r>
          </w:p>
        </w:tc>
        <w:tc>
          <w:tcPr>
            <w:tcW w:w="1069" w:type="dxa"/>
          </w:tcPr>
          <w:p w14:paraId="1F5D8C7A" w14:textId="6FBFBF12" w:rsidR="0068152A" w:rsidRDefault="0068152A" w:rsidP="0068152A">
            <w:pPr>
              <w:autoSpaceDE w:val="0"/>
              <w:autoSpaceDN w:val="0"/>
              <w:adjustRightInd w:val="0"/>
              <w:rPr>
                <w:rFonts w:ascii="Arial" w:hAnsi="Arial" w:cs="Arial"/>
                <w:sz w:val="20"/>
                <w:szCs w:val="20"/>
              </w:rPr>
            </w:pPr>
            <w:r>
              <w:rPr>
                <w:rFonts w:ascii="Arial" w:hAnsi="Arial" w:cs="Arial"/>
                <w:sz w:val="20"/>
                <w:szCs w:val="20"/>
              </w:rPr>
              <w:t>10</w:t>
            </w:r>
          </w:p>
        </w:tc>
        <w:tc>
          <w:tcPr>
            <w:tcW w:w="1078" w:type="dxa"/>
          </w:tcPr>
          <w:p w14:paraId="62E2E7D4" w14:textId="2A1216A4" w:rsidR="0068152A" w:rsidRDefault="0068152A" w:rsidP="0068152A">
            <w:pPr>
              <w:autoSpaceDE w:val="0"/>
              <w:autoSpaceDN w:val="0"/>
              <w:adjustRightInd w:val="0"/>
              <w:rPr>
                <w:rFonts w:ascii="Arial" w:hAnsi="Arial" w:cs="Arial"/>
                <w:sz w:val="20"/>
                <w:szCs w:val="20"/>
              </w:rPr>
            </w:pPr>
            <w:r>
              <w:rPr>
                <w:rFonts w:ascii="Arial" w:hAnsi="Arial" w:cs="Arial"/>
                <w:sz w:val="20"/>
                <w:szCs w:val="20"/>
              </w:rPr>
              <w:t>15</w:t>
            </w:r>
          </w:p>
        </w:tc>
        <w:tc>
          <w:tcPr>
            <w:tcW w:w="1379" w:type="dxa"/>
          </w:tcPr>
          <w:p w14:paraId="35E4A31B" w14:textId="12FB6A39" w:rsidR="0068152A" w:rsidRDefault="0068152A" w:rsidP="0068152A">
            <w:pPr>
              <w:autoSpaceDE w:val="0"/>
              <w:autoSpaceDN w:val="0"/>
              <w:adjustRightInd w:val="0"/>
              <w:rPr>
                <w:rFonts w:ascii="Arial" w:hAnsi="Arial" w:cs="Arial"/>
                <w:sz w:val="20"/>
                <w:szCs w:val="20"/>
              </w:rPr>
            </w:pPr>
            <w:r>
              <w:rPr>
                <w:rFonts w:ascii="Arial" w:hAnsi="Arial" w:cs="Arial"/>
                <w:sz w:val="20"/>
                <w:szCs w:val="20"/>
              </w:rPr>
              <w:t>76.67%</w:t>
            </w:r>
          </w:p>
        </w:tc>
        <w:tc>
          <w:tcPr>
            <w:tcW w:w="1379" w:type="dxa"/>
          </w:tcPr>
          <w:p w14:paraId="1F521CA6" w14:textId="5226BB9D" w:rsidR="0068152A" w:rsidRDefault="0068152A" w:rsidP="0068152A">
            <w:pPr>
              <w:autoSpaceDE w:val="0"/>
              <w:autoSpaceDN w:val="0"/>
              <w:adjustRightInd w:val="0"/>
              <w:rPr>
                <w:rFonts w:ascii="Arial" w:hAnsi="Arial" w:cs="Arial"/>
                <w:sz w:val="20"/>
                <w:szCs w:val="20"/>
              </w:rPr>
            </w:pPr>
            <w:r>
              <w:rPr>
                <w:rFonts w:ascii="Arial" w:hAnsi="Arial" w:cs="Arial"/>
                <w:sz w:val="20"/>
                <w:szCs w:val="20"/>
              </w:rPr>
              <w:t>73.33%</w:t>
            </w:r>
          </w:p>
        </w:tc>
        <w:tc>
          <w:tcPr>
            <w:tcW w:w="1379" w:type="dxa"/>
          </w:tcPr>
          <w:p w14:paraId="2C21DDFA" w14:textId="32F844A3" w:rsidR="0068152A" w:rsidRDefault="0068152A" w:rsidP="0068152A">
            <w:pPr>
              <w:autoSpaceDE w:val="0"/>
              <w:autoSpaceDN w:val="0"/>
              <w:adjustRightInd w:val="0"/>
              <w:rPr>
                <w:rFonts w:ascii="Arial" w:hAnsi="Arial" w:cs="Arial"/>
                <w:sz w:val="20"/>
                <w:szCs w:val="20"/>
              </w:rPr>
            </w:pPr>
            <w:r>
              <w:rPr>
                <w:rFonts w:ascii="Arial" w:hAnsi="Arial" w:cs="Arial"/>
                <w:sz w:val="20"/>
                <w:szCs w:val="20"/>
              </w:rPr>
              <w:t>77.67%</w:t>
            </w:r>
          </w:p>
        </w:tc>
        <w:tc>
          <w:tcPr>
            <w:tcW w:w="1126" w:type="dxa"/>
          </w:tcPr>
          <w:p w14:paraId="29BE9F97" w14:textId="796DE971" w:rsidR="0068152A" w:rsidRDefault="0068152A" w:rsidP="0068152A">
            <w:pPr>
              <w:autoSpaceDE w:val="0"/>
              <w:autoSpaceDN w:val="0"/>
              <w:adjustRightInd w:val="0"/>
              <w:rPr>
                <w:rFonts w:ascii="Arial" w:hAnsi="Arial" w:cs="Arial"/>
                <w:sz w:val="20"/>
                <w:szCs w:val="20"/>
              </w:rPr>
            </w:pPr>
            <w:r>
              <w:rPr>
                <w:rFonts w:ascii="Arial" w:hAnsi="Arial" w:cs="Arial"/>
                <w:sz w:val="20"/>
                <w:szCs w:val="20"/>
              </w:rPr>
              <w:t>72.83%</w:t>
            </w:r>
          </w:p>
        </w:tc>
      </w:tr>
      <w:tr w:rsidR="0068152A" w14:paraId="6E7BB919" w14:textId="10FD3FF2" w:rsidTr="00A23786">
        <w:tc>
          <w:tcPr>
            <w:tcW w:w="1220" w:type="dxa"/>
          </w:tcPr>
          <w:p w14:paraId="7DFB7AD7" w14:textId="36CBFEAC" w:rsidR="0068152A" w:rsidRDefault="0068152A" w:rsidP="0068152A">
            <w:pPr>
              <w:autoSpaceDE w:val="0"/>
              <w:autoSpaceDN w:val="0"/>
              <w:adjustRightInd w:val="0"/>
              <w:rPr>
                <w:rFonts w:ascii="Arial" w:hAnsi="Arial" w:cs="Arial"/>
                <w:sz w:val="20"/>
                <w:szCs w:val="20"/>
              </w:rPr>
            </w:pPr>
            <w:r>
              <w:rPr>
                <w:rFonts w:ascii="Arial" w:hAnsi="Arial" w:cs="Arial"/>
                <w:sz w:val="20"/>
                <w:szCs w:val="20"/>
              </w:rPr>
              <w:t>6.</w:t>
            </w:r>
          </w:p>
        </w:tc>
        <w:tc>
          <w:tcPr>
            <w:tcW w:w="1069" w:type="dxa"/>
          </w:tcPr>
          <w:p w14:paraId="33A47C39" w14:textId="08A19827" w:rsidR="0068152A" w:rsidRDefault="0068152A" w:rsidP="0068152A">
            <w:pPr>
              <w:autoSpaceDE w:val="0"/>
              <w:autoSpaceDN w:val="0"/>
              <w:adjustRightInd w:val="0"/>
              <w:rPr>
                <w:rFonts w:ascii="Arial" w:hAnsi="Arial" w:cs="Arial"/>
                <w:sz w:val="20"/>
                <w:szCs w:val="20"/>
              </w:rPr>
            </w:pPr>
            <w:r>
              <w:rPr>
                <w:rFonts w:ascii="Arial" w:hAnsi="Arial" w:cs="Arial"/>
                <w:sz w:val="20"/>
                <w:szCs w:val="20"/>
              </w:rPr>
              <w:t>10</w:t>
            </w:r>
          </w:p>
        </w:tc>
        <w:tc>
          <w:tcPr>
            <w:tcW w:w="1078" w:type="dxa"/>
          </w:tcPr>
          <w:p w14:paraId="483E62C2" w14:textId="3A56CCA3" w:rsidR="0068152A" w:rsidRDefault="0068152A" w:rsidP="0068152A">
            <w:pPr>
              <w:autoSpaceDE w:val="0"/>
              <w:autoSpaceDN w:val="0"/>
              <w:adjustRightInd w:val="0"/>
              <w:rPr>
                <w:rFonts w:ascii="Arial" w:hAnsi="Arial" w:cs="Arial"/>
                <w:sz w:val="20"/>
                <w:szCs w:val="20"/>
              </w:rPr>
            </w:pPr>
            <w:r>
              <w:rPr>
                <w:rFonts w:ascii="Arial" w:hAnsi="Arial" w:cs="Arial"/>
                <w:sz w:val="20"/>
                <w:szCs w:val="20"/>
              </w:rPr>
              <w:t>20</w:t>
            </w:r>
          </w:p>
        </w:tc>
        <w:tc>
          <w:tcPr>
            <w:tcW w:w="1379" w:type="dxa"/>
          </w:tcPr>
          <w:p w14:paraId="1C5F9454" w14:textId="2EF55318" w:rsidR="0068152A" w:rsidRDefault="0068152A" w:rsidP="0068152A">
            <w:pPr>
              <w:autoSpaceDE w:val="0"/>
              <w:autoSpaceDN w:val="0"/>
              <w:adjustRightInd w:val="0"/>
              <w:rPr>
                <w:rFonts w:ascii="Arial" w:hAnsi="Arial" w:cs="Arial"/>
                <w:sz w:val="20"/>
                <w:szCs w:val="20"/>
              </w:rPr>
            </w:pPr>
            <w:r>
              <w:rPr>
                <w:rFonts w:ascii="Arial" w:hAnsi="Arial" w:cs="Arial"/>
                <w:sz w:val="20"/>
                <w:szCs w:val="20"/>
              </w:rPr>
              <w:t>77.16%</w:t>
            </w:r>
          </w:p>
        </w:tc>
        <w:tc>
          <w:tcPr>
            <w:tcW w:w="1379" w:type="dxa"/>
          </w:tcPr>
          <w:p w14:paraId="19CA2AEB" w14:textId="14819D4F" w:rsidR="0068152A" w:rsidRDefault="0068152A" w:rsidP="0068152A">
            <w:pPr>
              <w:autoSpaceDE w:val="0"/>
              <w:autoSpaceDN w:val="0"/>
              <w:adjustRightInd w:val="0"/>
              <w:rPr>
                <w:rFonts w:ascii="Arial" w:hAnsi="Arial" w:cs="Arial"/>
                <w:sz w:val="20"/>
                <w:szCs w:val="20"/>
              </w:rPr>
            </w:pPr>
            <w:r>
              <w:rPr>
                <w:rFonts w:ascii="Arial" w:hAnsi="Arial" w:cs="Arial"/>
                <w:sz w:val="20"/>
                <w:szCs w:val="20"/>
              </w:rPr>
              <w:t>72.5%</w:t>
            </w:r>
          </w:p>
        </w:tc>
        <w:tc>
          <w:tcPr>
            <w:tcW w:w="1379" w:type="dxa"/>
          </w:tcPr>
          <w:p w14:paraId="7BDD2906" w14:textId="4B7C8E28" w:rsidR="0068152A" w:rsidRDefault="0068152A" w:rsidP="0068152A">
            <w:pPr>
              <w:autoSpaceDE w:val="0"/>
              <w:autoSpaceDN w:val="0"/>
              <w:adjustRightInd w:val="0"/>
              <w:rPr>
                <w:rFonts w:ascii="Arial" w:hAnsi="Arial" w:cs="Arial"/>
                <w:sz w:val="20"/>
                <w:szCs w:val="20"/>
              </w:rPr>
            </w:pPr>
            <w:r>
              <w:rPr>
                <w:rFonts w:ascii="Arial" w:hAnsi="Arial" w:cs="Arial"/>
                <w:sz w:val="20"/>
                <w:szCs w:val="20"/>
              </w:rPr>
              <w:t>77.5%</w:t>
            </w:r>
          </w:p>
        </w:tc>
        <w:tc>
          <w:tcPr>
            <w:tcW w:w="1126" w:type="dxa"/>
          </w:tcPr>
          <w:p w14:paraId="5E8AE374" w14:textId="04665FB0" w:rsidR="0068152A" w:rsidRDefault="0068152A" w:rsidP="0068152A">
            <w:pPr>
              <w:autoSpaceDE w:val="0"/>
              <w:autoSpaceDN w:val="0"/>
              <w:adjustRightInd w:val="0"/>
              <w:rPr>
                <w:rFonts w:ascii="Arial" w:hAnsi="Arial" w:cs="Arial"/>
                <w:sz w:val="20"/>
                <w:szCs w:val="20"/>
              </w:rPr>
            </w:pPr>
            <w:r>
              <w:rPr>
                <w:rFonts w:ascii="Arial" w:hAnsi="Arial" w:cs="Arial"/>
                <w:sz w:val="20"/>
                <w:szCs w:val="20"/>
              </w:rPr>
              <w:t>73.16%</w:t>
            </w:r>
          </w:p>
        </w:tc>
      </w:tr>
      <w:tr w:rsidR="0068152A" w14:paraId="39654C45" w14:textId="1144D05B" w:rsidTr="00A23786">
        <w:tc>
          <w:tcPr>
            <w:tcW w:w="1220" w:type="dxa"/>
          </w:tcPr>
          <w:p w14:paraId="1B78DFE8" w14:textId="7C934CFC" w:rsidR="0068152A" w:rsidRDefault="0068152A" w:rsidP="0068152A">
            <w:pPr>
              <w:autoSpaceDE w:val="0"/>
              <w:autoSpaceDN w:val="0"/>
              <w:adjustRightInd w:val="0"/>
              <w:rPr>
                <w:rFonts w:ascii="Arial" w:hAnsi="Arial" w:cs="Arial"/>
                <w:sz w:val="20"/>
                <w:szCs w:val="20"/>
              </w:rPr>
            </w:pPr>
            <w:r>
              <w:rPr>
                <w:rFonts w:ascii="Arial" w:hAnsi="Arial" w:cs="Arial"/>
                <w:sz w:val="20"/>
                <w:szCs w:val="20"/>
              </w:rPr>
              <w:t>7.</w:t>
            </w:r>
          </w:p>
        </w:tc>
        <w:tc>
          <w:tcPr>
            <w:tcW w:w="1069" w:type="dxa"/>
          </w:tcPr>
          <w:p w14:paraId="07328972" w14:textId="30DA4669" w:rsidR="0068152A" w:rsidRDefault="0068152A" w:rsidP="0068152A">
            <w:pPr>
              <w:autoSpaceDE w:val="0"/>
              <w:autoSpaceDN w:val="0"/>
              <w:adjustRightInd w:val="0"/>
              <w:rPr>
                <w:rFonts w:ascii="Arial" w:hAnsi="Arial" w:cs="Arial"/>
                <w:sz w:val="20"/>
                <w:szCs w:val="20"/>
              </w:rPr>
            </w:pPr>
            <w:r>
              <w:rPr>
                <w:rFonts w:ascii="Arial" w:hAnsi="Arial" w:cs="Arial"/>
                <w:sz w:val="20"/>
                <w:szCs w:val="20"/>
              </w:rPr>
              <w:t>10</w:t>
            </w:r>
          </w:p>
        </w:tc>
        <w:tc>
          <w:tcPr>
            <w:tcW w:w="1078" w:type="dxa"/>
          </w:tcPr>
          <w:p w14:paraId="38CF9CCD" w14:textId="6A43B470" w:rsidR="0068152A" w:rsidRDefault="0068152A" w:rsidP="0068152A">
            <w:pPr>
              <w:autoSpaceDE w:val="0"/>
              <w:autoSpaceDN w:val="0"/>
              <w:adjustRightInd w:val="0"/>
              <w:rPr>
                <w:rFonts w:ascii="Arial" w:hAnsi="Arial" w:cs="Arial"/>
                <w:sz w:val="20"/>
                <w:szCs w:val="20"/>
              </w:rPr>
            </w:pPr>
            <w:r>
              <w:rPr>
                <w:rFonts w:ascii="Arial" w:hAnsi="Arial" w:cs="Arial"/>
                <w:sz w:val="20"/>
                <w:szCs w:val="20"/>
              </w:rPr>
              <w:t>30</w:t>
            </w:r>
          </w:p>
        </w:tc>
        <w:tc>
          <w:tcPr>
            <w:tcW w:w="1379" w:type="dxa"/>
          </w:tcPr>
          <w:p w14:paraId="0FBF3BC4" w14:textId="1D0FD11B" w:rsidR="0068152A" w:rsidRDefault="0068152A" w:rsidP="0068152A">
            <w:pPr>
              <w:autoSpaceDE w:val="0"/>
              <w:autoSpaceDN w:val="0"/>
              <w:adjustRightInd w:val="0"/>
              <w:rPr>
                <w:rFonts w:ascii="Arial" w:hAnsi="Arial" w:cs="Arial"/>
                <w:sz w:val="20"/>
                <w:szCs w:val="20"/>
              </w:rPr>
            </w:pPr>
            <w:r>
              <w:rPr>
                <w:rFonts w:ascii="Arial" w:hAnsi="Arial" w:cs="Arial"/>
                <w:sz w:val="20"/>
                <w:szCs w:val="20"/>
              </w:rPr>
              <w:t>78.16%</w:t>
            </w:r>
          </w:p>
        </w:tc>
        <w:tc>
          <w:tcPr>
            <w:tcW w:w="1379" w:type="dxa"/>
          </w:tcPr>
          <w:p w14:paraId="36649922" w14:textId="14BA3858" w:rsidR="0068152A" w:rsidRDefault="0068152A" w:rsidP="0068152A">
            <w:pPr>
              <w:autoSpaceDE w:val="0"/>
              <w:autoSpaceDN w:val="0"/>
              <w:adjustRightInd w:val="0"/>
              <w:rPr>
                <w:rFonts w:ascii="Arial" w:hAnsi="Arial" w:cs="Arial"/>
                <w:sz w:val="20"/>
                <w:szCs w:val="20"/>
              </w:rPr>
            </w:pPr>
            <w:r>
              <w:rPr>
                <w:rFonts w:ascii="Arial" w:hAnsi="Arial" w:cs="Arial"/>
                <w:sz w:val="20"/>
                <w:szCs w:val="20"/>
              </w:rPr>
              <w:t>74.83%</w:t>
            </w:r>
          </w:p>
        </w:tc>
        <w:tc>
          <w:tcPr>
            <w:tcW w:w="1379" w:type="dxa"/>
          </w:tcPr>
          <w:p w14:paraId="4C537967" w14:textId="3130920B" w:rsidR="0068152A" w:rsidRDefault="0068152A" w:rsidP="0068152A">
            <w:pPr>
              <w:autoSpaceDE w:val="0"/>
              <w:autoSpaceDN w:val="0"/>
              <w:adjustRightInd w:val="0"/>
              <w:rPr>
                <w:rFonts w:ascii="Arial" w:hAnsi="Arial" w:cs="Arial"/>
                <w:sz w:val="20"/>
                <w:szCs w:val="20"/>
              </w:rPr>
            </w:pPr>
            <w:r>
              <w:rPr>
                <w:rFonts w:ascii="Arial" w:hAnsi="Arial" w:cs="Arial"/>
                <w:sz w:val="20"/>
                <w:szCs w:val="20"/>
              </w:rPr>
              <w:t>77.33%</w:t>
            </w:r>
          </w:p>
        </w:tc>
        <w:tc>
          <w:tcPr>
            <w:tcW w:w="1126" w:type="dxa"/>
          </w:tcPr>
          <w:p w14:paraId="17F9E62A" w14:textId="5BF65DF4" w:rsidR="0068152A" w:rsidRDefault="0068152A" w:rsidP="0068152A">
            <w:pPr>
              <w:autoSpaceDE w:val="0"/>
              <w:autoSpaceDN w:val="0"/>
              <w:adjustRightInd w:val="0"/>
              <w:rPr>
                <w:rFonts w:ascii="Arial" w:hAnsi="Arial" w:cs="Arial"/>
                <w:sz w:val="20"/>
                <w:szCs w:val="20"/>
              </w:rPr>
            </w:pPr>
            <w:r>
              <w:rPr>
                <w:rFonts w:ascii="Arial" w:hAnsi="Arial" w:cs="Arial"/>
                <w:sz w:val="20"/>
                <w:szCs w:val="20"/>
              </w:rPr>
              <w:t>75.67%</w:t>
            </w:r>
          </w:p>
        </w:tc>
      </w:tr>
      <w:tr w:rsidR="0068152A" w14:paraId="583447A4" w14:textId="68FF8816" w:rsidTr="00A23786">
        <w:tc>
          <w:tcPr>
            <w:tcW w:w="1220" w:type="dxa"/>
          </w:tcPr>
          <w:p w14:paraId="7E2BC376" w14:textId="5033B5D3" w:rsidR="0068152A" w:rsidRDefault="0068152A" w:rsidP="0068152A">
            <w:pPr>
              <w:autoSpaceDE w:val="0"/>
              <w:autoSpaceDN w:val="0"/>
              <w:adjustRightInd w:val="0"/>
              <w:rPr>
                <w:rFonts w:ascii="Arial" w:hAnsi="Arial" w:cs="Arial"/>
                <w:sz w:val="20"/>
                <w:szCs w:val="20"/>
              </w:rPr>
            </w:pPr>
            <w:r>
              <w:rPr>
                <w:rFonts w:ascii="Arial" w:hAnsi="Arial" w:cs="Arial"/>
                <w:sz w:val="20"/>
                <w:szCs w:val="20"/>
              </w:rPr>
              <w:t>8.</w:t>
            </w:r>
          </w:p>
        </w:tc>
        <w:tc>
          <w:tcPr>
            <w:tcW w:w="1069" w:type="dxa"/>
          </w:tcPr>
          <w:p w14:paraId="6FF6823F" w14:textId="436E52AA" w:rsidR="0068152A" w:rsidRDefault="0068152A" w:rsidP="0068152A">
            <w:pPr>
              <w:autoSpaceDE w:val="0"/>
              <w:autoSpaceDN w:val="0"/>
              <w:adjustRightInd w:val="0"/>
              <w:rPr>
                <w:rFonts w:ascii="Arial" w:hAnsi="Arial" w:cs="Arial"/>
                <w:sz w:val="20"/>
                <w:szCs w:val="20"/>
              </w:rPr>
            </w:pPr>
            <w:r>
              <w:rPr>
                <w:rFonts w:ascii="Arial" w:hAnsi="Arial" w:cs="Arial"/>
                <w:sz w:val="20"/>
                <w:szCs w:val="20"/>
              </w:rPr>
              <w:t>12</w:t>
            </w:r>
          </w:p>
        </w:tc>
        <w:tc>
          <w:tcPr>
            <w:tcW w:w="1078" w:type="dxa"/>
          </w:tcPr>
          <w:p w14:paraId="5EEF98CE" w14:textId="3787EAEA" w:rsidR="0068152A" w:rsidRDefault="0068152A" w:rsidP="0068152A">
            <w:pPr>
              <w:autoSpaceDE w:val="0"/>
              <w:autoSpaceDN w:val="0"/>
              <w:adjustRightInd w:val="0"/>
              <w:rPr>
                <w:rFonts w:ascii="Arial" w:hAnsi="Arial" w:cs="Arial"/>
                <w:sz w:val="20"/>
                <w:szCs w:val="20"/>
              </w:rPr>
            </w:pPr>
            <w:r>
              <w:rPr>
                <w:rFonts w:ascii="Arial" w:hAnsi="Arial" w:cs="Arial"/>
                <w:sz w:val="20"/>
                <w:szCs w:val="20"/>
              </w:rPr>
              <w:t>35</w:t>
            </w:r>
          </w:p>
        </w:tc>
        <w:tc>
          <w:tcPr>
            <w:tcW w:w="1379" w:type="dxa"/>
          </w:tcPr>
          <w:p w14:paraId="28C602A9" w14:textId="37EEF0C9" w:rsidR="0068152A" w:rsidRDefault="0068152A" w:rsidP="0068152A">
            <w:pPr>
              <w:autoSpaceDE w:val="0"/>
              <w:autoSpaceDN w:val="0"/>
              <w:adjustRightInd w:val="0"/>
              <w:rPr>
                <w:rFonts w:ascii="Arial" w:hAnsi="Arial" w:cs="Arial"/>
                <w:sz w:val="20"/>
                <w:szCs w:val="20"/>
              </w:rPr>
            </w:pPr>
            <w:r>
              <w:rPr>
                <w:rFonts w:ascii="Arial" w:hAnsi="Arial" w:cs="Arial"/>
                <w:sz w:val="20"/>
                <w:szCs w:val="20"/>
              </w:rPr>
              <w:t>76.33%</w:t>
            </w:r>
          </w:p>
        </w:tc>
        <w:tc>
          <w:tcPr>
            <w:tcW w:w="1379" w:type="dxa"/>
          </w:tcPr>
          <w:p w14:paraId="4F60CF7B" w14:textId="7DE49F21" w:rsidR="0068152A" w:rsidRDefault="0068152A" w:rsidP="0068152A">
            <w:pPr>
              <w:autoSpaceDE w:val="0"/>
              <w:autoSpaceDN w:val="0"/>
              <w:adjustRightInd w:val="0"/>
              <w:rPr>
                <w:rFonts w:ascii="Arial" w:hAnsi="Arial" w:cs="Arial"/>
                <w:sz w:val="20"/>
                <w:szCs w:val="20"/>
              </w:rPr>
            </w:pPr>
            <w:r>
              <w:rPr>
                <w:rFonts w:ascii="Arial" w:hAnsi="Arial" w:cs="Arial"/>
                <w:sz w:val="20"/>
                <w:szCs w:val="20"/>
              </w:rPr>
              <w:t>72.33%</w:t>
            </w:r>
          </w:p>
        </w:tc>
        <w:tc>
          <w:tcPr>
            <w:tcW w:w="1379" w:type="dxa"/>
          </w:tcPr>
          <w:p w14:paraId="50048377" w14:textId="64DF6E9C" w:rsidR="0068152A" w:rsidRDefault="0068152A" w:rsidP="0068152A">
            <w:pPr>
              <w:autoSpaceDE w:val="0"/>
              <w:autoSpaceDN w:val="0"/>
              <w:adjustRightInd w:val="0"/>
              <w:rPr>
                <w:rFonts w:ascii="Arial" w:hAnsi="Arial" w:cs="Arial"/>
                <w:sz w:val="20"/>
                <w:szCs w:val="20"/>
              </w:rPr>
            </w:pPr>
            <w:r>
              <w:rPr>
                <w:rFonts w:ascii="Arial" w:hAnsi="Arial" w:cs="Arial"/>
                <w:sz w:val="20"/>
                <w:szCs w:val="20"/>
              </w:rPr>
              <w:t>76.5%</w:t>
            </w:r>
          </w:p>
        </w:tc>
        <w:tc>
          <w:tcPr>
            <w:tcW w:w="1126" w:type="dxa"/>
          </w:tcPr>
          <w:p w14:paraId="2E14A1FD" w14:textId="254F7EB3" w:rsidR="0068152A" w:rsidRDefault="0068152A" w:rsidP="0068152A">
            <w:pPr>
              <w:autoSpaceDE w:val="0"/>
              <w:autoSpaceDN w:val="0"/>
              <w:adjustRightInd w:val="0"/>
              <w:rPr>
                <w:rFonts w:ascii="Arial" w:hAnsi="Arial" w:cs="Arial"/>
                <w:sz w:val="20"/>
                <w:szCs w:val="20"/>
              </w:rPr>
            </w:pPr>
            <w:r>
              <w:rPr>
                <w:rFonts w:ascii="Arial" w:hAnsi="Arial" w:cs="Arial"/>
                <w:sz w:val="20"/>
                <w:szCs w:val="20"/>
              </w:rPr>
              <w:t>73%</w:t>
            </w:r>
          </w:p>
        </w:tc>
      </w:tr>
      <w:tr w:rsidR="0068152A" w14:paraId="4B22AA44" w14:textId="68973343" w:rsidTr="00A23786">
        <w:tc>
          <w:tcPr>
            <w:tcW w:w="1220" w:type="dxa"/>
          </w:tcPr>
          <w:p w14:paraId="68AD4F7E" w14:textId="390BDC1D" w:rsidR="0068152A" w:rsidRDefault="0068152A" w:rsidP="0068152A">
            <w:pPr>
              <w:autoSpaceDE w:val="0"/>
              <w:autoSpaceDN w:val="0"/>
              <w:adjustRightInd w:val="0"/>
              <w:rPr>
                <w:rFonts w:ascii="Arial" w:hAnsi="Arial" w:cs="Arial"/>
                <w:sz w:val="20"/>
                <w:szCs w:val="20"/>
              </w:rPr>
            </w:pPr>
            <w:r>
              <w:rPr>
                <w:rFonts w:ascii="Arial" w:hAnsi="Arial" w:cs="Arial"/>
                <w:sz w:val="20"/>
                <w:szCs w:val="20"/>
              </w:rPr>
              <w:t>9.</w:t>
            </w:r>
          </w:p>
        </w:tc>
        <w:tc>
          <w:tcPr>
            <w:tcW w:w="1069" w:type="dxa"/>
          </w:tcPr>
          <w:p w14:paraId="5BCF8AB6" w14:textId="7D0D8B31" w:rsidR="0068152A" w:rsidRDefault="0068152A" w:rsidP="0068152A">
            <w:pPr>
              <w:autoSpaceDE w:val="0"/>
              <w:autoSpaceDN w:val="0"/>
              <w:adjustRightInd w:val="0"/>
              <w:rPr>
                <w:rFonts w:ascii="Arial" w:hAnsi="Arial" w:cs="Arial"/>
                <w:sz w:val="20"/>
                <w:szCs w:val="20"/>
              </w:rPr>
            </w:pPr>
            <w:r>
              <w:rPr>
                <w:rFonts w:ascii="Arial" w:hAnsi="Arial" w:cs="Arial"/>
                <w:sz w:val="20"/>
                <w:szCs w:val="20"/>
              </w:rPr>
              <w:t>15</w:t>
            </w:r>
          </w:p>
        </w:tc>
        <w:tc>
          <w:tcPr>
            <w:tcW w:w="1078" w:type="dxa"/>
          </w:tcPr>
          <w:p w14:paraId="44093E36" w14:textId="5C90DE36" w:rsidR="0068152A" w:rsidRDefault="0068152A" w:rsidP="0068152A">
            <w:pPr>
              <w:autoSpaceDE w:val="0"/>
              <w:autoSpaceDN w:val="0"/>
              <w:adjustRightInd w:val="0"/>
              <w:rPr>
                <w:rFonts w:ascii="Arial" w:hAnsi="Arial" w:cs="Arial"/>
                <w:sz w:val="20"/>
                <w:szCs w:val="20"/>
              </w:rPr>
            </w:pPr>
            <w:r>
              <w:rPr>
                <w:rFonts w:ascii="Arial" w:hAnsi="Arial" w:cs="Arial"/>
                <w:sz w:val="20"/>
                <w:szCs w:val="20"/>
              </w:rPr>
              <w:t>40</w:t>
            </w:r>
          </w:p>
        </w:tc>
        <w:tc>
          <w:tcPr>
            <w:tcW w:w="1379" w:type="dxa"/>
          </w:tcPr>
          <w:p w14:paraId="31A46C25" w14:textId="1DEBE01C" w:rsidR="0068152A" w:rsidRDefault="0068152A" w:rsidP="0068152A">
            <w:pPr>
              <w:autoSpaceDE w:val="0"/>
              <w:autoSpaceDN w:val="0"/>
              <w:adjustRightInd w:val="0"/>
              <w:rPr>
                <w:rFonts w:ascii="Arial" w:hAnsi="Arial" w:cs="Arial"/>
                <w:sz w:val="20"/>
                <w:szCs w:val="20"/>
              </w:rPr>
            </w:pPr>
            <w:r>
              <w:rPr>
                <w:rFonts w:ascii="Arial" w:hAnsi="Arial" w:cs="Arial"/>
                <w:sz w:val="20"/>
                <w:szCs w:val="20"/>
              </w:rPr>
              <w:t>76.16%</w:t>
            </w:r>
          </w:p>
        </w:tc>
        <w:tc>
          <w:tcPr>
            <w:tcW w:w="1379" w:type="dxa"/>
          </w:tcPr>
          <w:p w14:paraId="0BD588B5" w14:textId="642961A0" w:rsidR="0068152A" w:rsidRDefault="0068152A" w:rsidP="0068152A">
            <w:pPr>
              <w:autoSpaceDE w:val="0"/>
              <w:autoSpaceDN w:val="0"/>
              <w:adjustRightInd w:val="0"/>
              <w:rPr>
                <w:rFonts w:ascii="Arial" w:hAnsi="Arial" w:cs="Arial"/>
                <w:sz w:val="20"/>
                <w:szCs w:val="20"/>
              </w:rPr>
            </w:pPr>
            <w:r>
              <w:rPr>
                <w:rFonts w:ascii="Arial" w:hAnsi="Arial" w:cs="Arial"/>
                <w:sz w:val="20"/>
                <w:szCs w:val="20"/>
              </w:rPr>
              <w:t>72.67%</w:t>
            </w:r>
          </w:p>
        </w:tc>
        <w:tc>
          <w:tcPr>
            <w:tcW w:w="1379" w:type="dxa"/>
          </w:tcPr>
          <w:p w14:paraId="19EA4340" w14:textId="74D9A93E" w:rsidR="0068152A" w:rsidRDefault="0068152A" w:rsidP="0068152A">
            <w:pPr>
              <w:autoSpaceDE w:val="0"/>
              <w:autoSpaceDN w:val="0"/>
              <w:adjustRightInd w:val="0"/>
              <w:rPr>
                <w:rFonts w:ascii="Arial" w:hAnsi="Arial" w:cs="Arial"/>
                <w:sz w:val="20"/>
                <w:szCs w:val="20"/>
              </w:rPr>
            </w:pPr>
            <w:r>
              <w:rPr>
                <w:rFonts w:ascii="Arial" w:hAnsi="Arial" w:cs="Arial"/>
                <w:sz w:val="20"/>
                <w:szCs w:val="20"/>
              </w:rPr>
              <w:t>76.67%</w:t>
            </w:r>
          </w:p>
        </w:tc>
        <w:tc>
          <w:tcPr>
            <w:tcW w:w="1126" w:type="dxa"/>
          </w:tcPr>
          <w:p w14:paraId="0B966EB4" w14:textId="48A27E4E" w:rsidR="0068152A" w:rsidRDefault="0068152A" w:rsidP="0068152A">
            <w:pPr>
              <w:autoSpaceDE w:val="0"/>
              <w:autoSpaceDN w:val="0"/>
              <w:adjustRightInd w:val="0"/>
              <w:rPr>
                <w:rFonts w:ascii="Arial" w:hAnsi="Arial" w:cs="Arial"/>
                <w:sz w:val="20"/>
                <w:szCs w:val="20"/>
              </w:rPr>
            </w:pPr>
            <w:r>
              <w:rPr>
                <w:rFonts w:ascii="Arial" w:hAnsi="Arial" w:cs="Arial"/>
                <w:sz w:val="20"/>
                <w:szCs w:val="20"/>
              </w:rPr>
              <w:t>73%</w:t>
            </w:r>
          </w:p>
        </w:tc>
      </w:tr>
      <w:tr w:rsidR="0068152A" w14:paraId="47AAD8E6" w14:textId="2521AF4E" w:rsidTr="00A23786">
        <w:tc>
          <w:tcPr>
            <w:tcW w:w="1220" w:type="dxa"/>
          </w:tcPr>
          <w:p w14:paraId="0BEADF81" w14:textId="17081682" w:rsidR="0068152A" w:rsidRDefault="0068152A" w:rsidP="0068152A">
            <w:pPr>
              <w:autoSpaceDE w:val="0"/>
              <w:autoSpaceDN w:val="0"/>
              <w:adjustRightInd w:val="0"/>
              <w:rPr>
                <w:rFonts w:ascii="Arial" w:hAnsi="Arial" w:cs="Arial"/>
                <w:sz w:val="20"/>
                <w:szCs w:val="20"/>
              </w:rPr>
            </w:pPr>
            <w:r>
              <w:rPr>
                <w:rFonts w:ascii="Arial" w:hAnsi="Arial" w:cs="Arial"/>
                <w:sz w:val="20"/>
                <w:szCs w:val="20"/>
              </w:rPr>
              <w:t>10.</w:t>
            </w:r>
          </w:p>
        </w:tc>
        <w:tc>
          <w:tcPr>
            <w:tcW w:w="1069" w:type="dxa"/>
          </w:tcPr>
          <w:p w14:paraId="4C8D0173" w14:textId="385FD7BB" w:rsidR="0068152A" w:rsidRDefault="0068152A" w:rsidP="0068152A">
            <w:pPr>
              <w:autoSpaceDE w:val="0"/>
              <w:autoSpaceDN w:val="0"/>
              <w:adjustRightInd w:val="0"/>
              <w:rPr>
                <w:rFonts w:ascii="Arial" w:hAnsi="Arial" w:cs="Arial"/>
                <w:sz w:val="20"/>
                <w:szCs w:val="20"/>
              </w:rPr>
            </w:pPr>
            <w:r>
              <w:rPr>
                <w:rFonts w:ascii="Arial" w:hAnsi="Arial" w:cs="Arial"/>
                <w:sz w:val="20"/>
                <w:szCs w:val="20"/>
              </w:rPr>
              <w:t>15</w:t>
            </w:r>
          </w:p>
        </w:tc>
        <w:tc>
          <w:tcPr>
            <w:tcW w:w="1078" w:type="dxa"/>
          </w:tcPr>
          <w:p w14:paraId="587D6B59" w14:textId="76356553" w:rsidR="0068152A" w:rsidRDefault="0068152A" w:rsidP="0068152A">
            <w:pPr>
              <w:autoSpaceDE w:val="0"/>
              <w:autoSpaceDN w:val="0"/>
              <w:adjustRightInd w:val="0"/>
              <w:rPr>
                <w:rFonts w:ascii="Arial" w:hAnsi="Arial" w:cs="Arial"/>
                <w:sz w:val="20"/>
                <w:szCs w:val="20"/>
              </w:rPr>
            </w:pPr>
            <w:r>
              <w:rPr>
                <w:rFonts w:ascii="Arial" w:hAnsi="Arial" w:cs="Arial"/>
                <w:sz w:val="20"/>
                <w:szCs w:val="20"/>
              </w:rPr>
              <w:t>45</w:t>
            </w:r>
          </w:p>
        </w:tc>
        <w:tc>
          <w:tcPr>
            <w:tcW w:w="1379" w:type="dxa"/>
          </w:tcPr>
          <w:p w14:paraId="5E8C159D" w14:textId="71AA05B9" w:rsidR="0068152A" w:rsidRDefault="0068152A" w:rsidP="0068152A">
            <w:pPr>
              <w:autoSpaceDE w:val="0"/>
              <w:autoSpaceDN w:val="0"/>
              <w:adjustRightInd w:val="0"/>
              <w:rPr>
                <w:rFonts w:ascii="Arial" w:hAnsi="Arial" w:cs="Arial"/>
                <w:sz w:val="20"/>
                <w:szCs w:val="20"/>
              </w:rPr>
            </w:pPr>
            <w:r>
              <w:rPr>
                <w:rFonts w:ascii="Arial" w:hAnsi="Arial" w:cs="Arial"/>
                <w:sz w:val="20"/>
                <w:szCs w:val="20"/>
              </w:rPr>
              <w:t>76.5%</w:t>
            </w:r>
          </w:p>
        </w:tc>
        <w:tc>
          <w:tcPr>
            <w:tcW w:w="1379" w:type="dxa"/>
          </w:tcPr>
          <w:p w14:paraId="3F261189" w14:textId="71A850CB" w:rsidR="0068152A" w:rsidRDefault="0068152A" w:rsidP="0068152A">
            <w:pPr>
              <w:autoSpaceDE w:val="0"/>
              <w:autoSpaceDN w:val="0"/>
              <w:adjustRightInd w:val="0"/>
              <w:rPr>
                <w:rFonts w:ascii="Arial" w:hAnsi="Arial" w:cs="Arial"/>
                <w:sz w:val="20"/>
                <w:szCs w:val="20"/>
              </w:rPr>
            </w:pPr>
            <w:r>
              <w:rPr>
                <w:rFonts w:ascii="Arial" w:hAnsi="Arial" w:cs="Arial"/>
                <w:sz w:val="20"/>
                <w:szCs w:val="20"/>
              </w:rPr>
              <w:t>70.5%</w:t>
            </w:r>
          </w:p>
        </w:tc>
        <w:tc>
          <w:tcPr>
            <w:tcW w:w="1379" w:type="dxa"/>
          </w:tcPr>
          <w:p w14:paraId="327B8505" w14:textId="79DFCD47" w:rsidR="0068152A" w:rsidRDefault="00596E73" w:rsidP="0068152A">
            <w:pPr>
              <w:autoSpaceDE w:val="0"/>
              <w:autoSpaceDN w:val="0"/>
              <w:adjustRightInd w:val="0"/>
              <w:rPr>
                <w:rFonts w:ascii="Arial" w:hAnsi="Arial" w:cs="Arial"/>
                <w:sz w:val="20"/>
                <w:szCs w:val="20"/>
              </w:rPr>
            </w:pPr>
            <w:r>
              <w:rPr>
                <w:rFonts w:ascii="Arial" w:hAnsi="Arial" w:cs="Arial"/>
                <w:sz w:val="20"/>
                <w:szCs w:val="20"/>
              </w:rPr>
              <w:t>79.5%</w:t>
            </w:r>
          </w:p>
        </w:tc>
        <w:tc>
          <w:tcPr>
            <w:tcW w:w="1126" w:type="dxa"/>
          </w:tcPr>
          <w:p w14:paraId="184F1ADB" w14:textId="422FF4C6" w:rsidR="0068152A" w:rsidRDefault="00596E73" w:rsidP="0068152A">
            <w:pPr>
              <w:autoSpaceDE w:val="0"/>
              <w:autoSpaceDN w:val="0"/>
              <w:adjustRightInd w:val="0"/>
              <w:rPr>
                <w:rFonts w:ascii="Arial" w:hAnsi="Arial" w:cs="Arial"/>
                <w:sz w:val="20"/>
                <w:szCs w:val="20"/>
              </w:rPr>
            </w:pPr>
            <w:r>
              <w:rPr>
                <w:rFonts w:ascii="Arial" w:hAnsi="Arial" w:cs="Arial"/>
                <w:sz w:val="20"/>
                <w:szCs w:val="20"/>
              </w:rPr>
              <w:t>76.33%</w:t>
            </w:r>
          </w:p>
        </w:tc>
      </w:tr>
    </w:tbl>
    <w:p w14:paraId="59BE1DD8" w14:textId="77777777" w:rsidR="00A23786" w:rsidRDefault="00A23786" w:rsidP="00E17D48">
      <w:pPr>
        <w:autoSpaceDE w:val="0"/>
        <w:autoSpaceDN w:val="0"/>
        <w:adjustRightInd w:val="0"/>
        <w:spacing w:after="0" w:line="240" w:lineRule="auto"/>
        <w:ind w:left="720"/>
        <w:rPr>
          <w:rFonts w:ascii="Arial" w:hAnsi="Arial" w:cs="Arial"/>
          <w:sz w:val="20"/>
          <w:szCs w:val="20"/>
        </w:rPr>
      </w:pPr>
    </w:p>
    <w:p w14:paraId="2BEF2D7A" w14:textId="123A1301" w:rsidR="00E17D48" w:rsidRDefault="00E17D48" w:rsidP="00E17D48">
      <w:pPr>
        <w:autoSpaceDE w:val="0"/>
        <w:autoSpaceDN w:val="0"/>
        <w:adjustRightInd w:val="0"/>
        <w:spacing w:after="0" w:line="240" w:lineRule="auto"/>
        <w:rPr>
          <w:rFonts w:ascii="Arial" w:hAnsi="Arial" w:cs="Arial"/>
          <w:sz w:val="20"/>
          <w:szCs w:val="20"/>
        </w:rPr>
      </w:pPr>
    </w:p>
    <w:p w14:paraId="7EAB6268" w14:textId="487C109B" w:rsidR="00A70F7B" w:rsidRDefault="00A70F7B" w:rsidP="00A70F7B">
      <w:pPr>
        <w:autoSpaceDE w:val="0"/>
        <w:autoSpaceDN w:val="0"/>
        <w:adjustRightInd w:val="0"/>
        <w:spacing w:after="0" w:line="240" w:lineRule="auto"/>
        <w:rPr>
          <w:rFonts w:ascii="Arial" w:hAnsi="Arial" w:cs="Arial"/>
          <w:sz w:val="20"/>
          <w:szCs w:val="20"/>
        </w:rPr>
      </w:pPr>
      <w:r>
        <w:rPr>
          <w:rFonts w:ascii="Arial" w:hAnsi="Arial" w:cs="Arial"/>
          <w:sz w:val="20"/>
          <w:szCs w:val="20"/>
        </w:rPr>
        <w:t>Various parts of the Decision Tree:</w:t>
      </w:r>
    </w:p>
    <w:p w14:paraId="7B14142B" w14:textId="6D6A5773" w:rsidR="00A70F7B" w:rsidRDefault="00A70F7B" w:rsidP="00A70F7B">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projects </w:t>
      </w:r>
      <w:proofErr w:type="gramStart"/>
      <w:r>
        <w:rPr>
          <w:rFonts w:ascii="Arial" w:hAnsi="Arial" w:cs="Arial"/>
          <w:sz w:val="20"/>
          <w:szCs w:val="20"/>
        </w:rPr>
        <w:t>consists</w:t>
      </w:r>
      <w:proofErr w:type="gramEnd"/>
      <w:r>
        <w:rPr>
          <w:rFonts w:ascii="Arial" w:hAnsi="Arial" w:cs="Arial"/>
          <w:sz w:val="20"/>
          <w:szCs w:val="20"/>
        </w:rPr>
        <w:t xml:space="preserve"> of 6 files:</w:t>
      </w:r>
    </w:p>
    <w:p w14:paraId="23A9DABA" w14:textId="0E3A02AC" w:rsidR="00A70F7B" w:rsidRDefault="00A70F7B" w:rsidP="00A70F7B">
      <w:pPr>
        <w:pStyle w:val="ListParagraph"/>
        <w:numPr>
          <w:ilvl w:val="1"/>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Main.java</w:t>
      </w:r>
    </w:p>
    <w:p w14:paraId="62852619" w14:textId="71C2C9DF" w:rsidR="00A70F7B" w:rsidRDefault="00A70F7B" w:rsidP="00A70F7B">
      <w:pPr>
        <w:pStyle w:val="ListParagraph"/>
        <w:numPr>
          <w:ilvl w:val="1"/>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Constant.java</w:t>
      </w:r>
    </w:p>
    <w:p w14:paraId="58C75550" w14:textId="1FCECF31" w:rsidR="00A70F7B" w:rsidRDefault="00A70F7B" w:rsidP="00A70F7B">
      <w:pPr>
        <w:pStyle w:val="ListParagraph"/>
        <w:numPr>
          <w:ilvl w:val="1"/>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Node.java</w:t>
      </w:r>
    </w:p>
    <w:p w14:paraId="5BEF5FEB" w14:textId="59424706" w:rsidR="00A70F7B" w:rsidRDefault="00A70F7B" w:rsidP="00A70F7B">
      <w:pPr>
        <w:pStyle w:val="ListParagraph"/>
        <w:numPr>
          <w:ilvl w:val="1"/>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DecisionTree.java</w:t>
      </w:r>
    </w:p>
    <w:p w14:paraId="5EABA8FD" w14:textId="70621364" w:rsidR="00A70F7B" w:rsidRDefault="00A70F7B" w:rsidP="00A70F7B">
      <w:pPr>
        <w:pStyle w:val="ListParagraph"/>
        <w:numPr>
          <w:ilvl w:val="1"/>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Prune1.java</w:t>
      </w:r>
    </w:p>
    <w:p w14:paraId="6B7EDFD7" w14:textId="2884D80A" w:rsidR="00A70F7B" w:rsidRDefault="00A70F7B" w:rsidP="004729C2">
      <w:pPr>
        <w:pStyle w:val="ListParagraph"/>
        <w:numPr>
          <w:ilvl w:val="1"/>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Test.java</w:t>
      </w:r>
    </w:p>
    <w:p w14:paraId="0B60ACFD" w14:textId="4B1C13FF" w:rsidR="004729C2" w:rsidRDefault="004729C2" w:rsidP="004729C2">
      <w:pPr>
        <w:pStyle w:val="ListParagraph"/>
        <w:numPr>
          <w:ilvl w:val="1"/>
          <w:numId w:val="4"/>
        </w:numPr>
        <w:autoSpaceDE w:val="0"/>
        <w:autoSpaceDN w:val="0"/>
        <w:adjustRightInd w:val="0"/>
        <w:spacing w:after="0" w:line="240" w:lineRule="auto"/>
        <w:rPr>
          <w:rFonts w:ascii="Arial" w:hAnsi="Arial" w:cs="Arial"/>
          <w:sz w:val="20"/>
          <w:szCs w:val="20"/>
        </w:rPr>
      </w:pPr>
      <w:r>
        <w:rPr>
          <w:rFonts w:ascii="Arial" w:hAnsi="Arial" w:cs="Arial"/>
          <w:sz w:val="20"/>
          <w:szCs w:val="20"/>
        </w:rPr>
        <w:t>Import.java</w:t>
      </w:r>
    </w:p>
    <w:p w14:paraId="0F38093D" w14:textId="77777777" w:rsidR="004729C2" w:rsidRPr="004729C2" w:rsidRDefault="004729C2" w:rsidP="004729C2">
      <w:pPr>
        <w:pStyle w:val="ListParagraph"/>
        <w:autoSpaceDE w:val="0"/>
        <w:autoSpaceDN w:val="0"/>
        <w:adjustRightInd w:val="0"/>
        <w:spacing w:after="0" w:line="240" w:lineRule="auto"/>
        <w:ind w:left="1800"/>
        <w:rPr>
          <w:rFonts w:ascii="Arial" w:hAnsi="Arial" w:cs="Arial"/>
          <w:sz w:val="20"/>
          <w:szCs w:val="20"/>
        </w:rPr>
      </w:pPr>
    </w:p>
    <w:p w14:paraId="7CFFB4E1" w14:textId="79183DD0" w:rsidR="00A70F7B" w:rsidRDefault="00A70F7B" w:rsidP="00A70F7B">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Main consists of various connections with other classes. It defines the loops to prune the decision tree as well as function to count leaf nodes and display results.</w:t>
      </w:r>
    </w:p>
    <w:p w14:paraId="32084375" w14:textId="653C37DE" w:rsidR="00A70F7B" w:rsidRDefault="00A70F7B" w:rsidP="00A70F7B">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Constant is used to define the inputs which remain constant </w:t>
      </w:r>
      <w:proofErr w:type="spellStart"/>
      <w:r>
        <w:rPr>
          <w:rFonts w:ascii="Arial" w:hAnsi="Arial" w:cs="Arial"/>
          <w:sz w:val="20"/>
          <w:szCs w:val="20"/>
        </w:rPr>
        <w:t>throughtout</w:t>
      </w:r>
      <w:proofErr w:type="spellEnd"/>
      <w:r>
        <w:rPr>
          <w:rFonts w:ascii="Arial" w:hAnsi="Arial" w:cs="Arial"/>
          <w:sz w:val="20"/>
          <w:szCs w:val="20"/>
        </w:rPr>
        <w:t xml:space="preserve"> the program such as </w:t>
      </w:r>
      <w:proofErr w:type="spellStart"/>
      <w:r>
        <w:rPr>
          <w:rFonts w:ascii="Arial" w:hAnsi="Arial" w:cs="Arial"/>
          <w:sz w:val="20"/>
          <w:szCs w:val="20"/>
        </w:rPr>
        <w:t>test_set</w:t>
      </w:r>
      <w:proofErr w:type="spellEnd"/>
      <w:r>
        <w:rPr>
          <w:rFonts w:ascii="Arial" w:hAnsi="Arial" w:cs="Arial"/>
          <w:sz w:val="20"/>
          <w:szCs w:val="20"/>
        </w:rPr>
        <w:t xml:space="preserve">, </w:t>
      </w:r>
      <w:proofErr w:type="spellStart"/>
      <w:r>
        <w:rPr>
          <w:rFonts w:ascii="Arial" w:hAnsi="Arial" w:cs="Arial"/>
          <w:sz w:val="20"/>
          <w:szCs w:val="20"/>
        </w:rPr>
        <w:t>validation_set</w:t>
      </w:r>
      <w:proofErr w:type="spellEnd"/>
      <w:r>
        <w:rPr>
          <w:rFonts w:ascii="Arial" w:hAnsi="Arial" w:cs="Arial"/>
          <w:sz w:val="20"/>
          <w:szCs w:val="20"/>
        </w:rPr>
        <w:t xml:space="preserve"> and others.</w:t>
      </w:r>
    </w:p>
    <w:p w14:paraId="52382FD1" w14:textId="4C528F0E" w:rsidR="00A70F7B" w:rsidRDefault="00A70F7B" w:rsidP="00A70F7B">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Node is used to define various characteristics of nodes and writing getter and setter method for nodes.</w:t>
      </w:r>
    </w:p>
    <w:p w14:paraId="62A504F7" w14:textId="77777777" w:rsidR="00A70F7B" w:rsidRDefault="00A70F7B" w:rsidP="00A70F7B">
      <w:pPr>
        <w:pStyle w:val="ListParagraph"/>
        <w:numPr>
          <w:ilvl w:val="0"/>
          <w:numId w:val="1"/>
        </w:num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DecisionTree</w:t>
      </w:r>
      <w:proofErr w:type="spellEnd"/>
      <w:r>
        <w:rPr>
          <w:rFonts w:ascii="Arial" w:hAnsi="Arial" w:cs="Arial"/>
          <w:sz w:val="20"/>
          <w:szCs w:val="20"/>
        </w:rPr>
        <w:t xml:space="preserve"> is the heart of the program and consists of all the important methods like building the decision tree and calculating various values such as entropy, information gain, </w:t>
      </w:r>
      <w:proofErr w:type="spellStart"/>
      <w:r>
        <w:rPr>
          <w:rFonts w:ascii="Arial" w:hAnsi="Arial" w:cs="Arial"/>
          <w:sz w:val="20"/>
          <w:szCs w:val="20"/>
        </w:rPr>
        <w:t>noOfzeroes</w:t>
      </w:r>
      <w:proofErr w:type="spellEnd"/>
      <w:r>
        <w:rPr>
          <w:rFonts w:ascii="Arial" w:hAnsi="Arial" w:cs="Arial"/>
          <w:sz w:val="20"/>
          <w:szCs w:val="20"/>
        </w:rPr>
        <w:t>, variance impurity, and other important things.</w:t>
      </w:r>
    </w:p>
    <w:p w14:paraId="1646E182" w14:textId="75A802A5" w:rsidR="00A70F7B" w:rsidRDefault="00A70F7B" w:rsidP="00A70F7B">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Prune1 is used to implement the pruning in which the random number is used to delete random number of non-leaf nodes. </w:t>
      </w:r>
    </w:p>
    <w:p w14:paraId="497A5D84" w14:textId="73C71657" w:rsidR="00A70F7B" w:rsidRDefault="00A70F7B" w:rsidP="00A70F7B">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Test is used to measure the accuracy of various sets of data and is used for pruning and further predictions.</w:t>
      </w:r>
    </w:p>
    <w:p w14:paraId="37B0F5C0" w14:textId="5293D04E" w:rsidR="004729C2" w:rsidRDefault="004729C2" w:rsidP="00A70F7B">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Import is used to read the CSV files and defines functions to extract features and data.</w:t>
      </w:r>
      <w:bookmarkStart w:id="0" w:name="_GoBack"/>
      <w:bookmarkEnd w:id="0"/>
    </w:p>
    <w:p w14:paraId="38F8EE36" w14:textId="04D1D6AB" w:rsidR="00A70F7B" w:rsidRDefault="00A70F7B" w:rsidP="00A70F7B">
      <w:pPr>
        <w:autoSpaceDE w:val="0"/>
        <w:autoSpaceDN w:val="0"/>
        <w:adjustRightInd w:val="0"/>
        <w:spacing w:after="0" w:line="240" w:lineRule="auto"/>
        <w:rPr>
          <w:rFonts w:ascii="Arial" w:hAnsi="Arial" w:cs="Arial"/>
          <w:sz w:val="20"/>
          <w:szCs w:val="20"/>
        </w:rPr>
      </w:pPr>
    </w:p>
    <w:p w14:paraId="0125229C" w14:textId="08AD6EE7" w:rsidR="00A70F7B" w:rsidRDefault="00A70F7B" w:rsidP="00A70F7B">
      <w:pPr>
        <w:autoSpaceDE w:val="0"/>
        <w:autoSpaceDN w:val="0"/>
        <w:adjustRightInd w:val="0"/>
        <w:spacing w:after="0" w:line="240" w:lineRule="auto"/>
        <w:rPr>
          <w:rFonts w:ascii="Arial" w:hAnsi="Arial" w:cs="Arial"/>
          <w:sz w:val="20"/>
          <w:szCs w:val="20"/>
        </w:rPr>
      </w:pPr>
    </w:p>
    <w:p w14:paraId="00843830" w14:textId="302647E2" w:rsidR="00A70F7B" w:rsidRDefault="007C569E" w:rsidP="007C569E">
      <w:pPr>
        <w:autoSpaceDE w:val="0"/>
        <w:autoSpaceDN w:val="0"/>
        <w:adjustRightInd w:val="0"/>
        <w:spacing w:after="0" w:line="240" w:lineRule="auto"/>
        <w:rPr>
          <w:rFonts w:ascii="Arial" w:hAnsi="Arial" w:cs="Arial"/>
          <w:sz w:val="20"/>
          <w:szCs w:val="20"/>
        </w:rPr>
      </w:pPr>
      <w:r>
        <w:rPr>
          <w:rFonts w:ascii="Arial" w:hAnsi="Arial" w:cs="Arial"/>
          <w:sz w:val="20"/>
          <w:szCs w:val="20"/>
        </w:rPr>
        <w:t>Working of decision tree:</w:t>
      </w:r>
    </w:p>
    <w:p w14:paraId="47A07ED2" w14:textId="0B44C5A6" w:rsidR="007C569E" w:rsidRDefault="007C569E" w:rsidP="007C569E">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Once we input </w:t>
      </w:r>
      <w:proofErr w:type="gramStart"/>
      <w:r>
        <w:rPr>
          <w:rFonts w:ascii="Arial" w:hAnsi="Arial" w:cs="Arial"/>
          <w:sz w:val="20"/>
          <w:szCs w:val="20"/>
        </w:rPr>
        <w:t>L,K</w:t>
      </w:r>
      <w:proofErr w:type="gramEnd"/>
      <w:r>
        <w:rPr>
          <w:rFonts w:ascii="Arial" w:hAnsi="Arial" w:cs="Arial"/>
          <w:sz w:val="20"/>
          <w:szCs w:val="20"/>
        </w:rPr>
        <w:t xml:space="preserve">, Test set, Validation set, test set and print(Y/N), the training set is processed and used to build the decision tree. The decision tree is build for information gain heuristic as well as variance impurity heuristic. </w:t>
      </w:r>
    </w:p>
    <w:p w14:paraId="1743EC42" w14:textId="4205581F" w:rsidR="007C569E" w:rsidRDefault="007C569E" w:rsidP="007C569E">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The validation data is used to calculate the accuracy of our decision tree and the tree is stored as the current best tree.</w:t>
      </w:r>
    </w:p>
    <w:p w14:paraId="621280C4" w14:textId="1DC405F5" w:rsidR="007C569E" w:rsidRDefault="007C569E" w:rsidP="007C569E">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the pruning, L trees are </w:t>
      </w:r>
      <w:proofErr w:type="gramStart"/>
      <w:r>
        <w:rPr>
          <w:rFonts w:ascii="Arial" w:hAnsi="Arial" w:cs="Arial"/>
          <w:sz w:val="20"/>
          <w:szCs w:val="20"/>
        </w:rPr>
        <w:t>built</w:t>
      </w:r>
      <w:proofErr w:type="gramEnd"/>
      <w:r>
        <w:rPr>
          <w:rFonts w:ascii="Arial" w:hAnsi="Arial" w:cs="Arial"/>
          <w:sz w:val="20"/>
          <w:szCs w:val="20"/>
        </w:rPr>
        <w:t xml:space="preserve"> and max K nodes are removed and accuracy is calculated for validation. The tree with maximum accuracy is used to predict the test set and its accuracy is calculated for the same.</w:t>
      </w:r>
    </w:p>
    <w:p w14:paraId="04255868" w14:textId="26306D54" w:rsidR="007C569E" w:rsidRDefault="007C569E" w:rsidP="007C569E">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The accuracy information for all the data sets are printed.</w:t>
      </w:r>
    </w:p>
    <w:p w14:paraId="2ADEECCF" w14:textId="2443E7A4" w:rsidR="007C569E" w:rsidRDefault="007C569E" w:rsidP="007C569E">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The tree can be printed by selecting ‘Y’ in the beginning of the tree.</w:t>
      </w:r>
    </w:p>
    <w:p w14:paraId="5C1A4DC7" w14:textId="4F4EBF96" w:rsidR="007C569E" w:rsidRDefault="007C569E" w:rsidP="007C569E">
      <w:pPr>
        <w:autoSpaceDE w:val="0"/>
        <w:autoSpaceDN w:val="0"/>
        <w:adjustRightInd w:val="0"/>
        <w:spacing w:after="0" w:line="240" w:lineRule="auto"/>
        <w:rPr>
          <w:rFonts w:ascii="Arial" w:hAnsi="Arial" w:cs="Arial"/>
          <w:sz w:val="20"/>
          <w:szCs w:val="20"/>
        </w:rPr>
      </w:pPr>
      <w:r>
        <w:rPr>
          <w:rFonts w:ascii="Arial" w:hAnsi="Arial" w:cs="Arial"/>
          <w:sz w:val="20"/>
          <w:szCs w:val="20"/>
        </w:rPr>
        <w:t>Future aspects:</w:t>
      </w:r>
    </w:p>
    <w:p w14:paraId="1B18AEA4" w14:textId="2F4C7669" w:rsidR="007C569E" w:rsidRDefault="007C569E" w:rsidP="007C569E">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researched with </w:t>
      </w:r>
      <w:proofErr w:type="gramStart"/>
      <w:r>
        <w:rPr>
          <w:rFonts w:ascii="Arial" w:hAnsi="Arial" w:cs="Arial"/>
          <w:sz w:val="20"/>
          <w:szCs w:val="20"/>
        </w:rPr>
        <w:t>a number of</w:t>
      </w:r>
      <w:proofErr w:type="gramEnd"/>
      <w:r>
        <w:rPr>
          <w:rFonts w:ascii="Arial" w:hAnsi="Arial" w:cs="Arial"/>
          <w:sz w:val="20"/>
          <w:szCs w:val="20"/>
        </w:rPr>
        <w:t xml:space="preserve"> inputs that we can increase the accuracy of a tree if we train the tree again after </w:t>
      </w:r>
      <w:r w:rsidR="009C2896">
        <w:rPr>
          <w:rFonts w:ascii="Arial" w:hAnsi="Arial" w:cs="Arial"/>
          <w:sz w:val="20"/>
          <w:szCs w:val="20"/>
        </w:rPr>
        <w:t>testing it with validation set.</w:t>
      </w:r>
    </w:p>
    <w:p w14:paraId="23675FFB" w14:textId="05698EA3" w:rsidR="009C2896" w:rsidRDefault="009C2896" w:rsidP="007C569E">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All we need to do is take the data where our tree predicted the wrong classification for validation data and then train our tree with that data again. It can increase the accuracy </w:t>
      </w:r>
      <w:proofErr w:type="spellStart"/>
      <w:r>
        <w:rPr>
          <w:rFonts w:ascii="Arial" w:hAnsi="Arial" w:cs="Arial"/>
          <w:sz w:val="20"/>
          <w:szCs w:val="20"/>
        </w:rPr>
        <w:t>upto</w:t>
      </w:r>
      <w:proofErr w:type="spellEnd"/>
      <w:r>
        <w:rPr>
          <w:rFonts w:ascii="Arial" w:hAnsi="Arial" w:cs="Arial"/>
          <w:sz w:val="20"/>
          <w:szCs w:val="20"/>
        </w:rPr>
        <w:t xml:space="preserve"> 1% in several cases.</w:t>
      </w:r>
    </w:p>
    <w:p w14:paraId="3D91B0FF" w14:textId="3B0DFFED" w:rsidR="009C2896" w:rsidRDefault="009C2896" w:rsidP="009C2896">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It is yet to be confirmed and I have commented it in my program and can be used with little modifications.</w:t>
      </w:r>
    </w:p>
    <w:p w14:paraId="231FF70C" w14:textId="60B30B4B" w:rsidR="009C2896" w:rsidRDefault="009C2896" w:rsidP="009C2896">
      <w:pPr>
        <w:autoSpaceDE w:val="0"/>
        <w:autoSpaceDN w:val="0"/>
        <w:adjustRightInd w:val="0"/>
        <w:spacing w:after="0" w:line="240" w:lineRule="auto"/>
        <w:rPr>
          <w:rFonts w:ascii="Arial" w:hAnsi="Arial" w:cs="Arial"/>
          <w:sz w:val="20"/>
          <w:szCs w:val="20"/>
        </w:rPr>
      </w:pPr>
    </w:p>
    <w:p w14:paraId="4FC5273E" w14:textId="199ABE26" w:rsidR="009C2896" w:rsidRDefault="009C2896" w:rsidP="009C2896">
      <w:pPr>
        <w:autoSpaceDE w:val="0"/>
        <w:autoSpaceDN w:val="0"/>
        <w:adjustRightInd w:val="0"/>
        <w:spacing w:after="0" w:line="240" w:lineRule="auto"/>
        <w:rPr>
          <w:rFonts w:ascii="Arial" w:hAnsi="Arial" w:cs="Arial"/>
          <w:sz w:val="20"/>
          <w:szCs w:val="20"/>
        </w:rPr>
      </w:pPr>
      <w:r>
        <w:rPr>
          <w:rFonts w:ascii="Arial" w:hAnsi="Arial" w:cs="Arial"/>
          <w:sz w:val="20"/>
          <w:szCs w:val="20"/>
        </w:rPr>
        <w:t>References:</w:t>
      </w:r>
    </w:p>
    <w:p w14:paraId="607D7193" w14:textId="6B5DD2FB" w:rsidR="009C2896" w:rsidRDefault="009C2896" w:rsidP="009C2896">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ML by Tom Mitchell</w:t>
      </w:r>
    </w:p>
    <w:p w14:paraId="0973E870" w14:textId="592E9341" w:rsidR="009C2896" w:rsidRDefault="009C2896" w:rsidP="009C2896">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Various internet sites</w:t>
      </w:r>
    </w:p>
    <w:p w14:paraId="6AD40186" w14:textId="06976179" w:rsidR="009C2896" w:rsidRPr="009C2896" w:rsidRDefault="009C2896" w:rsidP="009C2896">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Pruning algorithm as in our Homework Assignment</w:t>
      </w:r>
    </w:p>
    <w:sectPr w:rsidR="009C2896" w:rsidRPr="009C2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1A5D"/>
    <w:multiLevelType w:val="hybridMultilevel"/>
    <w:tmpl w:val="80C21AE2"/>
    <w:lvl w:ilvl="0" w:tplc="C174F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A7A90"/>
    <w:multiLevelType w:val="hybridMultilevel"/>
    <w:tmpl w:val="1346DF6E"/>
    <w:lvl w:ilvl="0" w:tplc="61DA3D0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D718E"/>
    <w:multiLevelType w:val="hybridMultilevel"/>
    <w:tmpl w:val="5C28D742"/>
    <w:lvl w:ilvl="0" w:tplc="2940DFB8">
      <w:start w:val="1"/>
      <w:numFmt w:val="decimal"/>
      <w:lvlText w:val="%1."/>
      <w:lvlJc w:val="left"/>
      <w:pPr>
        <w:ind w:left="1080" w:hanging="360"/>
      </w:pPr>
      <w:rPr>
        <w:rFonts w:hint="default"/>
      </w:rPr>
    </w:lvl>
    <w:lvl w:ilvl="1" w:tplc="A2A4DC5C">
      <w:start w:val="1"/>
      <w:numFmt w:val="lowerLetter"/>
      <w:lvlText w:val="%2."/>
      <w:lvlJc w:val="left"/>
      <w:pPr>
        <w:ind w:left="1800" w:hanging="360"/>
      </w:pPr>
      <w:rPr>
        <w:rFonts w:ascii="Arial" w:eastAsiaTheme="minorHAnsi"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F51D8C"/>
    <w:multiLevelType w:val="hybridMultilevel"/>
    <w:tmpl w:val="9BC687F2"/>
    <w:lvl w:ilvl="0" w:tplc="6AA8133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270F7"/>
    <w:multiLevelType w:val="hybridMultilevel"/>
    <w:tmpl w:val="D05C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221F2"/>
    <w:multiLevelType w:val="hybridMultilevel"/>
    <w:tmpl w:val="3016321C"/>
    <w:lvl w:ilvl="0" w:tplc="57328DB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0048B5"/>
    <w:multiLevelType w:val="hybridMultilevel"/>
    <w:tmpl w:val="4462B0A4"/>
    <w:lvl w:ilvl="0" w:tplc="FDC03C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DD"/>
    <w:rsid w:val="002C7CE6"/>
    <w:rsid w:val="00355A4F"/>
    <w:rsid w:val="004729C2"/>
    <w:rsid w:val="0057457E"/>
    <w:rsid w:val="00596E73"/>
    <w:rsid w:val="0068152A"/>
    <w:rsid w:val="007C569E"/>
    <w:rsid w:val="009C2896"/>
    <w:rsid w:val="00A23786"/>
    <w:rsid w:val="00A70F7B"/>
    <w:rsid w:val="00AD12DD"/>
    <w:rsid w:val="00C66694"/>
    <w:rsid w:val="00D73FBB"/>
    <w:rsid w:val="00E17D48"/>
    <w:rsid w:val="00E527D2"/>
    <w:rsid w:val="00F3739D"/>
    <w:rsid w:val="00FE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2D0A"/>
  <w15:chartTrackingRefBased/>
  <w15:docId w15:val="{FA4ED9F9-BDFC-4400-8FC1-5BADABFD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DD"/>
    <w:pPr>
      <w:ind w:left="720"/>
      <w:contextualSpacing/>
    </w:pPr>
  </w:style>
  <w:style w:type="table" w:styleId="TableGrid">
    <w:name w:val="Table Grid"/>
    <w:basedOn w:val="TableNormal"/>
    <w:uiPriority w:val="39"/>
    <w:rsid w:val="00A23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Biyani, Manish Maheshkumar</dc:creator>
  <cp:keywords/>
  <dc:description/>
  <cp:lastModifiedBy>Biyani, Manish Maheshkumar</cp:lastModifiedBy>
  <cp:revision>4</cp:revision>
  <dcterms:created xsi:type="dcterms:W3CDTF">2018-02-05T23:57:00Z</dcterms:created>
  <dcterms:modified xsi:type="dcterms:W3CDTF">2018-02-06T21:54:00Z</dcterms:modified>
</cp:coreProperties>
</file>