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A7C" w:rsidRPr="0068436C" w:rsidRDefault="0068436C" w:rsidP="00541A7C">
      <w:pPr>
        <w:rPr>
          <w:b/>
          <w:u w:val="double"/>
        </w:rPr>
      </w:pPr>
      <w:r>
        <w:rPr>
          <w:b/>
          <w:u w:val="double"/>
        </w:rPr>
        <w:t>Installing Play</w:t>
      </w:r>
    </w:p>
    <w:p w:rsidR="00541A7C" w:rsidRDefault="00541A7C" w:rsidP="00541A7C">
      <w:pPr>
        <w:pStyle w:val="ListParagraph"/>
        <w:numPr>
          <w:ilvl w:val="0"/>
          <w:numId w:val="1"/>
        </w:numPr>
      </w:pPr>
      <w:r>
        <w:t>Download zip file from the website http://www.playframework.org/.</w:t>
      </w:r>
    </w:p>
    <w:p w:rsidR="00541A7C" w:rsidRDefault="00541A7C" w:rsidP="00541A7C">
      <w:pPr>
        <w:pStyle w:val="ListParagraph"/>
        <w:numPr>
          <w:ilvl w:val="0"/>
          <w:numId w:val="1"/>
        </w:numPr>
      </w:pPr>
      <w:r>
        <w:t>Unzip it to a location of your choice.</w:t>
      </w:r>
    </w:p>
    <w:p w:rsidR="00541A7C" w:rsidRDefault="00541A7C" w:rsidP="00541A7C">
      <w:pPr>
        <w:pStyle w:val="ListParagraph"/>
        <w:numPr>
          <w:ilvl w:val="0"/>
          <w:numId w:val="1"/>
        </w:numPr>
      </w:pPr>
      <w:r>
        <w:t>Update PATH environment variable to point to the extracted folder, which contains the command-line tool: play!.</w:t>
      </w:r>
    </w:p>
    <w:p w:rsidR="00541A7C" w:rsidRDefault="00541A7C" w:rsidP="00541A7C">
      <w:pPr>
        <w:pStyle w:val="ListParagraph"/>
        <w:numPr>
          <w:ilvl w:val="0"/>
          <w:numId w:val="1"/>
        </w:numPr>
      </w:pPr>
      <w:r>
        <w:t>Java 6 or a higher version is installed and available for use.</w:t>
      </w:r>
    </w:p>
    <w:p w:rsidR="00541A7C" w:rsidRDefault="00541A7C" w:rsidP="00541A7C"/>
    <w:p w:rsidR="00541A7C" w:rsidRDefault="00541A7C" w:rsidP="00541A7C">
      <w:r>
        <w:t>What's interesting at this point is that the play! tool is actually starting an SBT console.</w:t>
      </w:r>
    </w:p>
    <w:p w:rsidR="00541A7C" w:rsidRDefault="00541A7C" w:rsidP="00541A7C"/>
    <w:p w:rsidR="00541A7C" w:rsidRDefault="00D7166E" w:rsidP="00541A7C">
      <w:r>
        <w:t>Creating</w:t>
      </w:r>
      <w:r w:rsidR="00541A7C">
        <w:t xml:space="preserve"> a brand new application in a directory, </w:t>
      </w:r>
    </w:p>
    <w:p w:rsidR="00541A7C" w:rsidRDefault="00D7166E" w:rsidP="00D7166E">
      <w:pPr>
        <w:pStyle w:val="ListParagraph"/>
        <w:numPr>
          <w:ilvl w:val="0"/>
          <w:numId w:val="3"/>
        </w:numPr>
      </w:pPr>
      <w:r>
        <w:t>Use</w:t>
      </w:r>
      <w:r w:rsidR="00541A7C">
        <w:t xml:space="preserve"> the play! </w:t>
      </w:r>
      <w:r w:rsidR="0068436C">
        <w:t>Command-line</w:t>
      </w:r>
      <w:r w:rsidR="00541A7C">
        <w:t xml:space="preserve"> tool with a parameter (named new) followed by the name of the new application (play-jbook).</w:t>
      </w:r>
    </w:p>
    <w:p w:rsidR="00541A7C" w:rsidRDefault="00541A7C" w:rsidP="00D7166E">
      <w:pPr>
        <w:pStyle w:val="ListParagraph"/>
        <w:numPr>
          <w:ilvl w:val="0"/>
          <w:numId w:val="3"/>
        </w:numPr>
      </w:pPr>
      <w:r>
        <w:t>The tool will ask to specify whether our application is a Scala or Java application.</w:t>
      </w:r>
    </w:p>
    <w:p w:rsidR="00541A7C" w:rsidRDefault="00541A7C" w:rsidP="00D7166E">
      <w:pPr>
        <w:pStyle w:val="ListParagraph"/>
        <w:numPr>
          <w:ilvl w:val="0"/>
          <w:numId w:val="3"/>
        </w:numPr>
      </w:pPr>
      <w:r>
        <w:t>At first, a new directory will be created with the name of the application, that is, play-jbook.</w:t>
      </w:r>
    </w:p>
    <w:p w:rsidR="0068436C" w:rsidRDefault="0068436C" w:rsidP="00D7166E">
      <w:pPr>
        <w:ind w:left="360"/>
      </w:pPr>
    </w:p>
    <w:p w:rsidR="00541A7C" w:rsidRDefault="00D7166E" w:rsidP="00D7166E">
      <w:pPr>
        <w:ind w:left="360"/>
      </w:pPr>
      <w:r>
        <w:t>The</w:t>
      </w:r>
      <w:r w:rsidR="00541A7C">
        <w:t xml:space="preserve"> whole structure</w:t>
      </w:r>
      <w:r>
        <w:t xml:space="preserve"> will be</w:t>
      </w:r>
      <w:r w:rsidR="00541A7C">
        <w:t xml:space="preserve"> inside this directory</w:t>
      </w:r>
      <w:r>
        <w:t xml:space="preserve"> having following folders:</w:t>
      </w:r>
    </w:p>
    <w:p w:rsidR="00541A7C" w:rsidRDefault="0068436C" w:rsidP="00D7166E">
      <w:pPr>
        <w:pStyle w:val="ListParagraph"/>
        <w:numPr>
          <w:ilvl w:val="0"/>
          <w:numId w:val="6"/>
        </w:numPr>
      </w:pPr>
      <w:r w:rsidRPr="006A60AC">
        <w:rPr>
          <w:b/>
          <w:u w:val="single"/>
        </w:rPr>
        <w:t>app</w:t>
      </w:r>
      <w:r w:rsidR="00541A7C" w:rsidRPr="006A60AC">
        <w:rPr>
          <w:b/>
          <w:u w:val="thick"/>
        </w:rPr>
        <w:t>:</w:t>
      </w:r>
      <w:r w:rsidR="00541A7C">
        <w:t xml:space="preserve"> root of all the server-side source files, whatever type they are (Java, Scala, server-side templates, compiled scripts, and so on).</w:t>
      </w:r>
    </w:p>
    <w:p w:rsidR="00541A7C" w:rsidRDefault="00541A7C" w:rsidP="00D7166E">
      <w:pPr>
        <w:pStyle w:val="ListParagraph"/>
        <w:numPr>
          <w:ilvl w:val="1"/>
          <w:numId w:val="6"/>
        </w:numPr>
      </w:pPr>
      <w:r>
        <w:t xml:space="preserve">At creation, only two subfolders will be created: </w:t>
      </w:r>
      <w:r w:rsidRPr="00D7166E">
        <w:rPr>
          <w:b/>
        </w:rPr>
        <w:t>controllers</w:t>
      </w:r>
      <w:r>
        <w:t xml:space="preserve"> and </w:t>
      </w:r>
      <w:r w:rsidRPr="00D7166E">
        <w:rPr>
          <w:b/>
        </w:rPr>
        <w:t>views</w:t>
      </w:r>
      <w:r>
        <w:t>.</w:t>
      </w:r>
    </w:p>
    <w:p w:rsidR="00541A7C" w:rsidRDefault="00541A7C" w:rsidP="00D7166E">
      <w:pPr>
        <w:pStyle w:val="ListParagraph"/>
        <w:numPr>
          <w:ilvl w:val="0"/>
          <w:numId w:val="6"/>
        </w:numPr>
      </w:pPr>
      <w:r w:rsidRPr="006A60AC">
        <w:rPr>
          <w:b/>
          <w:u w:val="single"/>
        </w:rPr>
        <w:t>conf:</w:t>
      </w:r>
      <w:r>
        <w:t xml:space="preserve"> This folder is for the files meant to configure the application itself.</w:t>
      </w:r>
    </w:p>
    <w:p w:rsidR="00541A7C" w:rsidRDefault="00D7166E" w:rsidP="00D7166E">
      <w:pPr>
        <w:pStyle w:val="ListParagraph"/>
        <w:numPr>
          <w:ilvl w:val="1"/>
          <w:numId w:val="6"/>
        </w:numPr>
      </w:pPr>
      <w:r>
        <w:t>External</w:t>
      </w:r>
      <w:r w:rsidR="00541A7C">
        <w:t xml:space="preserve"> services, or whatever the application could need at runtime.</w:t>
      </w:r>
    </w:p>
    <w:p w:rsidR="00541A7C" w:rsidRDefault="00541A7C" w:rsidP="00D7166E">
      <w:pPr>
        <w:pStyle w:val="ListParagraph"/>
        <w:numPr>
          <w:ilvl w:val="0"/>
          <w:numId w:val="6"/>
        </w:numPr>
      </w:pPr>
      <w:r w:rsidRPr="006A60AC">
        <w:rPr>
          <w:b/>
          <w:u w:val="single"/>
        </w:rPr>
        <w:t>project:</w:t>
      </w:r>
      <w:r>
        <w:t xml:space="preserve"> As SBT is used behind the curtains, the project folder is meant to contain all of the necessary files to configure this tool.</w:t>
      </w:r>
    </w:p>
    <w:p w:rsidR="00541A7C" w:rsidRDefault="00541A7C" w:rsidP="00D7166E">
      <w:pPr>
        <w:pStyle w:val="ListParagraph"/>
        <w:numPr>
          <w:ilvl w:val="0"/>
          <w:numId w:val="6"/>
        </w:numPr>
      </w:pPr>
      <w:r w:rsidRPr="006A60AC">
        <w:rPr>
          <w:b/>
          <w:u w:val="single"/>
        </w:rPr>
        <w:t>public:</w:t>
      </w:r>
      <w:r>
        <w:t xml:space="preserve"> Contain all of the external files that can be </w:t>
      </w:r>
      <w:r w:rsidRPr="00D7166E">
        <w:rPr>
          <w:highlight w:val="lightGray"/>
        </w:rPr>
        <w:t xml:space="preserve">accessed by the </w:t>
      </w:r>
      <w:r w:rsidRPr="00D7166E">
        <w:rPr>
          <w:b/>
          <w:highlight w:val="lightGray"/>
        </w:rPr>
        <w:t>clients</w:t>
      </w:r>
      <w:r w:rsidRPr="00D7166E">
        <w:rPr>
          <w:highlight w:val="lightGray"/>
        </w:rPr>
        <w:t>.</w:t>
      </w:r>
    </w:p>
    <w:p w:rsidR="00541A7C" w:rsidRDefault="00D7166E" w:rsidP="00D7166E">
      <w:pPr>
        <w:pStyle w:val="ListParagraph"/>
        <w:numPr>
          <w:ilvl w:val="1"/>
          <w:numId w:val="6"/>
        </w:numPr>
      </w:pPr>
      <w:r>
        <w:t>Such</w:t>
      </w:r>
      <w:r w:rsidR="00541A7C">
        <w:t xml:space="preserve"> as stylesheets, images, and JavaScript source files. </w:t>
      </w:r>
    </w:p>
    <w:p w:rsidR="00541A7C" w:rsidRDefault="00541A7C" w:rsidP="00D7166E">
      <w:pPr>
        <w:pStyle w:val="ListParagraph"/>
        <w:numPr>
          <w:ilvl w:val="1"/>
          <w:numId w:val="6"/>
        </w:numPr>
      </w:pPr>
      <w:r>
        <w:t>A dedicated folder has been created for each type as well.</w:t>
      </w:r>
    </w:p>
    <w:p w:rsidR="00541A7C" w:rsidRDefault="00541A7C" w:rsidP="00D7166E">
      <w:pPr>
        <w:pStyle w:val="ListParagraph"/>
        <w:numPr>
          <w:ilvl w:val="0"/>
          <w:numId w:val="6"/>
        </w:numPr>
      </w:pPr>
      <w:r w:rsidRPr="006A60AC">
        <w:rPr>
          <w:b/>
          <w:u w:val="single"/>
        </w:rPr>
        <w:t>test:</w:t>
      </w:r>
      <w:r>
        <w:t xml:space="preserve"> This folder contain all test files with some examples provided.</w:t>
      </w:r>
    </w:p>
    <w:p w:rsidR="00541A7C" w:rsidRDefault="00541A7C" w:rsidP="00541A7C"/>
    <w:p w:rsidR="00926366" w:rsidRDefault="00926366" w:rsidP="00541A7C"/>
    <w:p w:rsidR="00926366" w:rsidRPr="006A60AC" w:rsidRDefault="00D77B77" w:rsidP="00541A7C">
      <w:pPr>
        <w:rPr>
          <w:b/>
        </w:rPr>
      </w:pPr>
      <w:r w:rsidRPr="006A60AC">
        <w:rPr>
          <w:b/>
        </w:rPr>
        <w:t>To</w:t>
      </w:r>
      <w:r w:rsidR="00541A7C" w:rsidRPr="006A60AC">
        <w:rPr>
          <w:b/>
        </w:rPr>
        <w:t xml:space="preserve"> generate the Eclipse project configuration</w:t>
      </w:r>
    </w:p>
    <w:p w:rsidR="00541A7C" w:rsidRDefault="00926366" w:rsidP="00541A7C">
      <w:r>
        <w:t>Play! has already configured everything in order to generate the project and module files required by the most popular IDEs.</w:t>
      </w:r>
      <w:r w:rsidR="006A60AC">
        <w:t xml:space="preserve"> b</w:t>
      </w:r>
      <w:r w:rsidR="00541A7C">
        <w:t>y simply invoking the eclipse:</w:t>
      </w:r>
    </w:p>
    <w:p w:rsidR="006A60AC" w:rsidRDefault="006A60AC" w:rsidP="00541A7C">
      <w:r>
        <w:tab/>
      </w:r>
      <w:r w:rsidRPr="006A60AC">
        <w:t>C:\Project\passlite2\passcore&gt;</w:t>
      </w:r>
      <w:r w:rsidRPr="006A60AC">
        <w:rPr>
          <w:b/>
        </w:rPr>
        <w:t>play eclipse</w:t>
      </w:r>
    </w:p>
    <w:p w:rsidR="00541A7C" w:rsidRDefault="00541A7C" w:rsidP="00541A7C">
      <w:r>
        <w:t>This will generate all the specific files necessary to configure an Eclipse project.</w:t>
      </w:r>
      <w:r w:rsidR="006A60AC">
        <w:t xml:space="preserve"> </w:t>
      </w:r>
      <w:r>
        <w:t>Now we can open Eclipse and import the project into it.</w:t>
      </w:r>
    </w:p>
    <w:p w:rsidR="00541A7C" w:rsidRDefault="00541A7C" w:rsidP="00541A7C"/>
    <w:p w:rsidR="00541A7C" w:rsidRPr="006A60AC" w:rsidRDefault="00541A7C" w:rsidP="00541A7C">
      <w:pPr>
        <w:rPr>
          <w:b/>
        </w:rPr>
      </w:pPr>
      <w:r w:rsidRPr="006A60AC">
        <w:rPr>
          <w:b/>
        </w:rPr>
        <w:t>To run the project:</w:t>
      </w:r>
    </w:p>
    <w:p w:rsidR="00541A7C" w:rsidRDefault="00541A7C" w:rsidP="00541A7C">
      <w:r>
        <w:t>Enter the play! console and type run[play run]</w:t>
      </w:r>
    </w:p>
    <w:p w:rsidR="006A60AC" w:rsidRDefault="006A60AC" w:rsidP="006116D7">
      <w:pPr>
        <w:ind w:firstLine="720"/>
      </w:pPr>
      <w:r w:rsidRPr="006A60AC">
        <w:lastRenderedPageBreak/>
        <w:t>C:\Project\passlite2\passcore&gt;play run</w:t>
      </w:r>
    </w:p>
    <w:p w:rsidR="006116D7" w:rsidRDefault="006116D7" w:rsidP="00541A7C"/>
    <w:p w:rsidR="00541A7C" w:rsidRDefault="006116D7" w:rsidP="00541A7C">
      <w:r>
        <w:t>To</w:t>
      </w:r>
      <w:r w:rsidR="00541A7C">
        <w:t xml:space="preserve"> open our browser and request this brand new server by going to the URL http://localhost:9000/.</w:t>
      </w:r>
    </w:p>
    <w:p w:rsidR="00541A7C" w:rsidRDefault="00541A7C" w:rsidP="00541A7C"/>
    <w:p w:rsidR="00541A7C" w:rsidRDefault="00541A7C" w:rsidP="00541A7C"/>
    <w:p w:rsidR="00541A7C" w:rsidRDefault="00541A7C" w:rsidP="00541A7C">
      <w:r>
        <w:t>An action in Play! Framework 2 is the business logic that defines an HTTP request.</w:t>
      </w:r>
    </w:p>
    <w:p w:rsidR="00541A7C" w:rsidRDefault="00541A7C" w:rsidP="00541A7C">
      <w:r>
        <w:t>It's a simple method that has a defined route declaring it as the code to be executed when a matching request arrives.</w:t>
      </w:r>
    </w:p>
    <w:p w:rsidR="00541A7C" w:rsidRDefault="00541A7C" w:rsidP="00541A7C">
      <w:r>
        <w:t>The action methods are declared in a container (a class in Java) that extends the</w:t>
      </w:r>
      <w:r w:rsidR="00252E1C">
        <w:t xml:space="preserve"> </w:t>
      </w:r>
      <w:r>
        <w:t>Controller type (called as controller). Roughly, a controller is a bunch of methods that respond to the</w:t>
      </w:r>
      <w:r w:rsidR="00252E1C">
        <w:t xml:space="preserve"> </w:t>
      </w:r>
      <w:r>
        <w:t>HTTP requests.</w:t>
      </w:r>
    </w:p>
    <w:p w:rsidR="00541A7C" w:rsidRDefault="00541A7C" w:rsidP="00541A7C"/>
    <w:p w:rsidR="00541A7C" w:rsidRDefault="00541A7C" w:rsidP="00541A7C"/>
    <w:p w:rsidR="00C70E09" w:rsidRDefault="00C70E09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Default="007D5180" w:rsidP="00541A7C"/>
    <w:p w:rsidR="007D5180" w:rsidRPr="009D5DBA" w:rsidRDefault="007D5180" w:rsidP="007D5180">
      <w:pPr>
        <w:rPr>
          <w:b/>
        </w:rPr>
      </w:pPr>
      <w:r w:rsidRPr="009D5DBA">
        <w:rPr>
          <w:b/>
        </w:rPr>
        <w:lastRenderedPageBreak/>
        <w:t>Template filename pattern:</w:t>
      </w:r>
    </w:p>
    <w:p w:rsidR="007D5180" w:rsidRDefault="007D5180" w:rsidP="009D5DBA">
      <w:pPr>
        <w:ind w:firstLine="720"/>
      </w:pPr>
      <w:r>
        <w:t>&lt;template-name&gt;.scala.&lt;content-type&gt;</w:t>
      </w:r>
    </w:p>
    <w:p w:rsidR="007D5180" w:rsidRDefault="007D5180" w:rsidP="007D5180">
      <w:r>
        <w:t>Out of the box types are .html, .xml, and .txt, but Play! 2 is extensible enough to enable us to add new ones.</w:t>
      </w:r>
    </w:p>
    <w:p w:rsidR="007D5180" w:rsidRDefault="007D5180" w:rsidP="007D5180">
      <w:r>
        <w:t>Play! 2 will detect these files based on the pattern and will compile them into functions that will be available for the controllers or other templates.</w:t>
      </w:r>
    </w:p>
    <w:p w:rsidR="007D5180" w:rsidRDefault="007D5180" w:rsidP="007D5180"/>
    <w:p w:rsidR="007D5180" w:rsidRDefault="007D5180" w:rsidP="007D5180"/>
    <w:p w:rsidR="007D5180" w:rsidRDefault="007D5180" w:rsidP="007D5180">
      <w:r>
        <w:t>As a template will be compiled into a function, it can accept parameters just as any other function in Scala.</w:t>
      </w:r>
    </w:p>
    <w:p w:rsidR="008D3C1C" w:rsidRDefault="008D3C1C" w:rsidP="00F903C0">
      <w:pPr>
        <w:pStyle w:val="ListParagraph"/>
        <w:numPr>
          <w:ilvl w:val="0"/>
          <w:numId w:val="14"/>
        </w:numPr>
      </w:pPr>
      <w:r>
        <w:t>The</w:t>
      </w:r>
      <w:r w:rsidR="007D5180">
        <w:t xml:space="preserve"> filename is the function name</w:t>
      </w:r>
      <w:r>
        <w:t xml:space="preserve"> </w:t>
      </w:r>
      <w:r w:rsidR="007D5180">
        <w:t xml:space="preserve">parameters. </w:t>
      </w:r>
    </w:p>
    <w:p w:rsidR="007D5180" w:rsidRDefault="007D5180" w:rsidP="00F903C0">
      <w:pPr>
        <w:pStyle w:val="ListParagraph"/>
        <w:numPr>
          <w:ilvl w:val="1"/>
          <w:numId w:val="14"/>
        </w:numPr>
      </w:pPr>
      <w:r>
        <w:t>So, logically, this is the first line of all templates.</w:t>
      </w:r>
    </w:p>
    <w:p w:rsidR="007D5180" w:rsidRDefault="007D5180" w:rsidP="00F903C0">
      <w:pPr>
        <w:pStyle w:val="ListParagraph"/>
        <w:numPr>
          <w:ilvl w:val="0"/>
          <w:numId w:val="14"/>
        </w:numPr>
      </w:pPr>
      <w:r>
        <w:t>These parameters are declared in exactly the same way as for Scala functions.</w:t>
      </w:r>
    </w:p>
    <w:p w:rsidR="007D5180" w:rsidRDefault="007D5180" w:rsidP="00F903C0">
      <w:pPr>
        <w:pStyle w:val="ListParagraph"/>
        <w:numPr>
          <w:ilvl w:val="1"/>
          <w:numId w:val="14"/>
        </w:numPr>
      </w:pPr>
      <w:r>
        <w:t>@(title : String, notificationItems: List[models.database.commons.Notification])</w:t>
      </w:r>
    </w:p>
    <w:p w:rsidR="007D5180" w:rsidRDefault="008D3C1C" w:rsidP="00F903C0">
      <w:pPr>
        <w:pStyle w:val="ListParagraph"/>
        <w:numPr>
          <w:ilvl w:val="0"/>
          <w:numId w:val="14"/>
        </w:numPr>
      </w:pPr>
      <w:r>
        <w:t>We</w:t>
      </w:r>
      <w:r w:rsidR="007D5180">
        <w:t xml:space="preserve"> need to use the magic character (@), because it's Scala code in a template.</w:t>
      </w:r>
    </w:p>
    <w:p w:rsidR="007D5180" w:rsidRDefault="007D5180" w:rsidP="007D5180"/>
    <w:p w:rsidR="007D5180" w:rsidRDefault="007B2ED7" w:rsidP="007D5180">
      <w:r>
        <w:t>The</w:t>
      </w:r>
      <w:r w:rsidR="007D5180">
        <w:t xml:space="preserve"> Play! 2 compiler will make available to us a function with the following signature:</w:t>
      </w:r>
    </w:p>
    <w:p w:rsidR="007D5180" w:rsidRDefault="007D5180" w:rsidP="007B2ED7">
      <w:pPr>
        <w:ind w:firstLine="720"/>
      </w:pPr>
      <w:r>
        <w:t>def function(level:Int, items:Seq[String]):Html</w:t>
      </w:r>
    </w:p>
    <w:p w:rsidR="007D5180" w:rsidRDefault="007D5180" w:rsidP="007D5180">
      <w:r>
        <w:t>Play! 2 has worked out that the file is an HTML template, from the second extension</w:t>
      </w:r>
      <w:r w:rsidR="007B2ED7">
        <w:t xml:space="preserve"> </w:t>
      </w:r>
      <w:r>
        <w:t>(.html) of the template name—that is, the Html result type of the function.</w:t>
      </w:r>
    </w:p>
    <w:p w:rsidR="007D5180" w:rsidRDefault="007D5180" w:rsidP="007D5180"/>
    <w:p w:rsidR="007D5180" w:rsidRDefault="007D5180" w:rsidP="007D5180">
      <w:r>
        <w:t>The content of a template is inserted into the file directly after the parameters' declaration.</w:t>
      </w:r>
    </w:p>
    <w:p w:rsidR="00D62F31" w:rsidRDefault="007D5180" w:rsidP="007D5180">
      <w:r>
        <w:t>Scala is used to create some relevant content based on the server-side data using parameters.</w:t>
      </w:r>
    </w:p>
    <w:p w:rsidR="00D62F31" w:rsidRPr="00D62F31" w:rsidRDefault="00D62F31" w:rsidP="00D62F31"/>
    <w:p w:rsidR="00D62F31" w:rsidRPr="00D62F31" w:rsidRDefault="00D62F31" w:rsidP="00D62F31"/>
    <w:p w:rsidR="00D62F31" w:rsidRDefault="00D62F31" w:rsidP="00D62F31"/>
    <w:p w:rsidR="007D5180" w:rsidRDefault="007D5180" w:rsidP="00D62F31">
      <w:pPr>
        <w:jc w:val="right"/>
      </w:pPr>
    </w:p>
    <w:p w:rsidR="00D62F31" w:rsidRDefault="00D62F31" w:rsidP="00D62F31">
      <w:pPr>
        <w:jc w:val="right"/>
      </w:pPr>
    </w:p>
    <w:p w:rsidR="00D62F31" w:rsidRDefault="00D62F31" w:rsidP="00D62F31">
      <w:pPr>
        <w:jc w:val="right"/>
      </w:pPr>
    </w:p>
    <w:p w:rsidR="00D62F31" w:rsidRDefault="00D62F31" w:rsidP="00D62F31">
      <w:pPr>
        <w:jc w:val="right"/>
      </w:pPr>
    </w:p>
    <w:p w:rsidR="00D62F31" w:rsidRDefault="00D62F31" w:rsidP="00D62F31">
      <w:pPr>
        <w:jc w:val="right"/>
      </w:pPr>
    </w:p>
    <w:p w:rsidR="00D62F31" w:rsidRDefault="00D62F31" w:rsidP="0081744A"/>
    <w:p w:rsidR="00306A04" w:rsidRDefault="00306A04" w:rsidP="0081744A"/>
    <w:p w:rsidR="00306A04" w:rsidRDefault="00306A04" w:rsidP="0081744A"/>
    <w:p w:rsidR="0081744A" w:rsidRPr="00306A04" w:rsidRDefault="0081744A" w:rsidP="0081744A">
      <w:pPr>
        <w:rPr>
          <w:b/>
        </w:rPr>
      </w:pPr>
      <w:r w:rsidRPr="00306A04">
        <w:rPr>
          <w:b/>
        </w:rPr>
        <w:lastRenderedPageBreak/>
        <w:t>Getting data from Model and showing into View.</w:t>
      </w:r>
    </w:p>
    <w:p w:rsidR="00D62F31" w:rsidRDefault="00D62F31" w:rsidP="00D62F31">
      <w:pPr>
        <w:jc w:val="right"/>
      </w:pP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models;</w:t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2F31" w:rsidRDefault="00D62F31" w:rsidP="00D62F31">
      <w:pPr>
        <w:tabs>
          <w:tab w:val="left" w:pos="1636"/>
        </w:tabs>
      </w:pPr>
      <w:r>
        <w:tab/>
      </w:r>
    </w:p>
    <w:p w:rsidR="00D62F31" w:rsidRDefault="00D62F31" w:rsidP="00D62F31">
      <w:pPr>
        <w:tabs>
          <w:tab w:val="left" w:pos="1636"/>
        </w:tabs>
      </w:pP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UserController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Controller{</w:t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C3DED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static</w:t>
      </w:r>
      <w:r w:rsidRPr="00AC3DE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A10715">
        <w:rPr>
          <w:rFonts w:ascii="Courier New" w:hAnsi="Courier New" w:cs="Courier New"/>
          <w:b/>
          <w:color w:val="000000"/>
          <w:sz w:val="20"/>
          <w:szCs w:val="20"/>
          <w:highlight w:val="darkGray"/>
        </w:rPr>
        <w:t>Form&lt;User&gt;</w:t>
      </w:r>
      <w:r w:rsidRPr="00A10715">
        <w:rPr>
          <w:rFonts w:ascii="Courier New" w:hAnsi="Courier New" w:cs="Courier New"/>
          <w:color w:val="000000"/>
          <w:sz w:val="20"/>
          <w:szCs w:val="20"/>
          <w:highlight w:val="darkGray"/>
        </w:rPr>
        <w:t xml:space="preserve"> </w:t>
      </w:r>
      <w:r w:rsidRPr="00AC3DED">
        <w:rPr>
          <w:rFonts w:ascii="Courier New" w:hAnsi="Courier New" w:cs="Courier New"/>
          <w:b/>
          <w:i/>
          <w:iCs/>
          <w:color w:val="0000C0"/>
          <w:sz w:val="20"/>
          <w:szCs w:val="20"/>
          <w:highlight w:val="lightGray"/>
        </w:rPr>
        <w:t>userForm</w:t>
      </w:r>
      <w:r w:rsidRPr="00AC3DE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r w:rsidRPr="00AC3DED"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form</w:t>
      </w:r>
      <w:r w:rsidRPr="00AC3DED">
        <w:rPr>
          <w:rFonts w:ascii="Courier New" w:hAnsi="Courier New" w:cs="Courier New"/>
          <w:color w:val="000000"/>
          <w:sz w:val="20"/>
          <w:szCs w:val="20"/>
          <w:highlight w:val="lightGray"/>
        </w:rPr>
        <w:t>(User.</w:t>
      </w:r>
      <w:r w:rsidRPr="00AC3DED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class</w:t>
      </w:r>
      <w:r w:rsidRPr="00AC3DED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test(){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C3DED">
        <w:rPr>
          <w:rFonts w:ascii="Courier New" w:hAnsi="Courier New" w:cs="Courier New"/>
          <w:color w:val="000000"/>
          <w:sz w:val="20"/>
          <w:szCs w:val="20"/>
        </w:rPr>
        <w:t xml:space="preserve">Map&lt;String, String&gt; </w:t>
      </w:r>
      <w:r w:rsidRPr="00AC3DED">
        <w:rPr>
          <w:rFonts w:ascii="Courier New" w:hAnsi="Courier New" w:cs="Courier New"/>
          <w:color w:val="6A3E3E"/>
          <w:sz w:val="20"/>
          <w:szCs w:val="20"/>
        </w:rPr>
        <w:t>toBind</w:t>
      </w:r>
      <w:r w:rsidRPr="00AC3DE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C3DE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C3DED">
        <w:rPr>
          <w:rFonts w:ascii="Courier New" w:hAnsi="Courier New" w:cs="Courier New"/>
          <w:color w:val="000000"/>
          <w:sz w:val="20"/>
          <w:szCs w:val="20"/>
        </w:rPr>
        <w:t xml:space="preserve"> HashMap&lt;String, String&gt;();</w:t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C3DED">
        <w:rPr>
          <w:rFonts w:ascii="Courier New" w:hAnsi="Courier New" w:cs="Courier New"/>
          <w:color w:val="6A3E3E"/>
          <w:sz w:val="20"/>
          <w:szCs w:val="20"/>
        </w:rPr>
        <w:t>toBind</w:t>
      </w:r>
      <w:r w:rsidRPr="00AC3DED">
        <w:rPr>
          <w:rFonts w:ascii="Courier New" w:hAnsi="Courier New" w:cs="Courier New"/>
          <w:color w:val="000000"/>
          <w:sz w:val="20"/>
          <w:szCs w:val="20"/>
        </w:rPr>
        <w:t>.put(</w:t>
      </w:r>
      <w:r w:rsidR="00B4049D" w:rsidRPr="00AC3DED">
        <w:rPr>
          <w:rFonts w:ascii="Courier New" w:hAnsi="Courier New" w:cs="Courier New"/>
          <w:color w:val="000000"/>
          <w:sz w:val="20"/>
          <w:szCs w:val="20"/>
        </w:rPr>
        <w:t>“</w:t>
      </w:r>
      <w:r w:rsidR="00B4049D" w:rsidRPr="00AC3DED">
        <w:rPr>
          <w:rFonts w:ascii="Courier New" w:hAnsi="Courier New" w:cs="Courier New"/>
          <w:color w:val="000000"/>
          <w:sz w:val="20"/>
          <w:szCs w:val="20"/>
          <w:u w:val="single"/>
        </w:rPr>
        <w:t>name”</w:t>
      </w:r>
      <w:r w:rsidRPr="00AC3DE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4049D" w:rsidRPr="00AC3DED">
        <w:rPr>
          <w:rFonts w:ascii="Courier New" w:hAnsi="Courier New" w:cs="Courier New"/>
          <w:color w:val="000000"/>
          <w:sz w:val="20"/>
          <w:szCs w:val="20"/>
          <w:u w:val="single"/>
        </w:rPr>
        <w:t>“Manish”</w:t>
      </w:r>
      <w:r w:rsidRPr="00AC3DE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C3DED">
        <w:rPr>
          <w:rFonts w:ascii="Courier New" w:hAnsi="Courier New" w:cs="Courier New"/>
          <w:b/>
          <w:i/>
          <w:iCs/>
          <w:color w:val="0000C0"/>
          <w:sz w:val="20"/>
          <w:szCs w:val="20"/>
          <w:highlight w:val="lightGray"/>
        </w:rPr>
        <w:t>userForm</w:t>
      </w:r>
      <w:r w:rsidRPr="00AC3DED">
        <w:rPr>
          <w:rFonts w:ascii="Courier New" w:hAnsi="Courier New" w:cs="Courier New"/>
          <w:color w:val="000000"/>
          <w:sz w:val="20"/>
          <w:szCs w:val="20"/>
          <w:highlight w:val="lightGray"/>
        </w:rPr>
        <w:t>.bind(</w:t>
      </w:r>
      <w:r w:rsidRPr="00AC3DED">
        <w:rPr>
          <w:rFonts w:ascii="Courier New" w:hAnsi="Courier New" w:cs="Courier New"/>
          <w:color w:val="6A3E3E"/>
          <w:sz w:val="20"/>
          <w:szCs w:val="20"/>
          <w:highlight w:val="lightGray"/>
        </w:rPr>
        <w:t>toBind</w:t>
      </w:r>
      <w:r w:rsidRPr="00AC3DED">
        <w:rPr>
          <w:rFonts w:ascii="Courier New" w:hAnsi="Courier New" w:cs="Courier New"/>
          <w:color w:val="000000"/>
          <w:sz w:val="20"/>
          <w:szCs w:val="20"/>
          <w:highlight w:val="lightGray"/>
        </w:rPr>
        <w:t>).get();</w:t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.render(</w:t>
      </w:r>
      <w:r w:rsidR="00B4049D">
        <w:rPr>
          <w:rFonts w:ascii="Courier New" w:hAnsi="Courier New" w:cs="Courier New"/>
          <w:color w:val="000000"/>
          <w:sz w:val="20"/>
          <w:szCs w:val="20"/>
          <w:u w:val="single"/>
        </w:rPr>
        <w:t>u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2F31" w:rsidRDefault="00D62F31" w:rsidP="00D62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2F31" w:rsidRDefault="00D62F31" w:rsidP="00D62F31">
      <w:pPr>
        <w:tabs>
          <w:tab w:val="left" w:pos="1636"/>
        </w:tabs>
      </w:pPr>
    </w:p>
    <w:p w:rsidR="00B4049D" w:rsidRDefault="00B4049D" w:rsidP="00D62F31">
      <w:pPr>
        <w:tabs>
          <w:tab w:val="left" w:pos="1636"/>
        </w:tabs>
      </w:pPr>
    </w:p>
    <w:p w:rsidR="00B4049D" w:rsidRDefault="00B4049D" w:rsidP="00B4049D">
      <w:pPr>
        <w:tabs>
          <w:tab w:val="left" w:pos="1636"/>
        </w:tabs>
      </w:pPr>
      <w:r>
        <w:t>The test action is doing the following tasks:</w:t>
      </w:r>
    </w:p>
    <w:p w:rsidR="00B4049D" w:rsidRDefault="00B4049D" w:rsidP="00B4049D">
      <w:pPr>
        <w:pStyle w:val="ListParagraph"/>
        <w:numPr>
          <w:ilvl w:val="0"/>
          <w:numId w:val="7"/>
        </w:numPr>
        <w:tabs>
          <w:tab w:val="left" w:pos="1636"/>
        </w:tabs>
      </w:pPr>
      <w:r>
        <w:t>It creates a container of data</w:t>
      </w:r>
      <w:r w:rsidR="00AC3DED">
        <w:t xml:space="preserve"> </w:t>
      </w:r>
      <w:r>
        <w:t>(</w:t>
      </w:r>
      <w:r>
        <w:rPr>
          <w:rFonts w:ascii="Courier New" w:hAnsi="Courier New" w:cs="Courier New"/>
          <w:color w:val="6A3E3E"/>
          <w:sz w:val="20"/>
          <w:szCs w:val="20"/>
        </w:rPr>
        <w:t>toBind</w:t>
      </w:r>
      <w:r>
        <w:t>) representing the structure: a simple dictionary.</w:t>
      </w:r>
    </w:p>
    <w:p w:rsidR="00B4049D" w:rsidRDefault="00B4049D" w:rsidP="00B4049D">
      <w:pPr>
        <w:pStyle w:val="ListParagraph"/>
        <w:numPr>
          <w:ilvl w:val="0"/>
          <w:numId w:val="7"/>
        </w:numPr>
        <w:tabs>
          <w:tab w:val="left" w:pos="1636"/>
        </w:tabs>
      </w:pPr>
      <w:r>
        <w:t xml:space="preserve">It adds one piece of data that is keyed by name and a dummy value. </w:t>
      </w:r>
    </w:p>
    <w:p w:rsidR="00B4049D" w:rsidRPr="00AC3DED" w:rsidRDefault="00B4049D" w:rsidP="00B4049D">
      <w:pPr>
        <w:pStyle w:val="ListParagraph"/>
        <w:numPr>
          <w:ilvl w:val="1"/>
          <w:numId w:val="7"/>
        </w:numPr>
        <w:tabs>
          <w:tab w:val="left" w:pos="1636"/>
        </w:tabs>
        <w:rPr>
          <w:highlight w:val="lightGray"/>
        </w:rPr>
      </w:pPr>
      <w:r w:rsidRPr="00AC3DED">
        <w:rPr>
          <w:highlight w:val="lightGray"/>
        </w:rPr>
        <w:t xml:space="preserve">The </w:t>
      </w:r>
      <w:r w:rsidRPr="00AC3DED">
        <w:rPr>
          <w:b/>
          <w:highlight w:val="lightGray"/>
        </w:rPr>
        <w:t>key</w:t>
      </w:r>
      <w:r w:rsidRPr="00AC3DED">
        <w:rPr>
          <w:highlight w:val="lightGray"/>
        </w:rPr>
        <w:t xml:space="preserve"> is well chosen in order to match the </w:t>
      </w:r>
      <w:r w:rsidRPr="00AC3DED">
        <w:rPr>
          <w:b/>
          <w:highlight w:val="lightGray"/>
        </w:rPr>
        <w:t>user's name</w:t>
      </w:r>
      <w:r w:rsidRPr="00AC3DED">
        <w:rPr>
          <w:highlight w:val="lightGray"/>
        </w:rPr>
        <w:t xml:space="preserve"> field name.</w:t>
      </w:r>
    </w:p>
    <w:p w:rsidR="00B4049D" w:rsidRDefault="00B4049D" w:rsidP="00B4049D">
      <w:pPr>
        <w:pStyle w:val="ListParagraph"/>
        <w:numPr>
          <w:ilvl w:val="0"/>
          <w:numId w:val="7"/>
        </w:numPr>
        <w:tabs>
          <w:tab w:val="left" w:pos="1636"/>
        </w:tabs>
      </w:pPr>
      <w:r>
        <w:t xml:space="preserve">It uses the bind method on the form using the data container. </w:t>
      </w:r>
    </w:p>
    <w:p w:rsidR="00B4049D" w:rsidRDefault="00B4049D" w:rsidP="00B4049D">
      <w:pPr>
        <w:pStyle w:val="ListParagraph"/>
        <w:numPr>
          <w:ilvl w:val="1"/>
          <w:numId w:val="7"/>
        </w:numPr>
        <w:tabs>
          <w:tab w:val="left" w:pos="1636"/>
        </w:tabs>
      </w:pPr>
      <w:r>
        <w:t>This will feed the data to the underlying binder.</w:t>
      </w:r>
    </w:p>
    <w:p w:rsidR="00B4049D" w:rsidRDefault="00B4049D" w:rsidP="00B4049D">
      <w:pPr>
        <w:pStyle w:val="ListParagraph"/>
        <w:numPr>
          <w:ilvl w:val="0"/>
          <w:numId w:val="7"/>
        </w:numPr>
        <w:tabs>
          <w:tab w:val="left" w:pos="1636"/>
        </w:tabs>
      </w:pPr>
      <w:r>
        <w:t>It calls get on the resulting (filled) form to retrieve the structure expected.</w:t>
      </w:r>
    </w:p>
    <w:p w:rsidR="00B4049D" w:rsidRDefault="00B4049D" w:rsidP="00B4049D">
      <w:pPr>
        <w:pStyle w:val="ListParagraph"/>
        <w:numPr>
          <w:ilvl w:val="0"/>
          <w:numId w:val="7"/>
        </w:numPr>
        <w:tabs>
          <w:tab w:val="left" w:pos="1636"/>
        </w:tabs>
      </w:pPr>
      <w:r>
        <w:t>It calls our template with the result to show what has been bound.</w:t>
      </w:r>
    </w:p>
    <w:p w:rsidR="00B4049D" w:rsidRDefault="00B4049D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81744A" w:rsidRDefault="0081744A" w:rsidP="00B4049D">
      <w:pPr>
        <w:pStyle w:val="ListParagraph"/>
        <w:tabs>
          <w:tab w:val="left" w:pos="1636"/>
        </w:tabs>
      </w:pPr>
    </w:p>
    <w:p w:rsidR="00774D79" w:rsidRDefault="00774D79" w:rsidP="0081744A">
      <w:pPr>
        <w:tabs>
          <w:tab w:val="left" w:pos="1636"/>
        </w:tabs>
      </w:pPr>
    </w:p>
    <w:p w:rsidR="00774D79" w:rsidRDefault="00774D79" w:rsidP="0081744A">
      <w:pPr>
        <w:tabs>
          <w:tab w:val="left" w:pos="1636"/>
        </w:tabs>
      </w:pPr>
    </w:p>
    <w:p w:rsidR="0081744A" w:rsidRDefault="0081744A" w:rsidP="0081744A">
      <w:pPr>
        <w:tabs>
          <w:tab w:val="left" w:pos="1636"/>
        </w:tabs>
      </w:pPr>
      <w:r>
        <w:lastRenderedPageBreak/>
        <w:t>Extracting Data from View(client/browser) and sending it to server:</w:t>
      </w:r>
    </w:p>
    <w:p w:rsidR="0081744A" w:rsidRDefault="0081744A" w:rsidP="0081744A">
      <w:pPr>
        <w:tabs>
          <w:tab w:val="left" w:pos="1636"/>
        </w:tabs>
      </w:pPr>
      <w:r w:rsidRPr="0081744A">
        <w:rPr>
          <w:noProof/>
          <w:lang w:eastAsia="en-IN"/>
        </w:rPr>
        <w:drawing>
          <wp:inline distT="0" distB="0" distL="0" distR="0">
            <wp:extent cx="4791710" cy="18764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AD" w:rsidRDefault="00A458AD" w:rsidP="0081744A">
      <w:pPr>
        <w:tabs>
          <w:tab w:val="left" w:pos="1636"/>
        </w:tabs>
      </w:pPr>
    </w:p>
    <w:p w:rsidR="00A458AD" w:rsidRDefault="00A458AD" w:rsidP="0081744A">
      <w:pPr>
        <w:tabs>
          <w:tab w:val="left" w:pos="1636"/>
        </w:tabs>
      </w:pPr>
      <w:r>
        <w:t>Option:</w:t>
      </w:r>
    </w:p>
    <w:p w:rsidR="00A458AD" w:rsidRDefault="00A458AD" w:rsidP="00A458AD">
      <w:pPr>
        <w:tabs>
          <w:tab w:val="left" w:pos="1636"/>
        </w:tabs>
      </w:pPr>
      <w:r>
        <w:t xml:space="preserve">An Option is a Scala structure that defines an absent or present data in a type-safe way. </w:t>
      </w:r>
    </w:p>
    <w:p w:rsidR="00A458AD" w:rsidRDefault="00A458AD" w:rsidP="00A458AD">
      <w:pPr>
        <w:tabs>
          <w:tab w:val="left" w:pos="1636"/>
        </w:tabs>
      </w:pPr>
      <w:r>
        <w:t xml:space="preserve">A given value will be of the type </w:t>
      </w:r>
      <w:r w:rsidR="00774D79" w:rsidRPr="00774D79">
        <w:rPr>
          <w:b/>
        </w:rPr>
        <w:t>some</w:t>
      </w:r>
      <w:r>
        <w:t xml:space="preserve">, whereas an absent one will be of the type </w:t>
      </w:r>
      <w:r w:rsidRPr="00774D79">
        <w:rPr>
          <w:b/>
        </w:rPr>
        <w:t>None</w:t>
      </w:r>
      <w:r>
        <w:t>.</w:t>
      </w:r>
    </w:p>
    <w:p w:rsidR="00A458AD" w:rsidRDefault="00A458AD" w:rsidP="00A458AD">
      <w:pPr>
        <w:tabs>
          <w:tab w:val="left" w:pos="1636"/>
        </w:tabs>
      </w:pPr>
      <w:r>
        <w:t>Option[User] enables us to re-use the same template for two different cases:</w:t>
      </w:r>
    </w:p>
    <w:p w:rsidR="00A458AD" w:rsidRDefault="00A458AD" w:rsidP="00A458AD">
      <w:pPr>
        <w:pStyle w:val="ListParagraph"/>
        <w:numPr>
          <w:ilvl w:val="0"/>
          <w:numId w:val="8"/>
        </w:numPr>
        <w:tabs>
          <w:tab w:val="left" w:pos="1636"/>
        </w:tabs>
      </w:pPr>
      <w:r>
        <w:t>To show the view when the optional user is present</w:t>
      </w:r>
    </w:p>
    <w:p w:rsidR="00A458AD" w:rsidRDefault="00A458AD" w:rsidP="00A458AD">
      <w:pPr>
        <w:pStyle w:val="ListParagraph"/>
        <w:numPr>
          <w:ilvl w:val="0"/>
          <w:numId w:val="8"/>
        </w:numPr>
        <w:tabs>
          <w:tab w:val="left" w:pos="1636"/>
        </w:tabs>
      </w:pPr>
      <w:r>
        <w:t>To present the form otherwise</w:t>
      </w:r>
    </w:p>
    <w:p w:rsidR="0081744A" w:rsidRDefault="0081744A" w:rsidP="0081744A">
      <w:pPr>
        <w:tabs>
          <w:tab w:val="left" w:pos="1636"/>
        </w:tabs>
      </w:pPr>
    </w:p>
    <w:p w:rsidR="0081744A" w:rsidRDefault="00ED5B6A" w:rsidP="0081744A">
      <w:pPr>
        <w:tabs>
          <w:tab w:val="left" w:pos="1636"/>
        </w:tabs>
      </w:pPr>
      <w:r>
        <w:t>Route:</w:t>
      </w:r>
    </w:p>
    <w:p w:rsidR="00ED5B6A" w:rsidRDefault="00ED5B6A" w:rsidP="0081744A">
      <w:pPr>
        <w:tabs>
          <w:tab w:val="left" w:pos="163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      /da</w:t>
      </w:r>
      <w:r w:rsidRPr="00ED5B6A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a/post</w:t>
      </w:r>
      <w:r w:rsidRPr="00ED5B6A">
        <w:rPr>
          <w:rFonts w:ascii="Courier New" w:hAnsi="Courier New" w:cs="Courier New"/>
          <w:sz w:val="20"/>
          <w:szCs w:val="20"/>
        </w:rPr>
        <w:tab/>
        <w:t>controllers.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UserController</w:t>
      </w:r>
      <w:r w:rsidRPr="00ED5B6A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post</w:t>
      </w:r>
      <w:r w:rsidRPr="00ED5B6A">
        <w:rPr>
          <w:rFonts w:ascii="Courier New" w:hAnsi="Courier New" w:cs="Courier New"/>
          <w:sz w:val="20"/>
          <w:szCs w:val="20"/>
        </w:rPr>
        <w:t>()</w:t>
      </w:r>
    </w:p>
    <w:p w:rsidR="00ED5B6A" w:rsidRDefault="00ED5B6A" w:rsidP="0081744A">
      <w:pPr>
        <w:tabs>
          <w:tab w:val="left" w:pos="1636"/>
        </w:tabs>
        <w:rPr>
          <w:rFonts w:ascii="Courier New" w:hAnsi="Courier New" w:cs="Courier New"/>
          <w:sz w:val="20"/>
          <w:szCs w:val="20"/>
        </w:rPr>
      </w:pPr>
    </w:p>
    <w:p w:rsidR="00ED5B6A" w:rsidRDefault="00ED5B6A" w:rsidP="00ED5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UserController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Controller{</w:t>
      </w:r>
    </w:p>
    <w:p w:rsidR="00ED5B6A" w:rsidRDefault="00ED5B6A" w:rsidP="00ED5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Form&lt;User&gt;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userForm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>(User.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5B6A" w:rsidRDefault="00ED5B6A" w:rsidP="00ED5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5B6A" w:rsidRDefault="00ED5B6A" w:rsidP="00ED5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post(){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5B6A" w:rsidRDefault="00ED5B6A" w:rsidP="00ED5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Map&lt;String, String&gt; </w:t>
      </w:r>
      <w:r>
        <w:rPr>
          <w:rFonts w:ascii="Courier New" w:hAnsi="Courier New" w:cs="Courier New"/>
          <w:color w:val="6A3E3E"/>
          <w:sz w:val="20"/>
          <w:szCs w:val="20"/>
        </w:rPr>
        <w:t>toBind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HashMap&lt;String, String&gt;();</w:t>
      </w:r>
    </w:p>
    <w:p w:rsidR="00ED5B6A" w:rsidRDefault="00ED5B6A" w:rsidP="00ED5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toBind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arg1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5B6A" w:rsidRDefault="00ED5B6A" w:rsidP="00ED5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74D79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User </w:t>
      </w:r>
      <w:r w:rsidRPr="00774D79">
        <w:rPr>
          <w:rFonts w:ascii="Courier New" w:hAnsi="Courier New" w:cs="Courier New"/>
          <w:color w:val="6A3E3E"/>
          <w:sz w:val="20"/>
          <w:szCs w:val="20"/>
          <w:highlight w:val="lightGray"/>
        </w:rPr>
        <w:t>user</w:t>
      </w:r>
      <w:r w:rsidRPr="00774D79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r w:rsidRPr="00774D79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userForm</w:t>
      </w:r>
      <w:r w:rsidRPr="00774D79">
        <w:rPr>
          <w:rFonts w:ascii="Courier New" w:hAnsi="Courier New" w:cs="Courier New"/>
          <w:color w:val="000000"/>
          <w:sz w:val="20"/>
          <w:szCs w:val="20"/>
          <w:highlight w:val="lightGray"/>
        </w:rPr>
        <w:t>.bindFromRequest().get();</w:t>
      </w:r>
    </w:p>
    <w:p w:rsidR="00ED5B6A" w:rsidRDefault="00ED5B6A" w:rsidP="00ED5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.render(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Scala</w:t>
      </w:r>
      <w:r>
        <w:rPr>
          <w:rFonts w:ascii="Courier New" w:hAnsi="Courier New" w:cs="Courier New"/>
          <w:color w:val="000000"/>
          <w:sz w:val="20"/>
          <w:szCs w:val="20"/>
        </w:rPr>
        <w:t>.Option(user)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5B6A" w:rsidRDefault="00ED5B6A" w:rsidP="00ED5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5B6A" w:rsidRDefault="00ED5B6A" w:rsidP="00ED5B6A">
      <w:pPr>
        <w:tabs>
          <w:tab w:val="left" w:pos="163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5B6A" w:rsidRDefault="00ED5B6A" w:rsidP="00ED5B6A">
      <w:pPr>
        <w:tabs>
          <w:tab w:val="left" w:pos="163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ED5B6A" w:rsidRPr="000B3E91" w:rsidRDefault="00ED5B6A" w:rsidP="00C147B8">
      <w:pPr>
        <w:tabs>
          <w:tab w:val="left" w:pos="1636"/>
        </w:tabs>
        <w:spacing w:after="60"/>
        <w:rPr>
          <w:b/>
          <w:u w:val="double"/>
        </w:rPr>
      </w:pPr>
      <w:r w:rsidRPr="000B3E91">
        <w:rPr>
          <w:b/>
          <w:u w:val="double"/>
        </w:rPr>
        <w:t>bindFromRequest</w:t>
      </w:r>
    </w:p>
    <w:p w:rsidR="00ED5B6A" w:rsidRDefault="00ED5B6A" w:rsidP="00ED5B6A">
      <w:pPr>
        <w:tabs>
          <w:tab w:val="left" w:pos="1636"/>
        </w:tabs>
      </w:pPr>
      <w:r>
        <w:t>We have used a new method on the form, bindFromRequest, which is meant to retrieve the data needed by the form somewhere in the request.</w:t>
      </w:r>
    </w:p>
    <w:p w:rsidR="00ED5B6A" w:rsidRDefault="00ED5B6A" w:rsidP="00ED5B6A">
      <w:pPr>
        <w:tabs>
          <w:tab w:val="left" w:pos="1636"/>
        </w:tabs>
      </w:pPr>
      <w:r>
        <w:t xml:space="preserve">bindFromRequest method is able to look up data of several types and in several places. </w:t>
      </w:r>
    </w:p>
    <w:p w:rsidR="00ED5B6A" w:rsidRDefault="00ED5B6A" w:rsidP="00ED5B6A">
      <w:pPr>
        <w:tabs>
          <w:tab w:val="left" w:pos="1636"/>
        </w:tabs>
      </w:pPr>
      <w:r>
        <w:t>Depending on the content type, the HTTP method, and the encoding, this binding will look for data in:</w:t>
      </w:r>
    </w:p>
    <w:p w:rsidR="00ED5B6A" w:rsidRDefault="00ED5B6A" w:rsidP="00D75638">
      <w:pPr>
        <w:pStyle w:val="ListParagraph"/>
        <w:numPr>
          <w:ilvl w:val="0"/>
          <w:numId w:val="9"/>
        </w:numPr>
        <w:tabs>
          <w:tab w:val="left" w:pos="1636"/>
        </w:tabs>
      </w:pPr>
      <w:r w:rsidRPr="0075331C">
        <w:rPr>
          <w:b/>
        </w:rPr>
        <w:t>The query string</w:t>
      </w:r>
      <w:r>
        <w:t>: This is our case, because we have sent a GET request.</w:t>
      </w:r>
    </w:p>
    <w:p w:rsidR="00ED5B6A" w:rsidRDefault="00ED5B6A" w:rsidP="00CA7811">
      <w:pPr>
        <w:pStyle w:val="ListParagraph"/>
        <w:numPr>
          <w:ilvl w:val="0"/>
          <w:numId w:val="9"/>
        </w:numPr>
        <w:tabs>
          <w:tab w:val="left" w:pos="1636"/>
        </w:tabs>
      </w:pPr>
      <w:r w:rsidRPr="0075331C">
        <w:rPr>
          <w:b/>
        </w:rPr>
        <w:lastRenderedPageBreak/>
        <w:t>The body</w:t>
      </w:r>
      <w:r>
        <w:t>: For POST/PUT methods. There are several options here because the</w:t>
      </w:r>
      <w:r w:rsidR="00D75638">
        <w:t xml:space="preserve"> </w:t>
      </w:r>
      <w:r>
        <w:t>content could be a map of URL parameters, a multipart, or JSON encoded.</w:t>
      </w:r>
    </w:p>
    <w:p w:rsidR="00ED5B6A" w:rsidRDefault="00ED5B6A" w:rsidP="00ED5B6A">
      <w:pPr>
        <w:tabs>
          <w:tab w:val="left" w:pos="1636"/>
        </w:tabs>
      </w:pPr>
      <w:r>
        <w:t>In fact, the binding method will look everywhere to gather all the data and then it</w:t>
      </w:r>
      <w:r w:rsidR="00D75638">
        <w:t xml:space="preserve"> </w:t>
      </w:r>
      <w:r>
        <w:t>will retain the ones declared in the form definition to find which it's expecting.</w:t>
      </w:r>
    </w:p>
    <w:p w:rsidR="0081744A" w:rsidRDefault="0081744A" w:rsidP="00BE155B">
      <w:pPr>
        <w:tabs>
          <w:tab w:val="left" w:pos="1636"/>
        </w:tabs>
      </w:pPr>
    </w:p>
    <w:p w:rsidR="00BE155B" w:rsidRDefault="00BE155B" w:rsidP="00BE155B">
      <w:pPr>
        <w:tabs>
          <w:tab w:val="left" w:pos="1636"/>
        </w:tabs>
      </w:pPr>
    </w:p>
    <w:p w:rsidR="00BE155B" w:rsidRDefault="00BE155B" w:rsidP="00BE155B">
      <w:pPr>
        <w:tabs>
          <w:tab w:val="left" w:pos="1636"/>
        </w:tabs>
      </w:pPr>
      <w:r>
        <w:t>Scala</w:t>
      </w:r>
    </w:p>
    <w:p w:rsidR="00BE155B" w:rsidRDefault="00BE155B" w:rsidP="00BE155B">
      <w:pPr>
        <w:tabs>
          <w:tab w:val="left" w:pos="1636"/>
        </w:tabs>
      </w:pPr>
      <w:r>
        <w:t xml:space="preserve">This is Play!'s specific class, which contains a lot of methods to interact from Java to Scala. </w:t>
      </w:r>
    </w:p>
    <w:p w:rsidR="00BE155B" w:rsidRDefault="00BE155B" w:rsidP="00BE155B">
      <w:pPr>
        <w:tabs>
          <w:tab w:val="left" w:pos="1636"/>
        </w:tabs>
      </w:pPr>
      <w:r>
        <w:t>Here we used it to create Scala.</w:t>
      </w:r>
      <w:r w:rsidR="002C5894">
        <w:t xml:space="preserve"> </w:t>
      </w:r>
      <w:r>
        <w:t>Option by giving it the options user (results in Some(user)) or null (correctly cast to have None of the underlying type User).</w:t>
      </w: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2C5894" w:rsidRDefault="002C589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  <w:r>
        <w:lastRenderedPageBreak/>
        <w:t>Data-Validation:</w:t>
      </w:r>
    </w:p>
    <w:p w:rsidR="006F78D4" w:rsidRDefault="006F78D4" w:rsidP="006F78D4">
      <w:pPr>
        <w:tabs>
          <w:tab w:val="left" w:pos="1636"/>
        </w:tabs>
      </w:pPr>
      <w:r>
        <w:t>Java has a Java Specification Request (JSR) defined for validation, JSR 303, wherein how constraints can be added to Java models—using annotations—is specified.</w:t>
      </w:r>
    </w:p>
    <w:p w:rsidR="006F78D4" w:rsidRDefault="006F78D4" w:rsidP="006F78D4">
      <w:pPr>
        <w:tabs>
          <w:tab w:val="left" w:pos="1636"/>
        </w:tabs>
      </w:pPr>
      <w:r>
        <w:t>So, Play! 2 takes advantages of this JSR and enables us to use it to validate data.</w:t>
      </w:r>
    </w:p>
    <w:p w:rsidR="006F78D4" w:rsidRDefault="006F78D4" w:rsidP="006F78D4">
      <w:pPr>
        <w:tabs>
          <w:tab w:val="left" w:pos="1636"/>
        </w:tabs>
      </w:pPr>
      <w:r>
        <w:t>It also defines custom validators that are missing in the specification.</w:t>
      </w:r>
    </w:p>
    <w:p w:rsidR="006F78D4" w:rsidRDefault="006F78D4" w:rsidP="006F78D4">
      <w:pPr>
        <w:tabs>
          <w:tab w:val="left" w:pos="1636"/>
        </w:tabs>
      </w:pPr>
      <w:r>
        <w:t>The validation information is available on the browser side as well.</w:t>
      </w:r>
    </w:p>
    <w:p w:rsidR="006F78D4" w:rsidRDefault="006F78D4" w:rsidP="006F78D4">
      <w:pPr>
        <w:tabs>
          <w:tab w:val="left" w:pos="1636"/>
        </w:tabs>
      </w:pPr>
      <w:r>
        <w:t>This is possible because of HTML helpers</w:t>
      </w:r>
    </w:p>
    <w:p w:rsidR="006F78D4" w:rsidRDefault="006F78D4" w:rsidP="006F78D4">
      <w:pPr>
        <w:tabs>
          <w:tab w:val="left" w:pos="1636"/>
        </w:tabs>
      </w:pPr>
    </w:p>
    <w:p w:rsidR="006F78D4" w:rsidRDefault="00CF0FF5" w:rsidP="006F78D4">
      <w:pPr>
        <w:tabs>
          <w:tab w:val="left" w:pos="1636"/>
        </w:tabs>
      </w:pPr>
      <w:r>
        <w:t>We</w:t>
      </w:r>
      <w:r w:rsidR="006F78D4">
        <w:t xml:space="preserve"> find everything we need in the package play.api.validation,</w:t>
      </w:r>
    </w:p>
    <w:p w:rsidR="006F78D4" w:rsidRDefault="00CF0FF5" w:rsidP="006F78D4">
      <w:pPr>
        <w:tabs>
          <w:tab w:val="left" w:pos="1636"/>
        </w:tabs>
      </w:pPr>
      <w:r>
        <w:t>Especially</w:t>
      </w:r>
      <w:r w:rsidR="006F78D4">
        <w:t xml:space="preserve"> the static methods available in the Constraints class that defines the most common annotations. </w:t>
      </w:r>
    </w:p>
    <w:p w:rsidR="006F78D4" w:rsidRDefault="006F78D4" w:rsidP="006F78D4">
      <w:pPr>
        <w:tabs>
          <w:tab w:val="left" w:pos="1636"/>
        </w:tabs>
      </w:pPr>
      <w:r>
        <w:t xml:space="preserve">But, sometimes we might need ones from the JSR; </w:t>
      </w:r>
      <w:r w:rsidR="00CF0FF5">
        <w:t xml:space="preserve"> </w:t>
      </w:r>
      <w:r>
        <w:t>for instance, in the User model we imported Valid from the javax.validation package.</w:t>
      </w:r>
    </w:p>
    <w:p w:rsidR="006F78D4" w:rsidRDefault="006F78D4" w:rsidP="00BE155B">
      <w:pPr>
        <w:tabs>
          <w:tab w:val="left" w:pos="1636"/>
        </w:tabs>
      </w:pPr>
    </w:p>
    <w:p w:rsidR="006F78D4" w:rsidRDefault="006F78D4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505FB8" w:rsidRDefault="00505FB8" w:rsidP="00BE155B">
      <w:pPr>
        <w:tabs>
          <w:tab w:val="left" w:pos="1636"/>
        </w:tabs>
      </w:pPr>
    </w:p>
    <w:p w:rsidR="008D41E3" w:rsidRPr="008D41E3" w:rsidRDefault="008D41E3" w:rsidP="008D41E3">
      <w:pPr>
        <w:tabs>
          <w:tab w:val="left" w:pos="1636"/>
        </w:tabs>
        <w:jc w:val="center"/>
        <w:rPr>
          <w:b/>
          <w:sz w:val="28"/>
          <w:szCs w:val="28"/>
          <w:u w:val="single"/>
        </w:rPr>
      </w:pPr>
      <w:r w:rsidRPr="008D41E3">
        <w:rPr>
          <w:b/>
          <w:sz w:val="28"/>
          <w:szCs w:val="28"/>
          <w:u w:val="single"/>
        </w:rPr>
        <w:lastRenderedPageBreak/>
        <w:t>Content</w:t>
      </w:r>
    </w:p>
    <w:p w:rsidR="008D41E3" w:rsidRDefault="008D41E3" w:rsidP="00505FB8">
      <w:pPr>
        <w:tabs>
          <w:tab w:val="left" w:pos="1636"/>
        </w:tabs>
      </w:pPr>
    </w:p>
    <w:p w:rsidR="00505FB8" w:rsidRDefault="00505FB8" w:rsidP="00505FB8">
      <w:pPr>
        <w:tabs>
          <w:tab w:val="left" w:pos="1636"/>
        </w:tabs>
      </w:pPr>
      <w:r>
        <w:t xml:space="preserve">Common content types include JSON, XML, HTML, images or even videos to be stored and streamed. </w:t>
      </w:r>
    </w:p>
    <w:p w:rsidR="00505FB8" w:rsidRDefault="00505FB8" w:rsidP="00505FB8">
      <w:pPr>
        <w:tabs>
          <w:tab w:val="left" w:pos="1636"/>
        </w:tabs>
      </w:pPr>
      <w:r>
        <w:t xml:space="preserve">Play! 2 provides a clean way of dealing with such content types with the help of </w:t>
      </w:r>
      <w:r w:rsidRPr="00035CE2">
        <w:rPr>
          <w:highlight w:val="lightGray"/>
        </w:rPr>
        <w:t>body parsers.</w:t>
      </w:r>
    </w:p>
    <w:p w:rsidR="00505FB8" w:rsidRDefault="00505FB8" w:rsidP="00505FB8">
      <w:pPr>
        <w:tabs>
          <w:tab w:val="left" w:pos="1636"/>
        </w:tabs>
      </w:pPr>
    </w:p>
    <w:p w:rsidR="00505FB8" w:rsidRDefault="00035CE2" w:rsidP="00505FB8">
      <w:pPr>
        <w:tabs>
          <w:tab w:val="left" w:pos="1636"/>
        </w:tabs>
      </w:pPr>
      <w:r w:rsidRPr="00307661">
        <w:rPr>
          <w:highlight w:val="lightGray"/>
        </w:rPr>
        <w:t>A</w:t>
      </w:r>
      <w:r w:rsidR="00505FB8" w:rsidRPr="00307661">
        <w:rPr>
          <w:highlight w:val="lightGray"/>
        </w:rPr>
        <w:t xml:space="preserve"> body parser</w:t>
      </w:r>
      <w:r w:rsidR="00505FB8">
        <w:t xml:space="preserve"> is a component that is responsible for </w:t>
      </w:r>
      <w:r w:rsidR="00505FB8" w:rsidRPr="00307661">
        <w:rPr>
          <w:b/>
          <w:highlight w:val="lightGray"/>
        </w:rPr>
        <w:t>parsing</w:t>
      </w:r>
      <w:r w:rsidR="00505FB8">
        <w:t xml:space="preserve"> the</w:t>
      </w:r>
      <w:r>
        <w:t xml:space="preserve"> </w:t>
      </w:r>
      <w:r w:rsidR="00505FB8" w:rsidRPr="00307661">
        <w:rPr>
          <w:highlight w:val="lightGray"/>
        </w:rPr>
        <w:t>body of an HTTP request</w:t>
      </w:r>
      <w:r w:rsidR="00505FB8">
        <w:t xml:space="preserve"> as a stream to be converted into a predefined structure.</w:t>
      </w:r>
    </w:p>
    <w:p w:rsidR="00505FB8" w:rsidRDefault="00505FB8" w:rsidP="00505FB8">
      <w:pPr>
        <w:tabs>
          <w:tab w:val="left" w:pos="1636"/>
        </w:tabs>
      </w:pPr>
      <w:r>
        <w:t xml:space="preserve">An </w:t>
      </w:r>
      <w:r w:rsidRPr="00307661">
        <w:rPr>
          <w:b/>
          <w:highlight w:val="lightGray"/>
        </w:rPr>
        <w:t>action</w:t>
      </w:r>
      <w:r>
        <w:t xml:space="preserve"> in Play! 2 represents the piece of software that is able</w:t>
      </w:r>
      <w:r w:rsidR="00035CE2">
        <w:t xml:space="preserve"> </w:t>
      </w:r>
      <w:r>
        <w:t>to handle an HTTP request;</w:t>
      </w:r>
      <w:r w:rsidR="00286E19">
        <w:t xml:space="preserve"> t</w:t>
      </w:r>
      <w:r>
        <w:t>herefore, they are the right place to use a body parser.</w:t>
      </w:r>
    </w:p>
    <w:p w:rsidR="00505FB8" w:rsidRDefault="00505FB8" w:rsidP="00505FB8">
      <w:pPr>
        <w:tabs>
          <w:tab w:val="left" w:pos="1636"/>
        </w:tabs>
      </w:pPr>
    </w:p>
    <w:p w:rsidR="00505FB8" w:rsidRDefault="00505FB8" w:rsidP="00505FB8">
      <w:pPr>
        <w:tabs>
          <w:tab w:val="left" w:pos="1636"/>
        </w:tabs>
      </w:pPr>
      <w:r>
        <w:t xml:space="preserve">In the Java API, an action is allowed to be annotated with the Of annotation available in the BodyParser class. </w:t>
      </w:r>
    </w:p>
    <w:p w:rsidR="00505FB8" w:rsidRDefault="00505FB8" w:rsidP="00035CE2">
      <w:pPr>
        <w:pStyle w:val="ListParagraph"/>
        <w:numPr>
          <w:ilvl w:val="0"/>
          <w:numId w:val="10"/>
        </w:numPr>
        <w:tabs>
          <w:tab w:val="left" w:pos="1636"/>
        </w:tabs>
      </w:pPr>
      <w:r>
        <w:t xml:space="preserve">This annotation declares the expected type of request routedto it, and </w:t>
      </w:r>
    </w:p>
    <w:p w:rsidR="00505FB8" w:rsidRDefault="00035CE2" w:rsidP="00035CE2">
      <w:pPr>
        <w:pStyle w:val="ListParagraph"/>
        <w:numPr>
          <w:ilvl w:val="0"/>
          <w:numId w:val="10"/>
        </w:numPr>
        <w:tabs>
          <w:tab w:val="left" w:pos="1636"/>
        </w:tabs>
      </w:pPr>
      <w:r>
        <w:t>It</w:t>
      </w:r>
      <w:r w:rsidR="00505FB8">
        <w:t xml:space="preserve"> requires a parameter that is the class of the parser that will be instantiated to parse the incoming request's body.</w:t>
      </w:r>
    </w:p>
    <w:p w:rsidR="00505FB8" w:rsidRDefault="00505FB8" w:rsidP="00505FB8">
      <w:pPr>
        <w:tabs>
          <w:tab w:val="left" w:pos="1636"/>
        </w:tabs>
      </w:pPr>
    </w:p>
    <w:p w:rsidR="00505FB8" w:rsidRDefault="00505FB8" w:rsidP="00505FB8">
      <w:pPr>
        <w:tabs>
          <w:tab w:val="left" w:pos="1636"/>
        </w:tabs>
      </w:pPr>
      <w:r>
        <w:t xml:space="preserve">There are a plenty of </w:t>
      </w:r>
      <w:r w:rsidRPr="00307661">
        <w:rPr>
          <w:highlight w:val="lightGray"/>
        </w:rPr>
        <w:t>predefined body parsers</w:t>
      </w:r>
      <w:r>
        <w:t xml:space="preserve"> that can be used to handle our</w:t>
      </w:r>
      <w:r w:rsidR="00035CE2">
        <w:t xml:space="preserve"> </w:t>
      </w:r>
      <w:r>
        <w:t xml:space="preserve">requests, and they are all defined in the </w:t>
      </w:r>
      <w:r w:rsidRPr="00307661">
        <w:rPr>
          <w:highlight w:val="lightGray"/>
        </w:rPr>
        <w:t>BodyParser class</w:t>
      </w:r>
      <w:r>
        <w:t xml:space="preserve"> as static inner classes.</w:t>
      </w:r>
    </w:p>
    <w:p w:rsidR="00505FB8" w:rsidRDefault="00505FB8" w:rsidP="00505FB8">
      <w:pPr>
        <w:tabs>
          <w:tab w:val="left" w:pos="1636"/>
        </w:tabs>
      </w:pPr>
    </w:p>
    <w:p w:rsidR="00505FB8" w:rsidRDefault="00505FB8" w:rsidP="00505FB8">
      <w:pPr>
        <w:tabs>
          <w:tab w:val="left" w:pos="1636"/>
        </w:tabs>
      </w:pPr>
    </w:p>
    <w:p w:rsidR="00505FB8" w:rsidRDefault="00DD55FC" w:rsidP="00505FB8">
      <w:pPr>
        <w:tabs>
          <w:tab w:val="left" w:pos="1636"/>
        </w:tabs>
      </w:pPr>
      <w:r w:rsidRPr="00DD55FC">
        <w:rPr>
          <w:highlight w:val="lightGray"/>
        </w:rPr>
        <w:t>We</w:t>
      </w:r>
      <w:r w:rsidR="00505FB8" w:rsidRPr="00DD55FC">
        <w:rPr>
          <w:highlight w:val="lightGray"/>
        </w:rPr>
        <w:t xml:space="preserve"> never had to add such annotations to our actions</w:t>
      </w:r>
      <w:r w:rsidRPr="00DD55FC">
        <w:rPr>
          <w:highlight w:val="lightGray"/>
        </w:rPr>
        <w:t>!!!</w:t>
      </w:r>
      <w:r w:rsidR="00505FB8">
        <w:t xml:space="preserve"> Play! 2, being a web framework; takes</w:t>
      </w:r>
      <w:r w:rsidR="00BE4C02">
        <w:t xml:space="preserve"> </w:t>
      </w:r>
      <w:r w:rsidR="00505FB8">
        <w:t>advantage of HTTP; will look into the header for content-type to find the right parser to apply.</w:t>
      </w:r>
    </w:p>
    <w:p w:rsidR="00505FB8" w:rsidRDefault="00BE4C02" w:rsidP="00505FB8">
      <w:pPr>
        <w:tabs>
          <w:tab w:val="left" w:pos="1636"/>
        </w:tabs>
      </w:pPr>
      <w:r>
        <w:t xml:space="preserve">So annotations are mandatory. Let’s see </w:t>
      </w:r>
      <w:r w:rsidR="00E510EC">
        <w:t>their</w:t>
      </w:r>
      <w:r>
        <w:t xml:space="preserve"> use in the bindFromRequest method</w:t>
      </w:r>
      <w:r w:rsidR="00505FB8">
        <w:t xml:space="preserve"> </w:t>
      </w:r>
      <w:r>
        <w:t>for example</w:t>
      </w:r>
      <w:r w:rsidR="00505FB8">
        <w:t>.</w:t>
      </w:r>
    </w:p>
    <w:p w:rsidR="00505FB8" w:rsidRDefault="00505FB8" w:rsidP="00505FB8">
      <w:pPr>
        <w:tabs>
          <w:tab w:val="left" w:pos="1636"/>
        </w:tabs>
      </w:pPr>
      <w:r>
        <w:t>content type was set in the header by the HTML forms themselves.</w:t>
      </w:r>
    </w:p>
    <w:p w:rsidR="00505FB8" w:rsidRDefault="00505FB8" w:rsidP="00505FB8">
      <w:pPr>
        <w:tabs>
          <w:tab w:val="left" w:pos="1636"/>
        </w:tabs>
      </w:pPr>
      <w:r>
        <w:t>bindFromRequest method's job was to look for data according to the provided content type.</w:t>
      </w:r>
    </w:p>
    <w:p w:rsidR="00505FB8" w:rsidRDefault="00505FB8" w:rsidP="00505FB8">
      <w:pPr>
        <w:tabs>
          <w:tab w:val="left" w:pos="1636"/>
        </w:tabs>
      </w:pPr>
    </w:p>
    <w:p w:rsidR="00505FB8" w:rsidRDefault="00505FB8" w:rsidP="00505FB8">
      <w:pPr>
        <w:tabs>
          <w:tab w:val="left" w:pos="1636"/>
        </w:tabs>
      </w:pPr>
      <w:r>
        <w:t>bindFromRequest method will:</w:t>
      </w:r>
    </w:p>
    <w:p w:rsidR="00505FB8" w:rsidRDefault="00505FB8" w:rsidP="003128BD">
      <w:pPr>
        <w:pStyle w:val="ListParagraph"/>
        <w:numPr>
          <w:ilvl w:val="0"/>
          <w:numId w:val="12"/>
        </w:numPr>
        <w:tabs>
          <w:tab w:val="left" w:pos="1636"/>
        </w:tabs>
      </w:pPr>
      <w:r>
        <w:t>Gather data as URL-form encoded data, if any</w:t>
      </w:r>
    </w:p>
    <w:p w:rsidR="00505FB8" w:rsidRDefault="00505FB8" w:rsidP="003128BD">
      <w:pPr>
        <w:pStyle w:val="ListParagraph"/>
        <w:numPr>
          <w:ilvl w:val="0"/>
          <w:numId w:val="12"/>
        </w:numPr>
        <w:tabs>
          <w:tab w:val="left" w:pos="1636"/>
        </w:tabs>
      </w:pPr>
      <w:r>
        <w:t>Gather data from parts (if the content type is multipart-data)</w:t>
      </w:r>
    </w:p>
    <w:p w:rsidR="00505FB8" w:rsidRDefault="00505FB8" w:rsidP="003128BD">
      <w:pPr>
        <w:pStyle w:val="ListParagraph"/>
        <w:numPr>
          <w:ilvl w:val="0"/>
          <w:numId w:val="12"/>
        </w:numPr>
        <w:tabs>
          <w:tab w:val="left" w:pos="1636"/>
        </w:tabs>
      </w:pPr>
      <w:r>
        <w:t>Gather data as JSON-encoded, if any</w:t>
      </w:r>
    </w:p>
    <w:p w:rsidR="00505FB8" w:rsidRDefault="00505FB8" w:rsidP="003128BD">
      <w:pPr>
        <w:pStyle w:val="ListParagraph"/>
        <w:numPr>
          <w:ilvl w:val="0"/>
          <w:numId w:val="12"/>
        </w:numPr>
        <w:tabs>
          <w:tab w:val="left" w:pos="1636"/>
        </w:tabs>
      </w:pPr>
      <w:r>
        <w:t>Gather data from the query string (that's why GET requests were working as well)</w:t>
      </w:r>
    </w:p>
    <w:p w:rsidR="00505FB8" w:rsidRDefault="00505FB8" w:rsidP="003128BD">
      <w:pPr>
        <w:pStyle w:val="ListParagraph"/>
        <w:numPr>
          <w:ilvl w:val="0"/>
          <w:numId w:val="12"/>
        </w:numPr>
        <w:tabs>
          <w:tab w:val="left" w:pos="1636"/>
        </w:tabs>
      </w:pPr>
      <w:r>
        <w:t>Fill in the form's data with all of them (and validate)</w:t>
      </w:r>
    </w:p>
    <w:p w:rsidR="00505FB8" w:rsidRDefault="00505FB8" w:rsidP="00505FB8">
      <w:pPr>
        <w:tabs>
          <w:tab w:val="left" w:pos="1636"/>
        </w:tabs>
      </w:pPr>
    </w:p>
    <w:p w:rsidR="00505FB8" w:rsidRDefault="00505FB8" w:rsidP="00505FB8">
      <w:pPr>
        <w:tabs>
          <w:tab w:val="left" w:pos="1636"/>
        </w:tabs>
      </w:pPr>
      <w:r>
        <w:t xml:space="preserve">Then what is the worth of annotations; </w:t>
      </w:r>
    </w:p>
    <w:p w:rsidR="00505FB8" w:rsidRDefault="00BB526D" w:rsidP="00DD55FC">
      <w:pPr>
        <w:pStyle w:val="ListParagraph"/>
        <w:numPr>
          <w:ilvl w:val="0"/>
          <w:numId w:val="11"/>
        </w:numPr>
        <w:tabs>
          <w:tab w:val="left" w:pos="1636"/>
        </w:tabs>
      </w:pPr>
      <w:r>
        <w:lastRenderedPageBreak/>
        <w:t>They</w:t>
      </w:r>
      <w:r w:rsidR="00505FB8">
        <w:t xml:space="preserve"> allow new types of parsers, but they can also enforce certain actions' requests to</w:t>
      </w:r>
      <w:r w:rsidR="00DD55FC">
        <w:t xml:space="preserve"> </w:t>
      </w:r>
      <w:r w:rsidR="00505FB8">
        <w:t>match a given content type.</w:t>
      </w:r>
    </w:p>
    <w:p w:rsidR="00505FB8" w:rsidRDefault="00505FB8" w:rsidP="00DD55FC">
      <w:pPr>
        <w:pStyle w:val="ListParagraph"/>
        <w:numPr>
          <w:ilvl w:val="0"/>
          <w:numId w:val="11"/>
        </w:numPr>
        <w:tabs>
          <w:tab w:val="left" w:pos="1636"/>
        </w:tabs>
      </w:pPr>
      <w:r>
        <w:t xml:space="preserve">They allow us to extend or narrow the length of the body that can be handled. </w:t>
      </w:r>
    </w:p>
    <w:p w:rsidR="00505FB8" w:rsidRDefault="00505FB8" w:rsidP="00DD55FC">
      <w:pPr>
        <w:pStyle w:val="ListParagraph"/>
        <w:numPr>
          <w:ilvl w:val="1"/>
          <w:numId w:val="11"/>
        </w:numPr>
        <w:tabs>
          <w:tab w:val="left" w:pos="1636"/>
        </w:tabs>
      </w:pPr>
      <w:r>
        <w:t>By default, 100 K are accepted, and this can</w:t>
      </w:r>
      <w:r w:rsidR="00DD55FC">
        <w:t xml:space="preserve"> </w:t>
      </w:r>
      <w:r>
        <w:t>be either configured (parsers.text.maxLength=42K) or passed as an argument to</w:t>
      </w:r>
      <w:r w:rsidR="00DD55FC">
        <w:t xml:space="preserve"> </w:t>
      </w:r>
      <w:r>
        <w:t>the annotation.</w:t>
      </w: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E510EC" w:rsidRDefault="00E510EC" w:rsidP="00261F88">
      <w:pPr>
        <w:tabs>
          <w:tab w:val="left" w:pos="1636"/>
        </w:tabs>
        <w:rPr>
          <w:b/>
          <w:sz w:val="24"/>
          <w:szCs w:val="24"/>
          <w:u w:val="double"/>
        </w:rPr>
      </w:pPr>
    </w:p>
    <w:p w:rsidR="00E510EC" w:rsidRDefault="00E510EC" w:rsidP="00261F88">
      <w:pPr>
        <w:tabs>
          <w:tab w:val="left" w:pos="1636"/>
        </w:tabs>
        <w:rPr>
          <w:b/>
          <w:sz w:val="24"/>
          <w:szCs w:val="24"/>
          <w:u w:val="double"/>
        </w:rPr>
      </w:pPr>
    </w:p>
    <w:p w:rsidR="00261F88" w:rsidRPr="008973DA" w:rsidRDefault="00261F88" w:rsidP="00261F88">
      <w:pPr>
        <w:tabs>
          <w:tab w:val="left" w:pos="1636"/>
        </w:tabs>
        <w:rPr>
          <w:b/>
          <w:sz w:val="24"/>
          <w:szCs w:val="24"/>
          <w:u w:val="double"/>
        </w:rPr>
      </w:pPr>
      <w:r w:rsidRPr="008973DA">
        <w:rPr>
          <w:b/>
          <w:sz w:val="24"/>
          <w:szCs w:val="24"/>
          <w:u w:val="double"/>
        </w:rPr>
        <w:lastRenderedPageBreak/>
        <w:t>Rendering contents</w:t>
      </w:r>
    </w:p>
    <w:p w:rsidR="00261F88" w:rsidRDefault="00261F88" w:rsidP="00261F88">
      <w:pPr>
        <w:tabs>
          <w:tab w:val="left" w:pos="1636"/>
        </w:tabs>
      </w:pPr>
      <w:r>
        <w:t>Play! 2 server is able to render different resources in different ways rather than simply providing HTML pages.</w:t>
      </w:r>
    </w:p>
    <w:p w:rsidR="00261F88" w:rsidRPr="00E510EC" w:rsidRDefault="00261F88" w:rsidP="00261F88">
      <w:pPr>
        <w:tabs>
          <w:tab w:val="left" w:pos="1636"/>
        </w:tabs>
        <w:rPr>
          <w:b/>
        </w:rPr>
      </w:pPr>
      <w:r w:rsidRPr="00E510EC">
        <w:rPr>
          <w:highlight w:val="lightGray"/>
        </w:rPr>
        <w:t>actions builder</w:t>
      </w:r>
      <w:r>
        <w:t xml:space="preserve"> are the static methods available in the </w:t>
      </w:r>
      <w:r w:rsidRPr="00E510EC">
        <w:rPr>
          <w:highlight w:val="lightGray"/>
        </w:rPr>
        <w:t>play.mvc.Results.java</w:t>
      </w:r>
      <w:r>
        <w:t xml:space="preserve"> class such as </w:t>
      </w:r>
      <w:r w:rsidRPr="00E510EC">
        <w:rPr>
          <w:b/>
          <w:highlight w:val="lightGray"/>
        </w:rPr>
        <w:t>ok</w:t>
      </w:r>
      <w:r w:rsidRPr="00E510EC">
        <w:rPr>
          <w:highlight w:val="lightGray"/>
        </w:rPr>
        <w:t xml:space="preserve">, </w:t>
      </w:r>
      <w:r w:rsidRPr="00E510EC">
        <w:rPr>
          <w:b/>
          <w:highlight w:val="lightGray"/>
        </w:rPr>
        <w:t>redirect, badRequest,</w:t>
      </w:r>
      <w:r w:rsidRPr="00E510EC">
        <w:rPr>
          <w:highlight w:val="lightGray"/>
        </w:rPr>
        <w:t xml:space="preserve"> and </w:t>
      </w:r>
      <w:r w:rsidRPr="00E510EC">
        <w:rPr>
          <w:b/>
          <w:highlight w:val="lightGray"/>
        </w:rPr>
        <w:t>unauthorized.</w:t>
      </w:r>
    </w:p>
    <w:p w:rsidR="00261F88" w:rsidRDefault="00261F88" w:rsidP="00261F88">
      <w:pPr>
        <w:tabs>
          <w:tab w:val="left" w:pos="1636"/>
        </w:tabs>
      </w:pPr>
      <w:r>
        <w:t>These methods</w:t>
      </w:r>
      <w:r w:rsidR="00463083">
        <w:t xml:space="preserve"> (ok, redirect, badRequest, and unauthorized)</w:t>
      </w:r>
      <w:r>
        <w:t xml:space="preserve"> have been overloaded several times in order to accept several representations. The following are some examples:</w:t>
      </w:r>
    </w:p>
    <w:p w:rsidR="00261F88" w:rsidRDefault="00261F88" w:rsidP="00261F88">
      <w:pPr>
        <w:pStyle w:val="ListParagraph"/>
        <w:numPr>
          <w:ilvl w:val="0"/>
          <w:numId w:val="13"/>
        </w:numPr>
        <w:tabs>
          <w:tab w:val="left" w:pos="1636"/>
        </w:tabs>
      </w:pPr>
      <w:r>
        <w:t>Content: This takes content that is of the base type of classic string representations such as Html, Xml, and Txt. This is also the result-type of a rendered template.</w:t>
      </w:r>
    </w:p>
    <w:p w:rsidR="00261F88" w:rsidRDefault="00261F88" w:rsidP="00261F88">
      <w:pPr>
        <w:pStyle w:val="ListParagraph"/>
        <w:numPr>
          <w:ilvl w:val="0"/>
          <w:numId w:val="13"/>
        </w:numPr>
        <w:tabs>
          <w:tab w:val="left" w:pos="1636"/>
        </w:tabs>
      </w:pPr>
      <w:r>
        <w:t>String: This will be rendered as is, as a plain text content (an overloaded version of the method accepts the encoding as a second argument).</w:t>
      </w:r>
    </w:p>
    <w:p w:rsidR="00261F88" w:rsidRDefault="00261F88" w:rsidP="00261F88">
      <w:pPr>
        <w:pStyle w:val="ListParagraph"/>
        <w:numPr>
          <w:ilvl w:val="0"/>
          <w:numId w:val="13"/>
        </w:numPr>
        <w:tabs>
          <w:tab w:val="left" w:pos="1636"/>
        </w:tabs>
      </w:pPr>
      <w:r>
        <w:t>JsonNode: This is trivial. If we create an instance of such a class, we'll have our resource serialized as application/json.</w:t>
      </w:r>
    </w:p>
    <w:p w:rsidR="00261F88" w:rsidRDefault="00261F88" w:rsidP="00261F88">
      <w:pPr>
        <w:pStyle w:val="ListParagraph"/>
        <w:numPr>
          <w:ilvl w:val="0"/>
          <w:numId w:val="13"/>
        </w:numPr>
        <w:tabs>
          <w:tab w:val="left" w:pos="1636"/>
        </w:tabs>
      </w:pPr>
      <w:r>
        <w:t>InputStream: This is a convenient way to dump a stream into a response body (accepts chunks for an HTTP-chunked encoded connection).</w:t>
      </w:r>
    </w:p>
    <w:p w:rsidR="00261F88" w:rsidRDefault="00261F88" w:rsidP="00261F88">
      <w:pPr>
        <w:pStyle w:val="ListParagraph"/>
        <w:numPr>
          <w:ilvl w:val="0"/>
          <w:numId w:val="13"/>
        </w:numPr>
        <w:tabs>
          <w:tab w:val="left" w:pos="1636"/>
        </w:tabs>
      </w:pPr>
      <w:r>
        <w:t>File: This helps us avoid typing new FileInputStream(...) in InputStream. This accepts the file and will deal with the stream for us.</w:t>
      </w:r>
    </w:p>
    <w:p w:rsidR="00261F88" w:rsidRDefault="00261F88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F851D1">
      <w:pPr>
        <w:tabs>
          <w:tab w:val="left" w:pos="1636"/>
        </w:tabs>
      </w:pPr>
      <w:r>
        <w:lastRenderedPageBreak/>
        <w:t>Handling multipart content types</w:t>
      </w:r>
    </w:p>
    <w:p w:rsidR="00F851D1" w:rsidRDefault="00F851D1" w:rsidP="00F851D1">
      <w:pPr>
        <w:tabs>
          <w:tab w:val="left" w:pos="1636"/>
        </w:tabs>
      </w:pPr>
      <w:r>
        <w:t xml:space="preserve">The HTTP protocol is ready to accept, from a client, a lot of data and/or large chunks of data, at once. </w:t>
      </w:r>
    </w:p>
    <w:p w:rsidR="00F851D1" w:rsidRDefault="007B4A70" w:rsidP="00F851D1">
      <w:pPr>
        <w:tabs>
          <w:tab w:val="left" w:pos="1636"/>
        </w:tabs>
      </w:pPr>
      <w:r>
        <w:t>M</w:t>
      </w:r>
      <w:bookmarkStart w:id="0" w:name="_GoBack"/>
      <w:bookmarkEnd w:id="0"/>
      <w:r w:rsidR="00F851D1">
        <w:t>uch requests will have a body that can hold several data pieces formatted differently and attributed with different names.</w:t>
      </w:r>
    </w:p>
    <w:p w:rsidR="00F851D1" w:rsidRDefault="00F851D1" w:rsidP="00F851D1">
      <w:pPr>
        <w:tabs>
          <w:tab w:val="left" w:pos="1636"/>
        </w:tabs>
      </w:pPr>
      <w:r>
        <w:t xml:space="preserve">A way to achieve this is to use a specific encoding type: multipart/form-data. </w:t>
      </w:r>
    </w:p>
    <w:p w:rsidR="00F851D1" w:rsidRDefault="00F851D1" w:rsidP="00F851D1">
      <w:pPr>
        <w:tabs>
          <w:tab w:val="left" w:pos="1636"/>
        </w:tabs>
      </w:pPr>
    </w:p>
    <w:p w:rsidR="00F851D1" w:rsidRDefault="00F851D1" w:rsidP="00F851D1">
      <w:pPr>
        <w:tabs>
          <w:tab w:val="left" w:pos="1636"/>
        </w:tabs>
      </w:pPr>
    </w:p>
    <w:p w:rsidR="00F851D1" w:rsidRDefault="00F851D1" w:rsidP="00F851D1">
      <w:pPr>
        <w:tabs>
          <w:tab w:val="left" w:pos="1636"/>
        </w:tabs>
      </w:pPr>
    </w:p>
    <w:p w:rsidR="00F851D1" w:rsidRDefault="00F851D1" w:rsidP="00F851D1">
      <w:pPr>
        <w:tabs>
          <w:tab w:val="left" w:pos="1636"/>
        </w:tabs>
      </w:pPr>
      <w:r>
        <w:t>In a very few lines, we declared a new action that expects requests to be multipart</w:t>
      </w:r>
      <w:r w:rsidR="009018B7">
        <w:t xml:space="preserve"> </w:t>
      </w:r>
      <w:r>
        <w:t>encoded containing at least two parts, where the first is a map of data (no matter</w:t>
      </w:r>
      <w:r w:rsidR="009018B7">
        <w:t xml:space="preserve"> </w:t>
      </w:r>
      <w:r>
        <w:t>how this map is encoded) to fill in imageForm (essentially a caption). The second will</w:t>
      </w:r>
      <w:r w:rsidR="009018B7">
        <w:t xml:space="preserve"> </w:t>
      </w:r>
      <w:r>
        <w:t>be the image part.</w:t>
      </w:r>
    </w:p>
    <w:p w:rsidR="00F851D1" w:rsidRDefault="00F851D1" w:rsidP="00F851D1">
      <w:pPr>
        <w:tabs>
          <w:tab w:val="left" w:pos="1636"/>
        </w:tabs>
      </w:pPr>
      <w:r>
        <w:t>After binding the request with the form and verifying that no errors have occurred,</w:t>
      </w:r>
      <w:r w:rsidR="009018B7">
        <w:t xml:space="preserve"> </w:t>
      </w:r>
      <w:r>
        <w:t>we can move to the body content in order to recover the binary data that was sent</w:t>
      </w:r>
      <w:r w:rsidR="009018B7">
        <w:t xml:space="preserve"> </w:t>
      </w:r>
      <w:r>
        <w:t>along with its metadata: the file content, its content type, its length, and so on.</w:t>
      </w:r>
    </w:p>
    <w:p w:rsidR="00F851D1" w:rsidRDefault="00F851D1" w:rsidP="00F851D1">
      <w:pPr>
        <w:tabs>
          <w:tab w:val="left" w:pos="1636"/>
        </w:tabs>
      </w:pPr>
      <w:r>
        <w:t>That was quite an intuitive thing to do – asking the body to be parsed as a</w:t>
      </w:r>
    </w:p>
    <w:p w:rsidR="00F851D1" w:rsidRDefault="00F851D1" w:rsidP="00F851D1">
      <w:pPr>
        <w:tabs>
          <w:tab w:val="left" w:pos="1636"/>
        </w:tabs>
      </w:pPr>
      <w:r>
        <w:t>multipart/multidata and and get it as an Http.MultipartFormData object, which</w:t>
      </w:r>
      <w:r w:rsidR="00066246">
        <w:t xml:space="preserve"> </w:t>
      </w:r>
      <w:r>
        <w:t>has a getFile method that returns an Http.MultipartFormData.FilePart value.</w:t>
      </w:r>
    </w:p>
    <w:p w:rsidR="00066246" w:rsidRDefault="00F851D1" w:rsidP="00F851D1">
      <w:pPr>
        <w:tabs>
          <w:tab w:val="left" w:pos="1636"/>
        </w:tabs>
      </w:pPr>
      <w:r>
        <w:t>To understand why we didn't specify a body parser, recall that Play! 2 is able, most of</w:t>
      </w:r>
      <w:r w:rsidR="00066246">
        <w:t xml:space="preserve"> </w:t>
      </w:r>
      <w:r>
        <w:t xml:space="preserve">the time, to discover which method fits best by itself. </w:t>
      </w:r>
    </w:p>
    <w:p w:rsidR="00F851D1" w:rsidRDefault="00F851D1" w:rsidP="00F851D1">
      <w:pPr>
        <w:tabs>
          <w:tab w:val="left" w:pos="1636"/>
        </w:tabs>
      </w:pPr>
      <w:r>
        <w:t>The Http.MultipartFormData.FilePart type is not only allowing us to recover the content as a file, but also its key inthe multipart body, its filename header, and (especially) its content type.</w:t>
      </w:r>
    </w:p>
    <w:p w:rsidR="00F851D1" w:rsidRDefault="00F851D1" w:rsidP="00F851D1">
      <w:pPr>
        <w:tabs>
          <w:tab w:val="left" w:pos="1636"/>
        </w:tabs>
      </w:pPr>
      <w:r>
        <w:t>Having all of these things in hand, we are now able to check the content-type</w:t>
      </w:r>
      <w:r w:rsidR="00066246">
        <w:t xml:space="preserve"> </w:t>
      </w:r>
      <w:r>
        <w:t>validity against the image's enum, and to store the image by getting the file path of</w:t>
      </w:r>
      <w:r w:rsidR="00066246">
        <w:t xml:space="preserve"> </w:t>
      </w:r>
      <w:r>
        <w:t>the provided file</w:t>
      </w:r>
      <w:r w:rsidR="00066246">
        <w:t>.</w:t>
      </w: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F851D1" w:rsidRDefault="00F851D1" w:rsidP="00261F88">
      <w:pPr>
        <w:tabs>
          <w:tab w:val="left" w:pos="1636"/>
        </w:tabs>
      </w:pPr>
    </w:p>
    <w:p w:rsidR="00261F88" w:rsidRDefault="00261F88" w:rsidP="00261F88">
      <w:pPr>
        <w:tabs>
          <w:tab w:val="left" w:pos="1636"/>
        </w:tabs>
      </w:pPr>
    </w:p>
    <w:p w:rsidR="00505FB8" w:rsidRPr="00D62F31" w:rsidRDefault="00505FB8" w:rsidP="00BE155B">
      <w:pPr>
        <w:tabs>
          <w:tab w:val="left" w:pos="1636"/>
        </w:tabs>
      </w:pPr>
    </w:p>
    <w:sectPr w:rsidR="00505FB8" w:rsidRPr="00D6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C00" w:rsidRDefault="003A7C00" w:rsidP="0081744A">
      <w:pPr>
        <w:spacing w:after="0" w:line="240" w:lineRule="auto"/>
      </w:pPr>
      <w:r>
        <w:separator/>
      </w:r>
    </w:p>
  </w:endnote>
  <w:endnote w:type="continuationSeparator" w:id="0">
    <w:p w:rsidR="003A7C00" w:rsidRDefault="003A7C00" w:rsidP="0081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C00" w:rsidRDefault="003A7C00" w:rsidP="0081744A">
      <w:pPr>
        <w:spacing w:after="0" w:line="240" w:lineRule="auto"/>
      </w:pPr>
      <w:r>
        <w:separator/>
      </w:r>
    </w:p>
  </w:footnote>
  <w:footnote w:type="continuationSeparator" w:id="0">
    <w:p w:rsidR="003A7C00" w:rsidRDefault="003A7C00" w:rsidP="00817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3FD7"/>
      </v:shape>
    </w:pict>
  </w:numPicBullet>
  <w:abstractNum w:abstractNumId="0">
    <w:nsid w:val="14F536E4"/>
    <w:multiLevelType w:val="hybridMultilevel"/>
    <w:tmpl w:val="1ADE31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32BF0"/>
    <w:multiLevelType w:val="hybridMultilevel"/>
    <w:tmpl w:val="26C849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5EF1"/>
    <w:multiLevelType w:val="hybridMultilevel"/>
    <w:tmpl w:val="007CCC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F3B54"/>
    <w:multiLevelType w:val="hybridMultilevel"/>
    <w:tmpl w:val="9E26B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56E45"/>
    <w:multiLevelType w:val="hybridMultilevel"/>
    <w:tmpl w:val="2D883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96B49"/>
    <w:multiLevelType w:val="hybridMultilevel"/>
    <w:tmpl w:val="1BE808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E5BA4"/>
    <w:multiLevelType w:val="hybridMultilevel"/>
    <w:tmpl w:val="91E0E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331816"/>
    <w:multiLevelType w:val="hybridMultilevel"/>
    <w:tmpl w:val="95EADE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D3055"/>
    <w:multiLevelType w:val="hybridMultilevel"/>
    <w:tmpl w:val="D76E3F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D41D0"/>
    <w:multiLevelType w:val="hybridMultilevel"/>
    <w:tmpl w:val="310640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C213E"/>
    <w:multiLevelType w:val="hybridMultilevel"/>
    <w:tmpl w:val="067AD3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85CBB"/>
    <w:multiLevelType w:val="hybridMultilevel"/>
    <w:tmpl w:val="536234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4B260C"/>
    <w:multiLevelType w:val="hybridMultilevel"/>
    <w:tmpl w:val="8F960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0191A"/>
    <w:multiLevelType w:val="hybridMultilevel"/>
    <w:tmpl w:val="41164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7C"/>
    <w:rsid w:val="00035CE2"/>
    <w:rsid w:val="00066246"/>
    <w:rsid w:val="000B3E91"/>
    <w:rsid w:val="001D46C8"/>
    <w:rsid w:val="00252E1C"/>
    <w:rsid w:val="00261F88"/>
    <w:rsid w:val="00286E19"/>
    <w:rsid w:val="002C5894"/>
    <w:rsid w:val="002C5D66"/>
    <w:rsid w:val="00306A04"/>
    <w:rsid w:val="00307661"/>
    <w:rsid w:val="003128BD"/>
    <w:rsid w:val="00356251"/>
    <w:rsid w:val="003A7C00"/>
    <w:rsid w:val="00463083"/>
    <w:rsid w:val="00505FB8"/>
    <w:rsid w:val="00541A7C"/>
    <w:rsid w:val="006116D7"/>
    <w:rsid w:val="0068436C"/>
    <w:rsid w:val="006A60AC"/>
    <w:rsid w:val="006F78D4"/>
    <w:rsid w:val="0075331C"/>
    <w:rsid w:val="00774D79"/>
    <w:rsid w:val="007B2ED7"/>
    <w:rsid w:val="007B4A70"/>
    <w:rsid w:val="007D5180"/>
    <w:rsid w:val="0081744A"/>
    <w:rsid w:val="0082652B"/>
    <w:rsid w:val="008973DA"/>
    <w:rsid w:val="008D3C1C"/>
    <w:rsid w:val="008D41E3"/>
    <w:rsid w:val="009018B7"/>
    <w:rsid w:val="00926366"/>
    <w:rsid w:val="009A1C49"/>
    <w:rsid w:val="009C3506"/>
    <w:rsid w:val="009D5DBA"/>
    <w:rsid w:val="00A10715"/>
    <w:rsid w:val="00A458AD"/>
    <w:rsid w:val="00AC3DED"/>
    <w:rsid w:val="00B4049D"/>
    <w:rsid w:val="00BB526D"/>
    <w:rsid w:val="00BE155B"/>
    <w:rsid w:val="00BE4C02"/>
    <w:rsid w:val="00C147B8"/>
    <w:rsid w:val="00C70E09"/>
    <w:rsid w:val="00CA7811"/>
    <w:rsid w:val="00CF0FF5"/>
    <w:rsid w:val="00D62F31"/>
    <w:rsid w:val="00D7166E"/>
    <w:rsid w:val="00D75638"/>
    <w:rsid w:val="00D77B77"/>
    <w:rsid w:val="00DA335F"/>
    <w:rsid w:val="00DD55FC"/>
    <w:rsid w:val="00DF0882"/>
    <w:rsid w:val="00E510EC"/>
    <w:rsid w:val="00EA30B1"/>
    <w:rsid w:val="00ED5B6A"/>
    <w:rsid w:val="00F851D1"/>
    <w:rsid w:val="00F9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532D0-77C3-44D2-A66C-8D37FD56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44A"/>
  </w:style>
  <w:style w:type="paragraph" w:styleId="Footer">
    <w:name w:val="footer"/>
    <w:basedOn w:val="Normal"/>
    <w:link w:val="FooterChar"/>
    <w:uiPriority w:val="99"/>
    <w:unhideWhenUsed/>
    <w:rsid w:val="0081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7547</TotalTime>
  <Pages>11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84</cp:revision>
  <dcterms:created xsi:type="dcterms:W3CDTF">2014-12-16T16:59:00Z</dcterms:created>
  <dcterms:modified xsi:type="dcterms:W3CDTF">2015-01-05T11:24:00Z</dcterms:modified>
</cp:coreProperties>
</file>