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>Service audit logging provides data about flow and coded (for example, Java) services that run in Integration Server.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>You can use service log entries and data to do the following: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 xml:space="preserve">Track when 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services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start, 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their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status, and 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their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duration.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>Track whether services completed successfully or failed.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>Record the client that called the service, and the Integration Server port on which the client connected.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>Resubmit services.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 xml:space="preserve">In IS, 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you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globally disable all logging for all services,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globally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enable one type of logging for all services, or 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enable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customized logging on a service-by-service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you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set up the customized logging for specific services in </w:t>
      </w:r>
      <w:proofErr w:type="spellStart"/>
      <w:r w:rsidRPr="001C77C1">
        <w:rPr>
          <w:rFonts w:ascii="Trebuchet MS" w:hAnsi="Trebuchet MS"/>
          <w:sz w:val="20"/>
          <w:szCs w:val="20"/>
        </w:rPr>
        <w:t>Designer.you</w:t>
      </w:r>
      <w:proofErr w:type="spellEnd"/>
      <w:r w:rsidRPr="001C77C1">
        <w:rPr>
          <w:rFonts w:ascii="Trebuchet MS" w:hAnsi="Trebuchet MS"/>
          <w:sz w:val="20"/>
          <w:szCs w:val="20"/>
        </w:rPr>
        <w:t xml:space="preserve"> might choose to log 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how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the service is called: when the service is called by a client request or trigger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what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status to log. </w:t>
      </w:r>
      <w:proofErr w:type="gramStart"/>
      <w:r w:rsidRPr="001C77C1">
        <w:rPr>
          <w:rFonts w:ascii="Trebuchet MS" w:hAnsi="Trebuchet MS"/>
          <w:sz w:val="20"/>
          <w:szCs w:val="20"/>
        </w:rPr>
        <w:t>only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when the service fails.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Whether to store the service’s input pipeline and, if so, when.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1C77C1">
        <w:rPr>
          <w:rFonts w:ascii="Trebuchet MS" w:hAnsi="Trebuchet MS"/>
          <w:sz w:val="20"/>
          <w:szCs w:val="20"/>
        </w:rPr>
        <w:t>only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when an error occurs. 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  <w:t>Storing the input pipeline allows you to resubmit the service later if necessary.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  <w:t xml:space="preserve">Integration Server built-in services increases the service logging data. Enable services 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to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post user-defined progress messages to the Integration Server </w:t>
      </w:r>
      <w:proofErr w:type="spellStart"/>
      <w:r w:rsidRPr="001C77C1">
        <w:rPr>
          <w:rFonts w:ascii="Trebuchet MS" w:hAnsi="Trebuchet MS"/>
          <w:sz w:val="20"/>
          <w:szCs w:val="20"/>
        </w:rPr>
        <w:t>server</w:t>
      </w:r>
      <w:proofErr w:type="spellEnd"/>
      <w:r w:rsidRPr="001C77C1">
        <w:rPr>
          <w:rFonts w:ascii="Trebuchet MS" w:hAnsi="Trebuchet MS"/>
          <w:sz w:val="20"/>
          <w:szCs w:val="20"/>
        </w:rPr>
        <w:t xml:space="preserve"> log or the IS Core Audit Log. 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lastRenderedPageBreak/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to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write the pipeline to the Integration Server </w:t>
      </w:r>
      <w:proofErr w:type="spellStart"/>
      <w:r w:rsidRPr="001C77C1">
        <w:rPr>
          <w:rFonts w:ascii="Trebuchet MS" w:hAnsi="Trebuchet MS"/>
          <w:sz w:val="20"/>
          <w:szCs w:val="20"/>
        </w:rPr>
        <w:t>server</w:t>
      </w:r>
      <w:proofErr w:type="spellEnd"/>
      <w:r w:rsidRPr="001C77C1">
        <w:rPr>
          <w:rFonts w:ascii="Trebuchet MS" w:hAnsi="Trebuchet MS"/>
          <w:sz w:val="20"/>
          <w:szCs w:val="20"/>
        </w:rPr>
        <w:t xml:space="preserve"> log.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 xml:space="preserve">View the Service </w:t>
      </w:r>
      <w:proofErr w:type="gramStart"/>
      <w:r w:rsidRPr="001C77C1">
        <w:rPr>
          <w:rFonts w:ascii="Trebuchet MS" w:hAnsi="Trebuchet MS"/>
          <w:sz w:val="20"/>
          <w:szCs w:val="20"/>
        </w:rPr>
        <w:t>Log :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Logs &gt; Service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  <w:t>Time Stamp Date and time the entry was written to the log.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  <w:t xml:space="preserve">User </w:t>
      </w:r>
      <w:proofErr w:type="gramStart"/>
      <w:r w:rsidRPr="001C77C1">
        <w:rPr>
          <w:rFonts w:ascii="Trebuchet MS" w:hAnsi="Trebuchet MS"/>
          <w:sz w:val="20"/>
          <w:szCs w:val="20"/>
        </w:rPr>
        <w:t>Id :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Integration Server user name of the client that called the service that generated the log entry.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  <w:t xml:space="preserve">Server </w:t>
      </w:r>
      <w:proofErr w:type="gramStart"/>
      <w:r w:rsidRPr="001C77C1">
        <w:rPr>
          <w:rFonts w:ascii="Trebuchet MS" w:hAnsi="Trebuchet MS"/>
          <w:sz w:val="20"/>
          <w:szCs w:val="20"/>
        </w:rPr>
        <w:t>Id :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Integration Server on which the service that generated the log entry ran.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  <w:t xml:space="preserve">The ID can be </w:t>
      </w:r>
      <w:proofErr w:type="spellStart"/>
      <w:r w:rsidRPr="001C77C1">
        <w:rPr>
          <w:rFonts w:ascii="Trebuchet MS" w:hAnsi="Trebuchet MS"/>
          <w:sz w:val="20"/>
          <w:szCs w:val="20"/>
        </w:rPr>
        <w:t>DNSname</w:t>
      </w:r>
      <w:proofErr w:type="gramStart"/>
      <w:r w:rsidRPr="001C77C1">
        <w:rPr>
          <w:rFonts w:ascii="Trebuchet MS" w:hAnsi="Trebuchet MS"/>
          <w:sz w:val="20"/>
          <w:szCs w:val="20"/>
        </w:rPr>
        <w:t>:port</w:t>
      </w:r>
      <w:proofErr w:type="spellEnd"/>
      <w:proofErr w:type="gramEnd"/>
      <w:r w:rsidRPr="001C77C1">
        <w:rPr>
          <w:rFonts w:ascii="Trebuchet MS" w:hAnsi="Trebuchet MS"/>
          <w:sz w:val="20"/>
          <w:szCs w:val="20"/>
        </w:rPr>
        <w:t xml:space="preserve"> or </w:t>
      </w:r>
      <w:proofErr w:type="spellStart"/>
      <w:r w:rsidRPr="001C77C1">
        <w:rPr>
          <w:rFonts w:ascii="Trebuchet MS" w:hAnsi="Trebuchet MS"/>
          <w:sz w:val="20"/>
          <w:szCs w:val="20"/>
        </w:rPr>
        <w:t>IPaddress:port</w:t>
      </w:r>
      <w:proofErr w:type="spellEnd"/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necessary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information when IS are clustered and writing to a shared RDBMS.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Service Name: Service that generated the log entry.</w:t>
      </w:r>
      <w:proofErr w:type="gramEnd"/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Status :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Started, Retried, Ended, or Failed.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  <w:t>Duration:  Length of time the service ran (in milliseconds).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  <w:t xml:space="preserve">Error </w:t>
      </w:r>
      <w:proofErr w:type="gramStart"/>
      <w:r w:rsidRPr="001C77C1">
        <w:rPr>
          <w:rFonts w:ascii="Trebuchet MS" w:hAnsi="Trebuchet MS"/>
          <w:sz w:val="20"/>
          <w:szCs w:val="20"/>
        </w:rPr>
        <w:t>Message :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If the service failed.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  <w:t>Context information Monitor uses to connect related entries from different logs.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spellStart"/>
      <w:proofErr w:type="gramStart"/>
      <w:r w:rsidRPr="001C77C1">
        <w:rPr>
          <w:rFonts w:ascii="Trebuchet MS" w:hAnsi="Trebuchet MS"/>
          <w:sz w:val="20"/>
          <w:szCs w:val="20"/>
        </w:rPr>
        <w:t>Resubmittable</w:t>
      </w:r>
      <w:proofErr w:type="spellEnd"/>
      <w:r w:rsidRPr="001C77C1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Whether you can resubmit the service from Monitor.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  <w:t xml:space="preserve">You can resubmit a service if it is a top-level (not nested) service and 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proofErr w:type="gramStart"/>
      <w:r w:rsidRPr="001C77C1">
        <w:rPr>
          <w:rFonts w:ascii="Trebuchet MS" w:hAnsi="Trebuchet MS"/>
          <w:sz w:val="20"/>
          <w:szCs w:val="20"/>
        </w:rPr>
        <w:t>the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service’s input pipeline was logged.</w:t>
      </w: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</w:p>
    <w:p w:rsidR="001C77C1" w:rsidRPr="001C77C1" w:rsidRDefault="001C77C1" w:rsidP="001C77C1">
      <w:pPr>
        <w:rPr>
          <w:rFonts w:ascii="Trebuchet MS" w:hAnsi="Trebuchet MS"/>
          <w:sz w:val="20"/>
          <w:szCs w:val="20"/>
        </w:rPr>
      </w:pP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  <w:r w:rsidRPr="001C77C1">
        <w:rPr>
          <w:rFonts w:ascii="Trebuchet MS" w:hAnsi="Trebuchet MS"/>
          <w:sz w:val="20"/>
          <w:szCs w:val="20"/>
        </w:rPr>
        <w:tab/>
      </w:r>
    </w:p>
    <w:p w:rsidR="00995346" w:rsidRPr="00152594" w:rsidRDefault="001C77C1" w:rsidP="001C77C1">
      <w:pPr>
        <w:rPr>
          <w:rFonts w:ascii="Trebuchet MS" w:hAnsi="Trebuchet MS"/>
          <w:sz w:val="20"/>
          <w:szCs w:val="20"/>
        </w:rPr>
      </w:pPr>
      <w:proofErr w:type="gramStart"/>
      <w:r w:rsidRPr="001C77C1">
        <w:rPr>
          <w:rFonts w:ascii="Trebuchet MS" w:hAnsi="Trebuchet MS"/>
          <w:sz w:val="20"/>
          <w:szCs w:val="20"/>
        </w:rPr>
        <w:t>if</w:t>
      </w:r>
      <w:proofErr w:type="gramEnd"/>
      <w:r w:rsidRPr="001C77C1">
        <w:rPr>
          <w:rFonts w:ascii="Trebuchet MS" w:hAnsi="Trebuchet MS"/>
          <w:sz w:val="20"/>
          <w:szCs w:val="20"/>
        </w:rPr>
        <w:t xml:space="preserve"> error logging is enabled, Integration Server always writes error log  (even if service log is disabled)entries when service errors occur.</w:t>
      </w:r>
      <w:bookmarkStart w:id="0" w:name="_GoBack"/>
      <w:bookmarkEnd w:id="0"/>
    </w:p>
    <w:sectPr w:rsidR="00995346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7C1"/>
    <w:rsid w:val="00152594"/>
    <w:rsid w:val="001C77C1"/>
    <w:rsid w:val="00995346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1983</Characters>
  <Application>Microsoft Office Word</Application>
  <DocSecurity>0</DocSecurity>
  <Lines>16</Lines>
  <Paragraphs>4</Paragraphs>
  <ScaleCrop>false</ScaleCrop>
  <Company>Software AG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</cp:revision>
  <dcterms:created xsi:type="dcterms:W3CDTF">2018-06-03T17:45:00Z</dcterms:created>
  <dcterms:modified xsi:type="dcterms:W3CDTF">2018-06-03T17:46:00Z</dcterms:modified>
</cp:coreProperties>
</file>