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D18C" w14:textId="77777777" w:rsidR="00281A45" w:rsidRDefault="00281A45" w:rsidP="00281A45">
      <w:pPr>
        <w:pStyle w:val="StyleToolordeliverablenameCustomColorRGB039118Left"/>
        <w:spacing w:before="0"/>
        <w:ind w:left="0"/>
        <w:jc w:val="center"/>
        <w:rPr>
          <w:rFonts w:ascii="Verdana" w:hAnsi="Verdana" w:cs="Arial"/>
          <w:color w:val="92D050"/>
          <w:sz w:val="52"/>
          <w:szCs w:val="52"/>
        </w:rPr>
      </w:pPr>
      <w:bookmarkStart w:id="0" w:name="_Hlk134177201"/>
      <w:r>
        <w:rPr>
          <w:rFonts w:ascii="Verdana" w:hAnsi="Verdana" w:cs="Arial"/>
          <w:color w:val="92D050"/>
          <w:sz w:val="52"/>
          <w:szCs w:val="52"/>
        </w:rPr>
        <w:t>Lean Specification</w:t>
      </w:r>
    </w:p>
    <w:p w14:paraId="743CC272" w14:textId="77777777" w:rsidR="00281A45" w:rsidRDefault="00281A45" w:rsidP="00281A45">
      <w:pPr>
        <w:pStyle w:val="StyleToolordeliverablenameCustomColorRGB039118Left"/>
        <w:ind w:left="0"/>
        <w:rPr>
          <w:rFonts w:ascii="Verdana" w:hAnsi="Verdana" w:cs="Arial"/>
          <w:color w:val="auto"/>
          <w:sz w:val="52"/>
          <w:szCs w:val="52"/>
        </w:rPr>
      </w:pPr>
    </w:p>
    <w:p w14:paraId="59FC8068" w14:textId="58CC3278" w:rsidR="00281A45" w:rsidRDefault="00281A45" w:rsidP="00281A45">
      <w:pPr>
        <w:pStyle w:val="StyleToolordeliverablenameCustomColorRGB039118Left"/>
        <w:ind w:left="0"/>
        <w:jc w:val="center"/>
        <w:rPr>
          <w:rFonts w:ascii="Verdana" w:hAnsi="Verdana" w:cs="Arial"/>
          <w:color w:val="auto"/>
          <w:sz w:val="48"/>
          <w:szCs w:val="48"/>
        </w:rPr>
      </w:pPr>
      <w:r>
        <w:rPr>
          <w:rFonts w:ascii="Verdana" w:hAnsi="Verdana" w:cs="Arial"/>
          <w:color w:val="auto"/>
          <w:sz w:val="48"/>
          <w:szCs w:val="48"/>
        </w:rPr>
        <w:t>Conversion –</w:t>
      </w:r>
      <w:r>
        <w:t xml:space="preserve"> </w:t>
      </w:r>
      <w:r w:rsidRPr="00281A45">
        <w:rPr>
          <w:rStyle w:val="normaltextrun"/>
          <w:rFonts w:ascii="Verdana" w:hAnsi="Verdana"/>
          <w:color w:val="000000"/>
          <w:sz w:val="48"/>
          <w:szCs w:val="48"/>
          <w:shd w:val="clear" w:color="auto" w:fill="FFFFFF"/>
        </w:rPr>
        <w:t>Procurement Contracts</w:t>
      </w:r>
      <w:r>
        <w:rPr>
          <w:rStyle w:val="normaltextrun"/>
          <w:rFonts w:ascii="Verdana" w:hAnsi="Verdana"/>
          <w:color w:val="000000"/>
          <w:sz w:val="48"/>
          <w:szCs w:val="48"/>
          <w:shd w:val="clear" w:color="auto" w:fill="FFFFFF"/>
        </w:rPr>
        <w:t>- (</w:t>
      </w:r>
      <w:r w:rsidRPr="006E0C93">
        <w:rPr>
          <w:rStyle w:val="normaltextrun"/>
          <w:color w:val="000000"/>
          <w:shd w:val="clear" w:color="auto" w:fill="FFFFFF"/>
        </w:rPr>
        <w:t>O2_GENAI_CNV409</w:t>
      </w:r>
      <w:r w:rsidRPr="006E0C93">
        <w:rPr>
          <w:rStyle w:val="normaltextrun"/>
          <w:rFonts w:ascii="Verdana" w:hAnsi="Verdana"/>
          <w:color w:val="000000"/>
          <w:sz w:val="48"/>
          <w:szCs w:val="48"/>
          <w:shd w:val="clear" w:color="auto" w:fill="FFFFFF"/>
        </w:rPr>
        <w:t>)</w:t>
      </w:r>
    </w:p>
    <w:p w14:paraId="31794D03" w14:textId="77777777" w:rsidR="000535E7" w:rsidRPr="00ED6C96" w:rsidRDefault="000535E7" w:rsidP="000535E7">
      <w:pPr>
        <w:pStyle w:val="StyleToolordeliverablenameCustomColorRGB039118Left"/>
        <w:spacing w:before="0"/>
        <w:ind w:left="0"/>
        <w:rPr>
          <w:rFonts w:asciiTheme="minorHAnsi" w:hAnsiTheme="minorHAnsi" w:cs="Arial"/>
          <w:color w:val="000000" w:themeColor="text1"/>
          <w:sz w:val="22"/>
          <w:szCs w:val="22"/>
        </w:rPr>
      </w:pPr>
    </w:p>
    <w:p w14:paraId="158C476E" w14:textId="77777777" w:rsidR="000535E7" w:rsidRPr="00ED6C96" w:rsidRDefault="000535E7" w:rsidP="000535E7">
      <w:pPr>
        <w:pStyle w:val="StyleToolordeliverablenameCustomColorRGB039118Left"/>
        <w:spacing w:before="0"/>
        <w:ind w:left="0"/>
        <w:rPr>
          <w:rFonts w:asciiTheme="minorHAnsi" w:hAnsiTheme="minorHAnsi" w:cs="Arial"/>
          <w:color w:val="000000" w:themeColor="text1"/>
          <w:sz w:val="22"/>
          <w:szCs w:val="22"/>
        </w:rPr>
      </w:pPr>
    </w:p>
    <w:p w14:paraId="419D0A8C" w14:textId="77777777" w:rsidR="000535E7" w:rsidRPr="00ED6C96" w:rsidRDefault="000535E7" w:rsidP="000535E7">
      <w:pPr>
        <w:pStyle w:val="StyleToolordeliverablenameCustomColorRGB039118Left"/>
        <w:spacing w:before="0"/>
        <w:ind w:left="0"/>
        <w:rPr>
          <w:rFonts w:asciiTheme="minorHAnsi" w:hAnsiTheme="minorHAnsi" w:cs="Arial"/>
          <w:color w:val="000000" w:themeColor="text1"/>
          <w:sz w:val="22"/>
          <w:szCs w:val="22"/>
        </w:rPr>
      </w:pPr>
    </w:p>
    <w:bookmarkEnd w:id="0"/>
    <w:p w14:paraId="65ACCD4D" w14:textId="77777777" w:rsidR="000535E7" w:rsidRPr="00ED6C96" w:rsidRDefault="000535E7" w:rsidP="000535E7">
      <w:pPr>
        <w:rPr>
          <w:color w:val="000000" w:themeColor="text1"/>
        </w:rPr>
      </w:pPr>
    </w:p>
    <w:p w14:paraId="314CFB62" w14:textId="77777777" w:rsidR="000535E7" w:rsidRPr="00ED6C96" w:rsidRDefault="000535E7" w:rsidP="000535E7">
      <w:pPr>
        <w:rPr>
          <w:color w:val="000000" w:themeColor="text1"/>
        </w:rPr>
      </w:pPr>
    </w:p>
    <w:p w14:paraId="7154B477" w14:textId="77777777" w:rsidR="000535E7" w:rsidRPr="00ED6C96" w:rsidRDefault="000535E7" w:rsidP="000535E7">
      <w:pPr>
        <w:rPr>
          <w:color w:val="000000" w:themeColor="text1"/>
        </w:rPr>
      </w:pPr>
    </w:p>
    <w:p w14:paraId="599C3F93" w14:textId="77777777" w:rsidR="000535E7" w:rsidRPr="00ED6C96" w:rsidRDefault="000535E7" w:rsidP="000535E7">
      <w:pPr>
        <w:rPr>
          <w:color w:val="000000" w:themeColor="text1"/>
        </w:rPr>
      </w:pPr>
    </w:p>
    <w:p w14:paraId="1780EB0E" w14:textId="5F1FA3AF" w:rsidR="00EE42A6" w:rsidRDefault="00EE42A6" w:rsidP="000535E7">
      <w:pPr>
        <w:tabs>
          <w:tab w:val="left" w:pos="1660"/>
        </w:tabs>
        <w:rPr>
          <w:color w:val="000000" w:themeColor="text1"/>
        </w:rPr>
      </w:pPr>
    </w:p>
    <w:p w14:paraId="5BD76A42" w14:textId="72143F37" w:rsidR="004322F0" w:rsidRPr="004322F0" w:rsidRDefault="004322F0" w:rsidP="004322F0"/>
    <w:p w14:paraId="0DCA07A3" w14:textId="1A93A600" w:rsidR="004322F0" w:rsidRPr="004322F0" w:rsidRDefault="004322F0" w:rsidP="004322F0"/>
    <w:p w14:paraId="2D5400CE" w14:textId="0AAF9829" w:rsidR="004322F0" w:rsidRPr="004322F0" w:rsidRDefault="004322F0" w:rsidP="004322F0"/>
    <w:p w14:paraId="0D6D0EA6" w14:textId="2BD7C129" w:rsidR="004322F0" w:rsidRPr="004322F0" w:rsidRDefault="004322F0" w:rsidP="004322F0"/>
    <w:p w14:paraId="0F1A06FB" w14:textId="748A90CA" w:rsidR="004322F0" w:rsidRPr="004322F0" w:rsidRDefault="004322F0" w:rsidP="004322F0"/>
    <w:p w14:paraId="02E18BC6" w14:textId="21BBDE1C" w:rsidR="004322F0" w:rsidRPr="004322F0" w:rsidRDefault="004322F0" w:rsidP="004322F0"/>
    <w:p w14:paraId="3F448DF9" w14:textId="440763F8" w:rsidR="004322F0" w:rsidRPr="004322F0" w:rsidRDefault="004322F0" w:rsidP="004322F0"/>
    <w:p w14:paraId="6A930B1D" w14:textId="261E5890" w:rsidR="004322F0" w:rsidRPr="004322F0" w:rsidRDefault="004322F0" w:rsidP="004322F0"/>
    <w:p w14:paraId="75385DE8" w14:textId="0E778612" w:rsidR="004322F0" w:rsidRPr="004322F0" w:rsidRDefault="004322F0" w:rsidP="004322F0"/>
    <w:p w14:paraId="1A5F0C86" w14:textId="4B703C0F" w:rsidR="004322F0" w:rsidRPr="004322F0" w:rsidRDefault="004322F0" w:rsidP="004322F0"/>
    <w:p w14:paraId="2BBCDAF3" w14:textId="07286B68" w:rsidR="004322F0" w:rsidRPr="004322F0" w:rsidRDefault="004322F0" w:rsidP="004322F0"/>
    <w:p w14:paraId="34AD2111" w14:textId="70DA4A10" w:rsidR="004322F0" w:rsidRPr="004322F0" w:rsidRDefault="004322F0" w:rsidP="004322F0"/>
    <w:p w14:paraId="01582D32" w14:textId="2ECA8180" w:rsidR="004322F0" w:rsidRPr="004322F0" w:rsidRDefault="004322F0" w:rsidP="004322F0"/>
    <w:p w14:paraId="29D6D708" w14:textId="3204107B" w:rsidR="004322F0" w:rsidRPr="004322F0" w:rsidRDefault="004322F0" w:rsidP="004322F0">
      <w:pPr>
        <w:tabs>
          <w:tab w:val="left" w:pos="8275"/>
        </w:tabs>
      </w:pPr>
      <w:r>
        <w:tab/>
      </w:r>
    </w:p>
    <w:p w14:paraId="2621528A" w14:textId="77777777" w:rsidR="00D01AAE" w:rsidRPr="002334FF" w:rsidRDefault="00D01AAE" w:rsidP="00D01AAE">
      <w:pPr>
        <w:pStyle w:val="DocumentControlInformation"/>
      </w:pPr>
      <w:bookmarkStart w:id="1" w:name="_Hlk134177231"/>
      <w:r w:rsidRPr="002334FF">
        <w:lastRenderedPageBreak/>
        <w:t>Document Control Information</w:t>
      </w:r>
    </w:p>
    <w:p w14:paraId="6768430F" w14:textId="65625E94" w:rsidR="00D01AAE" w:rsidRPr="002334FF" w:rsidRDefault="00D01AAE" w:rsidP="00D01AAE">
      <w:pPr>
        <w:pStyle w:val="DocumentInformation"/>
      </w:pPr>
      <w:r w:rsidRPr="002334FF">
        <w:t>Document Information</w:t>
      </w:r>
      <w:r w:rsidRPr="00104AC3">
        <w:rPr>
          <w:color w:val="0070C0"/>
          <w:lang w:val="en-G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D01AAE" w:rsidRPr="00ED6C96" w14:paraId="072A051E" w14:textId="77777777" w:rsidTr="00F40681">
        <w:trPr>
          <w:trHeight w:val="288"/>
        </w:trPr>
        <w:tc>
          <w:tcPr>
            <w:tcW w:w="3114" w:type="dxa"/>
            <w:shd w:val="clear" w:color="auto" w:fill="auto"/>
            <w:vAlign w:val="center"/>
          </w:tcPr>
          <w:p w14:paraId="25E188DE" w14:textId="77777777" w:rsidR="00D01AAE" w:rsidRPr="00ED6C96" w:rsidRDefault="00D01AAE" w:rsidP="00195321">
            <w:pPr>
              <w:pStyle w:val="Bodycopybold"/>
            </w:pPr>
            <w:r w:rsidRPr="00ED6C96">
              <w:t>Document Identification</w:t>
            </w:r>
          </w:p>
        </w:tc>
        <w:tc>
          <w:tcPr>
            <w:tcW w:w="6125" w:type="dxa"/>
            <w:vAlign w:val="center"/>
          </w:tcPr>
          <w:p w14:paraId="584C6E22" w14:textId="0A712C5F" w:rsidR="00D01AAE" w:rsidRPr="00195321" w:rsidRDefault="00281A45" w:rsidP="00F40681">
            <w:pPr>
              <w:pStyle w:val="DocumentIdentification"/>
              <w:rPr>
                <w:rFonts w:asciiTheme="minorHAnsi" w:hAnsiTheme="minorHAnsi"/>
                <w:b/>
                <w:bCs/>
                <w:color w:val="auto"/>
              </w:rPr>
            </w:pPr>
            <w:r w:rsidRPr="00281A45">
              <w:rPr>
                <w:rFonts w:ascii="Verdana" w:eastAsia="Times New Roman" w:hAnsi="Verdana" w:cs="Arial"/>
                <w:bCs/>
                <w:color w:val="auto"/>
              </w:rPr>
              <w:t>O2_GENAI_CNV409</w:t>
            </w:r>
          </w:p>
        </w:tc>
      </w:tr>
      <w:tr w:rsidR="00D01AAE" w:rsidRPr="00ED6C96" w14:paraId="5CD8FAE6" w14:textId="77777777" w:rsidTr="00F40681">
        <w:trPr>
          <w:trHeight w:val="288"/>
        </w:trPr>
        <w:tc>
          <w:tcPr>
            <w:tcW w:w="3114" w:type="dxa"/>
            <w:shd w:val="clear" w:color="auto" w:fill="auto"/>
            <w:vAlign w:val="center"/>
          </w:tcPr>
          <w:p w14:paraId="7212FF8D" w14:textId="77777777" w:rsidR="00D01AAE" w:rsidRPr="00ED6C96" w:rsidRDefault="00D01AAE" w:rsidP="00195321">
            <w:pPr>
              <w:pStyle w:val="Bodycopybold"/>
            </w:pPr>
            <w:r w:rsidRPr="00ED6C96">
              <w:t>Document Name</w:t>
            </w:r>
          </w:p>
        </w:tc>
        <w:tc>
          <w:tcPr>
            <w:tcW w:w="6125" w:type="dxa"/>
            <w:vAlign w:val="center"/>
          </w:tcPr>
          <w:p w14:paraId="5DE2B224" w14:textId="06B0C042" w:rsidR="00D01AAE" w:rsidRPr="00195321" w:rsidRDefault="00281A45" w:rsidP="00F40681">
            <w:pPr>
              <w:pStyle w:val="Documentname"/>
              <w:rPr>
                <w:rFonts w:asciiTheme="minorHAnsi" w:hAnsiTheme="minorHAnsi"/>
                <w:b/>
                <w:color w:val="auto"/>
                <w:sz w:val="18"/>
              </w:rPr>
            </w:pPr>
            <w:r w:rsidRPr="00281A45">
              <w:rPr>
                <w:rFonts w:ascii="Verdana" w:eastAsia="Times New Roman" w:hAnsi="Verdana" w:cs="Arial"/>
                <w:bCs/>
                <w:color w:val="auto"/>
              </w:rPr>
              <w:t>O2_GENAI_CNV409_Procurement Contracts</w:t>
            </w:r>
          </w:p>
        </w:tc>
      </w:tr>
      <w:tr w:rsidR="00D01AAE" w:rsidRPr="00ED6C96" w14:paraId="319D90DB" w14:textId="77777777" w:rsidTr="00F40681">
        <w:trPr>
          <w:trHeight w:val="288"/>
        </w:trPr>
        <w:tc>
          <w:tcPr>
            <w:tcW w:w="3114" w:type="dxa"/>
            <w:shd w:val="clear" w:color="auto" w:fill="auto"/>
            <w:vAlign w:val="center"/>
          </w:tcPr>
          <w:p w14:paraId="0B1E3202" w14:textId="77777777" w:rsidR="00D01AAE" w:rsidRPr="00ED6C96" w:rsidRDefault="00D01AAE" w:rsidP="00195321">
            <w:pPr>
              <w:pStyle w:val="Bodycopybold"/>
            </w:pPr>
            <w:r w:rsidRPr="00ED6C96">
              <w:t>Project Name</w:t>
            </w:r>
          </w:p>
        </w:tc>
        <w:tc>
          <w:tcPr>
            <w:tcW w:w="6125" w:type="dxa"/>
            <w:vAlign w:val="center"/>
          </w:tcPr>
          <w:p w14:paraId="20713226" w14:textId="0762EB89" w:rsidR="00D01AAE" w:rsidRPr="00195321" w:rsidRDefault="00D01AAE" w:rsidP="00F40681">
            <w:pPr>
              <w:pStyle w:val="Insertnameoftheproject"/>
              <w:rPr>
                <w:color w:val="auto"/>
                <w:sz w:val="18"/>
              </w:rPr>
            </w:pPr>
          </w:p>
        </w:tc>
      </w:tr>
      <w:tr w:rsidR="00D01AAE" w:rsidRPr="00ED6C96" w14:paraId="23CBDC44" w14:textId="77777777" w:rsidTr="00F40681">
        <w:trPr>
          <w:trHeight w:val="288"/>
        </w:trPr>
        <w:tc>
          <w:tcPr>
            <w:tcW w:w="3114" w:type="dxa"/>
            <w:shd w:val="clear" w:color="auto" w:fill="auto"/>
            <w:vAlign w:val="center"/>
          </w:tcPr>
          <w:p w14:paraId="04CAEC1E" w14:textId="77777777" w:rsidR="00D01AAE" w:rsidRPr="00ED6C96" w:rsidRDefault="00D01AAE" w:rsidP="00195321">
            <w:pPr>
              <w:pStyle w:val="Bodycopybold"/>
            </w:pPr>
            <w:r w:rsidRPr="00ED6C96">
              <w:t>Client</w:t>
            </w:r>
          </w:p>
        </w:tc>
        <w:tc>
          <w:tcPr>
            <w:tcW w:w="6125" w:type="dxa"/>
            <w:vAlign w:val="center"/>
          </w:tcPr>
          <w:p w14:paraId="77D0E41B" w14:textId="376DD453" w:rsidR="00D01AAE" w:rsidRPr="00195321" w:rsidRDefault="00281A45" w:rsidP="00F40681">
            <w:pPr>
              <w:rPr>
                <w:b/>
                <w:sz w:val="18"/>
              </w:rPr>
            </w:pPr>
            <w:r>
              <w:rPr>
                <w:rFonts w:ascii="Verdana" w:eastAsia="Times New Roman" w:hAnsi="Verdana" w:cs="Arial"/>
                <w:bCs/>
                <w:sz w:val="20"/>
                <w:szCs w:val="20"/>
                <w:lang w:val="en-GB"/>
              </w:rPr>
              <w:t>XXX</w:t>
            </w:r>
          </w:p>
        </w:tc>
      </w:tr>
      <w:tr w:rsidR="00D01AAE" w:rsidRPr="00ED6C96" w14:paraId="6002B369" w14:textId="77777777" w:rsidTr="00F40681">
        <w:trPr>
          <w:trHeight w:val="288"/>
        </w:trPr>
        <w:tc>
          <w:tcPr>
            <w:tcW w:w="3114" w:type="dxa"/>
            <w:shd w:val="clear" w:color="auto" w:fill="auto"/>
            <w:vAlign w:val="center"/>
          </w:tcPr>
          <w:p w14:paraId="5ECDEB4D" w14:textId="77777777" w:rsidR="00D01AAE" w:rsidRPr="00ED6C96" w:rsidRDefault="00D01AAE" w:rsidP="00195321">
            <w:pPr>
              <w:pStyle w:val="Bodycopybold"/>
            </w:pPr>
            <w:r w:rsidRPr="00ED6C96">
              <w:t>Document Author</w:t>
            </w:r>
          </w:p>
        </w:tc>
        <w:tc>
          <w:tcPr>
            <w:tcW w:w="6125" w:type="dxa"/>
            <w:vAlign w:val="center"/>
          </w:tcPr>
          <w:p w14:paraId="1CC8D792" w14:textId="3DD10BFD" w:rsidR="00D01AAE" w:rsidRPr="00195321" w:rsidRDefault="00D01AAE" w:rsidP="00F40681">
            <w:pPr>
              <w:rPr>
                <w:b/>
                <w:sz w:val="18"/>
              </w:rPr>
            </w:pPr>
          </w:p>
        </w:tc>
      </w:tr>
      <w:tr w:rsidR="00D01AAE" w:rsidRPr="00ED6C96" w14:paraId="54A613B9" w14:textId="77777777" w:rsidTr="00F40681">
        <w:trPr>
          <w:trHeight w:val="288"/>
        </w:trPr>
        <w:tc>
          <w:tcPr>
            <w:tcW w:w="3114" w:type="dxa"/>
            <w:shd w:val="clear" w:color="auto" w:fill="auto"/>
            <w:vAlign w:val="center"/>
          </w:tcPr>
          <w:p w14:paraId="62A9A5E6" w14:textId="77777777" w:rsidR="00D01AAE" w:rsidRPr="00ED6C96" w:rsidRDefault="00D01AAE" w:rsidP="00195321">
            <w:pPr>
              <w:pStyle w:val="Bodycopybold"/>
            </w:pPr>
            <w:r w:rsidRPr="00ED6C96">
              <w:t>Document Version</w:t>
            </w:r>
          </w:p>
        </w:tc>
        <w:tc>
          <w:tcPr>
            <w:tcW w:w="6125" w:type="dxa"/>
            <w:vAlign w:val="center"/>
          </w:tcPr>
          <w:p w14:paraId="214E51D5" w14:textId="3418D069" w:rsidR="00D01AAE" w:rsidRPr="00195321" w:rsidRDefault="00DA00C1" w:rsidP="00F40681">
            <w:pPr>
              <w:rPr>
                <w:b/>
                <w:sz w:val="18"/>
              </w:rPr>
            </w:pPr>
            <w:r>
              <w:t>V1.0</w:t>
            </w:r>
          </w:p>
        </w:tc>
      </w:tr>
      <w:tr w:rsidR="00D01AAE" w:rsidRPr="00ED6C96" w14:paraId="1A7C742C" w14:textId="77777777" w:rsidTr="00F40681">
        <w:trPr>
          <w:trHeight w:val="288"/>
        </w:trPr>
        <w:tc>
          <w:tcPr>
            <w:tcW w:w="3114" w:type="dxa"/>
            <w:shd w:val="clear" w:color="auto" w:fill="auto"/>
            <w:vAlign w:val="center"/>
          </w:tcPr>
          <w:p w14:paraId="024F74A8" w14:textId="77777777" w:rsidR="00D01AAE" w:rsidRPr="00ED6C96" w:rsidRDefault="00D01AAE" w:rsidP="00195321">
            <w:pPr>
              <w:pStyle w:val="Bodycopybold"/>
            </w:pPr>
            <w:r w:rsidRPr="00ED6C96">
              <w:t>Document Status</w:t>
            </w:r>
          </w:p>
        </w:tc>
        <w:tc>
          <w:tcPr>
            <w:tcW w:w="6125" w:type="dxa"/>
            <w:vAlign w:val="center"/>
          </w:tcPr>
          <w:p w14:paraId="3D3AF958" w14:textId="62C21E24" w:rsidR="00D01AAE" w:rsidRPr="00195321" w:rsidRDefault="005F3BF0" w:rsidP="00F40681">
            <w:pPr>
              <w:rPr>
                <w:b/>
                <w:sz w:val="18"/>
              </w:rPr>
            </w:pPr>
            <w:r w:rsidRPr="00195321">
              <w:rPr>
                <w:rFonts w:ascii="Verdana" w:eastAsia="Times New Roman" w:hAnsi="Verdana" w:cs="Arial"/>
                <w:bCs/>
                <w:sz w:val="20"/>
              </w:rPr>
              <w:t>Draft</w:t>
            </w:r>
          </w:p>
        </w:tc>
      </w:tr>
      <w:tr w:rsidR="00D01AAE" w:rsidRPr="00ED6C96" w14:paraId="4066ED49" w14:textId="77777777" w:rsidTr="00F40681">
        <w:trPr>
          <w:trHeight w:val="288"/>
        </w:trPr>
        <w:tc>
          <w:tcPr>
            <w:tcW w:w="3114" w:type="dxa"/>
            <w:shd w:val="clear" w:color="auto" w:fill="auto"/>
            <w:vAlign w:val="center"/>
          </w:tcPr>
          <w:p w14:paraId="3381863D" w14:textId="77777777" w:rsidR="00D01AAE" w:rsidRPr="00ED6C96" w:rsidRDefault="00D01AAE" w:rsidP="00195321">
            <w:pPr>
              <w:pStyle w:val="Bodycopybold"/>
            </w:pPr>
            <w:r w:rsidRPr="00ED6C96">
              <w:t>Date Released</w:t>
            </w:r>
          </w:p>
        </w:tc>
        <w:tc>
          <w:tcPr>
            <w:tcW w:w="6125" w:type="dxa"/>
            <w:vAlign w:val="center"/>
          </w:tcPr>
          <w:p w14:paraId="0B07AC3A" w14:textId="2ECFDDA7" w:rsidR="00D01AAE" w:rsidRPr="00195321" w:rsidRDefault="00D01AAE" w:rsidP="00F40681">
            <w:pPr>
              <w:rPr>
                <w:b/>
                <w:sz w:val="18"/>
              </w:rPr>
            </w:pPr>
          </w:p>
        </w:tc>
      </w:tr>
    </w:tbl>
    <w:p w14:paraId="1107E256" w14:textId="02C1F1B5" w:rsidR="0077496E" w:rsidRPr="00ED6C96" w:rsidRDefault="0077496E" w:rsidP="0077496E">
      <w:pPr>
        <w:pStyle w:val="DocumentInformation"/>
      </w:pPr>
      <w:r w:rsidRPr="00ED6C96">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41"/>
        <w:gridCol w:w="1510"/>
        <w:gridCol w:w="2990"/>
        <w:gridCol w:w="2955"/>
      </w:tblGrid>
      <w:tr w:rsidR="0077496E" w:rsidRPr="002334FF" w14:paraId="5AE8E6B1" w14:textId="77777777" w:rsidTr="00C54338">
        <w:trPr>
          <w:trHeight w:val="317"/>
          <w:tblHeader/>
        </w:trPr>
        <w:tc>
          <w:tcPr>
            <w:tcW w:w="174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682BCDA" w14:textId="77777777" w:rsidR="0077496E" w:rsidRPr="00025E53" w:rsidRDefault="0077496E" w:rsidP="00F40681">
            <w:pPr>
              <w:pStyle w:val="Tablehead1"/>
              <w:rPr>
                <w:color w:val="FFFFFF" w:themeColor="background1"/>
                <w:sz w:val="20"/>
              </w:rPr>
            </w:pPr>
            <w:r w:rsidRPr="00025E53">
              <w:rPr>
                <w:color w:val="FFFFFF" w:themeColor="background1"/>
                <w:sz w:val="20"/>
              </w:rPr>
              <w:t>Version</w:t>
            </w:r>
          </w:p>
        </w:tc>
        <w:tc>
          <w:tcPr>
            <w:tcW w:w="15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093FF91" w14:textId="77777777" w:rsidR="0077496E" w:rsidRPr="00025E53" w:rsidRDefault="0077496E" w:rsidP="00F40681">
            <w:pPr>
              <w:pStyle w:val="Tablehead1"/>
              <w:rPr>
                <w:color w:val="FFFFFF" w:themeColor="background1"/>
                <w:sz w:val="20"/>
              </w:rPr>
            </w:pPr>
            <w:r w:rsidRPr="00025E53">
              <w:rPr>
                <w:color w:val="FFFFFF" w:themeColor="background1"/>
                <w:sz w:val="20"/>
              </w:rPr>
              <w:t>Date</w:t>
            </w:r>
          </w:p>
        </w:tc>
        <w:tc>
          <w:tcPr>
            <w:tcW w:w="29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8C027A2" w14:textId="77777777" w:rsidR="0077496E" w:rsidRPr="00025E53" w:rsidRDefault="0077496E" w:rsidP="00F40681">
            <w:pPr>
              <w:pStyle w:val="Tablehead1"/>
              <w:rPr>
                <w:color w:val="FFFFFF" w:themeColor="background1"/>
                <w:sz w:val="20"/>
              </w:rPr>
            </w:pPr>
            <w:r w:rsidRPr="00025E53">
              <w:rPr>
                <w:color w:val="FFFFFF" w:themeColor="background1"/>
                <w:sz w:val="20"/>
              </w:rPr>
              <w:t>Additions/Modifications</w:t>
            </w:r>
          </w:p>
        </w:tc>
        <w:tc>
          <w:tcPr>
            <w:tcW w:w="2955"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EBD300B" w14:textId="77777777" w:rsidR="0077496E" w:rsidRPr="00025E53" w:rsidRDefault="0077496E" w:rsidP="00F40681">
            <w:pPr>
              <w:pStyle w:val="Tablehead1"/>
              <w:rPr>
                <w:color w:val="FFFFFF" w:themeColor="background1"/>
                <w:sz w:val="20"/>
              </w:rPr>
            </w:pPr>
            <w:r w:rsidRPr="00025E53">
              <w:rPr>
                <w:color w:val="FFFFFF" w:themeColor="background1"/>
                <w:sz w:val="20"/>
              </w:rPr>
              <w:t>Prepared/Revised by</w:t>
            </w:r>
          </w:p>
        </w:tc>
      </w:tr>
      <w:tr w:rsidR="0077496E" w:rsidRPr="00ED6C96" w14:paraId="6FDB4389" w14:textId="77777777" w:rsidTr="00C54338">
        <w:tc>
          <w:tcPr>
            <w:tcW w:w="1741" w:type="dxa"/>
            <w:tcBorders>
              <w:top w:val="single" w:sz="4" w:space="0" w:color="FFFFFF"/>
            </w:tcBorders>
          </w:tcPr>
          <w:p w14:paraId="33E70631" w14:textId="37001CEB" w:rsidR="0077496E" w:rsidRPr="00195321" w:rsidRDefault="005F3BF0" w:rsidP="00AA4BB1">
            <w:pPr>
              <w:pStyle w:val="Tabletext"/>
            </w:pPr>
            <w:r w:rsidRPr="00195321">
              <w:rPr>
                <w:lang w:val="en-GB"/>
              </w:rPr>
              <w:t>1</w:t>
            </w:r>
            <w:r w:rsidR="007E32A9">
              <w:rPr>
                <w:lang w:val="en-GB"/>
              </w:rPr>
              <w:t>.</w:t>
            </w:r>
          </w:p>
        </w:tc>
        <w:tc>
          <w:tcPr>
            <w:tcW w:w="1510" w:type="dxa"/>
            <w:tcBorders>
              <w:top w:val="single" w:sz="4" w:space="0" w:color="FFFFFF"/>
            </w:tcBorders>
          </w:tcPr>
          <w:p w14:paraId="40E5633D" w14:textId="33F50ED9" w:rsidR="0077496E" w:rsidRPr="00195321" w:rsidRDefault="00E96721" w:rsidP="00AA4BB1">
            <w:pPr>
              <w:pStyle w:val="Tabletext"/>
              <w:rPr>
                <w:rFonts w:asciiTheme="minorHAnsi" w:hAnsiTheme="minorHAnsi"/>
                <w:sz w:val="18"/>
              </w:rPr>
            </w:pPr>
            <w:r>
              <w:rPr>
                <w:lang w:val="en-GB"/>
              </w:rPr>
              <w:t>20</w:t>
            </w:r>
            <w:r w:rsidR="0077496E" w:rsidRPr="00195321">
              <w:rPr>
                <w:lang w:val="en-GB"/>
              </w:rPr>
              <w:t>-</w:t>
            </w:r>
            <w:r w:rsidR="005F3BF0" w:rsidRPr="00195321">
              <w:rPr>
                <w:lang w:val="en-GB"/>
              </w:rPr>
              <w:t>0</w:t>
            </w:r>
            <w:r>
              <w:rPr>
                <w:lang w:val="en-GB"/>
              </w:rPr>
              <w:t>6</w:t>
            </w:r>
            <w:r w:rsidR="0077496E" w:rsidRPr="00195321">
              <w:rPr>
                <w:lang w:val="en-GB"/>
              </w:rPr>
              <w:t>-</w:t>
            </w:r>
            <w:r w:rsidR="005F3BF0" w:rsidRPr="00195321">
              <w:rPr>
                <w:lang w:val="en-GB"/>
              </w:rPr>
              <w:t>2023</w:t>
            </w:r>
          </w:p>
        </w:tc>
        <w:tc>
          <w:tcPr>
            <w:tcW w:w="2990" w:type="dxa"/>
            <w:tcBorders>
              <w:top w:val="single" w:sz="4" w:space="0" w:color="FFFFFF"/>
            </w:tcBorders>
          </w:tcPr>
          <w:p w14:paraId="3B1CE20B" w14:textId="0106783C" w:rsidR="0077496E" w:rsidRPr="000C5504" w:rsidRDefault="005F3BF0" w:rsidP="00AA4BB1">
            <w:pPr>
              <w:pStyle w:val="Tabletext"/>
            </w:pPr>
            <w:r>
              <w:t>Initial Version</w:t>
            </w:r>
          </w:p>
        </w:tc>
        <w:tc>
          <w:tcPr>
            <w:tcW w:w="2955" w:type="dxa"/>
            <w:tcBorders>
              <w:top w:val="single" w:sz="4" w:space="0" w:color="FFFFFF"/>
            </w:tcBorders>
          </w:tcPr>
          <w:p w14:paraId="5E189364" w14:textId="6DD3DE0A" w:rsidR="0077496E" w:rsidRPr="00ED6C96" w:rsidRDefault="005F3BF0" w:rsidP="00AA4BB1">
            <w:pPr>
              <w:pStyle w:val="Tabletext"/>
            </w:pPr>
            <w:r>
              <w:t>S</w:t>
            </w:r>
            <w:r w:rsidR="00281A45">
              <w:t>hubham Bhapkar</w:t>
            </w:r>
          </w:p>
        </w:tc>
      </w:tr>
      <w:tr w:rsidR="0077496E" w:rsidRPr="00ED6C96" w14:paraId="77B9B10F" w14:textId="77777777" w:rsidTr="00C54338">
        <w:tc>
          <w:tcPr>
            <w:tcW w:w="1741" w:type="dxa"/>
          </w:tcPr>
          <w:p w14:paraId="49BAC14D" w14:textId="5DFB64AD" w:rsidR="0077496E" w:rsidRPr="00ED6C96" w:rsidRDefault="0077496E" w:rsidP="00AA4BB1">
            <w:pPr>
              <w:pStyle w:val="Tabletext"/>
            </w:pPr>
          </w:p>
        </w:tc>
        <w:tc>
          <w:tcPr>
            <w:tcW w:w="1510" w:type="dxa"/>
          </w:tcPr>
          <w:p w14:paraId="1C967B6B" w14:textId="1E071E19" w:rsidR="0077496E" w:rsidRPr="00ED6C96" w:rsidRDefault="0077496E" w:rsidP="00AA4BB1">
            <w:pPr>
              <w:pStyle w:val="Tabletext"/>
            </w:pPr>
          </w:p>
        </w:tc>
        <w:tc>
          <w:tcPr>
            <w:tcW w:w="2990" w:type="dxa"/>
          </w:tcPr>
          <w:p w14:paraId="5409868B" w14:textId="318031E6" w:rsidR="0077496E" w:rsidRPr="00ED6C96" w:rsidRDefault="0077496E" w:rsidP="00AA4BB1">
            <w:pPr>
              <w:pStyle w:val="Tabletext"/>
            </w:pPr>
          </w:p>
        </w:tc>
        <w:tc>
          <w:tcPr>
            <w:tcW w:w="2955" w:type="dxa"/>
          </w:tcPr>
          <w:p w14:paraId="0C7B7810" w14:textId="77772981" w:rsidR="0077496E" w:rsidRPr="00ED6C96" w:rsidRDefault="0077496E" w:rsidP="00AA4BB1">
            <w:pPr>
              <w:pStyle w:val="Tabletext"/>
            </w:pPr>
          </w:p>
        </w:tc>
      </w:tr>
      <w:tr w:rsidR="0077496E" w:rsidRPr="00ED6C96" w14:paraId="06DCF600" w14:textId="77777777" w:rsidTr="00C54338">
        <w:tc>
          <w:tcPr>
            <w:tcW w:w="1741" w:type="dxa"/>
          </w:tcPr>
          <w:p w14:paraId="29CA95F2" w14:textId="105238E3" w:rsidR="0077496E" w:rsidRPr="00ED6C96" w:rsidRDefault="0077496E" w:rsidP="00AA4BB1">
            <w:pPr>
              <w:pStyle w:val="Tabletext"/>
            </w:pPr>
          </w:p>
        </w:tc>
        <w:tc>
          <w:tcPr>
            <w:tcW w:w="1510" w:type="dxa"/>
          </w:tcPr>
          <w:p w14:paraId="5BE72460" w14:textId="381D7AC3" w:rsidR="0077496E" w:rsidRPr="00ED6C96" w:rsidRDefault="0077496E" w:rsidP="00AA4BB1">
            <w:pPr>
              <w:pStyle w:val="Tabletext"/>
            </w:pPr>
          </w:p>
        </w:tc>
        <w:tc>
          <w:tcPr>
            <w:tcW w:w="2990" w:type="dxa"/>
          </w:tcPr>
          <w:p w14:paraId="4D6B714F" w14:textId="181D539D" w:rsidR="0077496E" w:rsidRPr="00ED6C96" w:rsidRDefault="0077496E" w:rsidP="00AA4BB1">
            <w:pPr>
              <w:pStyle w:val="Tabletext"/>
            </w:pPr>
          </w:p>
        </w:tc>
        <w:tc>
          <w:tcPr>
            <w:tcW w:w="2955" w:type="dxa"/>
          </w:tcPr>
          <w:p w14:paraId="2DE6B5E6" w14:textId="121A5AE2" w:rsidR="0077496E" w:rsidRPr="00ED6C96" w:rsidRDefault="0077496E" w:rsidP="00AA4BB1">
            <w:pPr>
              <w:pStyle w:val="Tabletext"/>
            </w:pPr>
          </w:p>
        </w:tc>
      </w:tr>
    </w:tbl>
    <w:p w14:paraId="51651C89" w14:textId="398A530B" w:rsidR="00A7728F" w:rsidRPr="00E96721" w:rsidRDefault="00A7728F" w:rsidP="00A7728F">
      <w:pPr>
        <w:pStyle w:val="DocumentInformation"/>
        <w:rPr>
          <w:b w:val="0"/>
          <w:bCs/>
          <w:color w:val="0070C0"/>
          <w:sz w:val="20"/>
          <w:szCs w:val="20"/>
          <w:lang w:val="en-GB"/>
        </w:rPr>
      </w:pPr>
      <w:r w:rsidRPr="00ED6C96">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A7728F" w:rsidRPr="002334FF" w14:paraId="229D1D7B" w14:textId="77777777" w:rsidTr="00F40681">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F049B19" w14:textId="77777777" w:rsidR="00A7728F" w:rsidRPr="002334FF" w:rsidRDefault="00A7728F" w:rsidP="00F40681">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EBED410" w14:textId="77777777" w:rsidR="00A7728F" w:rsidRPr="002334FF" w:rsidRDefault="00A7728F" w:rsidP="00F40681">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9DA5CAD" w14:textId="77777777" w:rsidR="00A7728F" w:rsidRPr="002334FF" w:rsidRDefault="00A7728F" w:rsidP="00F40681">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9224426" w14:textId="77777777" w:rsidR="00A7728F" w:rsidRPr="002334FF" w:rsidRDefault="00A7728F" w:rsidP="00F40681">
            <w:pPr>
              <w:pStyle w:val="Tablehead1"/>
              <w:rPr>
                <w:rFonts w:asciiTheme="minorHAnsi" w:hAnsiTheme="minorHAnsi"/>
                <w:color w:val="FFFFFF" w:themeColor="background1"/>
                <w:sz w:val="22"/>
                <w:szCs w:val="22"/>
              </w:rPr>
            </w:pPr>
            <w:r w:rsidRPr="002334FF">
              <w:rPr>
                <w:rFonts w:asciiTheme="minorHAnsi" w:hAnsiTheme="minorHAnsi"/>
                <w:color w:val="FFFFFF" w:themeColor="background1"/>
                <w:sz w:val="22"/>
                <w:szCs w:val="22"/>
              </w:rPr>
              <w:t>Comments</w:t>
            </w:r>
          </w:p>
        </w:tc>
      </w:tr>
      <w:tr w:rsidR="00E96721" w:rsidRPr="00ED6C96" w14:paraId="1663ABA3" w14:textId="77777777" w:rsidTr="00F40681">
        <w:trPr>
          <w:trHeight w:val="319"/>
        </w:trPr>
        <w:tc>
          <w:tcPr>
            <w:tcW w:w="2191" w:type="dxa"/>
            <w:tcBorders>
              <w:top w:val="single" w:sz="4" w:space="0" w:color="FFFFFF"/>
            </w:tcBorders>
          </w:tcPr>
          <w:p w14:paraId="0080A997" w14:textId="52F4923E" w:rsidR="00E96721" w:rsidRPr="001B2135" w:rsidRDefault="00E96721" w:rsidP="00AA4BB1">
            <w:pPr>
              <w:pStyle w:val="Tabletext"/>
              <w:rPr>
                <w:rFonts w:eastAsia="Times New Roman" w:cs="Arial"/>
                <w:bCs/>
                <w:color w:val="0070C0"/>
                <w:lang w:val="en-GB"/>
              </w:rPr>
            </w:pPr>
          </w:p>
        </w:tc>
        <w:tc>
          <w:tcPr>
            <w:tcW w:w="1643" w:type="dxa"/>
            <w:tcBorders>
              <w:top w:val="single" w:sz="4" w:space="0" w:color="FFFFFF"/>
            </w:tcBorders>
          </w:tcPr>
          <w:p w14:paraId="62F6B848" w14:textId="4551F3DB" w:rsidR="00E96721" w:rsidRPr="001B2135" w:rsidRDefault="00E96721" w:rsidP="00AA4BB1">
            <w:pPr>
              <w:pStyle w:val="Tabletext"/>
              <w:rPr>
                <w:color w:val="0070C0"/>
                <w:lang w:val="en-GB"/>
              </w:rPr>
            </w:pPr>
          </w:p>
        </w:tc>
        <w:tc>
          <w:tcPr>
            <w:tcW w:w="2700" w:type="dxa"/>
            <w:tcBorders>
              <w:top w:val="single" w:sz="4" w:space="0" w:color="FFFFFF"/>
            </w:tcBorders>
          </w:tcPr>
          <w:p w14:paraId="2E08855D" w14:textId="73FA0683" w:rsidR="00E96721" w:rsidRPr="001B2135" w:rsidRDefault="00E96721" w:rsidP="00AA4BB1">
            <w:pPr>
              <w:pStyle w:val="Tabletext"/>
              <w:rPr>
                <w:rFonts w:eastAsia="Times New Roman" w:cs="Arial"/>
                <w:bCs/>
                <w:color w:val="0070C0"/>
                <w:lang w:val="en-GB"/>
              </w:rPr>
            </w:pPr>
          </w:p>
        </w:tc>
        <w:tc>
          <w:tcPr>
            <w:tcW w:w="2676" w:type="dxa"/>
            <w:tcBorders>
              <w:top w:val="single" w:sz="4" w:space="0" w:color="FFFFFF"/>
            </w:tcBorders>
          </w:tcPr>
          <w:p w14:paraId="17F1129C" w14:textId="0B9B2F44" w:rsidR="00E96721" w:rsidRPr="001B2135" w:rsidRDefault="00E96721" w:rsidP="00AA4BB1">
            <w:pPr>
              <w:pStyle w:val="Tabletext"/>
              <w:rPr>
                <w:lang w:val="en-GB"/>
              </w:rPr>
            </w:pPr>
          </w:p>
        </w:tc>
      </w:tr>
      <w:tr w:rsidR="00E96721" w:rsidRPr="00ED6C96" w14:paraId="4B745158" w14:textId="77777777" w:rsidTr="00F40681">
        <w:trPr>
          <w:trHeight w:val="319"/>
        </w:trPr>
        <w:tc>
          <w:tcPr>
            <w:tcW w:w="2191" w:type="dxa"/>
          </w:tcPr>
          <w:p w14:paraId="08BC5234" w14:textId="77777777" w:rsidR="00E96721" w:rsidRPr="00ED6C96" w:rsidRDefault="00E96721" w:rsidP="00AA4BB1">
            <w:pPr>
              <w:pStyle w:val="Tabletext"/>
            </w:pPr>
          </w:p>
        </w:tc>
        <w:tc>
          <w:tcPr>
            <w:tcW w:w="1643" w:type="dxa"/>
          </w:tcPr>
          <w:p w14:paraId="3BAA3B08" w14:textId="77777777" w:rsidR="00E96721" w:rsidRPr="00ED6C96" w:rsidRDefault="00E96721" w:rsidP="00AA4BB1">
            <w:pPr>
              <w:pStyle w:val="Tabletext"/>
            </w:pPr>
          </w:p>
        </w:tc>
        <w:tc>
          <w:tcPr>
            <w:tcW w:w="2700" w:type="dxa"/>
          </w:tcPr>
          <w:p w14:paraId="0CA766D8" w14:textId="59D8CA8C" w:rsidR="00E96721" w:rsidRPr="00ED6C96" w:rsidRDefault="00E96721" w:rsidP="00AA4BB1">
            <w:pPr>
              <w:pStyle w:val="Tabletext"/>
            </w:pPr>
          </w:p>
        </w:tc>
        <w:tc>
          <w:tcPr>
            <w:tcW w:w="2676" w:type="dxa"/>
          </w:tcPr>
          <w:p w14:paraId="0D212425" w14:textId="77777777" w:rsidR="00E96721" w:rsidRPr="00ED6C96" w:rsidRDefault="00E96721" w:rsidP="00AA4BB1">
            <w:pPr>
              <w:pStyle w:val="Tabletext"/>
            </w:pPr>
          </w:p>
        </w:tc>
      </w:tr>
      <w:tr w:rsidR="00E96721" w:rsidRPr="00ED6C96" w14:paraId="3B47CF87" w14:textId="77777777" w:rsidTr="00F40681">
        <w:trPr>
          <w:trHeight w:val="332"/>
        </w:trPr>
        <w:tc>
          <w:tcPr>
            <w:tcW w:w="2191" w:type="dxa"/>
          </w:tcPr>
          <w:p w14:paraId="486175C2" w14:textId="77777777" w:rsidR="00E96721" w:rsidRPr="00ED6C96" w:rsidRDefault="00E96721" w:rsidP="00AA4BB1">
            <w:pPr>
              <w:pStyle w:val="Tabletext"/>
            </w:pPr>
          </w:p>
        </w:tc>
        <w:tc>
          <w:tcPr>
            <w:tcW w:w="1643" w:type="dxa"/>
          </w:tcPr>
          <w:p w14:paraId="5DEF76AE" w14:textId="77777777" w:rsidR="00E96721" w:rsidRPr="00ED6C96" w:rsidRDefault="00E96721" w:rsidP="00AA4BB1">
            <w:pPr>
              <w:pStyle w:val="Tabletext"/>
            </w:pPr>
          </w:p>
        </w:tc>
        <w:tc>
          <w:tcPr>
            <w:tcW w:w="2700" w:type="dxa"/>
          </w:tcPr>
          <w:p w14:paraId="46A8DDEF" w14:textId="6CDF398B" w:rsidR="00E96721" w:rsidRPr="00ED6C96" w:rsidRDefault="00E96721" w:rsidP="00AA4BB1">
            <w:pPr>
              <w:pStyle w:val="Tabletext"/>
            </w:pPr>
          </w:p>
        </w:tc>
        <w:tc>
          <w:tcPr>
            <w:tcW w:w="2676" w:type="dxa"/>
          </w:tcPr>
          <w:p w14:paraId="5756E2CE" w14:textId="77777777" w:rsidR="00E96721" w:rsidRPr="00ED6C96" w:rsidRDefault="00E96721" w:rsidP="00AA4BB1">
            <w:pPr>
              <w:pStyle w:val="Tabletext"/>
            </w:pPr>
          </w:p>
        </w:tc>
      </w:tr>
      <w:tr w:rsidR="00E96721" w:rsidRPr="00ED6C96" w14:paraId="463F5A69" w14:textId="77777777" w:rsidTr="00F40681">
        <w:trPr>
          <w:trHeight w:val="332"/>
        </w:trPr>
        <w:tc>
          <w:tcPr>
            <w:tcW w:w="2191" w:type="dxa"/>
          </w:tcPr>
          <w:p w14:paraId="0D53522E" w14:textId="77777777" w:rsidR="00E96721" w:rsidRPr="00ED6C96" w:rsidRDefault="00E96721" w:rsidP="00AA4BB1">
            <w:pPr>
              <w:pStyle w:val="Tabletext"/>
            </w:pPr>
          </w:p>
        </w:tc>
        <w:tc>
          <w:tcPr>
            <w:tcW w:w="1643" w:type="dxa"/>
          </w:tcPr>
          <w:p w14:paraId="50846987" w14:textId="77777777" w:rsidR="00E96721" w:rsidRPr="00ED6C96" w:rsidRDefault="00E96721" w:rsidP="00AA4BB1">
            <w:pPr>
              <w:pStyle w:val="Tabletext"/>
            </w:pPr>
          </w:p>
        </w:tc>
        <w:tc>
          <w:tcPr>
            <w:tcW w:w="2700" w:type="dxa"/>
          </w:tcPr>
          <w:p w14:paraId="02D15071" w14:textId="4AAF7DC9" w:rsidR="00E96721" w:rsidRPr="00E4185C" w:rsidRDefault="00E96721" w:rsidP="00AA4BB1">
            <w:pPr>
              <w:pStyle w:val="Tabletext"/>
            </w:pPr>
          </w:p>
        </w:tc>
        <w:tc>
          <w:tcPr>
            <w:tcW w:w="2676" w:type="dxa"/>
          </w:tcPr>
          <w:p w14:paraId="33079DD9" w14:textId="77777777" w:rsidR="00E96721" w:rsidRPr="00ED6C96" w:rsidRDefault="00E96721" w:rsidP="00AA4BB1">
            <w:pPr>
              <w:pStyle w:val="Tabletext"/>
            </w:pPr>
          </w:p>
        </w:tc>
      </w:tr>
      <w:tr w:rsidR="00E96721" w:rsidRPr="00ED6C96" w14:paraId="2C1CE17C" w14:textId="77777777" w:rsidTr="00F40681">
        <w:trPr>
          <w:trHeight w:val="332"/>
        </w:trPr>
        <w:tc>
          <w:tcPr>
            <w:tcW w:w="2191" w:type="dxa"/>
          </w:tcPr>
          <w:p w14:paraId="4638A864" w14:textId="77777777" w:rsidR="00E96721" w:rsidRPr="00ED6C96" w:rsidRDefault="00E96721" w:rsidP="00AA4BB1">
            <w:pPr>
              <w:pStyle w:val="Tabletext"/>
            </w:pPr>
          </w:p>
        </w:tc>
        <w:tc>
          <w:tcPr>
            <w:tcW w:w="1643" w:type="dxa"/>
          </w:tcPr>
          <w:p w14:paraId="06A0CF09" w14:textId="77777777" w:rsidR="00E96721" w:rsidRPr="00ED6C96" w:rsidRDefault="00E96721" w:rsidP="00AA4BB1">
            <w:pPr>
              <w:pStyle w:val="Tabletext"/>
            </w:pPr>
          </w:p>
        </w:tc>
        <w:tc>
          <w:tcPr>
            <w:tcW w:w="2700" w:type="dxa"/>
          </w:tcPr>
          <w:p w14:paraId="6233436A" w14:textId="49795E43" w:rsidR="00E96721" w:rsidRPr="00E4185C" w:rsidRDefault="00E96721" w:rsidP="00AA4BB1">
            <w:pPr>
              <w:pStyle w:val="Tabletext"/>
            </w:pPr>
          </w:p>
        </w:tc>
        <w:tc>
          <w:tcPr>
            <w:tcW w:w="2676" w:type="dxa"/>
          </w:tcPr>
          <w:p w14:paraId="63AE2DB8" w14:textId="77777777" w:rsidR="00E96721" w:rsidRPr="00ED6C96" w:rsidRDefault="00E96721" w:rsidP="00AA4BB1">
            <w:pPr>
              <w:pStyle w:val="Tabletext"/>
            </w:pPr>
          </w:p>
        </w:tc>
      </w:tr>
      <w:tr w:rsidR="00E96721" w:rsidRPr="00ED6C96" w14:paraId="2C8759C3" w14:textId="77777777" w:rsidTr="00F40681">
        <w:trPr>
          <w:trHeight w:val="332"/>
        </w:trPr>
        <w:tc>
          <w:tcPr>
            <w:tcW w:w="2191" w:type="dxa"/>
          </w:tcPr>
          <w:p w14:paraId="0064E9FA" w14:textId="77777777" w:rsidR="00E96721" w:rsidRPr="00ED6C96" w:rsidRDefault="00E96721" w:rsidP="00AA4BB1">
            <w:pPr>
              <w:pStyle w:val="Tabletext"/>
            </w:pPr>
          </w:p>
        </w:tc>
        <w:tc>
          <w:tcPr>
            <w:tcW w:w="1643" w:type="dxa"/>
          </w:tcPr>
          <w:p w14:paraId="3A70C75B" w14:textId="77777777" w:rsidR="00E96721" w:rsidRPr="00ED6C96" w:rsidRDefault="00E96721" w:rsidP="00AA4BB1">
            <w:pPr>
              <w:pStyle w:val="Tabletext"/>
            </w:pPr>
          </w:p>
        </w:tc>
        <w:tc>
          <w:tcPr>
            <w:tcW w:w="2700" w:type="dxa"/>
          </w:tcPr>
          <w:p w14:paraId="139CB5FF" w14:textId="50220CCD" w:rsidR="00E96721" w:rsidRPr="00E4185C" w:rsidRDefault="00E96721" w:rsidP="00AA4BB1">
            <w:pPr>
              <w:pStyle w:val="Tabletext"/>
            </w:pPr>
          </w:p>
        </w:tc>
        <w:tc>
          <w:tcPr>
            <w:tcW w:w="2676" w:type="dxa"/>
          </w:tcPr>
          <w:p w14:paraId="7DFEA185" w14:textId="77777777" w:rsidR="00E96721" w:rsidRPr="00ED6C96" w:rsidRDefault="00E96721" w:rsidP="00AA4BB1">
            <w:pPr>
              <w:pStyle w:val="Tabletext"/>
            </w:pPr>
          </w:p>
        </w:tc>
      </w:tr>
    </w:tbl>
    <w:p w14:paraId="103B6EC0" w14:textId="77777777" w:rsidR="00B35C70" w:rsidRDefault="00B35C70" w:rsidP="000535E7">
      <w:pPr>
        <w:pStyle w:val="DocumentInformation"/>
      </w:pPr>
    </w:p>
    <w:p w14:paraId="525211DD" w14:textId="77777777" w:rsidR="00B35C70" w:rsidRDefault="00B35C70" w:rsidP="000535E7">
      <w:pPr>
        <w:pStyle w:val="DocumentInformation"/>
      </w:pPr>
    </w:p>
    <w:p w14:paraId="34381DD1" w14:textId="77777777" w:rsidR="00B35C70" w:rsidRDefault="00B35C70" w:rsidP="000535E7">
      <w:pPr>
        <w:pStyle w:val="DocumentInformation"/>
      </w:pPr>
    </w:p>
    <w:p w14:paraId="185D5CE5" w14:textId="208F3999" w:rsidR="00B35C70" w:rsidRDefault="00B35C70" w:rsidP="000535E7">
      <w:pPr>
        <w:pStyle w:val="DocumentInformation"/>
      </w:pPr>
    </w:p>
    <w:p w14:paraId="31A173A8" w14:textId="77777777" w:rsidR="007A6FC6" w:rsidRDefault="007A6FC6" w:rsidP="000535E7">
      <w:pPr>
        <w:pStyle w:val="DocumentInformation"/>
      </w:pPr>
    </w:p>
    <w:bookmarkEnd w:id="1"/>
    <w:p w14:paraId="0650AF50" w14:textId="619DF5ED" w:rsidR="00976A61" w:rsidRPr="00E96721" w:rsidRDefault="00976A61" w:rsidP="00E96721">
      <w:pPr>
        <w:pStyle w:val="DocumentInformation"/>
        <w:rPr>
          <w:b w:val="0"/>
          <w:bCs/>
          <w:color w:val="0070C0"/>
          <w:sz w:val="20"/>
          <w:szCs w:val="20"/>
          <w:lang w:val="en-GB"/>
        </w:rPr>
      </w:pPr>
      <w:r w:rsidRPr="002334FF">
        <w:lastRenderedPageBreak/>
        <w:t>Distribution of Final Document</w:t>
      </w:r>
    </w:p>
    <w:p w14:paraId="60624F4D" w14:textId="77777777" w:rsidR="00976A61" w:rsidRPr="00E96721" w:rsidRDefault="00976A61" w:rsidP="00976A61">
      <w:pPr>
        <w:rPr>
          <w:rFonts w:ascii="Verdana" w:hAnsi="Verdana"/>
          <w:color w:val="000000" w:themeColor="text1"/>
          <w:sz w:val="20"/>
          <w:szCs w:val="20"/>
        </w:rPr>
      </w:pPr>
      <w:r w:rsidRPr="00E96721">
        <w:rPr>
          <w:rFonts w:ascii="Verdana" w:hAnsi="Verdana"/>
          <w:color w:val="000000" w:themeColor="text1"/>
          <w:sz w:val="20"/>
          <w:szCs w:val="20"/>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976A61" w:rsidRPr="002334FF" w14:paraId="25678D22" w14:textId="77777777" w:rsidTr="06A8799D">
        <w:trPr>
          <w:cantSplit/>
          <w:trHeight w:val="367"/>
          <w:tblHeader/>
        </w:trPr>
        <w:tc>
          <w:tcPr>
            <w:tcW w:w="263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892280" w14:textId="77777777" w:rsidR="00976A61" w:rsidRPr="00250E6E" w:rsidRDefault="00976A61" w:rsidP="00F40681">
            <w:pPr>
              <w:pStyle w:val="Tablehead1"/>
              <w:rPr>
                <w:color w:val="FFFFFF" w:themeColor="background1"/>
                <w:sz w:val="20"/>
              </w:rPr>
            </w:pPr>
            <w:r w:rsidRPr="00250E6E">
              <w:rPr>
                <w:color w:val="FFFFFF" w:themeColor="background1"/>
                <w:sz w:val="20"/>
              </w:rPr>
              <w:t>Name</w:t>
            </w:r>
          </w:p>
        </w:tc>
        <w:tc>
          <w:tcPr>
            <w:tcW w:w="655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45FD670F" w14:textId="77777777" w:rsidR="00976A61" w:rsidRPr="00250E6E" w:rsidRDefault="00976A61" w:rsidP="00F40681">
            <w:pPr>
              <w:pStyle w:val="Tablehead1"/>
              <w:rPr>
                <w:color w:val="FFFFFF" w:themeColor="background1"/>
                <w:sz w:val="20"/>
              </w:rPr>
            </w:pPr>
            <w:r w:rsidRPr="00250E6E">
              <w:rPr>
                <w:color w:val="FFFFFF" w:themeColor="background1"/>
                <w:sz w:val="20"/>
              </w:rPr>
              <w:t>Organization/Title</w:t>
            </w:r>
          </w:p>
        </w:tc>
      </w:tr>
      <w:tr w:rsidR="00976A61" w:rsidRPr="00ED6C96" w14:paraId="76B798F8" w14:textId="77777777" w:rsidTr="00F40681">
        <w:tc>
          <w:tcPr>
            <w:tcW w:w="2632" w:type="dxa"/>
            <w:tcBorders>
              <w:top w:val="single" w:sz="4" w:space="0" w:color="auto"/>
              <w:left w:val="single" w:sz="4" w:space="0" w:color="auto"/>
              <w:bottom w:val="single" w:sz="4" w:space="0" w:color="auto"/>
              <w:right w:val="single" w:sz="4" w:space="0" w:color="auto"/>
            </w:tcBorders>
          </w:tcPr>
          <w:p w14:paraId="109E0D4C" w14:textId="17969396" w:rsidR="00976A61" w:rsidRPr="00E96721" w:rsidRDefault="00976A61" w:rsidP="00AA4BB1">
            <w:pPr>
              <w:pStyle w:val="Tabletext"/>
              <w:rPr>
                <w:lang w:val="en-GB"/>
              </w:rPr>
            </w:pPr>
          </w:p>
        </w:tc>
        <w:tc>
          <w:tcPr>
            <w:tcW w:w="6550" w:type="dxa"/>
            <w:tcBorders>
              <w:top w:val="single" w:sz="4" w:space="0" w:color="auto"/>
              <w:left w:val="single" w:sz="4" w:space="0" w:color="auto"/>
              <w:bottom w:val="single" w:sz="4" w:space="0" w:color="auto"/>
              <w:right w:val="single" w:sz="4" w:space="0" w:color="auto"/>
            </w:tcBorders>
          </w:tcPr>
          <w:p w14:paraId="1A70DC14" w14:textId="5B70F5E7" w:rsidR="00976A61" w:rsidRPr="00E96721" w:rsidRDefault="00976A61" w:rsidP="00AA4BB1">
            <w:pPr>
              <w:pStyle w:val="Tabletext"/>
              <w:rPr>
                <w:lang w:val="en-GB"/>
              </w:rPr>
            </w:pPr>
          </w:p>
        </w:tc>
      </w:tr>
      <w:tr w:rsidR="00976A61" w:rsidRPr="00ED6C96" w14:paraId="5C7085A4" w14:textId="77777777" w:rsidTr="00F40681">
        <w:tc>
          <w:tcPr>
            <w:tcW w:w="2632" w:type="dxa"/>
            <w:tcBorders>
              <w:top w:val="single" w:sz="4" w:space="0" w:color="auto"/>
              <w:left w:val="single" w:sz="4" w:space="0" w:color="auto"/>
              <w:bottom w:val="single" w:sz="4" w:space="0" w:color="auto"/>
              <w:right w:val="single" w:sz="4" w:space="0" w:color="auto"/>
            </w:tcBorders>
          </w:tcPr>
          <w:p w14:paraId="7C745AA6" w14:textId="0B56AC0E" w:rsidR="00976A61" w:rsidRPr="00E96721" w:rsidRDefault="00976A61" w:rsidP="00AA4BB1">
            <w:pPr>
              <w:pStyle w:val="Tabletext"/>
            </w:pPr>
          </w:p>
        </w:tc>
        <w:tc>
          <w:tcPr>
            <w:tcW w:w="6550" w:type="dxa"/>
            <w:tcBorders>
              <w:top w:val="single" w:sz="4" w:space="0" w:color="auto"/>
              <w:left w:val="single" w:sz="4" w:space="0" w:color="auto"/>
              <w:bottom w:val="single" w:sz="4" w:space="0" w:color="auto"/>
              <w:right w:val="single" w:sz="4" w:space="0" w:color="auto"/>
            </w:tcBorders>
          </w:tcPr>
          <w:p w14:paraId="16C69C8D" w14:textId="06A88DDB" w:rsidR="00976A61" w:rsidRPr="00E96721" w:rsidRDefault="00976A61" w:rsidP="00AA4BB1">
            <w:pPr>
              <w:pStyle w:val="Tabletext"/>
            </w:pPr>
          </w:p>
        </w:tc>
      </w:tr>
      <w:tr w:rsidR="000E7A29" w:rsidRPr="00ED6C96" w14:paraId="44C6D999" w14:textId="77777777" w:rsidTr="00F40681">
        <w:tc>
          <w:tcPr>
            <w:tcW w:w="2632" w:type="dxa"/>
            <w:tcBorders>
              <w:top w:val="single" w:sz="4" w:space="0" w:color="auto"/>
              <w:left w:val="single" w:sz="4" w:space="0" w:color="auto"/>
              <w:bottom w:val="single" w:sz="4" w:space="0" w:color="auto"/>
              <w:right w:val="single" w:sz="4" w:space="0" w:color="auto"/>
            </w:tcBorders>
          </w:tcPr>
          <w:p w14:paraId="52A6825E" w14:textId="5AF0212E" w:rsidR="000E7A29" w:rsidRDefault="000E7A29" w:rsidP="00AA4BB1">
            <w:pPr>
              <w:pStyle w:val="Tabletext"/>
            </w:pPr>
          </w:p>
        </w:tc>
        <w:tc>
          <w:tcPr>
            <w:tcW w:w="6550" w:type="dxa"/>
            <w:tcBorders>
              <w:top w:val="single" w:sz="4" w:space="0" w:color="auto"/>
              <w:left w:val="single" w:sz="4" w:space="0" w:color="auto"/>
              <w:bottom w:val="single" w:sz="4" w:space="0" w:color="auto"/>
              <w:right w:val="single" w:sz="4" w:space="0" w:color="auto"/>
            </w:tcBorders>
          </w:tcPr>
          <w:p w14:paraId="58E42E08" w14:textId="17134FFB" w:rsidR="000E7A29" w:rsidRDefault="000E7A29" w:rsidP="00AA4BB1">
            <w:pPr>
              <w:pStyle w:val="Tabletext"/>
            </w:pPr>
          </w:p>
        </w:tc>
      </w:tr>
      <w:tr w:rsidR="00F867DB" w:rsidRPr="00ED6C96" w14:paraId="52A2DACA" w14:textId="77777777" w:rsidTr="00F40681">
        <w:tc>
          <w:tcPr>
            <w:tcW w:w="2632" w:type="dxa"/>
            <w:tcBorders>
              <w:top w:val="single" w:sz="4" w:space="0" w:color="auto"/>
              <w:left w:val="single" w:sz="4" w:space="0" w:color="auto"/>
              <w:bottom w:val="single" w:sz="4" w:space="0" w:color="auto"/>
              <w:right w:val="single" w:sz="4" w:space="0" w:color="auto"/>
            </w:tcBorders>
          </w:tcPr>
          <w:p w14:paraId="167DB943" w14:textId="2F712A7D" w:rsidR="00F867DB" w:rsidRPr="00DE12DB" w:rsidRDefault="00F867DB" w:rsidP="00F867DB">
            <w:pPr>
              <w:pStyle w:val="Tabletext"/>
            </w:pPr>
          </w:p>
        </w:tc>
        <w:tc>
          <w:tcPr>
            <w:tcW w:w="6550" w:type="dxa"/>
            <w:tcBorders>
              <w:top w:val="single" w:sz="4" w:space="0" w:color="auto"/>
              <w:left w:val="single" w:sz="4" w:space="0" w:color="auto"/>
              <w:bottom w:val="single" w:sz="4" w:space="0" w:color="auto"/>
              <w:right w:val="single" w:sz="4" w:space="0" w:color="auto"/>
            </w:tcBorders>
          </w:tcPr>
          <w:p w14:paraId="7038EB2C" w14:textId="4935C91D" w:rsidR="00F867DB" w:rsidRDefault="00F867DB" w:rsidP="00F867DB">
            <w:pPr>
              <w:pStyle w:val="Tabletext"/>
            </w:pPr>
          </w:p>
        </w:tc>
      </w:tr>
    </w:tbl>
    <w:p w14:paraId="5DC3A979" w14:textId="5A7AA4BA" w:rsidR="06A8799D" w:rsidRDefault="06A8799D"/>
    <w:p w14:paraId="52BCC87F" w14:textId="5D1248CA" w:rsidR="000535E7" w:rsidRDefault="000535E7" w:rsidP="000535E7">
      <w:pPr>
        <w:rPr>
          <w:rFonts w:cs="Arial"/>
          <w:color w:val="000000" w:themeColor="text1"/>
        </w:rPr>
      </w:pPr>
    </w:p>
    <w:p w14:paraId="75FBE304" w14:textId="77777777" w:rsidR="00976A61" w:rsidRDefault="00976A61" w:rsidP="000535E7">
      <w:pPr>
        <w:rPr>
          <w:rFonts w:cs="Arial"/>
          <w:color w:val="000000" w:themeColor="text1"/>
        </w:rPr>
      </w:pPr>
    </w:p>
    <w:p w14:paraId="69DB3231" w14:textId="77777777" w:rsidR="00976A61" w:rsidRDefault="00976A61" w:rsidP="000535E7">
      <w:pPr>
        <w:rPr>
          <w:rFonts w:cs="Arial"/>
          <w:color w:val="000000" w:themeColor="text1"/>
        </w:rPr>
      </w:pPr>
    </w:p>
    <w:p w14:paraId="34E15968" w14:textId="77777777" w:rsidR="00976A61" w:rsidRDefault="00976A61" w:rsidP="000535E7">
      <w:pPr>
        <w:rPr>
          <w:rFonts w:cs="Arial"/>
          <w:color w:val="000000" w:themeColor="text1"/>
        </w:rPr>
      </w:pPr>
    </w:p>
    <w:p w14:paraId="783AB20F" w14:textId="77777777" w:rsidR="00976A61" w:rsidRDefault="00976A61" w:rsidP="000535E7">
      <w:pPr>
        <w:rPr>
          <w:rFonts w:cs="Arial"/>
          <w:color w:val="000000" w:themeColor="text1"/>
        </w:rPr>
      </w:pPr>
    </w:p>
    <w:p w14:paraId="3BC3266A" w14:textId="77777777" w:rsidR="00976A61" w:rsidRDefault="00976A61" w:rsidP="000535E7">
      <w:pPr>
        <w:rPr>
          <w:rFonts w:cs="Arial"/>
          <w:color w:val="000000" w:themeColor="text1"/>
        </w:rPr>
      </w:pPr>
    </w:p>
    <w:p w14:paraId="10605987" w14:textId="77777777" w:rsidR="00976A61" w:rsidRDefault="00976A61" w:rsidP="000535E7">
      <w:pPr>
        <w:rPr>
          <w:rFonts w:cs="Arial"/>
          <w:color w:val="000000" w:themeColor="text1"/>
        </w:rPr>
      </w:pPr>
    </w:p>
    <w:p w14:paraId="3D13DF02" w14:textId="77777777" w:rsidR="00976A61" w:rsidRDefault="00976A61" w:rsidP="000535E7">
      <w:pPr>
        <w:rPr>
          <w:rFonts w:cs="Arial"/>
          <w:color w:val="000000" w:themeColor="text1"/>
        </w:rPr>
      </w:pPr>
    </w:p>
    <w:p w14:paraId="61C508A0" w14:textId="77777777" w:rsidR="00976A61" w:rsidRDefault="00976A61" w:rsidP="000535E7">
      <w:pPr>
        <w:rPr>
          <w:rFonts w:cs="Arial"/>
          <w:color w:val="000000" w:themeColor="text1"/>
        </w:rPr>
      </w:pPr>
    </w:p>
    <w:p w14:paraId="235CEEF0" w14:textId="77777777" w:rsidR="00976A61" w:rsidRDefault="00976A61" w:rsidP="000535E7">
      <w:pPr>
        <w:rPr>
          <w:rFonts w:cs="Arial"/>
          <w:color w:val="000000" w:themeColor="text1"/>
        </w:rPr>
      </w:pPr>
    </w:p>
    <w:p w14:paraId="27A2E116" w14:textId="77777777" w:rsidR="00976A61" w:rsidRDefault="00976A61" w:rsidP="000535E7">
      <w:pPr>
        <w:rPr>
          <w:rFonts w:cs="Arial"/>
          <w:color w:val="000000" w:themeColor="text1"/>
        </w:rPr>
      </w:pPr>
    </w:p>
    <w:p w14:paraId="100CBF25" w14:textId="77777777" w:rsidR="00976A61" w:rsidRDefault="00976A61" w:rsidP="000535E7">
      <w:pPr>
        <w:rPr>
          <w:rFonts w:cs="Arial"/>
          <w:color w:val="000000" w:themeColor="text1"/>
        </w:rPr>
      </w:pPr>
    </w:p>
    <w:p w14:paraId="2BB2F2E7" w14:textId="77777777" w:rsidR="00976A61" w:rsidRDefault="00976A61" w:rsidP="000535E7">
      <w:pPr>
        <w:rPr>
          <w:rFonts w:cs="Arial"/>
          <w:color w:val="000000" w:themeColor="text1"/>
        </w:rPr>
      </w:pPr>
    </w:p>
    <w:p w14:paraId="01C05B34" w14:textId="77777777" w:rsidR="00976A61" w:rsidRDefault="00976A61" w:rsidP="000535E7">
      <w:pPr>
        <w:rPr>
          <w:rFonts w:cs="Arial"/>
          <w:color w:val="000000" w:themeColor="text1"/>
        </w:rPr>
      </w:pPr>
    </w:p>
    <w:p w14:paraId="44BC1DB8" w14:textId="77777777" w:rsidR="00976A61" w:rsidRDefault="00976A61" w:rsidP="000535E7">
      <w:pPr>
        <w:rPr>
          <w:rFonts w:cs="Arial"/>
          <w:color w:val="000000" w:themeColor="text1"/>
        </w:rPr>
      </w:pPr>
    </w:p>
    <w:p w14:paraId="75086B99" w14:textId="77777777" w:rsidR="00976A61" w:rsidRDefault="00976A61" w:rsidP="000535E7">
      <w:pPr>
        <w:rPr>
          <w:rFonts w:cs="Arial"/>
          <w:color w:val="000000" w:themeColor="text1"/>
        </w:rPr>
      </w:pPr>
    </w:p>
    <w:p w14:paraId="38DC30FA" w14:textId="77777777" w:rsidR="00976A61" w:rsidRDefault="00976A61" w:rsidP="000535E7">
      <w:pPr>
        <w:rPr>
          <w:rFonts w:cs="Arial"/>
          <w:color w:val="000000" w:themeColor="text1"/>
        </w:rPr>
      </w:pPr>
    </w:p>
    <w:p w14:paraId="7A0BF4A4" w14:textId="77777777" w:rsidR="00976A61" w:rsidRDefault="00976A61" w:rsidP="000535E7">
      <w:pPr>
        <w:rPr>
          <w:rFonts w:cs="Arial"/>
          <w:color w:val="000000" w:themeColor="text1"/>
        </w:rPr>
      </w:pPr>
    </w:p>
    <w:p w14:paraId="5EEED7AE" w14:textId="77777777" w:rsidR="009C5005" w:rsidRDefault="009C5005" w:rsidP="000535E7">
      <w:pPr>
        <w:rPr>
          <w:rFonts w:cs="Arial"/>
          <w:color w:val="000000" w:themeColor="text1"/>
        </w:rPr>
      </w:pPr>
    </w:p>
    <w:p w14:paraId="41EDA2A3" w14:textId="77777777" w:rsidR="009C5005" w:rsidRDefault="009C5005" w:rsidP="000535E7">
      <w:pPr>
        <w:rPr>
          <w:rFonts w:cs="Arial"/>
          <w:color w:val="000000" w:themeColor="text1"/>
        </w:rPr>
      </w:pPr>
    </w:p>
    <w:p w14:paraId="144BD100" w14:textId="77777777" w:rsidR="009C5005" w:rsidRDefault="009C5005" w:rsidP="000535E7">
      <w:pPr>
        <w:rPr>
          <w:rFonts w:cs="Arial"/>
          <w:color w:val="000000" w:themeColor="text1"/>
        </w:rPr>
      </w:pPr>
    </w:p>
    <w:p w14:paraId="3A69B099" w14:textId="77777777" w:rsidR="00976A61" w:rsidRDefault="00976A61" w:rsidP="000535E7">
      <w:pPr>
        <w:rPr>
          <w:rFonts w:cs="Arial"/>
          <w:color w:val="000000" w:themeColor="text1"/>
        </w:rPr>
      </w:pPr>
    </w:p>
    <w:sdt>
      <w:sdtPr>
        <w:rPr>
          <w:rFonts w:asciiTheme="minorHAnsi" w:eastAsiaTheme="minorHAnsi" w:hAnsiTheme="minorHAnsi" w:cstheme="minorBidi"/>
          <w:color w:val="auto"/>
          <w:sz w:val="22"/>
          <w:szCs w:val="22"/>
        </w:rPr>
        <w:id w:val="439114499"/>
        <w:docPartObj>
          <w:docPartGallery w:val="Table of Contents"/>
          <w:docPartUnique/>
        </w:docPartObj>
      </w:sdtPr>
      <w:sdtEndPr>
        <w:rPr>
          <w:b/>
          <w:bCs/>
          <w:noProof/>
        </w:rPr>
      </w:sdtEndPr>
      <w:sdtContent>
        <w:p w14:paraId="25ED7210" w14:textId="5AD3DEC7" w:rsidR="0033344D" w:rsidRDefault="0033344D" w:rsidP="00831244">
          <w:pPr>
            <w:pStyle w:val="TOCHeading"/>
          </w:pPr>
          <w:r>
            <w:t>Contents</w:t>
          </w:r>
        </w:p>
        <w:p w14:paraId="0A7CB03B" w14:textId="750ADDBF" w:rsidR="004322F0" w:rsidRDefault="0033344D" w:rsidP="00815FFA">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8496404" w:history="1">
            <w:r w:rsidR="004322F0" w:rsidRPr="006A7C70">
              <w:rPr>
                <w:rStyle w:val="Hyperlink"/>
                <w:noProof/>
              </w:rPr>
              <w:t>1</w:t>
            </w:r>
            <w:r w:rsidR="004322F0">
              <w:rPr>
                <w:rFonts w:asciiTheme="minorHAnsi" w:eastAsiaTheme="minorEastAsia" w:hAnsiTheme="minorHAnsi" w:cstheme="minorBidi"/>
                <w:noProof/>
                <w:sz w:val="22"/>
                <w:szCs w:val="22"/>
              </w:rPr>
              <w:tab/>
            </w:r>
            <w:r w:rsidR="004322F0" w:rsidRPr="006A7C70">
              <w:rPr>
                <w:rStyle w:val="Hyperlink"/>
                <w:noProof/>
              </w:rPr>
              <w:t>Conversion Summary</w:t>
            </w:r>
            <w:r w:rsidR="004322F0">
              <w:rPr>
                <w:noProof/>
                <w:webHidden/>
              </w:rPr>
              <w:tab/>
            </w:r>
            <w:r w:rsidR="004322F0">
              <w:rPr>
                <w:noProof/>
                <w:webHidden/>
              </w:rPr>
              <w:fldChar w:fldCharType="begin"/>
            </w:r>
            <w:r w:rsidR="004322F0">
              <w:rPr>
                <w:noProof/>
                <w:webHidden/>
              </w:rPr>
              <w:instrText xml:space="preserve"> PAGEREF _Toc168496404 \h </w:instrText>
            </w:r>
            <w:r w:rsidR="004322F0">
              <w:rPr>
                <w:noProof/>
                <w:webHidden/>
              </w:rPr>
            </w:r>
            <w:r w:rsidR="004322F0">
              <w:rPr>
                <w:noProof/>
                <w:webHidden/>
              </w:rPr>
              <w:fldChar w:fldCharType="separate"/>
            </w:r>
            <w:r w:rsidR="00815FFA">
              <w:rPr>
                <w:noProof/>
                <w:webHidden/>
              </w:rPr>
              <w:t>5</w:t>
            </w:r>
            <w:r w:rsidR="004322F0">
              <w:rPr>
                <w:noProof/>
                <w:webHidden/>
              </w:rPr>
              <w:fldChar w:fldCharType="end"/>
            </w:r>
          </w:hyperlink>
        </w:p>
        <w:p w14:paraId="6C818D6A" w14:textId="7198BC8A" w:rsidR="004322F0" w:rsidRDefault="00CB7ECA">
          <w:pPr>
            <w:pStyle w:val="TOC2"/>
            <w:rPr>
              <w:rFonts w:asciiTheme="minorHAnsi" w:eastAsiaTheme="minorEastAsia" w:hAnsiTheme="minorHAnsi" w:cstheme="minorBidi"/>
              <w:sz w:val="22"/>
              <w:szCs w:val="22"/>
            </w:rPr>
          </w:pPr>
          <w:hyperlink w:anchor="_Toc168496405" w:history="1">
            <w:r w:rsidR="004322F0" w:rsidRPr="006A7C70">
              <w:rPr>
                <w:rStyle w:val="Hyperlink"/>
              </w:rPr>
              <w:t>1.1</w:t>
            </w:r>
            <w:r w:rsidR="004322F0">
              <w:rPr>
                <w:rFonts w:asciiTheme="minorHAnsi" w:eastAsiaTheme="minorEastAsia" w:hAnsiTheme="minorHAnsi" w:cstheme="minorBidi"/>
                <w:sz w:val="22"/>
                <w:szCs w:val="22"/>
              </w:rPr>
              <w:tab/>
            </w:r>
            <w:r w:rsidR="004322F0" w:rsidRPr="006A7C70">
              <w:rPr>
                <w:rStyle w:val="Hyperlink"/>
              </w:rPr>
              <w:t>Purpose/Justification</w:t>
            </w:r>
            <w:r w:rsidR="004322F0">
              <w:rPr>
                <w:webHidden/>
              </w:rPr>
              <w:tab/>
            </w:r>
            <w:r w:rsidR="004322F0">
              <w:rPr>
                <w:webHidden/>
              </w:rPr>
              <w:fldChar w:fldCharType="begin"/>
            </w:r>
            <w:r w:rsidR="004322F0">
              <w:rPr>
                <w:webHidden/>
              </w:rPr>
              <w:instrText xml:space="preserve"> PAGEREF _Toc168496405 \h </w:instrText>
            </w:r>
            <w:r w:rsidR="004322F0">
              <w:rPr>
                <w:webHidden/>
              </w:rPr>
            </w:r>
            <w:r w:rsidR="004322F0">
              <w:rPr>
                <w:webHidden/>
              </w:rPr>
              <w:fldChar w:fldCharType="separate"/>
            </w:r>
            <w:r w:rsidR="00815FFA">
              <w:rPr>
                <w:webHidden/>
              </w:rPr>
              <w:t>5</w:t>
            </w:r>
            <w:r w:rsidR="004322F0">
              <w:rPr>
                <w:webHidden/>
              </w:rPr>
              <w:fldChar w:fldCharType="end"/>
            </w:r>
          </w:hyperlink>
        </w:p>
        <w:p w14:paraId="411B0E60" w14:textId="29835960" w:rsidR="004322F0" w:rsidRDefault="00CB7ECA">
          <w:pPr>
            <w:pStyle w:val="TOC2"/>
            <w:rPr>
              <w:rFonts w:asciiTheme="minorHAnsi" w:eastAsiaTheme="minorEastAsia" w:hAnsiTheme="minorHAnsi" w:cstheme="minorBidi"/>
              <w:sz w:val="22"/>
              <w:szCs w:val="22"/>
            </w:rPr>
          </w:pPr>
          <w:hyperlink w:anchor="_Toc168496406" w:history="1">
            <w:r w:rsidR="004322F0" w:rsidRPr="006A7C70">
              <w:rPr>
                <w:rStyle w:val="Hyperlink"/>
              </w:rPr>
              <w:t>1.2</w:t>
            </w:r>
            <w:r w:rsidR="004322F0">
              <w:rPr>
                <w:rFonts w:asciiTheme="minorHAnsi" w:eastAsiaTheme="minorEastAsia" w:hAnsiTheme="minorHAnsi" w:cstheme="minorBidi"/>
                <w:sz w:val="22"/>
                <w:szCs w:val="22"/>
              </w:rPr>
              <w:tab/>
            </w:r>
            <w:r w:rsidR="004322F0" w:rsidRPr="006A7C70">
              <w:rPr>
                <w:rStyle w:val="Hyperlink"/>
              </w:rPr>
              <w:t>Conversion Description and Overview</w:t>
            </w:r>
            <w:r w:rsidR="004322F0">
              <w:rPr>
                <w:webHidden/>
              </w:rPr>
              <w:tab/>
            </w:r>
            <w:r w:rsidR="004322F0">
              <w:rPr>
                <w:webHidden/>
              </w:rPr>
              <w:fldChar w:fldCharType="begin"/>
            </w:r>
            <w:r w:rsidR="004322F0">
              <w:rPr>
                <w:webHidden/>
              </w:rPr>
              <w:instrText xml:space="preserve"> PAGEREF _Toc168496406 \h </w:instrText>
            </w:r>
            <w:r w:rsidR="004322F0">
              <w:rPr>
                <w:webHidden/>
              </w:rPr>
            </w:r>
            <w:r w:rsidR="004322F0">
              <w:rPr>
                <w:webHidden/>
              </w:rPr>
              <w:fldChar w:fldCharType="separate"/>
            </w:r>
            <w:r w:rsidR="00815FFA">
              <w:rPr>
                <w:webHidden/>
              </w:rPr>
              <w:t>5</w:t>
            </w:r>
            <w:r w:rsidR="004322F0">
              <w:rPr>
                <w:webHidden/>
              </w:rPr>
              <w:fldChar w:fldCharType="end"/>
            </w:r>
          </w:hyperlink>
        </w:p>
        <w:p w14:paraId="46033DE2" w14:textId="71D7442F" w:rsidR="004322F0" w:rsidRDefault="00CB7ECA">
          <w:pPr>
            <w:pStyle w:val="TOC2"/>
            <w:rPr>
              <w:rFonts w:asciiTheme="minorHAnsi" w:eastAsiaTheme="minorEastAsia" w:hAnsiTheme="minorHAnsi" w:cstheme="minorBidi"/>
              <w:sz w:val="22"/>
              <w:szCs w:val="22"/>
            </w:rPr>
          </w:pPr>
          <w:hyperlink w:anchor="_Toc168496407" w:history="1">
            <w:r w:rsidR="004322F0" w:rsidRPr="006A7C70">
              <w:rPr>
                <w:rStyle w:val="Hyperlink"/>
              </w:rPr>
              <w:t>1.3</w:t>
            </w:r>
            <w:r w:rsidR="004322F0">
              <w:rPr>
                <w:rFonts w:asciiTheme="minorHAnsi" w:eastAsiaTheme="minorEastAsia" w:hAnsiTheme="minorHAnsi" w:cstheme="minorBidi"/>
                <w:sz w:val="22"/>
                <w:szCs w:val="22"/>
              </w:rPr>
              <w:tab/>
            </w:r>
            <w:r w:rsidR="004322F0" w:rsidRPr="006A7C70">
              <w:rPr>
                <w:rStyle w:val="Hyperlink"/>
              </w:rPr>
              <w:t>Definitions and Acronyms</w:t>
            </w:r>
            <w:r w:rsidR="004322F0">
              <w:rPr>
                <w:webHidden/>
              </w:rPr>
              <w:tab/>
            </w:r>
            <w:r w:rsidR="004322F0">
              <w:rPr>
                <w:webHidden/>
              </w:rPr>
              <w:fldChar w:fldCharType="begin"/>
            </w:r>
            <w:r w:rsidR="004322F0">
              <w:rPr>
                <w:webHidden/>
              </w:rPr>
              <w:instrText xml:space="preserve"> PAGEREF _Toc168496407 \h </w:instrText>
            </w:r>
            <w:r w:rsidR="004322F0">
              <w:rPr>
                <w:webHidden/>
              </w:rPr>
            </w:r>
            <w:r w:rsidR="004322F0">
              <w:rPr>
                <w:webHidden/>
              </w:rPr>
              <w:fldChar w:fldCharType="separate"/>
            </w:r>
            <w:r w:rsidR="00815FFA">
              <w:rPr>
                <w:webHidden/>
              </w:rPr>
              <w:t>5</w:t>
            </w:r>
            <w:r w:rsidR="004322F0">
              <w:rPr>
                <w:webHidden/>
              </w:rPr>
              <w:fldChar w:fldCharType="end"/>
            </w:r>
          </w:hyperlink>
        </w:p>
        <w:p w14:paraId="0569EC1C" w14:textId="728DE2C0" w:rsidR="004322F0" w:rsidRDefault="00CB7ECA" w:rsidP="00815FFA">
          <w:pPr>
            <w:pStyle w:val="TOC1"/>
            <w:rPr>
              <w:rFonts w:asciiTheme="minorHAnsi" w:eastAsiaTheme="minorEastAsia" w:hAnsiTheme="minorHAnsi" w:cstheme="minorBidi"/>
              <w:noProof/>
              <w:sz w:val="22"/>
              <w:szCs w:val="22"/>
            </w:rPr>
          </w:pPr>
          <w:hyperlink w:anchor="_Toc168496408" w:history="1">
            <w:r w:rsidR="004322F0" w:rsidRPr="006A7C70">
              <w:rPr>
                <w:rStyle w:val="Hyperlink"/>
                <w:noProof/>
              </w:rPr>
              <w:t>2</w:t>
            </w:r>
            <w:r w:rsidR="004322F0">
              <w:rPr>
                <w:rFonts w:asciiTheme="minorHAnsi" w:eastAsiaTheme="minorEastAsia" w:hAnsiTheme="minorHAnsi" w:cstheme="minorBidi"/>
                <w:noProof/>
                <w:sz w:val="22"/>
                <w:szCs w:val="22"/>
              </w:rPr>
              <w:tab/>
            </w:r>
            <w:r w:rsidR="004322F0" w:rsidRPr="006A7C70">
              <w:rPr>
                <w:rStyle w:val="Hyperlink"/>
                <w:noProof/>
              </w:rPr>
              <w:t>Functional design</w:t>
            </w:r>
            <w:r w:rsidR="004322F0">
              <w:rPr>
                <w:noProof/>
                <w:webHidden/>
              </w:rPr>
              <w:tab/>
            </w:r>
            <w:r w:rsidR="004322F0">
              <w:rPr>
                <w:noProof/>
                <w:webHidden/>
              </w:rPr>
              <w:fldChar w:fldCharType="begin"/>
            </w:r>
            <w:r w:rsidR="004322F0">
              <w:rPr>
                <w:noProof/>
                <w:webHidden/>
              </w:rPr>
              <w:instrText xml:space="preserve"> PAGEREF _Toc168496408 \h </w:instrText>
            </w:r>
            <w:r w:rsidR="004322F0">
              <w:rPr>
                <w:noProof/>
                <w:webHidden/>
              </w:rPr>
            </w:r>
            <w:r w:rsidR="004322F0">
              <w:rPr>
                <w:noProof/>
                <w:webHidden/>
              </w:rPr>
              <w:fldChar w:fldCharType="separate"/>
            </w:r>
            <w:r w:rsidR="00815FFA">
              <w:rPr>
                <w:noProof/>
                <w:webHidden/>
              </w:rPr>
              <w:t>6</w:t>
            </w:r>
            <w:r w:rsidR="004322F0">
              <w:rPr>
                <w:noProof/>
                <w:webHidden/>
              </w:rPr>
              <w:fldChar w:fldCharType="end"/>
            </w:r>
          </w:hyperlink>
        </w:p>
        <w:p w14:paraId="4B939BF4" w14:textId="7C85FDD4" w:rsidR="004322F0" w:rsidRDefault="00CB7ECA">
          <w:pPr>
            <w:pStyle w:val="TOC2"/>
            <w:rPr>
              <w:rFonts w:asciiTheme="minorHAnsi" w:eastAsiaTheme="minorEastAsia" w:hAnsiTheme="minorHAnsi" w:cstheme="minorBidi"/>
              <w:sz w:val="22"/>
              <w:szCs w:val="22"/>
            </w:rPr>
          </w:pPr>
          <w:hyperlink w:anchor="_Toc168496409" w:history="1">
            <w:r w:rsidR="004322F0" w:rsidRPr="006A7C70">
              <w:rPr>
                <w:rStyle w:val="Hyperlink"/>
              </w:rPr>
              <w:t>2.1</w:t>
            </w:r>
            <w:r w:rsidR="004322F0">
              <w:rPr>
                <w:rFonts w:asciiTheme="minorHAnsi" w:eastAsiaTheme="minorEastAsia" w:hAnsiTheme="minorHAnsi" w:cstheme="minorBidi"/>
                <w:sz w:val="22"/>
                <w:szCs w:val="22"/>
              </w:rPr>
              <w:tab/>
            </w:r>
            <w:r w:rsidR="004322F0" w:rsidRPr="006A7C70">
              <w:rPr>
                <w:rStyle w:val="Hyperlink"/>
              </w:rPr>
              <w:t>Conversion Details</w:t>
            </w:r>
            <w:r w:rsidR="004322F0">
              <w:rPr>
                <w:webHidden/>
              </w:rPr>
              <w:tab/>
            </w:r>
            <w:r w:rsidR="004322F0">
              <w:rPr>
                <w:webHidden/>
              </w:rPr>
              <w:fldChar w:fldCharType="begin"/>
            </w:r>
            <w:r w:rsidR="004322F0">
              <w:rPr>
                <w:webHidden/>
              </w:rPr>
              <w:instrText xml:space="preserve"> PAGEREF _Toc168496409 \h </w:instrText>
            </w:r>
            <w:r w:rsidR="004322F0">
              <w:rPr>
                <w:webHidden/>
              </w:rPr>
            </w:r>
            <w:r w:rsidR="004322F0">
              <w:rPr>
                <w:webHidden/>
              </w:rPr>
              <w:fldChar w:fldCharType="separate"/>
            </w:r>
            <w:r w:rsidR="00815FFA">
              <w:rPr>
                <w:webHidden/>
              </w:rPr>
              <w:t>6</w:t>
            </w:r>
            <w:r w:rsidR="004322F0">
              <w:rPr>
                <w:webHidden/>
              </w:rPr>
              <w:fldChar w:fldCharType="end"/>
            </w:r>
          </w:hyperlink>
        </w:p>
        <w:p w14:paraId="78D2B8CD" w14:textId="13A78B43" w:rsidR="004322F0" w:rsidRDefault="00CB7ECA">
          <w:pPr>
            <w:pStyle w:val="TOC2"/>
            <w:rPr>
              <w:rFonts w:asciiTheme="minorHAnsi" w:eastAsiaTheme="minorEastAsia" w:hAnsiTheme="minorHAnsi" w:cstheme="minorBidi"/>
              <w:sz w:val="22"/>
              <w:szCs w:val="22"/>
            </w:rPr>
          </w:pPr>
          <w:hyperlink w:anchor="_Toc168496410" w:history="1">
            <w:r w:rsidR="004322F0" w:rsidRPr="006A7C70">
              <w:rPr>
                <w:rStyle w:val="Hyperlink"/>
              </w:rPr>
              <w:t>2.2</w:t>
            </w:r>
            <w:r w:rsidR="004322F0">
              <w:rPr>
                <w:rFonts w:asciiTheme="minorHAnsi" w:eastAsiaTheme="minorEastAsia" w:hAnsiTheme="minorHAnsi" w:cstheme="minorBidi"/>
                <w:sz w:val="22"/>
                <w:szCs w:val="22"/>
              </w:rPr>
              <w:tab/>
            </w:r>
            <w:r w:rsidR="004322F0" w:rsidRPr="006A7C70">
              <w:rPr>
                <w:rStyle w:val="Hyperlink"/>
              </w:rPr>
              <w:t>Data Selection and Sorting</w:t>
            </w:r>
            <w:r w:rsidR="004322F0">
              <w:rPr>
                <w:webHidden/>
              </w:rPr>
              <w:tab/>
            </w:r>
            <w:r w:rsidR="004322F0">
              <w:rPr>
                <w:webHidden/>
              </w:rPr>
              <w:fldChar w:fldCharType="begin"/>
            </w:r>
            <w:r w:rsidR="004322F0">
              <w:rPr>
                <w:webHidden/>
              </w:rPr>
              <w:instrText xml:space="preserve"> PAGEREF _Toc168496410 \h </w:instrText>
            </w:r>
            <w:r w:rsidR="004322F0">
              <w:rPr>
                <w:webHidden/>
              </w:rPr>
            </w:r>
            <w:r w:rsidR="004322F0">
              <w:rPr>
                <w:webHidden/>
              </w:rPr>
              <w:fldChar w:fldCharType="separate"/>
            </w:r>
            <w:r w:rsidR="00815FFA">
              <w:rPr>
                <w:webHidden/>
              </w:rPr>
              <w:t>6</w:t>
            </w:r>
            <w:r w:rsidR="004322F0">
              <w:rPr>
                <w:webHidden/>
              </w:rPr>
              <w:fldChar w:fldCharType="end"/>
            </w:r>
          </w:hyperlink>
        </w:p>
        <w:p w14:paraId="47089685" w14:textId="2B1A67E5" w:rsidR="004322F0" w:rsidRDefault="00CB7ECA">
          <w:pPr>
            <w:pStyle w:val="TOC2"/>
            <w:rPr>
              <w:rFonts w:asciiTheme="minorHAnsi" w:eastAsiaTheme="minorEastAsia" w:hAnsiTheme="minorHAnsi" w:cstheme="minorBidi"/>
              <w:sz w:val="22"/>
              <w:szCs w:val="22"/>
            </w:rPr>
          </w:pPr>
          <w:hyperlink w:anchor="_Toc168496411" w:history="1">
            <w:r w:rsidR="004322F0" w:rsidRPr="006A7C70">
              <w:rPr>
                <w:rStyle w:val="Hyperlink"/>
              </w:rPr>
              <w:t>2.3</w:t>
            </w:r>
            <w:r w:rsidR="004322F0">
              <w:rPr>
                <w:rFonts w:asciiTheme="minorHAnsi" w:eastAsiaTheme="minorEastAsia" w:hAnsiTheme="minorHAnsi" w:cstheme="minorBidi"/>
                <w:sz w:val="22"/>
                <w:szCs w:val="22"/>
              </w:rPr>
              <w:tab/>
            </w:r>
            <w:r w:rsidR="004322F0" w:rsidRPr="006A7C70">
              <w:rPr>
                <w:rStyle w:val="Hyperlink"/>
              </w:rPr>
              <w:t>Referenced User Stories</w:t>
            </w:r>
            <w:r w:rsidR="004322F0">
              <w:rPr>
                <w:webHidden/>
              </w:rPr>
              <w:tab/>
            </w:r>
            <w:r w:rsidR="004322F0">
              <w:rPr>
                <w:webHidden/>
              </w:rPr>
              <w:fldChar w:fldCharType="begin"/>
            </w:r>
            <w:r w:rsidR="004322F0">
              <w:rPr>
                <w:webHidden/>
              </w:rPr>
              <w:instrText xml:space="preserve"> PAGEREF _Toc168496411 \h </w:instrText>
            </w:r>
            <w:r w:rsidR="004322F0">
              <w:rPr>
                <w:webHidden/>
              </w:rPr>
            </w:r>
            <w:r w:rsidR="004322F0">
              <w:rPr>
                <w:webHidden/>
              </w:rPr>
              <w:fldChar w:fldCharType="separate"/>
            </w:r>
            <w:r w:rsidR="00815FFA">
              <w:rPr>
                <w:webHidden/>
              </w:rPr>
              <w:t>6</w:t>
            </w:r>
            <w:r w:rsidR="004322F0">
              <w:rPr>
                <w:webHidden/>
              </w:rPr>
              <w:fldChar w:fldCharType="end"/>
            </w:r>
          </w:hyperlink>
        </w:p>
        <w:p w14:paraId="2F834482" w14:textId="2A66E1EF" w:rsidR="004322F0" w:rsidRDefault="00CB7ECA">
          <w:pPr>
            <w:pStyle w:val="TOC2"/>
            <w:rPr>
              <w:rFonts w:asciiTheme="minorHAnsi" w:eastAsiaTheme="minorEastAsia" w:hAnsiTheme="minorHAnsi" w:cstheme="minorBidi"/>
              <w:sz w:val="22"/>
              <w:szCs w:val="22"/>
            </w:rPr>
          </w:pPr>
          <w:hyperlink w:anchor="_Toc168496412" w:history="1">
            <w:r w:rsidR="004322F0" w:rsidRPr="006A7C70">
              <w:rPr>
                <w:rStyle w:val="Hyperlink"/>
              </w:rPr>
              <w:t>2.4</w:t>
            </w:r>
            <w:r w:rsidR="004322F0">
              <w:rPr>
                <w:rFonts w:asciiTheme="minorHAnsi" w:eastAsiaTheme="minorEastAsia" w:hAnsiTheme="minorHAnsi" w:cstheme="minorBidi"/>
                <w:sz w:val="22"/>
                <w:szCs w:val="22"/>
              </w:rPr>
              <w:tab/>
            </w:r>
            <w:r w:rsidR="004322F0" w:rsidRPr="006A7C70">
              <w:rPr>
                <w:rStyle w:val="Hyperlink"/>
              </w:rPr>
              <w:t xml:space="preserve">Data Mapping </w:t>
            </w:r>
            <w:r w:rsidR="004322F0">
              <w:rPr>
                <w:webHidden/>
              </w:rPr>
              <w:tab/>
            </w:r>
            <w:r w:rsidR="004322F0">
              <w:rPr>
                <w:webHidden/>
              </w:rPr>
              <w:fldChar w:fldCharType="begin"/>
            </w:r>
            <w:r w:rsidR="004322F0">
              <w:rPr>
                <w:webHidden/>
              </w:rPr>
              <w:instrText xml:space="preserve"> PAGEREF _Toc168496412 \h </w:instrText>
            </w:r>
            <w:r w:rsidR="004322F0">
              <w:rPr>
                <w:webHidden/>
              </w:rPr>
            </w:r>
            <w:r w:rsidR="004322F0">
              <w:rPr>
                <w:webHidden/>
              </w:rPr>
              <w:fldChar w:fldCharType="separate"/>
            </w:r>
            <w:r w:rsidR="00815FFA">
              <w:rPr>
                <w:webHidden/>
              </w:rPr>
              <w:t>7</w:t>
            </w:r>
            <w:r w:rsidR="004322F0">
              <w:rPr>
                <w:webHidden/>
              </w:rPr>
              <w:fldChar w:fldCharType="end"/>
            </w:r>
          </w:hyperlink>
        </w:p>
        <w:p w14:paraId="59E8010C" w14:textId="4FCBFAC5" w:rsidR="004322F0" w:rsidRDefault="00CB7ECA">
          <w:pPr>
            <w:pStyle w:val="TOC2"/>
            <w:rPr>
              <w:rFonts w:asciiTheme="minorHAnsi" w:eastAsiaTheme="minorEastAsia" w:hAnsiTheme="minorHAnsi" w:cstheme="minorBidi"/>
              <w:sz w:val="22"/>
              <w:szCs w:val="22"/>
            </w:rPr>
          </w:pPr>
          <w:hyperlink w:anchor="_Toc168496413" w:history="1">
            <w:r w:rsidR="004322F0" w:rsidRPr="006A7C70">
              <w:rPr>
                <w:rStyle w:val="Hyperlink"/>
              </w:rPr>
              <w:t>2.5</w:t>
            </w:r>
            <w:r w:rsidR="004322F0">
              <w:rPr>
                <w:rFonts w:asciiTheme="minorHAnsi" w:eastAsiaTheme="minorEastAsia" w:hAnsiTheme="minorHAnsi" w:cstheme="minorBidi"/>
                <w:sz w:val="22"/>
                <w:szCs w:val="22"/>
              </w:rPr>
              <w:tab/>
            </w:r>
            <w:r w:rsidR="004322F0" w:rsidRPr="006A7C70">
              <w:rPr>
                <w:rStyle w:val="Hyperlink"/>
              </w:rPr>
              <w:t>Conversion Logic</w:t>
            </w:r>
            <w:r w:rsidR="004322F0">
              <w:rPr>
                <w:webHidden/>
              </w:rPr>
              <w:tab/>
            </w:r>
            <w:r w:rsidR="004322F0">
              <w:rPr>
                <w:webHidden/>
              </w:rPr>
              <w:fldChar w:fldCharType="begin"/>
            </w:r>
            <w:r w:rsidR="004322F0">
              <w:rPr>
                <w:webHidden/>
              </w:rPr>
              <w:instrText xml:space="preserve"> PAGEREF _Toc168496413 \h </w:instrText>
            </w:r>
            <w:r w:rsidR="004322F0">
              <w:rPr>
                <w:webHidden/>
              </w:rPr>
            </w:r>
            <w:r w:rsidR="004322F0">
              <w:rPr>
                <w:webHidden/>
              </w:rPr>
              <w:fldChar w:fldCharType="separate"/>
            </w:r>
            <w:r w:rsidR="00815FFA">
              <w:rPr>
                <w:webHidden/>
              </w:rPr>
              <w:t>7</w:t>
            </w:r>
            <w:r w:rsidR="004322F0">
              <w:rPr>
                <w:webHidden/>
              </w:rPr>
              <w:fldChar w:fldCharType="end"/>
            </w:r>
          </w:hyperlink>
        </w:p>
        <w:p w14:paraId="347D10B0" w14:textId="095408F2" w:rsidR="004322F0" w:rsidRDefault="00CB7ECA">
          <w:pPr>
            <w:pStyle w:val="TOC2"/>
            <w:rPr>
              <w:rFonts w:asciiTheme="minorHAnsi" w:eastAsiaTheme="minorEastAsia" w:hAnsiTheme="minorHAnsi" w:cstheme="minorBidi"/>
              <w:sz w:val="22"/>
              <w:szCs w:val="22"/>
            </w:rPr>
          </w:pPr>
          <w:hyperlink w:anchor="_Toc168496414" w:history="1">
            <w:r w:rsidR="004322F0" w:rsidRPr="006A7C70">
              <w:rPr>
                <w:rStyle w:val="Hyperlink"/>
              </w:rPr>
              <w:t>2.6</w:t>
            </w:r>
            <w:r w:rsidR="004322F0">
              <w:rPr>
                <w:rFonts w:asciiTheme="minorHAnsi" w:eastAsiaTheme="minorEastAsia" w:hAnsiTheme="minorHAnsi" w:cstheme="minorBidi"/>
                <w:sz w:val="22"/>
                <w:szCs w:val="22"/>
              </w:rPr>
              <w:tab/>
            </w:r>
            <w:r w:rsidR="004322F0" w:rsidRPr="006A7C70">
              <w:rPr>
                <w:rStyle w:val="Hyperlink"/>
              </w:rPr>
              <w:t>Error Handling Logic</w:t>
            </w:r>
            <w:r w:rsidR="004322F0">
              <w:rPr>
                <w:webHidden/>
              </w:rPr>
              <w:tab/>
            </w:r>
            <w:r w:rsidR="004322F0">
              <w:rPr>
                <w:webHidden/>
              </w:rPr>
              <w:fldChar w:fldCharType="begin"/>
            </w:r>
            <w:r w:rsidR="004322F0">
              <w:rPr>
                <w:webHidden/>
              </w:rPr>
              <w:instrText xml:space="preserve"> PAGEREF _Toc168496414 \h </w:instrText>
            </w:r>
            <w:r w:rsidR="004322F0">
              <w:rPr>
                <w:webHidden/>
              </w:rPr>
            </w:r>
            <w:r w:rsidR="004322F0">
              <w:rPr>
                <w:webHidden/>
              </w:rPr>
              <w:fldChar w:fldCharType="separate"/>
            </w:r>
            <w:r w:rsidR="00815FFA">
              <w:rPr>
                <w:webHidden/>
              </w:rPr>
              <w:t>7</w:t>
            </w:r>
            <w:r w:rsidR="004322F0">
              <w:rPr>
                <w:webHidden/>
              </w:rPr>
              <w:fldChar w:fldCharType="end"/>
            </w:r>
          </w:hyperlink>
        </w:p>
        <w:p w14:paraId="3CF5F5EC" w14:textId="17E754AE" w:rsidR="004322F0" w:rsidRDefault="00CB7ECA">
          <w:pPr>
            <w:pStyle w:val="TOC2"/>
            <w:rPr>
              <w:rFonts w:asciiTheme="minorHAnsi" w:eastAsiaTheme="minorEastAsia" w:hAnsiTheme="minorHAnsi" w:cstheme="minorBidi"/>
              <w:sz w:val="22"/>
              <w:szCs w:val="22"/>
            </w:rPr>
          </w:pPr>
          <w:hyperlink w:anchor="_Toc168496415" w:history="1">
            <w:r w:rsidR="004322F0" w:rsidRPr="006A7C70">
              <w:rPr>
                <w:rStyle w:val="Hyperlink"/>
              </w:rPr>
              <w:t>2.7</w:t>
            </w:r>
            <w:r w:rsidR="004322F0">
              <w:rPr>
                <w:rFonts w:asciiTheme="minorHAnsi" w:eastAsiaTheme="minorEastAsia" w:hAnsiTheme="minorHAnsi" w:cstheme="minorBidi"/>
                <w:sz w:val="22"/>
                <w:szCs w:val="22"/>
              </w:rPr>
              <w:tab/>
            </w:r>
            <w:r w:rsidR="004322F0" w:rsidRPr="006A7C70">
              <w:rPr>
                <w:rStyle w:val="Hyperlink"/>
              </w:rPr>
              <w:t>Assumptions</w:t>
            </w:r>
            <w:r w:rsidR="004322F0">
              <w:rPr>
                <w:webHidden/>
              </w:rPr>
              <w:tab/>
            </w:r>
            <w:r w:rsidR="004322F0">
              <w:rPr>
                <w:webHidden/>
              </w:rPr>
              <w:fldChar w:fldCharType="begin"/>
            </w:r>
            <w:r w:rsidR="004322F0">
              <w:rPr>
                <w:webHidden/>
              </w:rPr>
              <w:instrText xml:space="preserve"> PAGEREF _Toc168496415 \h </w:instrText>
            </w:r>
            <w:r w:rsidR="004322F0">
              <w:rPr>
                <w:webHidden/>
              </w:rPr>
            </w:r>
            <w:r w:rsidR="004322F0">
              <w:rPr>
                <w:webHidden/>
              </w:rPr>
              <w:fldChar w:fldCharType="separate"/>
            </w:r>
            <w:r w:rsidR="00815FFA">
              <w:rPr>
                <w:webHidden/>
              </w:rPr>
              <w:t>8</w:t>
            </w:r>
            <w:r w:rsidR="004322F0">
              <w:rPr>
                <w:webHidden/>
              </w:rPr>
              <w:fldChar w:fldCharType="end"/>
            </w:r>
          </w:hyperlink>
        </w:p>
        <w:p w14:paraId="42E82B3C" w14:textId="75F234D4" w:rsidR="004322F0" w:rsidRDefault="00CB7ECA">
          <w:pPr>
            <w:pStyle w:val="TOC2"/>
            <w:rPr>
              <w:rFonts w:asciiTheme="minorHAnsi" w:eastAsiaTheme="minorEastAsia" w:hAnsiTheme="minorHAnsi" w:cstheme="minorBidi"/>
              <w:sz w:val="22"/>
              <w:szCs w:val="22"/>
            </w:rPr>
          </w:pPr>
          <w:hyperlink w:anchor="_Toc168496416" w:history="1">
            <w:r w:rsidR="004322F0" w:rsidRPr="006A7C70">
              <w:rPr>
                <w:rStyle w:val="Hyperlink"/>
              </w:rPr>
              <w:t>2.8</w:t>
            </w:r>
            <w:r w:rsidR="004322F0">
              <w:rPr>
                <w:rFonts w:asciiTheme="minorHAnsi" w:eastAsiaTheme="minorEastAsia" w:hAnsiTheme="minorHAnsi" w:cstheme="minorBidi"/>
                <w:sz w:val="22"/>
                <w:szCs w:val="22"/>
              </w:rPr>
              <w:tab/>
            </w:r>
            <w:r w:rsidR="004322F0" w:rsidRPr="006A7C70">
              <w:rPr>
                <w:rStyle w:val="Hyperlink"/>
              </w:rPr>
              <w:t>Dependencies</w:t>
            </w:r>
            <w:r w:rsidR="004322F0">
              <w:rPr>
                <w:webHidden/>
              </w:rPr>
              <w:tab/>
            </w:r>
            <w:r w:rsidR="004322F0">
              <w:rPr>
                <w:webHidden/>
              </w:rPr>
              <w:fldChar w:fldCharType="begin"/>
            </w:r>
            <w:r w:rsidR="004322F0">
              <w:rPr>
                <w:webHidden/>
              </w:rPr>
              <w:instrText xml:space="preserve"> PAGEREF _Toc168496416 \h </w:instrText>
            </w:r>
            <w:r w:rsidR="004322F0">
              <w:rPr>
                <w:webHidden/>
              </w:rPr>
            </w:r>
            <w:r w:rsidR="004322F0">
              <w:rPr>
                <w:webHidden/>
              </w:rPr>
              <w:fldChar w:fldCharType="separate"/>
            </w:r>
            <w:r w:rsidR="00815FFA">
              <w:rPr>
                <w:webHidden/>
              </w:rPr>
              <w:t>8</w:t>
            </w:r>
            <w:r w:rsidR="004322F0">
              <w:rPr>
                <w:webHidden/>
              </w:rPr>
              <w:fldChar w:fldCharType="end"/>
            </w:r>
          </w:hyperlink>
        </w:p>
        <w:p w14:paraId="5FCF8818" w14:textId="53D2C15F" w:rsidR="004322F0" w:rsidRDefault="00CB7ECA">
          <w:pPr>
            <w:pStyle w:val="TOC2"/>
            <w:rPr>
              <w:rFonts w:asciiTheme="minorHAnsi" w:eastAsiaTheme="minorEastAsia" w:hAnsiTheme="minorHAnsi" w:cstheme="minorBidi"/>
              <w:sz w:val="22"/>
              <w:szCs w:val="22"/>
            </w:rPr>
          </w:pPr>
          <w:hyperlink w:anchor="_Toc168496417" w:history="1">
            <w:r w:rsidR="004322F0" w:rsidRPr="006A7C70">
              <w:rPr>
                <w:rStyle w:val="Hyperlink"/>
              </w:rPr>
              <w:t>2.9</w:t>
            </w:r>
            <w:r w:rsidR="004322F0">
              <w:rPr>
                <w:rFonts w:asciiTheme="minorHAnsi" w:eastAsiaTheme="minorEastAsia" w:hAnsiTheme="minorHAnsi" w:cstheme="minorBidi"/>
                <w:sz w:val="22"/>
                <w:szCs w:val="22"/>
              </w:rPr>
              <w:tab/>
            </w:r>
            <w:r w:rsidR="004322F0" w:rsidRPr="006A7C70">
              <w:rPr>
                <w:rStyle w:val="Hyperlink"/>
              </w:rPr>
              <w:t>Reconciliation</w:t>
            </w:r>
            <w:r w:rsidR="004322F0">
              <w:rPr>
                <w:webHidden/>
              </w:rPr>
              <w:tab/>
            </w:r>
            <w:r w:rsidR="004322F0">
              <w:rPr>
                <w:webHidden/>
              </w:rPr>
              <w:fldChar w:fldCharType="begin"/>
            </w:r>
            <w:r w:rsidR="004322F0">
              <w:rPr>
                <w:webHidden/>
              </w:rPr>
              <w:instrText xml:space="preserve"> PAGEREF _Toc168496417 \h </w:instrText>
            </w:r>
            <w:r w:rsidR="004322F0">
              <w:rPr>
                <w:webHidden/>
              </w:rPr>
            </w:r>
            <w:r w:rsidR="004322F0">
              <w:rPr>
                <w:webHidden/>
              </w:rPr>
              <w:fldChar w:fldCharType="separate"/>
            </w:r>
            <w:r w:rsidR="00815FFA">
              <w:rPr>
                <w:webHidden/>
              </w:rPr>
              <w:t>10</w:t>
            </w:r>
            <w:r w:rsidR="004322F0">
              <w:rPr>
                <w:webHidden/>
              </w:rPr>
              <w:fldChar w:fldCharType="end"/>
            </w:r>
          </w:hyperlink>
        </w:p>
        <w:p w14:paraId="37A4DEC1" w14:textId="60FAF790" w:rsidR="004322F0" w:rsidRDefault="00CB7ECA">
          <w:pPr>
            <w:pStyle w:val="TOC2"/>
            <w:rPr>
              <w:rFonts w:asciiTheme="minorHAnsi" w:eastAsiaTheme="minorEastAsia" w:hAnsiTheme="minorHAnsi" w:cstheme="minorBidi"/>
              <w:sz w:val="22"/>
              <w:szCs w:val="22"/>
            </w:rPr>
          </w:pPr>
          <w:hyperlink w:anchor="_Toc168496418" w:history="1">
            <w:r w:rsidR="004322F0" w:rsidRPr="006A7C70">
              <w:rPr>
                <w:rStyle w:val="Hyperlink"/>
              </w:rPr>
              <w:t>2.10</w:t>
            </w:r>
            <w:r w:rsidR="004322F0">
              <w:rPr>
                <w:rFonts w:asciiTheme="minorHAnsi" w:eastAsiaTheme="minorEastAsia" w:hAnsiTheme="minorHAnsi" w:cstheme="minorBidi"/>
                <w:sz w:val="22"/>
                <w:szCs w:val="22"/>
              </w:rPr>
              <w:tab/>
            </w:r>
            <w:r w:rsidR="004322F0" w:rsidRPr="006A7C70">
              <w:rPr>
                <w:rStyle w:val="Hyperlink"/>
              </w:rPr>
              <w:t>Post Conversion steps</w:t>
            </w:r>
            <w:r w:rsidR="004322F0">
              <w:rPr>
                <w:webHidden/>
              </w:rPr>
              <w:tab/>
            </w:r>
            <w:r w:rsidR="004322F0">
              <w:rPr>
                <w:webHidden/>
              </w:rPr>
              <w:fldChar w:fldCharType="begin"/>
            </w:r>
            <w:r w:rsidR="004322F0">
              <w:rPr>
                <w:webHidden/>
              </w:rPr>
              <w:instrText xml:space="preserve"> PAGEREF _Toc168496418 \h </w:instrText>
            </w:r>
            <w:r w:rsidR="004322F0">
              <w:rPr>
                <w:webHidden/>
              </w:rPr>
            </w:r>
            <w:r w:rsidR="004322F0">
              <w:rPr>
                <w:webHidden/>
              </w:rPr>
              <w:fldChar w:fldCharType="separate"/>
            </w:r>
            <w:r w:rsidR="00815FFA">
              <w:rPr>
                <w:webHidden/>
              </w:rPr>
              <w:t>11</w:t>
            </w:r>
            <w:r w:rsidR="004322F0">
              <w:rPr>
                <w:webHidden/>
              </w:rPr>
              <w:fldChar w:fldCharType="end"/>
            </w:r>
          </w:hyperlink>
        </w:p>
        <w:p w14:paraId="4B026A61" w14:textId="4DFE38E9" w:rsidR="004322F0" w:rsidRDefault="00CB7ECA" w:rsidP="00815FFA">
          <w:pPr>
            <w:pStyle w:val="TOC1"/>
            <w:rPr>
              <w:rFonts w:asciiTheme="minorHAnsi" w:eastAsiaTheme="minorEastAsia" w:hAnsiTheme="minorHAnsi" w:cstheme="minorBidi"/>
              <w:noProof/>
              <w:sz w:val="22"/>
              <w:szCs w:val="22"/>
            </w:rPr>
          </w:pPr>
          <w:hyperlink w:anchor="_Toc168496419" w:history="1">
            <w:r w:rsidR="004322F0" w:rsidRPr="006A7C70">
              <w:rPr>
                <w:rStyle w:val="Hyperlink"/>
                <w:noProof/>
              </w:rPr>
              <w:t>3</w:t>
            </w:r>
            <w:r w:rsidR="004322F0">
              <w:rPr>
                <w:rFonts w:asciiTheme="minorHAnsi" w:eastAsiaTheme="minorEastAsia" w:hAnsiTheme="minorHAnsi" w:cstheme="minorBidi"/>
                <w:noProof/>
                <w:sz w:val="22"/>
                <w:szCs w:val="22"/>
              </w:rPr>
              <w:tab/>
            </w:r>
            <w:r w:rsidR="004322F0" w:rsidRPr="006A7C70">
              <w:rPr>
                <w:rStyle w:val="Hyperlink"/>
                <w:noProof/>
              </w:rPr>
              <w:t>Technical Design Specifications</w:t>
            </w:r>
            <w:r w:rsidR="004322F0">
              <w:rPr>
                <w:noProof/>
                <w:webHidden/>
              </w:rPr>
              <w:tab/>
            </w:r>
            <w:r w:rsidR="004322F0">
              <w:rPr>
                <w:noProof/>
                <w:webHidden/>
              </w:rPr>
              <w:fldChar w:fldCharType="begin"/>
            </w:r>
            <w:r w:rsidR="004322F0">
              <w:rPr>
                <w:noProof/>
                <w:webHidden/>
              </w:rPr>
              <w:instrText xml:space="preserve"> PAGEREF _Toc168496419 \h </w:instrText>
            </w:r>
            <w:r w:rsidR="004322F0">
              <w:rPr>
                <w:noProof/>
                <w:webHidden/>
              </w:rPr>
            </w:r>
            <w:r w:rsidR="004322F0">
              <w:rPr>
                <w:noProof/>
                <w:webHidden/>
              </w:rPr>
              <w:fldChar w:fldCharType="separate"/>
            </w:r>
            <w:r w:rsidR="00815FFA">
              <w:rPr>
                <w:noProof/>
                <w:webHidden/>
              </w:rPr>
              <w:t>12</w:t>
            </w:r>
            <w:r w:rsidR="004322F0">
              <w:rPr>
                <w:noProof/>
                <w:webHidden/>
              </w:rPr>
              <w:fldChar w:fldCharType="end"/>
            </w:r>
          </w:hyperlink>
        </w:p>
        <w:p w14:paraId="36B7E407" w14:textId="47A025EA" w:rsidR="004322F0" w:rsidRDefault="00CB7ECA">
          <w:pPr>
            <w:pStyle w:val="TOC2"/>
            <w:rPr>
              <w:rFonts w:asciiTheme="minorHAnsi" w:eastAsiaTheme="minorEastAsia" w:hAnsiTheme="minorHAnsi" w:cstheme="minorBidi"/>
              <w:sz w:val="22"/>
              <w:szCs w:val="22"/>
            </w:rPr>
          </w:pPr>
          <w:hyperlink w:anchor="_Toc168496420" w:history="1">
            <w:r w:rsidR="004322F0" w:rsidRPr="006A7C70">
              <w:rPr>
                <w:rStyle w:val="Hyperlink"/>
              </w:rPr>
              <w:t>3.1</w:t>
            </w:r>
            <w:r w:rsidR="004322F0">
              <w:rPr>
                <w:rFonts w:asciiTheme="minorHAnsi" w:eastAsiaTheme="minorEastAsia" w:hAnsiTheme="minorHAnsi" w:cstheme="minorBidi"/>
                <w:sz w:val="22"/>
                <w:szCs w:val="22"/>
              </w:rPr>
              <w:tab/>
            </w:r>
            <w:r w:rsidR="004322F0" w:rsidRPr="006A7C70">
              <w:rPr>
                <w:rStyle w:val="Hyperlink"/>
              </w:rPr>
              <w:t>Overview</w:t>
            </w:r>
            <w:r w:rsidR="004322F0">
              <w:rPr>
                <w:webHidden/>
              </w:rPr>
              <w:tab/>
            </w:r>
            <w:r w:rsidR="004322F0">
              <w:rPr>
                <w:webHidden/>
              </w:rPr>
              <w:fldChar w:fldCharType="begin"/>
            </w:r>
            <w:r w:rsidR="004322F0">
              <w:rPr>
                <w:webHidden/>
              </w:rPr>
              <w:instrText xml:space="preserve"> PAGEREF _Toc168496420 \h </w:instrText>
            </w:r>
            <w:r w:rsidR="004322F0">
              <w:rPr>
                <w:webHidden/>
              </w:rPr>
            </w:r>
            <w:r w:rsidR="004322F0">
              <w:rPr>
                <w:webHidden/>
              </w:rPr>
              <w:fldChar w:fldCharType="separate"/>
            </w:r>
            <w:r w:rsidR="00815FFA">
              <w:rPr>
                <w:webHidden/>
              </w:rPr>
              <w:t>12</w:t>
            </w:r>
            <w:r w:rsidR="004322F0">
              <w:rPr>
                <w:webHidden/>
              </w:rPr>
              <w:fldChar w:fldCharType="end"/>
            </w:r>
          </w:hyperlink>
        </w:p>
        <w:p w14:paraId="47B3C3BF" w14:textId="2D67AE19" w:rsidR="004322F0" w:rsidRDefault="00CB7ECA">
          <w:pPr>
            <w:pStyle w:val="TOC2"/>
            <w:rPr>
              <w:rFonts w:asciiTheme="minorHAnsi" w:eastAsiaTheme="minorEastAsia" w:hAnsiTheme="minorHAnsi" w:cstheme="minorBidi"/>
              <w:sz w:val="22"/>
              <w:szCs w:val="22"/>
            </w:rPr>
          </w:pPr>
          <w:hyperlink w:anchor="_Toc168496421" w:history="1">
            <w:r w:rsidR="004322F0" w:rsidRPr="006A7C70">
              <w:rPr>
                <w:rStyle w:val="Hyperlink"/>
              </w:rPr>
              <w:t>3.2</w:t>
            </w:r>
            <w:r w:rsidR="004322F0">
              <w:rPr>
                <w:rFonts w:asciiTheme="minorHAnsi" w:eastAsiaTheme="minorEastAsia" w:hAnsiTheme="minorHAnsi" w:cstheme="minorBidi"/>
                <w:sz w:val="22"/>
                <w:szCs w:val="22"/>
              </w:rPr>
              <w:tab/>
            </w:r>
            <w:r w:rsidR="004322F0" w:rsidRPr="006A7C70">
              <w:rPr>
                <w:rStyle w:val="Hyperlink"/>
              </w:rPr>
              <w:t>Source system extraction Design</w:t>
            </w:r>
            <w:r w:rsidR="004322F0">
              <w:rPr>
                <w:webHidden/>
              </w:rPr>
              <w:tab/>
            </w:r>
            <w:r w:rsidR="004322F0">
              <w:rPr>
                <w:webHidden/>
              </w:rPr>
              <w:fldChar w:fldCharType="begin"/>
            </w:r>
            <w:r w:rsidR="004322F0">
              <w:rPr>
                <w:webHidden/>
              </w:rPr>
              <w:instrText xml:space="preserve"> PAGEREF _Toc168496421 \h </w:instrText>
            </w:r>
            <w:r w:rsidR="004322F0">
              <w:rPr>
                <w:webHidden/>
              </w:rPr>
            </w:r>
            <w:r w:rsidR="004322F0">
              <w:rPr>
                <w:webHidden/>
              </w:rPr>
              <w:fldChar w:fldCharType="separate"/>
            </w:r>
            <w:r w:rsidR="00815FFA">
              <w:rPr>
                <w:webHidden/>
              </w:rPr>
              <w:t>12</w:t>
            </w:r>
            <w:r w:rsidR="004322F0">
              <w:rPr>
                <w:webHidden/>
              </w:rPr>
              <w:fldChar w:fldCharType="end"/>
            </w:r>
          </w:hyperlink>
        </w:p>
        <w:p w14:paraId="5669631B" w14:textId="68074389" w:rsidR="004322F0" w:rsidRDefault="00CB7ECA">
          <w:pPr>
            <w:pStyle w:val="TOC2"/>
            <w:rPr>
              <w:rFonts w:asciiTheme="minorHAnsi" w:eastAsiaTheme="minorEastAsia" w:hAnsiTheme="minorHAnsi" w:cstheme="minorBidi"/>
              <w:sz w:val="22"/>
              <w:szCs w:val="22"/>
            </w:rPr>
          </w:pPr>
          <w:hyperlink w:anchor="_Toc168496422" w:history="1">
            <w:r w:rsidR="004322F0" w:rsidRPr="006A7C70">
              <w:rPr>
                <w:rStyle w:val="Hyperlink"/>
              </w:rPr>
              <w:t>3.3</w:t>
            </w:r>
            <w:r w:rsidR="004322F0">
              <w:rPr>
                <w:rFonts w:asciiTheme="minorHAnsi" w:eastAsiaTheme="minorEastAsia" w:hAnsiTheme="minorHAnsi" w:cstheme="minorBidi"/>
                <w:sz w:val="22"/>
                <w:szCs w:val="22"/>
              </w:rPr>
              <w:tab/>
            </w:r>
            <w:r w:rsidR="004322F0" w:rsidRPr="006A7C70">
              <w:rPr>
                <w:rStyle w:val="Hyperlink"/>
              </w:rPr>
              <w:t>Data cleansing mechanism</w:t>
            </w:r>
            <w:r w:rsidR="004322F0">
              <w:rPr>
                <w:webHidden/>
              </w:rPr>
              <w:tab/>
            </w:r>
            <w:r w:rsidR="004322F0">
              <w:rPr>
                <w:webHidden/>
              </w:rPr>
              <w:fldChar w:fldCharType="begin"/>
            </w:r>
            <w:r w:rsidR="004322F0">
              <w:rPr>
                <w:webHidden/>
              </w:rPr>
              <w:instrText xml:space="preserve"> PAGEREF _Toc168496422 \h </w:instrText>
            </w:r>
            <w:r w:rsidR="004322F0">
              <w:rPr>
                <w:webHidden/>
              </w:rPr>
            </w:r>
            <w:r w:rsidR="004322F0">
              <w:rPr>
                <w:webHidden/>
              </w:rPr>
              <w:fldChar w:fldCharType="separate"/>
            </w:r>
            <w:r w:rsidR="00815FFA">
              <w:rPr>
                <w:webHidden/>
              </w:rPr>
              <w:t>12</w:t>
            </w:r>
            <w:r w:rsidR="004322F0">
              <w:rPr>
                <w:webHidden/>
              </w:rPr>
              <w:fldChar w:fldCharType="end"/>
            </w:r>
          </w:hyperlink>
        </w:p>
        <w:p w14:paraId="240BF227" w14:textId="77B186D5" w:rsidR="004322F0" w:rsidRDefault="00CB7ECA">
          <w:pPr>
            <w:pStyle w:val="TOC2"/>
            <w:rPr>
              <w:rFonts w:asciiTheme="minorHAnsi" w:eastAsiaTheme="minorEastAsia" w:hAnsiTheme="minorHAnsi" w:cstheme="minorBidi"/>
              <w:sz w:val="22"/>
              <w:szCs w:val="22"/>
            </w:rPr>
          </w:pPr>
          <w:hyperlink w:anchor="_Toc168496423" w:history="1">
            <w:r w:rsidR="004322F0" w:rsidRPr="006A7C70">
              <w:rPr>
                <w:rStyle w:val="Hyperlink"/>
              </w:rPr>
              <w:t>3.4</w:t>
            </w:r>
            <w:r w:rsidR="004322F0">
              <w:rPr>
                <w:rFonts w:asciiTheme="minorHAnsi" w:eastAsiaTheme="minorEastAsia" w:hAnsiTheme="minorHAnsi" w:cstheme="minorBidi"/>
                <w:sz w:val="22"/>
                <w:szCs w:val="22"/>
              </w:rPr>
              <w:tab/>
            </w:r>
            <w:r w:rsidR="004322F0" w:rsidRPr="006A7C70">
              <w:rPr>
                <w:rStyle w:val="Hyperlink"/>
              </w:rPr>
              <w:t>Transformation requirements</w:t>
            </w:r>
            <w:r w:rsidR="004322F0">
              <w:rPr>
                <w:webHidden/>
              </w:rPr>
              <w:tab/>
            </w:r>
            <w:r w:rsidR="004322F0">
              <w:rPr>
                <w:webHidden/>
              </w:rPr>
              <w:fldChar w:fldCharType="begin"/>
            </w:r>
            <w:r w:rsidR="004322F0">
              <w:rPr>
                <w:webHidden/>
              </w:rPr>
              <w:instrText xml:space="preserve"> PAGEREF _Toc168496423 \h </w:instrText>
            </w:r>
            <w:r w:rsidR="004322F0">
              <w:rPr>
                <w:webHidden/>
              </w:rPr>
            </w:r>
            <w:r w:rsidR="004322F0">
              <w:rPr>
                <w:webHidden/>
              </w:rPr>
              <w:fldChar w:fldCharType="separate"/>
            </w:r>
            <w:r w:rsidR="00815FFA">
              <w:rPr>
                <w:webHidden/>
              </w:rPr>
              <w:t>12</w:t>
            </w:r>
            <w:r w:rsidR="004322F0">
              <w:rPr>
                <w:webHidden/>
              </w:rPr>
              <w:fldChar w:fldCharType="end"/>
            </w:r>
          </w:hyperlink>
        </w:p>
        <w:p w14:paraId="795598DB" w14:textId="29284091" w:rsidR="004322F0" w:rsidRDefault="00CB7ECA">
          <w:pPr>
            <w:pStyle w:val="TOC2"/>
            <w:rPr>
              <w:rFonts w:asciiTheme="minorHAnsi" w:eastAsiaTheme="minorEastAsia" w:hAnsiTheme="minorHAnsi" w:cstheme="minorBidi"/>
              <w:sz w:val="22"/>
              <w:szCs w:val="22"/>
            </w:rPr>
          </w:pPr>
          <w:hyperlink w:anchor="_Toc168496424" w:history="1">
            <w:r w:rsidR="004322F0" w:rsidRPr="006A7C70">
              <w:rPr>
                <w:rStyle w:val="Hyperlink"/>
              </w:rPr>
              <w:t>3.5</w:t>
            </w:r>
            <w:r w:rsidR="004322F0">
              <w:rPr>
                <w:rFonts w:asciiTheme="minorHAnsi" w:eastAsiaTheme="minorEastAsia" w:hAnsiTheme="minorHAnsi" w:cstheme="minorBidi"/>
                <w:sz w:val="22"/>
                <w:szCs w:val="22"/>
              </w:rPr>
              <w:tab/>
            </w:r>
            <w:r w:rsidR="004322F0" w:rsidRPr="006A7C70">
              <w:rPr>
                <w:rStyle w:val="Hyperlink"/>
              </w:rPr>
              <w:t>Load method into target</w:t>
            </w:r>
            <w:r w:rsidR="004322F0">
              <w:rPr>
                <w:webHidden/>
              </w:rPr>
              <w:tab/>
            </w:r>
            <w:r w:rsidR="004322F0">
              <w:rPr>
                <w:webHidden/>
              </w:rPr>
              <w:fldChar w:fldCharType="begin"/>
            </w:r>
            <w:r w:rsidR="004322F0">
              <w:rPr>
                <w:webHidden/>
              </w:rPr>
              <w:instrText xml:space="preserve"> PAGEREF _Toc168496424 \h </w:instrText>
            </w:r>
            <w:r w:rsidR="004322F0">
              <w:rPr>
                <w:webHidden/>
              </w:rPr>
            </w:r>
            <w:r w:rsidR="004322F0">
              <w:rPr>
                <w:webHidden/>
              </w:rPr>
              <w:fldChar w:fldCharType="separate"/>
            </w:r>
            <w:r w:rsidR="00815FFA">
              <w:rPr>
                <w:webHidden/>
              </w:rPr>
              <w:t>12</w:t>
            </w:r>
            <w:r w:rsidR="004322F0">
              <w:rPr>
                <w:webHidden/>
              </w:rPr>
              <w:fldChar w:fldCharType="end"/>
            </w:r>
          </w:hyperlink>
        </w:p>
        <w:p w14:paraId="63D60FD4" w14:textId="5FED2459" w:rsidR="004322F0" w:rsidRDefault="00CB7ECA">
          <w:pPr>
            <w:pStyle w:val="TOC2"/>
            <w:rPr>
              <w:rFonts w:asciiTheme="minorHAnsi" w:eastAsiaTheme="minorEastAsia" w:hAnsiTheme="minorHAnsi" w:cstheme="minorBidi"/>
              <w:sz w:val="22"/>
              <w:szCs w:val="22"/>
            </w:rPr>
          </w:pPr>
          <w:hyperlink w:anchor="_Toc168496425" w:history="1">
            <w:r w:rsidR="004322F0" w:rsidRPr="006A7C70">
              <w:rPr>
                <w:rStyle w:val="Hyperlink"/>
              </w:rPr>
              <w:t>3.6</w:t>
            </w:r>
            <w:r w:rsidR="004322F0">
              <w:rPr>
                <w:rFonts w:asciiTheme="minorHAnsi" w:eastAsiaTheme="minorEastAsia" w:hAnsiTheme="minorHAnsi" w:cstheme="minorBidi"/>
                <w:sz w:val="22"/>
                <w:szCs w:val="22"/>
              </w:rPr>
              <w:tab/>
            </w:r>
            <w:r w:rsidR="004322F0" w:rsidRPr="006A7C70">
              <w:rPr>
                <w:rStyle w:val="Hyperlink"/>
              </w:rPr>
              <w:t>Error Handling</w:t>
            </w:r>
            <w:r w:rsidR="004322F0">
              <w:rPr>
                <w:webHidden/>
              </w:rPr>
              <w:tab/>
            </w:r>
            <w:r w:rsidR="004322F0">
              <w:rPr>
                <w:webHidden/>
              </w:rPr>
              <w:fldChar w:fldCharType="begin"/>
            </w:r>
            <w:r w:rsidR="004322F0">
              <w:rPr>
                <w:webHidden/>
              </w:rPr>
              <w:instrText xml:space="preserve"> PAGEREF _Toc168496425 \h </w:instrText>
            </w:r>
            <w:r w:rsidR="004322F0">
              <w:rPr>
                <w:webHidden/>
              </w:rPr>
            </w:r>
            <w:r w:rsidR="004322F0">
              <w:rPr>
                <w:webHidden/>
              </w:rPr>
              <w:fldChar w:fldCharType="separate"/>
            </w:r>
            <w:r w:rsidR="00815FFA">
              <w:rPr>
                <w:webHidden/>
              </w:rPr>
              <w:t>12</w:t>
            </w:r>
            <w:r w:rsidR="004322F0">
              <w:rPr>
                <w:webHidden/>
              </w:rPr>
              <w:fldChar w:fldCharType="end"/>
            </w:r>
          </w:hyperlink>
        </w:p>
        <w:p w14:paraId="262A250A" w14:textId="1AC937A3" w:rsidR="004322F0" w:rsidRDefault="00CB7ECA" w:rsidP="00815FFA">
          <w:pPr>
            <w:pStyle w:val="TOC1"/>
            <w:rPr>
              <w:rFonts w:asciiTheme="minorHAnsi" w:eastAsiaTheme="minorEastAsia" w:hAnsiTheme="minorHAnsi" w:cstheme="minorBidi"/>
              <w:noProof/>
              <w:sz w:val="22"/>
              <w:szCs w:val="22"/>
            </w:rPr>
          </w:pPr>
          <w:hyperlink w:anchor="_Toc168496426" w:history="1">
            <w:r w:rsidR="004322F0" w:rsidRPr="006A7C70">
              <w:rPr>
                <w:rStyle w:val="Hyperlink"/>
                <w:noProof/>
                <w:lang w:val="en-GB"/>
              </w:rPr>
              <w:t>4</w:t>
            </w:r>
            <w:r w:rsidR="004322F0">
              <w:rPr>
                <w:rFonts w:asciiTheme="minorHAnsi" w:eastAsiaTheme="minorEastAsia" w:hAnsiTheme="minorHAnsi" w:cstheme="minorBidi"/>
                <w:noProof/>
                <w:sz w:val="22"/>
                <w:szCs w:val="22"/>
              </w:rPr>
              <w:tab/>
            </w:r>
            <w:r w:rsidR="004322F0" w:rsidRPr="006A7C70">
              <w:rPr>
                <w:rStyle w:val="Hyperlink"/>
                <w:noProof/>
              </w:rPr>
              <w:t>Technical Reconciliation reports</w:t>
            </w:r>
            <w:r w:rsidR="004322F0">
              <w:rPr>
                <w:noProof/>
                <w:webHidden/>
              </w:rPr>
              <w:tab/>
            </w:r>
            <w:r w:rsidR="004322F0">
              <w:rPr>
                <w:noProof/>
                <w:webHidden/>
              </w:rPr>
              <w:fldChar w:fldCharType="begin"/>
            </w:r>
            <w:r w:rsidR="004322F0">
              <w:rPr>
                <w:noProof/>
                <w:webHidden/>
              </w:rPr>
              <w:instrText xml:space="preserve"> PAGEREF _Toc168496426 \h </w:instrText>
            </w:r>
            <w:r w:rsidR="004322F0">
              <w:rPr>
                <w:noProof/>
                <w:webHidden/>
              </w:rPr>
            </w:r>
            <w:r w:rsidR="004322F0">
              <w:rPr>
                <w:noProof/>
                <w:webHidden/>
              </w:rPr>
              <w:fldChar w:fldCharType="separate"/>
            </w:r>
            <w:r w:rsidR="00815FFA">
              <w:rPr>
                <w:noProof/>
                <w:webHidden/>
              </w:rPr>
              <w:t>13</w:t>
            </w:r>
            <w:r w:rsidR="004322F0">
              <w:rPr>
                <w:noProof/>
                <w:webHidden/>
              </w:rPr>
              <w:fldChar w:fldCharType="end"/>
            </w:r>
          </w:hyperlink>
        </w:p>
        <w:p w14:paraId="39DBAF20" w14:textId="1B510C13" w:rsidR="004322F0" w:rsidRDefault="00CB7ECA" w:rsidP="00815FFA">
          <w:pPr>
            <w:pStyle w:val="TOC1"/>
            <w:rPr>
              <w:rFonts w:asciiTheme="minorHAnsi" w:eastAsiaTheme="minorEastAsia" w:hAnsiTheme="minorHAnsi" w:cstheme="minorBidi"/>
              <w:noProof/>
              <w:sz w:val="22"/>
              <w:szCs w:val="22"/>
            </w:rPr>
          </w:pPr>
          <w:hyperlink w:anchor="_Toc168496427" w:history="1">
            <w:r w:rsidR="004322F0" w:rsidRPr="006A7C70">
              <w:rPr>
                <w:rStyle w:val="Hyperlink"/>
                <w:noProof/>
              </w:rPr>
              <w:t>5</w:t>
            </w:r>
            <w:r w:rsidR="004322F0">
              <w:rPr>
                <w:rFonts w:asciiTheme="minorHAnsi" w:eastAsiaTheme="minorEastAsia" w:hAnsiTheme="minorHAnsi" w:cstheme="minorBidi"/>
                <w:noProof/>
                <w:sz w:val="22"/>
                <w:szCs w:val="22"/>
              </w:rPr>
              <w:tab/>
            </w:r>
            <w:r w:rsidR="004322F0" w:rsidRPr="006A7C70">
              <w:rPr>
                <w:rStyle w:val="Hyperlink"/>
                <w:noProof/>
              </w:rPr>
              <w:t>Unit testing</w:t>
            </w:r>
            <w:r w:rsidR="004322F0">
              <w:rPr>
                <w:noProof/>
                <w:webHidden/>
              </w:rPr>
              <w:tab/>
            </w:r>
            <w:r w:rsidR="004322F0">
              <w:rPr>
                <w:noProof/>
                <w:webHidden/>
              </w:rPr>
              <w:fldChar w:fldCharType="begin"/>
            </w:r>
            <w:r w:rsidR="004322F0">
              <w:rPr>
                <w:noProof/>
                <w:webHidden/>
              </w:rPr>
              <w:instrText xml:space="preserve"> PAGEREF _Toc168496427 \h </w:instrText>
            </w:r>
            <w:r w:rsidR="004322F0">
              <w:rPr>
                <w:noProof/>
                <w:webHidden/>
              </w:rPr>
            </w:r>
            <w:r w:rsidR="004322F0">
              <w:rPr>
                <w:noProof/>
                <w:webHidden/>
              </w:rPr>
              <w:fldChar w:fldCharType="separate"/>
            </w:r>
            <w:r w:rsidR="00815FFA">
              <w:rPr>
                <w:noProof/>
                <w:webHidden/>
              </w:rPr>
              <w:t>14</w:t>
            </w:r>
            <w:r w:rsidR="004322F0">
              <w:rPr>
                <w:noProof/>
                <w:webHidden/>
              </w:rPr>
              <w:fldChar w:fldCharType="end"/>
            </w:r>
          </w:hyperlink>
        </w:p>
        <w:p w14:paraId="3BDA24D5" w14:textId="7EBC383B" w:rsidR="004322F0" w:rsidRDefault="00CB7ECA">
          <w:pPr>
            <w:pStyle w:val="TOC2"/>
            <w:rPr>
              <w:rFonts w:asciiTheme="minorHAnsi" w:eastAsiaTheme="minorEastAsia" w:hAnsiTheme="minorHAnsi" w:cstheme="minorBidi"/>
              <w:sz w:val="22"/>
              <w:szCs w:val="22"/>
            </w:rPr>
          </w:pPr>
          <w:hyperlink w:anchor="_Toc168496428" w:history="1">
            <w:r w:rsidR="004322F0" w:rsidRPr="006A7C70">
              <w:rPr>
                <w:rStyle w:val="Hyperlink"/>
              </w:rPr>
              <w:t>5.1</w:t>
            </w:r>
            <w:r w:rsidR="004322F0">
              <w:rPr>
                <w:rFonts w:asciiTheme="minorHAnsi" w:eastAsiaTheme="minorEastAsia" w:hAnsiTheme="minorHAnsi" w:cstheme="minorBidi"/>
                <w:sz w:val="22"/>
                <w:szCs w:val="22"/>
              </w:rPr>
              <w:tab/>
            </w:r>
            <w:r w:rsidR="004322F0" w:rsidRPr="006A7C70">
              <w:rPr>
                <w:rStyle w:val="Hyperlink"/>
              </w:rPr>
              <w:t>Technical unit testing</w:t>
            </w:r>
            <w:r w:rsidR="004322F0">
              <w:rPr>
                <w:webHidden/>
              </w:rPr>
              <w:tab/>
            </w:r>
            <w:r w:rsidR="004322F0">
              <w:rPr>
                <w:webHidden/>
              </w:rPr>
              <w:fldChar w:fldCharType="begin"/>
            </w:r>
            <w:r w:rsidR="004322F0">
              <w:rPr>
                <w:webHidden/>
              </w:rPr>
              <w:instrText xml:space="preserve"> PAGEREF _Toc168496428 \h </w:instrText>
            </w:r>
            <w:r w:rsidR="004322F0">
              <w:rPr>
                <w:webHidden/>
              </w:rPr>
            </w:r>
            <w:r w:rsidR="004322F0">
              <w:rPr>
                <w:webHidden/>
              </w:rPr>
              <w:fldChar w:fldCharType="separate"/>
            </w:r>
            <w:r w:rsidR="00815FFA">
              <w:rPr>
                <w:webHidden/>
              </w:rPr>
              <w:t>14</w:t>
            </w:r>
            <w:r w:rsidR="004322F0">
              <w:rPr>
                <w:webHidden/>
              </w:rPr>
              <w:fldChar w:fldCharType="end"/>
            </w:r>
          </w:hyperlink>
        </w:p>
        <w:p w14:paraId="3AC3E0C9" w14:textId="6C77F07B" w:rsidR="004322F0" w:rsidRDefault="00CB7ECA">
          <w:pPr>
            <w:pStyle w:val="TOC2"/>
            <w:rPr>
              <w:rFonts w:asciiTheme="minorHAnsi" w:eastAsiaTheme="minorEastAsia" w:hAnsiTheme="minorHAnsi" w:cstheme="minorBidi"/>
              <w:sz w:val="22"/>
              <w:szCs w:val="22"/>
            </w:rPr>
          </w:pPr>
          <w:hyperlink w:anchor="_Toc168496429" w:history="1">
            <w:r w:rsidR="004322F0" w:rsidRPr="006A7C70">
              <w:rPr>
                <w:rStyle w:val="Hyperlink"/>
              </w:rPr>
              <w:t>5.1</w:t>
            </w:r>
            <w:r w:rsidR="004322F0">
              <w:rPr>
                <w:rFonts w:asciiTheme="minorHAnsi" w:eastAsiaTheme="minorEastAsia" w:hAnsiTheme="minorHAnsi" w:cstheme="minorBidi"/>
                <w:sz w:val="22"/>
                <w:szCs w:val="22"/>
              </w:rPr>
              <w:tab/>
            </w:r>
            <w:r w:rsidR="004322F0" w:rsidRPr="006A7C70">
              <w:rPr>
                <w:rStyle w:val="Hyperlink"/>
              </w:rPr>
              <w:t>Functional unit testing</w:t>
            </w:r>
            <w:r w:rsidR="004322F0">
              <w:rPr>
                <w:webHidden/>
              </w:rPr>
              <w:tab/>
            </w:r>
            <w:r w:rsidR="004322F0">
              <w:rPr>
                <w:webHidden/>
              </w:rPr>
              <w:fldChar w:fldCharType="begin"/>
            </w:r>
            <w:r w:rsidR="004322F0">
              <w:rPr>
                <w:webHidden/>
              </w:rPr>
              <w:instrText xml:space="preserve"> PAGEREF _Toc168496429 \h </w:instrText>
            </w:r>
            <w:r w:rsidR="004322F0">
              <w:rPr>
                <w:webHidden/>
              </w:rPr>
            </w:r>
            <w:r w:rsidR="004322F0">
              <w:rPr>
                <w:webHidden/>
              </w:rPr>
              <w:fldChar w:fldCharType="separate"/>
            </w:r>
            <w:r w:rsidR="00815FFA">
              <w:rPr>
                <w:webHidden/>
              </w:rPr>
              <w:t>14</w:t>
            </w:r>
            <w:r w:rsidR="004322F0">
              <w:rPr>
                <w:webHidden/>
              </w:rPr>
              <w:fldChar w:fldCharType="end"/>
            </w:r>
          </w:hyperlink>
        </w:p>
        <w:p w14:paraId="07935DF5" w14:textId="6388FBF8" w:rsidR="004322F0" w:rsidRDefault="00CB7ECA" w:rsidP="00815FFA">
          <w:pPr>
            <w:pStyle w:val="TOC1"/>
            <w:rPr>
              <w:rFonts w:asciiTheme="minorHAnsi" w:eastAsiaTheme="minorEastAsia" w:hAnsiTheme="minorHAnsi" w:cstheme="minorBidi"/>
              <w:noProof/>
              <w:sz w:val="22"/>
              <w:szCs w:val="22"/>
            </w:rPr>
          </w:pPr>
          <w:hyperlink w:anchor="_Toc168496430" w:history="1">
            <w:r w:rsidR="004322F0" w:rsidRPr="006A7C70">
              <w:rPr>
                <w:rStyle w:val="Hyperlink"/>
                <w:noProof/>
              </w:rPr>
              <w:t>6</w:t>
            </w:r>
            <w:r w:rsidR="004322F0">
              <w:rPr>
                <w:rFonts w:asciiTheme="minorHAnsi" w:eastAsiaTheme="minorEastAsia" w:hAnsiTheme="minorHAnsi" w:cstheme="minorBidi"/>
                <w:noProof/>
                <w:sz w:val="22"/>
                <w:szCs w:val="22"/>
              </w:rPr>
              <w:tab/>
            </w:r>
            <w:r w:rsidR="004322F0" w:rsidRPr="006A7C70">
              <w:rPr>
                <w:rStyle w:val="Hyperlink"/>
                <w:noProof/>
              </w:rPr>
              <w:t>Open Items</w:t>
            </w:r>
            <w:r w:rsidR="004322F0">
              <w:rPr>
                <w:noProof/>
                <w:webHidden/>
              </w:rPr>
              <w:tab/>
            </w:r>
            <w:r w:rsidR="004322F0">
              <w:rPr>
                <w:noProof/>
                <w:webHidden/>
              </w:rPr>
              <w:fldChar w:fldCharType="begin"/>
            </w:r>
            <w:r w:rsidR="004322F0">
              <w:rPr>
                <w:noProof/>
                <w:webHidden/>
              </w:rPr>
              <w:instrText xml:space="preserve"> PAGEREF _Toc168496430 \h </w:instrText>
            </w:r>
            <w:r w:rsidR="004322F0">
              <w:rPr>
                <w:noProof/>
                <w:webHidden/>
              </w:rPr>
            </w:r>
            <w:r w:rsidR="004322F0">
              <w:rPr>
                <w:noProof/>
                <w:webHidden/>
              </w:rPr>
              <w:fldChar w:fldCharType="separate"/>
            </w:r>
            <w:r w:rsidR="00815FFA">
              <w:rPr>
                <w:noProof/>
                <w:webHidden/>
              </w:rPr>
              <w:t>15</w:t>
            </w:r>
            <w:r w:rsidR="004322F0">
              <w:rPr>
                <w:noProof/>
                <w:webHidden/>
              </w:rPr>
              <w:fldChar w:fldCharType="end"/>
            </w:r>
          </w:hyperlink>
        </w:p>
        <w:p w14:paraId="3B8838CD" w14:textId="7983C022" w:rsidR="004322F0" w:rsidRDefault="00CB7ECA" w:rsidP="00815FFA">
          <w:pPr>
            <w:pStyle w:val="TOC1"/>
            <w:rPr>
              <w:rFonts w:asciiTheme="minorHAnsi" w:eastAsiaTheme="minorEastAsia" w:hAnsiTheme="minorHAnsi" w:cstheme="minorBidi"/>
              <w:noProof/>
              <w:sz w:val="22"/>
              <w:szCs w:val="22"/>
            </w:rPr>
          </w:pPr>
          <w:hyperlink w:anchor="_Toc168496431" w:history="1">
            <w:r w:rsidR="004322F0" w:rsidRPr="006A7C70">
              <w:rPr>
                <w:rStyle w:val="Hyperlink"/>
                <w:noProof/>
              </w:rPr>
              <w:t>7</w:t>
            </w:r>
            <w:r w:rsidR="004322F0">
              <w:rPr>
                <w:rFonts w:asciiTheme="minorHAnsi" w:eastAsiaTheme="minorEastAsia" w:hAnsiTheme="minorHAnsi" w:cstheme="minorBidi"/>
                <w:noProof/>
                <w:sz w:val="22"/>
                <w:szCs w:val="22"/>
              </w:rPr>
              <w:tab/>
            </w:r>
            <w:r w:rsidR="004322F0" w:rsidRPr="006A7C70">
              <w:rPr>
                <w:rStyle w:val="Hyperlink"/>
                <w:noProof/>
              </w:rPr>
              <w:t>Appendix</w:t>
            </w:r>
            <w:r w:rsidR="004322F0">
              <w:rPr>
                <w:noProof/>
                <w:webHidden/>
              </w:rPr>
              <w:tab/>
            </w:r>
            <w:r w:rsidR="004322F0">
              <w:rPr>
                <w:noProof/>
                <w:webHidden/>
              </w:rPr>
              <w:fldChar w:fldCharType="begin"/>
            </w:r>
            <w:r w:rsidR="004322F0">
              <w:rPr>
                <w:noProof/>
                <w:webHidden/>
              </w:rPr>
              <w:instrText xml:space="preserve"> PAGEREF _Toc168496431 \h </w:instrText>
            </w:r>
            <w:r w:rsidR="004322F0">
              <w:rPr>
                <w:noProof/>
                <w:webHidden/>
              </w:rPr>
            </w:r>
            <w:r w:rsidR="004322F0">
              <w:rPr>
                <w:noProof/>
                <w:webHidden/>
              </w:rPr>
              <w:fldChar w:fldCharType="separate"/>
            </w:r>
            <w:r w:rsidR="00815FFA">
              <w:rPr>
                <w:noProof/>
                <w:webHidden/>
              </w:rPr>
              <w:t>16</w:t>
            </w:r>
            <w:r w:rsidR="004322F0">
              <w:rPr>
                <w:noProof/>
                <w:webHidden/>
              </w:rPr>
              <w:fldChar w:fldCharType="end"/>
            </w:r>
          </w:hyperlink>
        </w:p>
        <w:p w14:paraId="213D8BFB" w14:textId="73F7DE2C" w:rsidR="0033344D" w:rsidRDefault="0033344D">
          <w:r>
            <w:rPr>
              <w:b/>
              <w:bCs/>
              <w:noProof/>
            </w:rPr>
            <w:fldChar w:fldCharType="end"/>
          </w:r>
        </w:p>
      </w:sdtContent>
    </w:sdt>
    <w:p w14:paraId="217F5D67" w14:textId="77777777" w:rsidR="0033344D" w:rsidRPr="00ED6C96" w:rsidRDefault="0033344D" w:rsidP="000535E7">
      <w:pPr>
        <w:rPr>
          <w:rFonts w:cs="Arial"/>
          <w:color w:val="000000" w:themeColor="text1"/>
        </w:rPr>
      </w:pPr>
    </w:p>
    <w:p w14:paraId="1091DF6F" w14:textId="48C49F44" w:rsidR="000535E7" w:rsidRDefault="000535E7" w:rsidP="000535E7">
      <w:pPr>
        <w:tabs>
          <w:tab w:val="left" w:pos="1660"/>
        </w:tabs>
        <w:rPr>
          <w:color w:val="000000" w:themeColor="text1"/>
        </w:rPr>
      </w:pPr>
    </w:p>
    <w:p w14:paraId="24274FF4" w14:textId="77777777" w:rsidR="00026FA3" w:rsidRDefault="00026FA3" w:rsidP="000535E7">
      <w:pPr>
        <w:tabs>
          <w:tab w:val="left" w:pos="1660"/>
        </w:tabs>
        <w:rPr>
          <w:color w:val="000000" w:themeColor="text1"/>
        </w:rPr>
      </w:pPr>
    </w:p>
    <w:p w14:paraId="63639E90" w14:textId="7FC6DE1D" w:rsidR="000535E7" w:rsidRDefault="000535E7" w:rsidP="000535E7">
      <w:pPr>
        <w:tabs>
          <w:tab w:val="left" w:pos="1660"/>
        </w:tabs>
        <w:rPr>
          <w:color w:val="000000" w:themeColor="text1"/>
        </w:rPr>
      </w:pPr>
    </w:p>
    <w:p w14:paraId="41BEC605" w14:textId="30BFAE1C" w:rsidR="00CD02BF" w:rsidRPr="003E4D2B" w:rsidRDefault="00CD02BF" w:rsidP="00831244">
      <w:pPr>
        <w:pStyle w:val="Heading1"/>
      </w:pPr>
      <w:bookmarkStart w:id="2" w:name="_Toc327804510"/>
      <w:bookmarkStart w:id="3" w:name="_Toc338404553"/>
      <w:bookmarkStart w:id="4" w:name="_Toc408523237"/>
      <w:bookmarkStart w:id="5" w:name="_Toc50383262"/>
      <w:bookmarkStart w:id="6" w:name="_Toc134636966"/>
      <w:bookmarkStart w:id="7" w:name="_Toc168496404"/>
      <w:bookmarkStart w:id="8" w:name="_Toc384035548"/>
      <w:r w:rsidRPr="003E4D2B">
        <w:lastRenderedPageBreak/>
        <w:t>Conversion Summary</w:t>
      </w:r>
      <w:bookmarkEnd w:id="2"/>
      <w:bookmarkEnd w:id="3"/>
      <w:bookmarkEnd w:id="4"/>
      <w:bookmarkEnd w:id="5"/>
      <w:bookmarkEnd w:id="6"/>
      <w:bookmarkEnd w:id="7"/>
    </w:p>
    <w:p w14:paraId="4EBF8D33" w14:textId="74EFBCA7" w:rsidR="00CD02BF" w:rsidRDefault="00CD02BF" w:rsidP="00C23973">
      <w:pPr>
        <w:pStyle w:val="Heading2"/>
      </w:pPr>
      <w:bookmarkStart w:id="9" w:name="_Toc327804511"/>
      <w:bookmarkStart w:id="10" w:name="_Toc338404554"/>
      <w:bookmarkStart w:id="11" w:name="_Toc408523238"/>
      <w:bookmarkStart w:id="12" w:name="_Toc50383263"/>
      <w:bookmarkStart w:id="13" w:name="_Toc134636967"/>
      <w:bookmarkStart w:id="14" w:name="_Toc168496405"/>
      <w:r w:rsidRPr="003740B7">
        <w:t>Purpose/Justification</w:t>
      </w:r>
      <w:bookmarkEnd w:id="9"/>
      <w:bookmarkEnd w:id="10"/>
      <w:bookmarkEnd w:id="11"/>
      <w:bookmarkEnd w:id="12"/>
      <w:bookmarkEnd w:id="13"/>
      <w:bookmarkEnd w:id="14"/>
      <w:r>
        <w:t xml:space="preserve"> </w:t>
      </w:r>
    </w:p>
    <w:p w14:paraId="110AB04D" w14:textId="27C36F3E" w:rsidR="00684858" w:rsidRDefault="007A6FC6" w:rsidP="00684858">
      <w:pPr>
        <w:pStyle w:val="Bodycopy"/>
        <w:rPr>
          <w:rFonts w:cstheme="minorHAnsi"/>
          <w:color w:val="auto"/>
        </w:rPr>
      </w:pPr>
      <w:bookmarkStart w:id="15" w:name="_Toc327804512"/>
      <w:bookmarkStart w:id="16" w:name="_Toc338404555"/>
      <w:bookmarkStart w:id="17" w:name="_Toc408523239"/>
      <w:r w:rsidRPr="007A6FC6">
        <w:rPr>
          <w:rFonts w:cstheme="minorHAnsi"/>
          <w:color w:val="auto"/>
        </w:rPr>
        <w:t>The</w:t>
      </w:r>
      <w:r>
        <w:rPr>
          <w:rFonts w:cstheme="minorHAnsi"/>
          <w:color w:val="auto"/>
        </w:rPr>
        <w:t xml:space="preserve"> functional specification document is intended to provide the developer all the ke</w:t>
      </w:r>
      <w:r w:rsidR="00294026">
        <w:rPr>
          <w:rFonts w:cstheme="minorHAnsi"/>
          <w:color w:val="auto"/>
        </w:rPr>
        <w:t xml:space="preserve">y </w:t>
      </w:r>
      <w:r>
        <w:rPr>
          <w:rFonts w:cstheme="minorHAnsi"/>
          <w:color w:val="auto"/>
        </w:rPr>
        <w:t>information, assumptions, rules</w:t>
      </w:r>
      <w:r w:rsidR="00245ED3">
        <w:rPr>
          <w:rFonts w:cstheme="minorHAnsi"/>
          <w:color w:val="auto"/>
        </w:rPr>
        <w:t>,</w:t>
      </w:r>
      <w:r>
        <w:rPr>
          <w:rFonts w:cstheme="minorHAnsi"/>
          <w:color w:val="auto"/>
        </w:rPr>
        <w:t xml:space="preserve"> and logic that are required to extract, cleanse, and convert the relevant data from </w:t>
      </w:r>
      <w:r w:rsidR="00D91826">
        <w:rPr>
          <w:rFonts w:cstheme="minorHAnsi"/>
          <w:color w:val="auto"/>
        </w:rPr>
        <w:t xml:space="preserve">NA </w:t>
      </w:r>
      <w:r w:rsidR="00FC4667">
        <w:rPr>
          <w:rFonts w:cstheme="minorHAnsi"/>
          <w:color w:val="auto"/>
        </w:rPr>
        <w:t>and EMEA Sharepoin</w:t>
      </w:r>
      <w:r w:rsidR="000D3A17">
        <w:rPr>
          <w:rFonts w:cstheme="minorHAnsi"/>
          <w:color w:val="auto"/>
        </w:rPr>
        <w:t>t</w:t>
      </w:r>
      <w:r>
        <w:rPr>
          <w:rFonts w:cstheme="minorHAnsi"/>
          <w:color w:val="auto"/>
        </w:rPr>
        <w:t xml:space="preserve"> the Oracle</w:t>
      </w:r>
      <w:r w:rsidR="00294026">
        <w:rPr>
          <w:rFonts w:cstheme="minorHAnsi"/>
          <w:color w:val="auto"/>
        </w:rPr>
        <w:t xml:space="preserve"> Fusion Cloud ERP. </w:t>
      </w:r>
    </w:p>
    <w:p w14:paraId="3611025B" w14:textId="30C24BC0" w:rsidR="00CD02BF" w:rsidRPr="003740B7" w:rsidRDefault="00C50EC1" w:rsidP="00CD02BF">
      <w:pPr>
        <w:pStyle w:val="Bodycopy"/>
        <w:rPr>
          <w:color w:val="auto"/>
        </w:rPr>
      </w:pPr>
      <w:r>
        <w:rPr>
          <w:rFonts w:cstheme="minorHAnsi"/>
          <w:color w:val="auto"/>
        </w:rPr>
        <w:t xml:space="preserve">The conversion is applicable for </w:t>
      </w:r>
      <w:r w:rsidR="00DA00C1">
        <w:rPr>
          <w:rFonts w:cstheme="minorHAnsi"/>
          <w:color w:val="auto"/>
        </w:rPr>
        <w:t xml:space="preserve">NA </w:t>
      </w:r>
      <w:r w:rsidR="00285993">
        <w:rPr>
          <w:rFonts w:cstheme="minorHAnsi"/>
          <w:color w:val="auto"/>
        </w:rPr>
        <w:t>and EMEA fleet Business Units</w:t>
      </w:r>
      <w:r w:rsidR="00DA00C1">
        <w:rPr>
          <w:rFonts w:cstheme="minorHAnsi"/>
          <w:color w:val="auto"/>
        </w:rPr>
        <w:t>.</w:t>
      </w:r>
      <w:r w:rsidR="007F14DF">
        <w:rPr>
          <w:rFonts w:cstheme="minorHAnsi"/>
          <w:color w:val="auto"/>
        </w:rPr>
        <w:t xml:space="preserve"> </w:t>
      </w:r>
      <w:r w:rsidR="00454047">
        <w:rPr>
          <w:rFonts w:cstheme="minorHAnsi"/>
          <w:color w:val="auto"/>
        </w:rPr>
        <w:br/>
      </w:r>
      <w:r w:rsidR="007F14DF">
        <w:rPr>
          <w:rFonts w:cstheme="minorHAnsi"/>
          <w:color w:val="auto"/>
        </w:rPr>
        <w:br/>
      </w:r>
      <w:r w:rsidR="007F14DF" w:rsidRPr="00454047">
        <w:rPr>
          <w:rFonts w:cstheme="minorHAnsi"/>
          <w:b/>
          <w:bCs/>
          <w:color w:val="auto"/>
        </w:rPr>
        <w:t>Note</w:t>
      </w:r>
      <w:r w:rsidR="007F14DF">
        <w:rPr>
          <w:rFonts w:cstheme="minorHAnsi"/>
          <w:color w:val="auto"/>
        </w:rPr>
        <w:t xml:space="preserve"> - Due to low volume of APAC contracts and no downstream impact of </w:t>
      </w:r>
      <w:r w:rsidR="00454047">
        <w:rPr>
          <w:rFonts w:cstheme="minorHAnsi"/>
          <w:color w:val="auto"/>
        </w:rPr>
        <w:t>these contracts, APAC will be creating these contracts manually in Oracle environment post go-live.</w:t>
      </w:r>
      <w:r w:rsidR="007F14DF">
        <w:rPr>
          <w:rFonts w:cstheme="minorHAnsi"/>
          <w:color w:val="auto"/>
        </w:rPr>
        <w:t xml:space="preserve"> </w:t>
      </w:r>
    </w:p>
    <w:p w14:paraId="45942703" w14:textId="331172C9" w:rsidR="00CD02BF" w:rsidRDefault="003E4D2B" w:rsidP="00C23973">
      <w:pPr>
        <w:pStyle w:val="Heading2"/>
      </w:pPr>
      <w:bookmarkStart w:id="18" w:name="_Toc50383264"/>
      <w:bookmarkStart w:id="19" w:name="_Toc134636968"/>
      <w:bookmarkStart w:id="20" w:name="_Toc168496406"/>
      <w:r>
        <w:t>Conversion</w:t>
      </w:r>
      <w:r w:rsidR="00CD02BF" w:rsidRPr="003740B7">
        <w:t xml:space="preserve"> Description and Overview</w:t>
      </w:r>
      <w:bookmarkEnd w:id="15"/>
      <w:bookmarkEnd w:id="16"/>
      <w:bookmarkEnd w:id="17"/>
      <w:bookmarkEnd w:id="18"/>
      <w:bookmarkEnd w:id="19"/>
      <w:bookmarkEnd w:id="20"/>
      <w:r w:rsidR="00CD02BF">
        <w:t xml:space="preserve"> </w:t>
      </w:r>
    </w:p>
    <w:p w14:paraId="20E1F5EC" w14:textId="10F9709C" w:rsidR="0033344D" w:rsidRPr="00FC32FC" w:rsidRDefault="00281A45" w:rsidP="0033344D">
      <w:pPr>
        <w:pStyle w:val="Bodycopy"/>
        <w:rPr>
          <w:rFonts w:cstheme="minorHAnsi"/>
          <w:color w:val="auto"/>
        </w:rPr>
      </w:pPr>
      <w:r>
        <w:rPr>
          <w:rFonts w:cstheme="minorHAnsi"/>
          <w:color w:val="auto"/>
        </w:rPr>
        <w:t>XXX</w:t>
      </w:r>
      <w:r w:rsidR="00C50EC1">
        <w:rPr>
          <w:rFonts w:cstheme="minorHAnsi"/>
          <w:color w:val="auto"/>
        </w:rPr>
        <w:t xml:space="preserve"> will use t</w:t>
      </w:r>
      <w:r w:rsidR="00554069">
        <w:rPr>
          <w:rFonts w:cstheme="minorHAnsi"/>
          <w:color w:val="auto"/>
        </w:rPr>
        <w:t>his conversion</w:t>
      </w:r>
      <w:r w:rsidR="00C50EC1">
        <w:rPr>
          <w:rFonts w:cstheme="minorHAnsi"/>
          <w:color w:val="auto"/>
        </w:rPr>
        <w:t xml:space="preserve"> to sync the </w:t>
      </w:r>
      <w:r w:rsidR="00554069">
        <w:rPr>
          <w:rFonts w:cstheme="minorHAnsi"/>
          <w:color w:val="auto"/>
        </w:rPr>
        <w:t>p</w:t>
      </w:r>
      <w:r w:rsidR="00C50EC1">
        <w:rPr>
          <w:rFonts w:cstheme="minorHAnsi"/>
          <w:color w:val="auto"/>
        </w:rPr>
        <w:t xml:space="preserve">rocurement </w:t>
      </w:r>
      <w:r w:rsidR="00554069">
        <w:rPr>
          <w:rFonts w:cstheme="minorHAnsi"/>
          <w:color w:val="auto"/>
        </w:rPr>
        <w:t>c</w:t>
      </w:r>
      <w:r w:rsidR="00C50EC1">
        <w:rPr>
          <w:rFonts w:cstheme="minorHAnsi"/>
          <w:color w:val="auto"/>
        </w:rPr>
        <w:t xml:space="preserve">ontracts information from </w:t>
      </w:r>
      <w:r w:rsidR="00450D06">
        <w:rPr>
          <w:rFonts w:cstheme="minorHAnsi"/>
          <w:color w:val="auto"/>
        </w:rPr>
        <w:t>Shar</w:t>
      </w:r>
      <w:r w:rsidR="00A41DF2">
        <w:rPr>
          <w:rFonts w:cstheme="minorHAnsi"/>
          <w:color w:val="auto"/>
        </w:rPr>
        <w:t>epoint</w:t>
      </w:r>
      <w:r w:rsidR="00450D06">
        <w:rPr>
          <w:rFonts w:cstheme="minorHAnsi"/>
          <w:color w:val="auto"/>
        </w:rPr>
        <w:t xml:space="preserve"> </w:t>
      </w:r>
      <w:r w:rsidR="00C50EC1">
        <w:rPr>
          <w:rFonts w:cstheme="minorHAnsi"/>
          <w:color w:val="auto"/>
        </w:rPr>
        <w:t>to Oracle Fusion Cloud ERP.</w:t>
      </w:r>
      <w:r w:rsidR="00834461">
        <w:rPr>
          <w:rFonts w:cstheme="minorHAnsi"/>
          <w:color w:val="auto"/>
        </w:rPr>
        <w:t xml:space="preserve"> </w:t>
      </w:r>
      <w:r w:rsidR="00983EED">
        <w:rPr>
          <w:rFonts w:cstheme="minorHAnsi"/>
          <w:color w:val="auto"/>
        </w:rPr>
        <w:t>This conversion process is going to be based on</w:t>
      </w:r>
      <w:r w:rsidR="00C50EC1">
        <w:rPr>
          <w:rFonts w:cstheme="minorHAnsi"/>
          <w:color w:val="auto"/>
        </w:rPr>
        <w:t xml:space="preserve"> different assumptions, </w:t>
      </w:r>
      <w:r w:rsidR="00CA14A9">
        <w:rPr>
          <w:rFonts w:cstheme="minorHAnsi"/>
          <w:color w:val="auto"/>
        </w:rPr>
        <w:t>dependencies,</w:t>
      </w:r>
      <w:r w:rsidR="00C50EC1">
        <w:rPr>
          <w:rFonts w:cstheme="minorHAnsi"/>
          <w:color w:val="auto"/>
        </w:rPr>
        <w:t xml:space="preserve"> and reconciliation.</w:t>
      </w:r>
    </w:p>
    <w:p w14:paraId="20BD41D8" w14:textId="77777777" w:rsidR="00245ED3" w:rsidRPr="0033344D" w:rsidRDefault="00245ED3" w:rsidP="0033344D">
      <w:pPr>
        <w:pStyle w:val="Bodycopy"/>
        <w:rPr>
          <w:color w:val="auto"/>
        </w:rPr>
      </w:pPr>
    </w:p>
    <w:p w14:paraId="194E79E6" w14:textId="0AED4E47" w:rsidR="004C63A7" w:rsidRPr="00450D06" w:rsidRDefault="004C63A7" w:rsidP="00C23973">
      <w:pPr>
        <w:pStyle w:val="Heading2"/>
        <w:rPr>
          <w:bCs/>
          <w:color w:val="0070C0"/>
        </w:rPr>
      </w:pPr>
      <w:bookmarkStart w:id="21" w:name="_Toc50383265"/>
      <w:bookmarkStart w:id="22" w:name="_Toc134636969"/>
      <w:bookmarkStart w:id="23" w:name="_Toc168496407"/>
      <w:r>
        <w:t>Definitions and Acronyms</w:t>
      </w:r>
      <w:bookmarkEnd w:id="21"/>
      <w:bookmarkEnd w:id="22"/>
      <w:bookmarkEnd w:id="23"/>
      <w: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51"/>
        <w:gridCol w:w="6869"/>
      </w:tblGrid>
      <w:tr w:rsidR="004C63A7" w:rsidRPr="00373AA4" w14:paraId="64A26A33" w14:textId="77777777" w:rsidTr="00F40681">
        <w:trPr>
          <w:trHeight w:val="493"/>
        </w:trPr>
        <w:tc>
          <w:tcPr>
            <w:tcW w:w="2851" w:type="dxa"/>
            <w:shd w:val="clear" w:color="auto" w:fill="000000" w:themeFill="text1"/>
          </w:tcPr>
          <w:p w14:paraId="72A7395A" w14:textId="77777777" w:rsidR="004C63A7" w:rsidRPr="00E60C86" w:rsidRDefault="004C63A7" w:rsidP="00F40681">
            <w:pPr>
              <w:pStyle w:val="Tablehead1"/>
              <w:rPr>
                <w:b w:val="0"/>
                <w:bCs w:val="0"/>
                <w:color w:val="FFFFFF" w:themeColor="background1"/>
                <w:sz w:val="20"/>
              </w:rPr>
            </w:pPr>
            <w:r w:rsidRPr="00E60C86">
              <w:rPr>
                <w:b w:val="0"/>
                <w:bCs w:val="0"/>
                <w:color w:val="FFFFFF" w:themeColor="background1"/>
                <w:sz w:val="20"/>
              </w:rPr>
              <w:t>Acronym</w:t>
            </w:r>
          </w:p>
        </w:tc>
        <w:tc>
          <w:tcPr>
            <w:tcW w:w="6869" w:type="dxa"/>
            <w:shd w:val="clear" w:color="auto" w:fill="000000" w:themeFill="text1"/>
          </w:tcPr>
          <w:p w14:paraId="145038DE" w14:textId="77777777" w:rsidR="004C63A7" w:rsidRPr="00E60C86" w:rsidRDefault="004C63A7" w:rsidP="00AA4BB1">
            <w:pPr>
              <w:pStyle w:val="Tabletext"/>
            </w:pPr>
            <w:r w:rsidRPr="00E60C86">
              <w:t>Meaning</w:t>
            </w:r>
          </w:p>
        </w:tc>
      </w:tr>
      <w:tr w:rsidR="004C63A7" w:rsidRPr="003740B7" w14:paraId="220ED2CA" w14:textId="77777777" w:rsidTr="00F40681">
        <w:trPr>
          <w:trHeight w:val="493"/>
        </w:trPr>
        <w:tc>
          <w:tcPr>
            <w:tcW w:w="2851" w:type="dxa"/>
            <w:shd w:val="clear" w:color="auto" w:fill="auto"/>
          </w:tcPr>
          <w:p w14:paraId="45D1004B" w14:textId="3EBFF7FF" w:rsidR="004C63A7" w:rsidRPr="0081015B" w:rsidRDefault="00644AFD" w:rsidP="00F40681">
            <w:pPr>
              <w:pStyle w:val="Tablehead1"/>
              <w:rPr>
                <w:b w:val="0"/>
                <w:bCs w:val="0"/>
                <w:color w:val="auto"/>
              </w:rPr>
            </w:pPr>
            <w:r>
              <w:rPr>
                <w:b w:val="0"/>
                <w:bCs w:val="0"/>
                <w:color w:val="auto"/>
              </w:rPr>
              <w:t>PO</w:t>
            </w:r>
          </w:p>
        </w:tc>
        <w:tc>
          <w:tcPr>
            <w:tcW w:w="6869" w:type="dxa"/>
            <w:shd w:val="clear" w:color="auto" w:fill="auto"/>
          </w:tcPr>
          <w:p w14:paraId="7E0507F2" w14:textId="63012709" w:rsidR="004C63A7" w:rsidRPr="003740B7" w:rsidRDefault="00644AFD" w:rsidP="00F40681">
            <w:pPr>
              <w:pStyle w:val="Instructions"/>
            </w:pPr>
            <w:r>
              <w:rPr>
                <w:color w:val="000000" w:themeColor="text1"/>
              </w:rPr>
              <w:t>Purchase Order</w:t>
            </w:r>
          </w:p>
        </w:tc>
      </w:tr>
    </w:tbl>
    <w:p w14:paraId="79F8B37D" w14:textId="77777777" w:rsidR="000535E7" w:rsidRPr="00543A19" w:rsidRDefault="000535E7" w:rsidP="000535E7">
      <w:pPr>
        <w:pStyle w:val="Bodycopy"/>
        <w:rPr>
          <w:lang w:val="en-GB"/>
        </w:rPr>
      </w:pPr>
    </w:p>
    <w:p w14:paraId="550AC53C" w14:textId="77777777" w:rsidR="000535E7" w:rsidRDefault="000535E7" w:rsidP="000535E7">
      <w:pPr>
        <w:pStyle w:val="BodyTextNormal"/>
        <w:ind w:left="0"/>
      </w:pPr>
    </w:p>
    <w:p w14:paraId="193D6E55" w14:textId="77777777" w:rsidR="000535E7" w:rsidRDefault="000535E7" w:rsidP="000535E7">
      <w:pPr>
        <w:pStyle w:val="Bodycopy"/>
        <w:rPr>
          <w:color w:val="000000" w:themeColor="text1"/>
        </w:rPr>
      </w:pPr>
    </w:p>
    <w:p w14:paraId="64BE7D0E" w14:textId="77777777" w:rsidR="000535E7" w:rsidRDefault="000535E7" w:rsidP="00831244">
      <w:pPr>
        <w:pStyle w:val="Heading1"/>
      </w:pPr>
      <w:bookmarkStart w:id="24" w:name="_Toc50383266"/>
      <w:bookmarkStart w:id="25" w:name="_Toc168496408"/>
      <w:bookmarkEnd w:id="8"/>
      <w:r>
        <w:lastRenderedPageBreak/>
        <w:t>Functional design</w:t>
      </w:r>
      <w:bookmarkEnd w:id="24"/>
      <w:bookmarkEnd w:id="25"/>
    </w:p>
    <w:p w14:paraId="7AD07B8B" w14:textId="375EDAB7" w:rsidR="000535E7" w:rsidRPr="006441D4" w:rsidRDefault="00843A90" w:rsidP="00C23973">
      <w:pPr>
        <w:pStyle w:val="Heading2"/>
      </w:pPr>
      <w:bookmarkStart w:id="26" w:name="_Toc50383267"/>
      <w:bookmarkStart w:id="27" w:name="_Toc168496409"/>
      <w:r>
        <w:t>Conversion</w:t>
      </w:r>
      <w:r w:rsidR="000535E7">
        <w:t xml:space="preserve"> Details</w:t>
      </w:r>
      <w:bookmarkEnd w:id="26"/>
      <w:bookmarkEnd w:id="27"/>
      <w:r w:rsidR="0047695A">
        <w:t xml:space="preserve"> </w:t>
      </w:r>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425E70" w:rsidRPr="003740B7" w14:paraId="77325391" w14:textId="77777777" w:rsidTr="00425E70">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4" w:space="0" w:color="auto"/>
            </w:tcBorders>
            <w:shd w:val="clear" w:color="auto" w:fill="000000" w:themeFill="text1"/>
          </w:tcPr>
          <w:p w14:paraId="52AEBBE7" w14:textId="2A2F237E" w:rsidR="00425E70" w:rsidRPr="00FF6D8C" w:rsidRDefault="00425E70" w:rsidP="00425E70">
            <w:pPr>
              <w:pStyle w:val="Tablehead1"/>
              <w:spacing w:after="0"/>
              <w:rPr>
                <w:rFonts w:eastAsia="Times"/>
                <w:bCs w:val="0"/>
                <w:color w:val="0070C0"/>
                <w:sz w:val="20"/>
                <w:lang w:val="en-GB"/>
              </w:rPr>
            </w:pPr>
            <w:r w:rsidRPr="00FF6D8C">
              <w:rPr>
                <w:rFonts w:eastAsia="Times"/>
                <w:bCs w:val="0"/>
                <w:color w:val="FFFFFF" w:themeColor="background1"/>
                <w:sz w:val="20"/>
                <w:lang w:val="en-GB"/>
              </w:rPr>
              <w:t>Conversion Source</w:t>
            </w:r>
          </w:p>
        </w:tc>
        <w:tc>
          <w:tcPr>
            <w:tcW w:w="6869" w:type="dxa"/>
            <w:tcBorders>
              <w:top w:val="single" w:sz="4" w:space="0" w:color="auto"/>
              <w:left w:val="single" w:sz="4" w:space="0" w:color="auto"/>
              <w:bottom w:val="single" w:sz="4" w:space="0" w:color="auto"/>
              <w:right w:val="single" w:sz="4" w:space="0" w:color="auto"/>
            </w:tcBorders>
          </w:tcPr>
          <w:p w14:paraId="014F773C" w14:textId="55092804" w:rsidR="00425E70" w:rsidRPr="00FF6D8C" w:rsidRDefault="00425E70" w:rsidP="00425E70">
            <w:pPr>
              <w:pStyle w:val="Tabletext"/>
              <w:spacing w:after="0"/>
              <w:rPr>
                <w:bCs/>
                <w:lang w:val="en-GB"/>
              </w:rPr>
            </w:pPr>
            <w:r w:rsidRPr="00AA4BB1">
              <w:t xml:space="preserve">North America and EMEA </w:t>
            </w:r>
            <w:r w:rsidR="0024701C" w:rsidRPr="00AA4BB1">
              <w:t>Sharepoint</w:t>
            </w:r>
          </w:p>
        </w:tc>
      </w:tr>
      <w:tr w:rsidR="00425E70" w:rsidRPr="003740B7" w14:paraId="7E44826A" w14:textId="77777777" w:rsidTr="00425E70">
        <w:trPr>
          <w:trHeight w:val="372"/>
        </w:trPr>
        <w:tc>
          <w:tcPr>
            <w:tcW w:w="2851" w:type="dxa"/>
            <w:tcBorders>
              <w:top w:val="single" w:sz="6" w:space="0" w:color="FFFFFF" w:themeColor="background1"/>
              <w:left w:val="single" w:sz="6" w:space="0" w:color="FFFFFF" w:themeColor="background1"/>
              <w:bottom w:val="single" w:sz="6" w:space="0" w:color="FFFFFF" w:themeColor="background1"/>
              <w:right w:val="single" w:sz="4" w:space="0" w:color="auto"/>
            </w:tcBorders>
            <w:shd w:val="clear" w:color="auto" w:fill="000000" w:themeFill="text1"/>
          </w:tcPr>
          <w:p w14:paraId="60BCE865" w14:textId="44734569" w:rsidR="00425E70" w:rsidRPr="00FF6D8C" w:rsidRDefault="00425E70" w:rsidP="00425E70">
            <w:pPr>
              <w:pStyle w:val="Tablehead1"/>
              <w:spacing w:after="0"/>
              <w:rPr>
                <w:color w:val="FFFFFF" w:themeColor="background1"/>
                <w:sz w:val="20"/>
              </w:rPr>
            </w:pPr>
            <w:r w:rsidRPr="00FF6D8C">
              <w:rPr>
                <w:color w:val="FFFFFF" w:themeColor="background1"/>
                <w:sz w:val="20"/>
              </w:rPr>
              <w:t>Conversion Target</w:t>
            </w:r>
          </w:p>
          <w:p w14:paraId="4A2C5B4F" w14:textId="77777777" w:rsidR="00425E70" w:rsidRPr="00FF6D8C" w:rsidRDefault="00425E70" w:rsidP="00425E70">
            <w:pPr>
              <w:pStyle w:val="Tablehead1"/>
              <w:spacing w:after="0"/>
              <w:rPr>
                <w:color w:val="FFFFFF" w:themeColor="background1"/>
                <w:sz w:val="20"/>
              </w:rPr>
            </w:pPr>
          </w:p>
        </w:tc>
        <w:tc>
          <w:tcPr>
            <w:tcW w:w="6869" w:type="dxa"/>
            <w:tcBorders>
              <w:top w:val="single" w:sz="4" w:space="0" w:color="auto"/>
              <w:left w:val="single" w:sz="4" w:space="0" w:color="auto"/>
              <w:bottom w:val="single" w:sz="4" w:space="0" w:color="auto"/>
              <w:right w:val="single" w:sz="4" w:space="0" w:color="auto"/>
            </w:tcBorders>
          </w:tcPr>
          <w:p w14:paraId="2766F658" w14:textId="1C05C0F9" w:rsidR="00425E70" w:rsidRPr="00FF6D8C" w:rsidRDefault="00425E70" w:rsidP="00425E70">
            <w:pPr>
              <w:pStyle w:val="Instructions"/>
              <w:spacing w:after="0"/>
              <w:rPr>
                <w:rFonts w:cstheme="minorHAnsi"/>
                <w:color w:val="000000" w:themeColor="text1"/>
              </w:rPr>
            </w:pPr>
            <w:r w:rsidRPr="00FF6D8C">
              <w:rPr>
                <w:rFonts w:cstheme="minorHAnsi"/>
                <w:color w:val="000000" w:themeColor="text1"/>
              </w:rPr>
              <w:t>Oracle Fusion Cloud ERP</w:t>
            </w:r>
          </w:p>
        </w:tc>
      </w:tr>
      <w:tr w:rsidR="00425E70" w:rsidRPr="003740B7" w14:paraId="052068A3" w14:textId="77777777" w:rsidTr="00425E70">
        <w:trPr>
          <w:trHeight w:val="372"/>
        </w:trPr>
        <w:tc>
          <w:tcPr>
            <w:tcW w:w="2851" w:type="dxa"/>
            <w:tcBorders>
              <w:top w:val="single" w:sz="6" w:space="0" w:color="FFFFFF" w:themeColor="background1"/>
              <w:left w:val="single" w:sz="6" w:space="0" w:color="FFFFFF" w:themeColor="background1"/>
              <w:bottom w:val="single" w:sz="6" w:space="0" w:color="FFFFFF" w:themeColor="background1"/>
              <w:right w:val="single" w:sz="4" w:space="0" w:color="auto"/>
            </w:tcBorders>
            <w:shd w:val="clear" w:color="auto" w:fill="000000" w:themeFill="text1"/>
          </w:tcPr>
          <w:p w14:paraId="254C0FE6" w14:textId="43ADD3EF" w:rsidR="00425E70" w:rsidRPr="00FF6D8C" w:rsidRDefault="00425E70" w:rsidP="00425E70">
            <w:pPr>
              <w:pStyle w:val="Tablehead1"/>
              <w:spacing w:after="0"/>
              <w:rPr>
                <w:color w:val="FFFFFF" w:themeColor="background1"/>
                <w:sz w:val="20"/>
              </w:rPr>
            </w:pPr>
            <w:r w:rsidRPr="00FF6D8C">
              <w:rPr>
                <w:color w:val="FFFFFF" w:themeColor="background1"/>
                <w:sz w:val="20"/>
              </w:rPr>
              <w:t xml:space="preserve">Conversion Method </w:t>
            </w:r>
          </w:p>
          <w:p w14:paraId="720AB9E7" w14:textId="77777777" w:rsidR="00425E70" w:rsidRPr="00FF6D8C" w:rsidRDefault="00425E70" w:rsidP="00425E70">
            <w:pPr>
              <w:pStyle w:val="Tablehead1"/>
              <w:spacing w:after="0"/>
              <w:rPr>
                <w:color w:val="FFFFFF" w:themeColor="background1"/>
                <w:sz w:val="20"/>
              </w:rPr>
            </w:pPr>
          </w:p>
        </w:tc>
        <w:tc>
          <w:tcPr>
            <w:tcW w:w="6869" w:type="dxa"/>
            <w:tcBorders>
              <w:top w:val="single" w:sz="4" w:space="0" w:color="auto"/>
              <w:left w:val="single" w:sz="4" w:space="0" w:color="auto"/>
              <w:bottom w:val="single" w:sz="4" w:space="0" w:color="auto"/>
              <w:right w:val="single" w:sz="4" w:space="0" w:color="auto"/>
            </w:tcBorders>
          </w:tcPr>
          <w:p w14:paraId="6C5FBD00" w14:textId="20416577" w:rsidR="00425E70" w:rsidRPr="00FF6D8C" w:rsidRDefault="00425E70" w:rsidP="00425E70">
            <w:pPr>
              <w:spacing w:after="0"/>
              <w:rPr>
                <w:rFonts w:ascii="Verdana" w:hAnsi="Verdana" w:cstheme="minorHAnsi"/>
                <w:color w:val="000000" w:themeColor="text1"/>
                <w:sz w:val="20"/>
                <w:szCs w:val="20"/>
              </w:rPr>
            </w:pPr>
            <w:r w:rsidRPr="00FF6D8C">
              <w:rPr>
                <w:rFonts w:ascii="Verdana" w:hAnsi="Verdana" w:cstheme="minorHAnsi"/>
                <w:bCs/>
                <w:color w:val="000000" w:themeColor="text1"/>
                <w:sz w:val="20"/>
                <w:szCs w:val="20"/>
                <w:lang w:val="en-GB"/>
              </w:rPr>
              <w:t>I</w:t>
            </w:r>
            <w:r>
              <w:rPr>
                <w:rFonts w:ascii="Verdana" w:hAnsi="Verdana" w:cstheme="minorHAnsi"/>
                <w:bCs/>
                <w:color w:val="000000" w:themeColor="text1"/>
                <w:sz w:val="20"/>
                <w:szCs w:val="20"/>
                <w:lang w:val="en-GB"/>
              </w:rPr>
              <w:t>mport/Export</w:t>
            </w:r>
          </w:p>
        </w:tc>
      </w:tr>
      <w:tr w:rsidR="00425E70" w:rsidRPr="003740B7" w14:paraId="61FE548E" w14:textId="77777777" w:rsidTr="00425E70">
        <w:trPr>
          <w:trHeight w:val="1056"/>
        </w:trPr>
        <w:tc>
          <w:tcPr>
            <w:tcW w:w="2851" w:type="dxa"/>
            <w:tcBorders>
              <w:top w:val="single" w:sz="6" w:space="0" w:color="FFFFFF" w:themeColor="background1"/>
              <w:left w:val="single" w:sz="6" w:space="0" w:color="FFFFFF" w:themeColor="background1"/>
              <w:bottom w:val="single" w:sz="6" w:space="0" w:color="FFFFFF" w:themeColor="background1"/>
              <w:right w:val="single" w:sz="4" w:space="0" w:color="auto"/>
            </w:tcBorders>
            <w:shd w:val="clear" w:color="auto" w:fill="000000" w:themeFill="text1"/>
          </w:tcPr>
          <w:p w14:paraId="50D3DF39" w14:textId="77777777" w:rsidR="00425E70" w:rsidRPr="00C75950" w:rsidRDefault="00425E70" w:rsidP="00425E70">
            <w:pPr>
              <w:pStyle w:val="Tablehead1"/>
              <w:spacing w:after="0"/>
              <w:rPr>
                <w:color w:val="FFFFFF" w:themeColor="background1"/>
                <w:sz w:val="20"/>
              </w:rPr>
            </w:pPr>
            <w:r w:rsidRPr="00C75950">
              <w:rPr>
                <w:color w:val="FFFFFF" w:themeColor="background1"/>
                <w:sz w:val="20"/>
              </w:rPr>
              <w:t>Expected Volume</w:t>
            </w:r>
          </w:p>
        </w:tc>
        <w:tc>
          <w:tcPr>
            <w:tcW w:w="6869" w:type="dxa"/>
            <w:tcBorders>
              <w:top w:val="single" w:sz="4" w:space="0" w:color="auto"/>
              <w:left w:val="single" w:sz="4" w:space="0" w:color="auto"/>
              <w:bottom w:val="single" w:sz="4" w:space="0" w:color="auto"/>
              <w:right w:val="single" w:sz="4" w:space="0" w:color="auto"/>
            </w:tcBorders>
          </w:tcPr>
          <w:p w14:paraId="2393A3A8" w14:textId="7DED54D6" w:rsidR="00425E70" w:rsidRPr="00AA4BB1" w:rsidRDefault="00425E70" w:rsidP="00425E70">
            <w:pPr>
              <w:spacing w:after="0"/>
              <w:rPr>
                <w:rFonts w:ascii="Verdana" w:eastAsia="Verdana" w:hAnsi="Verdana" w:cstheme="minorHAnsi"/>
                <w:color w:val="000000" w:themeColor="text1"/>
                <w:sz w:val="20"/>
                <w:szCs w:val="20"/>
              </w:rPr>
            </w:pPr>
          </w:p>
        </w:tc>
      </w:tr>
    </w:tbl>
    <w:p w14:paraId="1DBB0251" w14:textId="0DAA7C32" w:rsidR="00296241" w:rsidRPr="000D74DD" w:rsidRDefault="000535E7" w:rsidP="00C23973">
      <w:pPr>
        <w:pStyle w:val="Heading2"/>
      </w:pPr>
      <w:bookmarkStart w:id="28" w:name="_Toc384035552"/>
      <w:bookmarkStart w:id="29" w:name="_Toc408523243"/>
      <w:bookmarkStart w:id="30" w:name="_Toc50383268"/>
      <w:bookmarkStart w:id="31" w:name="_Toc168496410"/>
      <w:bookmarkStart w:id="32" w:name="_Toc338404557"/>
      <w:r w:rsidRPr="003740B7">
        <w:t>Data Selection and Sorting</w:t>
      </w:r>
      <w:bookmarkEnd w:id="28"/>
      <w:bookmarkEnd w:id="29"/>
      <w:bookmarkEnd w:id="30"/>
      <w:bookmarkEnd w:id="31"/>
      <w:r w:rsidR="00DD310F">
        <w:t xml:space="preserve"> </w:t>
      </w:r>
      <w:bookmarkStart w:id="33" w:name="_Toc384035553"/>
    </w:p>
    <w:p w14:paraId="66D0C469" w14:textId="750A34BD" w:rsidR="00296241" w:rsidRPr="00296241" w:rsidRDefault="00296241">
      <w:pPr>
        <w:pStyle w:val="ListParagraph"/>
        <w:numPr>
          <w:ilvl w:val="0"/>
          <w:numId w:val="4"/>
        </w:numPr>
        <w:spacing w:after="120" w:line="300" w:lineRule="auto"/>
        <w:rPr>
          <w:rFonts w:eastAsia="Times" w:cstheme="minorHAnsi"/>
          <w:b/>
          <w:bCs/>
          <w:color w:val="000000"/>
          <w:sz w:val="20"/>
          <w:szCs w:val="20"/>
          <w:lang w:val="en-GB"/>
        </w:rPr>
      </w:pPr>
      <w:r w:rsidRPr="00296241">
        <w:rPr>
          <w:rFonts w:eastAsia="Times" w:cstheme="minorHAnsi"/>
          <w:b/>
          <w:bCs/>
          <w:color w:val="000000" w:themeColor="text1"/>
          <w:sz w:val="20"/>
          <w:szCs w:val="20"/>
          <w:lang w:val="en-GB"/>
        </w:rPr>
        <w:t>Active Contracts</w:t>
      </w:r>
    </w:p>
    <w:p w14:paraId="643FA9A6" w14:textId="5A3E185C" w:rsidR="005669FF" w:rsidRDefault="00296241" w:rsidP="17D28C51">
      <w:pPr>
        <w:pStyle w:val="ListParagraph"/>
        <w:numPr>
          <w:ilvl w:val="0"/>
          <w:numId w:val="8"/>
        </w:numPr>
        <w:spacing w:after="120" w:line="300" w:lineRule="auto"/>
        <w:rPr>
          <w:rFonts w:eastAsia="Times" w:cstheme="minorBidi"/>
          <w:color w:val="000000"/>
          <w:sz w:val="20"/>
          <w:szCs w:val="20"/>
          <w:lang w:val="en-GB"/>
        </w:rPr>
      </w:pPr>
      <w:r w:rsidRPr="17D28C51">
        <w:rPr>
          <w:rFonts w:eastAsia="Times" w:cstheme="minorBidi"/>
          <w:color w:val="000000" w:themeColor="text1"/>
          <w:sz w:val="20"/>
          <w:szCs w:val="20"/>
          <w:lang w:val="en-GB"/>
        </w:rPr>
        <w:t xml:space="preserve">All </w:t>
      </w:r>
      <w:r w:rsidR="00005A0D">
        <w:rPr>
          <w:rFonts w:eastAsia="Times" w:cstheme="minorBidi"/>
          <w:color w:val="000000" w:themeColor="text1"/>
          <w:sz w:val="20"/>
          <w:szCs w:val="20"/>
          <w:lang w:val="en-GB"/>
        </w:rPr>
        <w:t>active</w:t>
      </w:r>
      <w:r w:rsidR="00137485" w:rsidRPr="17D28C51">
        <w:rPr>
          <w:rFonts w:eastAsia="Times" w:cstheme="minorBidi"/>
          <w:color w:val="000000" w:themeColor="text1"/>
          <w:sz w:val="20"/>
          <w:szCs w:val="20"/>
          <w:lang w:val="en-GB"/>
        </w:rPr>
        <w:t xml:space="preserve"> c</w:t>
      </w:r>
      <w:r w:rsidRPr="17D28C51">
        <w:rPr>
          <w:rFonts w:eastAsia="Times" w:cstheme="minorBidi"/>
          <w:color w:val="000000" w:themeColor="text1"/>
          <w:sz w:val="20"/>
          <w:szCs w:val="20"/>
          <w:lang w:val="en-GB"/>
        </w:rPr>
        <w:t xml:space="preserve">ontracts </w:t>
      </w:r>
      <w:r w:rsidR="00137485" w:rsidRPr="17D28C51">
        <w:rPr>
          <w:rFonts w:eastAsia="Times" w:cstheme="minorBidi"/>
          <w:color w:val="000000" w:themeColor="text1"/>
          <w:sz w:val="20"/>
          <w:szCs w:val="20"/>
          <w:lang w:val="en-GB"/>
        </w:rPr>
        <w:t>that</w:t>
      </w:r>
      <w:r w:rsidR="00833163" w:rsidRPr="17D28C51">
        <w:rPr>
          <w:rFonts w:eastAsia="Times" w:cstheme="minorBidi"/>
          <w:color w:val="000000" w:themeColor="text1"/>
          <w:sz w:val="20"/>
          <w:szCs w:val="20"/>
          <w:lang w:val="en-GB"/>
        </w:rPr>
        <w:t xml:space="preserve"> have an active PO </w:t>
      </w:r>
      <w:r w:rsidRPr="17D28C51">
        <w:rPr>
          <w:rFonts w:eastAsia="Times" w:cstheme="minorBidi"/>
          <w:color w:val="000000" w:themeColor="text1"/>
          <w:sz w:val="20"/>
          <w:szCs w:val="20"/>
          <w:lang w:val="en-GB"/>
        </w:rPr>
        <w:t xml:space="preserve">from NA </w:t>
      </w:r>
      <w:r w:rsidR="002F4182" w:rsidRPr="17D28C51">
        <w:rPr>
          <w:rFonts w:eastAsia="Times" w:cstheme="minorBidi"/>
          <w:color w:val="000000" w:themeColor="text1"/>
          <w:sz w:val="20"/>
          <w:szCs w:val="20"/>
          <w:lang w:val="en-GB"/>
        </w:rPr>
        <w:t xml:space="preserve">and EMEA </w:t>
      </w:r>
      <w:r w:rsidRPr="17D28C51">
        <w:rPr>
          <w:rFonts w:eastAsia="Times" w:cstheme="minorBidi"/>
          <w:color w:val="000000" w:themeColor="text1"/>
          <w:sz w:val="20"/>
          <w:szCs w:val="20"/>
          <w:lang w:val="en-GB"/>
        </w:rPr>
        <w:t>region</w:t>
      </w:r>
      <w:r w:rsidR="002F4182" w:rsidRPr="17D28C51">
        <w:rPr>
          <w:rFonts w:eastAsia="Times" w:cstheme="minorBidi"/>
          <w:color w:val="000000" w:themeColor="text1"/>
          <w:sz w:val="20"/>
          <w:szCs w:val="20"/>
          <w:lang w:val="en-GB"/>
        </w:rPr>
        <w:t>s</w:t>
      </w:r>
      <w:r w:rsidRPr="17D28C51">
        <w:rPr>
          <w:rFonts w:eastAsia="Times" w:cstheme="minorBidi"/>
          <w:color w:val="000000" w:themeColor="text1"/>
          <w:sz w:val="20"/>
          <w:szCs w:val="20"/>
          <w:lang w:val="en-GB"/>
        </w:rPr>
        <w:t xml:space="preserve"> with </w:t>
      </w:r>
      <w:r w:rsidR="001A0553" w:rsidRPr="17D28C51">
        <w:rPr>
          <w:rFonts w:eastAsia="Times" w:cstheme="minorBidi"/>
          <w:color w:val="000000" w:themeColor="text1"/>
          <w:sz w:val="20"/>
          <w:szCs w:val="20"/>
          <w:lang w:val="en-GB"/>
        </w:rPr>
        <w:t>headers</w:t>
      </w:r>
      <w:r w:rsidR="0053570B" w:rsidRPr="17D28C51">
        <w:rPr>
          <w:rFonts w:eastAsia="Times" w:cstheme="minorBidi"/>
          <w:color w:val="000000" w:themeColor="text1"/>
          <w:sz w:val="20"/>
          <w:szCs w:val="20"/>
          <w:lang w:val="en-GB"/>
        </w:rPr>
        <w:t xml:space="preserve">, </w:t>
      </w:r>
      <w:r w:rsidR="00E26EFF" w:rsidRPr="17D28C51">
        <w:rPr>
          <w:rFonts w:eastAsia="Times" w:cstheme="minorBidi"/>
          <w:color w:val="000000" w:themeColor="text1"/>
          <w:sz w:val="20"/>
          <w:szCs w:val="20"/>
          <w:lang w:val="en-GB"/>
        </w:rPr>
        <w:t xml:space="preserve">contract terms and conditions and </w:t>
      </w:r>
      <w:r w:rsidR="009D10C0" w:rsidRPr="17D28C51">
        <w:rPr>
          <w:rFonts w:eastAsia="Times" w:cstheme="minorBidi"/>
          <w:color w:val="000000" w:themeColor="text1"/>
          <w:sz w:val="20"/>
          <w:szCs w:val="20"/>
          <w:lang w:val="en-GB"/>
        </w:rPr>
        <w:t>supporting documents</w:t>
      </w:r>
      <w:r w:rsidRPr="17D28C51">
        <w:rPr>
          <w:rFonts w:eastAsia="Times" w:cstheme="minorBidi"/>
          <w:color w:val="000000" w:themeColor="text1"/>
          <w:sz w:val="20"/>
          <w:szCs w:val="20"/>
          <w:lang w:val="en-GB"/>
        </w:rPr>
        <w:t xml:space="preserve"> to be converted.</w:t>
      </w:r>
    </w:p>
    <w:p w14:paraId="0AE6797C" w14:textId="77777777" w:rsidR="00E26EFF" w:rsidRPr="00AE34A5" w:rsidRDefault="00E26EFF" w:rsidP="00E26EFF">
      <w:pPr>
        <w:pStyle w:val="ListParagraph"/>
        <w:spacing w:after="120" w:line="300" w:lineRule="auto"/>
        <w:ind w:left="1440"/>
        <w:rPr>
          <w:rFonts w:eastAsia="Times" w:cstheme="minorHAnsi"/>
          <w:color w:val="000000"/>
          <w:sz w:val="20"/>
          <w:szCs w:val="20"/>
          <w:lang w:val="en-GB"/>
        </w:rPr>
      </w:pPr>
    </w:p>
    <w:p w14:paraId="4943B2D1" w14:textId="79A626B5" w:rsidR="00106D42" w:rsidRPr="00FF6D8C" w:rsidRDefault="00106D42" w:rsidP="00106D42">
      <w:pPr>
        <w:pStyle w:val="ListParagraph"/>
        <w:numPr>
          <w:ilvl w:val="0"/>
          <w:numId w:val="4"/>
        </w:numPr>
        <w:spacing w:after="120" w:line="300" w:lineRule="auto"/>
        <w:rPr>
          <w:rFonts w:cstheme="minorHAnsi"/>
          <w:b/>
          <w:bCs/>
          <w:sz w:val="20"/>
          <w:szCs w:val="20"/>
          <w:lang w:val="en-GB"/>
        </w:rPr>
      </w:pPr>
      <w:r w:rsidRPr="00FF6D8C">
        <w:rPr>
          <w:rFonts w:cstheme="minorHAnsi"/>
          <w:b/>
          <w:bCs/>
          <w:sz w:val="20"/>
          <w:szCs w:val="20"/>
          <w:lang w:val="en-GB"/>
        </w:rPr>
        <w:t xml:space="preserve">Import </w:t>
      </w:r>
      <w:r>
        <w:rPr>
          <w:rFonts w:cstheme="minorHAnsi"/>
          <w:b/>
          <w:bCs/>
          <w:sz w:val="20"/>
          <w:szCs w:val="20"/>
          <w:lang w:val="en-GB"/>
        </w:rPr>
        <w:t>Contract Terms</w:t>
      </w:r>
    </w:p>
    <w:p w14:paraId="452FC5BB" w14:textId="77777777" w:rsidR="00106D42" w:rsidRPr="00FF6D8C" w:rsidRDefault="00106D42" w:rsidP="00106D42">
      <w:pPr>
        <w:pStyle w:val="ListParagraph"/>
        <w:numPr>
          <w:ilvl w:val="1"/>
          <w:numId w:val="4"/>
        </w:numPr>
        <w:spacing w:line="300" w:lineRule="auto"/>
        <w:rPr>
          <w:rFonts w:cstheme="minorHAnsi"/>
          <w:sz w:val="20"/>
          <w:szCs w:val="20"/>
          <w:lang w:val="en-GB"/>
        </w:rPr>
      </w:pPr>
      <w:r>
        <w:rPr>
          <w:rFonts w:cstheme="minorHAnsi"/>
          <w:sz w:val="20"/>
          <w:szCs w:val="20"/>
          <w:lang w:val="en-GB"/>
        </w:rPr>
        <w:t>Applicable for NA and EMEA regions</w:t>
      </w:r>
    </w:p>
    <w:p w14:paraId="1B94932A" w14:textId="02643334" w:rsidR="00106D42" w:rsidRDefault="007E3626" w:rsidP="4E148D2A">
      <w:pPr>
        <w:pStyle w:val="ListParagraph"/>
        <w:numPr>
          <w:ilvl w:val="1"/>
          <w:numId w:val="4"/>
        </w:numPr>
        <w:spacing w:line="300" w:lineRule="auto"/>
        <w:rPr>
          <w:rFonts w:cstheme="minorBidi"/>
          <w:sz w:val="20"/>
          <w:szCs w:val="20"/>
          <w:lang w:val="en-GB"/>
        </w:rPr>
      </w:pPr>
      <w:r w:rsidRPr="4E148D2A">
        <w:rPr>
          <w:rFonts w:cstheme="minorBidi"/>
          <w:sz w:val="20"/>
          <w:szCs w:val="20"/>
          <w:lang w:val="en-GB"/>
        </w:rPr>
        <w:t>Terms for active contracts to be imported and</w:t>
      </w:r>
      <w:r w:rsidR="003E67B7" w:rsidRPr="4E148D2A">
        <w:rPr>
          <w:rFonts w:cstheme="minorBidi"/>
          <w:sz w:val="20"/>
          <w:szCs w:val="20"/>
          <w:lang w:val="en-GB"/>
        </w:rPr>
        <w:t xml:space="preserve"> added to the </w:t>
      </w:r>
      <w:r w:rsidR="00A0289F" w:rsidRPr="4E148D2A">
        <w:rPr>
          <w:rFonts w:cstheme="minorBidi"/>
          <w:sz w:val="20"/>
          <w:szCs w:val="20"/>
          <w:lang w:val="en-GB"/>
        </w:rPr>
        <w:t xml:space="preserve">‘Documents’ tab in the </w:t>
      </w:r>
      <w:r w:rsidR="000653C6" w:rsidRPr="4E148D2A">
        <w:rPr>
          <w:rFonts w:cstheme="minorBidi"/>
          <w:sz w:val="20"/>
          <w:szCs w:val="20"/>
          <w:lang w:val="en-GB"/>
        </w:rPr>
        <w:t xml:space="preserve">Contracts </w:t>
      </w:r>
      <w:r w:rsidR="00875F06" w:rsidRPr="4E148D2A">
        <w:rPr>
          <w:rFonts w:cstheme="minorBidi"/>
          <w:sz w:val="20"/>
          <w:szCs w:val="20"/>
          <w:lang w:val="en-GB"/>
        </w:rPr>
        <w:t xml:space="preserve">Documents </w:t>
      </w:r>
      <w:r w:rsidR="00061187" w:rsidRPr="4E148D2A">
        <w:rPr>
          <w:rFonts w:cstheme="minorBidi"/>
          <w:sz w:val="20"/>
          <w:szCs w:val="20"/>
          <w:lang w:val="en-GB"/>
        </w:rPr>
        <w:t>section of the contract in a</w:t>
      </w:r>
      <w:r w:rsidR="003E2504" w:rsidRPr="4E148D2A">
        <w:rPr>
          <w:rFonts w:cstheme="minorBidi"/>
          <w:sz w:val="20"/>
          <w:szCs w:val="20"/>
          <w:lang w:val="en-GB"/>
        </w:rPr>
        <w:t xml:space="preserve"> pdf/.doc</w:t>
      </w:r>
      <w:r w:rsidR="008F7606" w:rsidRPr="4E148D2A">
        <w:rPr>
          <w:rFonts w:cstheme="minorBidi"/>
          <w:sz w:val="20"/>
          <w:szCs w:val="20"/>
          <w:lang w:val="en-GB"/>
        </w:rPr>
        <w:t xml:space="preserve"> format.</w:t>
      </w:r>
    </w:p>
    <w:p w14:paraId="25926E60" w14:textId="77777777" w:rsidR="008F7606" w:rsidRPr="00245ED3" w:rsidRDefault="008F7606" w:rsidP="008F7606">
      <w:pPr>
        <w:pStyle w:val="ListParagraph"/>
        <w:spacing w:line="300" w:lineRule="auto"/>
        <w:ind w:left="1440"/>
        <w:rPr>
          <w:rFonts w:cstheme="minorHAnsi"/>
          <w:sz w:val="20"/>
          <w:szCs w:val="20"/>
          <w:lang w:val="en-GB"/>
        </w:rPr>
      </w:pPr>
    </w:p>
    <w:tbl>
      <w:tblPr>
        <w:tblW w:w="10255" w:type="dxa"/>
        <w:tblLayout w:type="fixed"/>
        <w:tblLook w:val="04A0" w:firstRow="1" w:lastRow="0" w:firstColumn="1" w:lastColumn="0" w:noHBand="0" w:noVBand="1"/>
      </w:tblPr>
      <w:tblGrid>
        <w:gridCol w:w="949"/>
        <w:gridCol w:w="1439"/>
        <w:gridCol w:w="2205"/>
        <w:gridCol w:w="1345"/>
        <w:gridCol w:w="1631"/>
        <w:gridCol w:w="1308"/>
        <w:gridCol w:w="1378"/>
      </w:tblGrid>
      <w:tr w:rsidR="00106D42" w:rsidRPr="00FF6D8C" w14:paraId="689E9CE9" w14:textId="77777777" w:rsidTr="001A1137">
        <w:trPr>
          <w:trHeight w:val="302"/>
        </w:trPr>
        <w:tc>
          <w:tcPr>
            <w:tcW w:w="94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DDE7D0A" w14:textId="77777777" w:rsidR="00106D42" w:rsidRPr="00FF6D8C" w:rsidRDefault="00106D42" w:rsidP="001A1137">
            <w:pPr>
              <w:rPr>
                <w:rFonts w:ascii="Verdana" w:hAnsi="Verdana" w:cstheme="minorHAnsi"/>
                <w:sz w:val="20"/>
                <w:szCs w:val="20"/>
              </w:rPr>
            </w:pPr>
            <w:r w:rsidRPr="00FF6D8C">
              <w:rPr>
                <w:rFonts w:ascii="Verdana" w:eastAsia="Verdana" w:hAnsi="Verdana" w:cstheme="minorHAnsi"/>
                <w:b/>
                <w:bCs/>
                <w:color w:val="000000" w:themeColor="text1"/>
                <w:sz w:val="20"/>
                <w:szCs w:val="20"/>
              </w:rPr>
              <w:t>Type</w:t>
            </w:r>
          </w:p>
        </w:tc>
        <w:tc>
          <w:tcPr>
            <w:tcW w:w="143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B6FA6BF" w14:textId="77777777" w:rsidR="00106D42" w:rsidRPr="00FF6D8C" w:rsidRDefault="00106D42" w:rsidP="001A1137">
            <w:pPr>
              <w:rPr>
                <w:rFonts w:ascii="Verdana" w:hAnsi="Verdana" w:cstheme="minorHAnsi"/>
                <w:sz w:val="20"/>
                <w:szCs w:val="20"/>
              </w:rPr>
            </w:pPr>
            <w:r w:rsidRPr="00FF6D8C">
              <w:rPr>
                <w:rFonts w:ascii="Verdana" w:eastAsia="Verdana" w:hAnsi="Verdana" w:cstheme="minorHAnsi"/>
                <w:b/>
                <w:bCs/>
                <w:color w:val="000000" w:themeColor="text1"/>
                <w:sz w:val="20"/>
                <w:szCs w:val="20"/>
              </w:rPr>
              <w:t>Category</w:t>
            </w:r>
          </w:p>
        </w:tc>
        <w:tc>
          <w:tcPr>
            <w:tcW w:w="220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55CDD7B" w14:textId="77777777" w:rsidR="00106D42" w:rsidRPr="00FF6D8C" w:rsidRDefault="00106D42" w:rsidP="001A1137">
            <w:pPr>
              <w:rPr>
                <w:rFonts w:ascii="Verdana" w:hAnsi="Verdana" w:cstheme="minorHAnsi"/>
                <w:sz w:val="20"/>
                <w:szCs w:val="20"/>
              </w:rPr>
            </w:pPr>
            <w:r w:rsidRPr="00FF6D8C">
              <w:rPr>
                <w:rFonts w:ascii="Verdana" w:eastAsia="Verdana" w:hAnsi="Verdana" w:cstheme="minorHAnsi"/>
                <w:b/>
                <w:bCs/>
                <w:color w:val="000000" w:themeColor="text1"/>
                <w:sz w:val="20"/>
                <w:szCs w:val="20"/>
              </w:rPr>
              <w:t>File Name or URL</w:t>
            </w:r>
          </w:p>
        </w:tc>
        <w:tc>
          <w:tcPr>
            <w:tcW w:w="134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A98756" w14:textId="77777777" w:rsidR="00106D42" w:rsidRPr="00FF6D8C" w:rsidRDefault="00106D42" w:rsidP="001A1137">
            <w:pPr>
              <w:rPr>
                <w:rFonts w:ascii="Verdana" w:hAnsi="Verdana" w:cstheme="minorHAnsi"/>
                <w:sz w:val="20"/>
                <w:szCs w:val="20"/>
              </w:rPr>
            </w:pPr>
            <w:r w:rsidRPr="00FF6D8C">
              <w:rPr>
                <w:rFonts w:ascii="Verdana" w:eastAsia="Verdana" w:hAnsi="Verdana" w:cstheme="minorHAnsi"/>
                <w:b/>
                <w:bCs/>
                <w:color w:val="000000" w:themeColor="text1"/>
                <w:sz w:val="20"/>
                <w:szCs w:val="20"/>
              </w:rPr>
              <w:t>Title</w:t>
            </w:r>
          </w:p>
        </w:tc>
        <w:tc>
          <w:tcPr>
            <w:tcW w:w="163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0B9A4F0" w14:textId="77777777" w:rsidR="00106D42" w:rsidRPr="00FF6D8C" w:rsidRDefault="00106D42" w:rsidP="001A1137">
            <w:pPr>
              <w:rPr>
                <w:rFonts w:ascii="Verdana" w:hAnsi="Verdana" w:cstheme="minorHAnsi"/>
                <w:sz w:val="20"/>
                <w:szCs w:val="20"/>
              </w:rPr>
            </w:pPr>
            <w:r w:rsidRPr="00FF6D8C">
              <w:rPr>
                <w:rFonts w:ascii="Verdana" w:eastAsia="Verdana" w:hAnsi="Verdana" w:cstheme="minorHAnsi"/>
                <w:b/>
                <w:bCs/>
                <w:color w:val="000000" w:themeColor="text1"/>
                <w:sz w:val="20"/>
                <w:szCs w:val="20"/>
              </w:rPr>
              <w:t>Description</w:t>
            </w:r>
          </w:p>
        </w:tc>
        <w:tc>
          <w:tcPr>
            <w:tcW w:w="130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F97BF4" w14:textId="77777777" w:rsidR="00106D42" w:rsidRPr="00FF6D8C" w:rsidRDefault="00106D42" w:rsidP="001A1137">
            <w:pPr>
              <w:rPr>
                <w:rFonts w:ascii="Verdana" w:hAnsi="Verdana" w:cstheme="minorHAnsi"/>
                <w:sz w:val="20"/>
                <w:szCs w:val="20"/>
              </w:rPr>
            </w:pPr>
            <w:r w:rsidRPr="00FF6D8C">
              <w:rPr>
                <w:rFonts w:ascii="Verdana" w:eastAsia="Verdana" w:hAnsi="Verdana" w:cstheme="minorHAnsi"/>
                <w:b/>
                <w:bCs/>
                <w:color w:val="000000" w:themeColor="text1"/>
                <w:sz w:val="20"/>
                <w:szCs w:val="20"/>
              </w:rPr>
              <w:t>Attached By</w:t>
            </w:r>
          </w:p>
        </w:tc>
        <w:tc>
          <w:tcPr>
            <w:tcW w:w="137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A1527A5" w14:textId="77777777" w:rsidR="00106D42" w:rsidRPr="00FF6D8C" w:rsidRDefault="00106D42" w:rsidP="001A1137">
            <w:pPr>
              <w:rPr>
                <w:rFonts w:ascii="Verdana" w:hAnsi="Verdana" w:cstheme="minorHAnsi"/>
                <w:sz w:val="20"/>
                <w:szCs w:val="20"/>
              </w:rPr>
            </w:pPr>
            <w:r w:rsidRPr="00FF6D8C">
              <w:rPr>
                <w:rFonts w:ascii="Verdana" w:eastAsia="Verdana" w:hAnsi="Verdana" w:cstheme="minorHAnsi"/>
                <w:b/>
                <w:bCs/>
                <w:color w:val="000000" w:themeColor="text1"/>
                <w:sz w:val="20"/>
                <w:szCs w:val="20"/>
              </w:rPr>
              <w:t>Attached Date</w:t>
            </w:r>
          </w:p>
        </w:tc>
      </w:tr>
      <w:tr w:rsidR="00106D42" w:rsidRPr="00FF6D8C" w14:paraId="325EA375" w14:textId="77777777" w:rsidTr="001A1137">
        <w:trPr>
          <w:trHeight w:val="302"/>
        </w:trPr>
        <w:tc>
          <w:tcPr>
            <w:tcW w:w="949" w:type="dxa"/>
            <w:tcBorders>
              <w:top w:val="single" w:sz="8" w:space="0" w:color="auto"/>
              <w:left w:val="single" w:sz="8" w:space="0" w:color="auto"/>
              <w:bottom w:val="single" w:sz="8" w:space="0" w:color="auto"/>
              <w:right w:val="single" w:sz="8" w:space="0" w:color="auto"/>
            </w:tcBorders>
            <w:shd w:val="clear" w:color="auto" w:fill="E2EFDA"/>
            <w:tcMar>
              <w:left w:w="108" w:type="dxa"/>
              <w:right w:w="108" w:type="dxa"/>
            </w:tcMar>
            <w:vAlign w:val="bottom"/>
          </w:tcPr>
          <w:p w14:paraId="27F68AC9" w14:textId="77777777" w:rsidR="00106D42" w:rsidRPr="00FF6D8C" w:rsidRDefault="00106D42" w:rsidP="001A1137">
            <w:pPr>
              <w:rPr>
                <w:rFonts w:ascii="Verdana" w:hAnsi="Verdana" w:cstheme="minorHAnsi"/>
                <w:sz w:val="20"/>
                <w:szCs w:val="20"/>
              </w:rPr>
            </w:pPr>
            <w:r w:rsidRPr="00FF6D8C">
              <w:rPr>
                <w:rFonts w:ascii="Verdana" w:eastAsia="Verdana" w:hAnsi="Verdana" w:cstheme="minorHAnsi"/>
                <w:color w:val="000000" w:themeColor="text1"/>
                <w:sz w:val="20"/>
                <w:szCs w:val="20"/>
              </w:rPr>
              <w:t>File</w:t>
            </w:r>
          </w:p>
        </w:tc>
        <w:tc>
          <w:tcPr>
            <w:tcW w:w="1439" w:type="dxa"/>
            <w:tcBorders>
              <w:top w:val="single" w:sz="8" w:space="0" w:color="auto"/>
              <w:left w:val="single" w:sz="8" w:space="0" w:color="auto"/>
              <w:bottom w:val="single" w:sz="8" w:space="0" w:color="auto"/>
              <w:right w:val="single" w:sz="8" w:space="0" w:color="auto"/>
            </w:tcBorders>
            <w:shd w:val="clear" w:color="auto" w:fill="E2EFDA"/>
            <w:tcMar>
              <w:left w:w="108" w:type="dxa"/>
              <w:right w:w="108" w:type="dxa"/>
            </w:tcMar>
            <w:vAlign w:val="bottom"/>
          </w:tcPr>
          <w:p w14:paraId="38370953" w14:textId="77777777" w:rsidR="00106D42" w:rsidRPr="00FF6D8C" w:rsidRDefault="00106D42" w:rsidP="001A1137">
            <w:pPr>
              <w:rPr>
                <w:rFonts w:ascii="Verdana" w:hAnsi="Verdana" w:cstheme="minorHAnsi"/>
                <w:sz w:val="20"/>
                <w:szCs w:val="20"/>
              </w:rPr>
            </w:pPr>
            <w:r>
              <w:rPr>
                <w:rFonts w:ascii="Verdana" w:eastAsia="Verdana" w:hAnsi="Verdana" w:cstheme="minorHAnsi"/>
                <w:color w:val="000000" w:themeColor="text1"/>
                <w:sz w:val="20"/>
                <w:szCs w:val="20"/>
              </w:rPr>
              <w:t>TBD</w:t>
            </w:r>
          </w:p>
        </w:tc>
        <w:tc>
          <w:tcPr>
            <w:tcW w:w="2205" w:type="dxa"/>
            <w:tcBorders>
              <w:top w:val="single" w:sz="8" w:space="0" w:color="auto"/>
              <w:left w:val="single" w:sz="8" w:space="0" w:color="auto"/>
              <w:bottom w:val="single" w:sz="8" w:space="0" w:color="auto"/>
              <w:right w:val="single" w:sz="8" w:space="0" w:color="auto"/>
            </w:tcBorders>
            <w:shd w:val="clear" w:color="auto" w:fill="E2EFDA"/>
            <w:tcMar>
              <w:left w:w="108" w:type="dxa"/>
              <w:right w:w="108" w:type="dxa"/>
            </w:tcMar>
            <w:vAlign w:val="bottom"/>
          </w:tcPr>
          <w:p w14:paraId="326D99DB" w14:textId="77777777" w:rsidR="00106D42" w:rsidRPr="00FF6D8C" w:rsidRDefault="00106D42" w:rsidP="001A1137">
            <w:pPr>
              <w:rPr>
                <w:rFonts w:ascii="Verdana" w:hAnsi="Verdana" w:cstheme="minorHAnsi"/>
                <w:sz w:val="20"/>
                <w:szCs w:val="20"/>
              </w:rPr>
            </w:pPr>
            <w:r>
              <w:rPr>
                <w:rFonts w:ascii="Verdana" w:eastAsia="Verdana" w:hAnsi="Verdana" w:cstheme="minorHAnsi"/>
                <w:color w:val="000000" w:themeColor="text1"/>
                <w:sz w:val="20"/>
                <w:szCs w:val="20"/>
              </w:rPr>
              <w:t>TBD</w:t>
            </w:r>
          </w:p>
        </w:tc>
        <w:tc>
          <w:tcPr>
            <w:tcW w:w="1345" w:type="dxa"/>
            <w:tcBorders>
              <w:top w:val="single" w:sz="8" w:space="0" w:color="auto"/>
              <w:left w:val="single" w:sz="8" w:space="0" w:color="auto"/>
              <w:bottom w:val="single" w:sz="8" w:space="0" w:color="auto"/>
              <w:right w:val="single" w:sz="8" w:space="0" w:color="auto"/>
            </w:tcBorders>
            <w:shd w:val="clear" w:color="auto" w:fill="E2EFDA"/>
            <w:tcMar>
              <w:left w:w="108" w:type="dxa"/>
              <w:right w:w="108" w:type="dxa"/>
            </w:tcMar>
            <w:vAlign w:val="bottom"/>
          </w:tcPr>
          <w:p w14:paraId="31B44532" w14:textId="77777777" w:rsidR="00106D42" w:rsidRPr="00FF6D8C" w:rsidRDefault="00106D42" w:rsidP="001A1137">
            <w:pPr>
              <w:rPr>
                <w:rFonts w:ascii="Verdana" w:hAnsi="Verdana" w:cstheme="minorHAnsi"/>
                <w:sz w:val="20"/>
                <w:szCs w:val="20"/>
              </w:rPr>
            </w:pPr>
            <w:r>
              <w:rPr>
                <w:rFonts w:ascii="Verdana" w:eastAsia="Verdana" w:hAnsi="Verdana" w:cstheme="minorHAnsi"/>
                <w:color w:val="000000" w:themeColor="text1"/>
                <w:sz w:val="20"/>
                <w:szCs w:val="20"/>
              </w:rPr>
              <w:t>TBD</w:t>
            </w:r>
          </w:p>
        </w:tc>
        <w:tc>
          <w:tcPr>
            <w:tcW w:w="1631" w:type="dxa"/>
            <w:tcBorders>
              <w:top w:val="single" w:sz="8" w:space="0" w:color="auto"/>
              <w:left w:val="single" w:sz="8" w:space="0" w:color="auto"/>
              <w:bottom w:val="single" w:sz="8" w:space="0" w:color="auto"/>
              <w:right w:val="single" w:sz="8" w:space="0" w:color="auto"/>
            </w:tcBorders>
            <w:shd w:val="clear" w:color="auto" w:fill="E2EFDA"/>
            <w:tcMar>
              <w:left w:w="108" w:type="dxa"/>
              <w:right w:w="108" w:type="dxa"/>
            </w:tcMar>
            <w:vAlign w:val="bottom"/>
          </w:tcPr>
          <w:p w14:paraId="6BCF5273" w14:textId="77777777" w:rsidR="00106D42" w:rsidRPr="00FF6D8C" w:rsidRDefault="00106D42" w:rsidP="001A1137">
            <w:pPr>
              <w:rPr>
                <w:rFonts w:ascii="Verdana" w:hAnsi="Verdana" w:cstheme="minorHAnsi"/>
                <w:sz w:val="20"/>
                <w:szCs w:val="20"/>
              </w:rPr>
            </w:pPr>
            <w:r>
              <w:rPr>
                <w:rFonts w:ascii="Verdana" w:eastAsia="Verdana" w:hAnsi="Verdana" w:cstheme="minorHAnsi"/>
                <w:color w:val="000000" w:themeColor="text1"/>
                <w:sz w:val="20"/>
                <w:szCs w:val="20"/>
              </w:rPr>
              <w:t>TBD</w:t>
            </w:r>
          </w:p>
        </w:tc>
        <w:tc>
          <w:tcPr>
            <w:tcW w:w="1308" w:type="dxa"/>
            <w:tcBorders>
              <w:top w:val="single" w:sz="8" w:space="0" w:color="auto"/>
              <w:left w:val="single" w:sz="8" w:space="0" w:color="auto"/>
              <w:bottom w:val="single" w:sz="8" w:space="0" w:color="auto"/>
              <w:right w:val="single" w:sz="8" w:space="0" w:color="auto"/>
            </w:tcBorders>
            <w:shd w:val="clear" w:color="auto" w:fill="E2EFDA"/>
            <w:tcMar>
              <w:left w:w="108" w:type="dxa"/>
              <w:right w:w="108" w:type="dxa"/>
            </w:tcMar>
            <w:vAlign w:val="bottom"/>
          </w:tcPr>
          <w:p w14:paraId="0B9AE3F7" w14:textId="77777777" w:rsidR="00106D42" w:rsidRPr="00FF6D8C" w:rsidRDefault="00106D42" w:rsidP="001A1137">
            <w:pPr>
              <w:rPr>
                <w:rFonts w:ascii="Verdana" w:hAnsi="Verdana" w:cstheme="minorHAnsi"/>
                <w:sz w:val="20"/>
                <w:szCs w:val="20"/>
              </w:rPr>
            </w:pPr>
            <w:r>
              <w:rPr>
                <w:rFonts w:ascii="Verdana" w:eastAsia="Verdana" w:hAnsi="Verdana" w:cstheme="minorHAnsi"/>
                <w:color w:val="000000" w:themeColor="text1"/>
                <w:sz w:val="20"/>
                <w:szCs w:val="20"/>
              </w:rPr>
              <w:t>TBD</w:t>
            </w:r>
          </w:p>
        </w:tc>
        <w:tc>
          <w:tcPr>
            <w:tcW w:w="1378" w:type="dxa"/>
            <w:tcBorders>
              <w:top w:val="single" w:sz="8" w:space="0" w:color="auto"/>
              <w:left w:val="single" w:sz="8" w:space="0" w:color="auto"/>
              <w:bottom w:val="single" w:sz="8" w:space="0" w:color="auto"/>
              <w:right w:val="single" w:sz="8" w:space="0" w:color="auto"/>
            </w:tcBorders>
            <w:shd w:val="clear" w:color="auto" w:fill="E2EFDA"/>
            <w:tcMar>
              <w:left w:w="108" w:type="dxa"/>
              <w:right w:w="108" w:type="dxa"/>
            </w:tcMar>
            <w:vAlign w:val="bottom"/>
          </w:tcPr>
          <w:p w14:paraId="50283AA5" w14:textId="77777777" w:rsidR="00106D42" w:rsidRPr="00FF6D8C" w:rsidRDefault="00106D42" w:rsidP="001A1137">
            <w:pPr>
              <w:rPr>
                <w:rFonts w:ascii="Verdana" w:hAnsi="Verdana" w:cstheme="minorHAnsi"/>
                <w:sz w:val="20"/>
                <w:szCs w:val="20"/>
              </w:rPr>
            </w:pPr>
            <w:r>
              <w:rPr>
                <w:rFonts w:ascii="Verdana" w:eastAsia="Verdana" w:hAnsi="Verdana" w:cstheme="minorHAnsi"/>
                <w:color w:val="000000" w:themeColor="text1"/>
                <w:sz w:val="20"/>
                <w:szCs w:val="20"/>
              </w:rPr>
              <w:t>TBD</w:t>
            </w:r>
          </w:p>
        </w:tc>
      </w:tr>
    </w:tbl>
    <w:p w14:paraId="4991F37E" w14:textId="77777777" w:rsidR="00DE4A7B" w:rsidRPr="00FF6D8C" w:rsidRDefault="00DE4A7B" w:rsidP="005669FF">
      <w:pPr>
        <w:spacing w:line="300" w:lineRule="auto"/>
        <w:rPr>
          <w:rFonts w:ascii="Verdana" w:eastAsia="Verdana" w:hAnsi="Verdana" w:cstheme="minorHAnsi"/>
          <w:b/>
          <w:bCs/>
          <w:color w:val="000000" w:themeColor="text1"/>
          <w:sz w:val="20"/>
          <w:szCs w:val="20"/>
          <w:lang w:val="en-GB"/>
        </w:rPr>
      </w:pPr>
    </w:p>
    <w:p w14:paraId="032574E6" w14:textId="483F803B" w:rsidR="000535E7" w:rsidRDefault="000535E7" w:rsidP="00C23973">
      <w:pPr>
        <w:pStyle w:val="Heading2"/>
      </w:pPr>
      <w:bookmarkStart w:id="34" w:name="_Toc50383269"/>
      <w:bookmarkStart w:id="35" w:name="_Toc168496411"/>
      <w:r>
        <w:t>Referenced User Stories</w:t>
      </w:r>
      <w:bookmarkEnd w:id="34"/>
      <w:bookmarkEnd w:id="35"/>
      <w:r w:rsidR="00DD310F">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51"/>
        <w:gridCol w:w="6869"/>
      </w:tblGrid>
      <w:tr w:rsidR="000535E7" w14:paraId="0319148F" w14:textId="77777777" w:rsidTr="00EE42A6">
        <w:trPr>
          <w:trHeight w:val="493"/>
        </w:trPr>
        <w:tc>
          <w:tcPr>
            <w:tcW w:w="2851" w:type="dxa"/>
            <w:shd w:val="clear" w:color="auto" w:fill="000000" w:themeFill="text1"/>
          </w:tcPr>
          <w:p w14:paraId="4F023EFF" w14:textId="77777777" w:rsidR="000535E7" w:rsidRPr="007D31F8" w:rsidRDefault="000535E7" w:rsidP="00596DA2">
            <w:pPr>
              <w:pStyle w:val="Tablehead1"/>
              <w:jc w:val="left"/>
              <w:rPr>
                <w:b w:val="0"/>
                <w:bCs w:val="0"/>
                <w:color w:val="FFFFFF" w:themeColor="background1"/>
                <w:sz w:val="20"/>
              </w:rPr>
            </w:pPr>
            <w:r w:rsidRPr="007D31F8">
              <w:rPr>
                <w:b w:val="0"/>
                <w:bCs w:val="0"/>
                <w:color w:val="FFFFFF" w:themeColor="background1"/>
                <w:sz w:val="20"/>
              </w:rPr>
              <w:t>User Story ID</w:t>
            </w:r>
          </w:p>
        </w:tc>
        <w:tc>
          <w:tcPr>
            <w:tcW w:w="6869" w:type="dxa"/>
            <w:shd w:val="clear" w:color="auto" w:fill="000000" w:themeFill="text1"/>
          </w:tcPr>
          <w:p w14:paraId="24379342" w14:textId="77777777" w:rsidR="000535E7" w:rsidRPr="007D31F8" w:rsidRDefault="000535E7" w:rsidP="00AA4BB1">
            <w:pPr>
              <w:pStyle w:val="Tabletext"/>
            </w:pPr>
            <w:r w:rsidRPr="007D31F8">
              <w:t>User Story</w:t>
            </w:r>
          </w:p>
        </w:tc>
      </w:tr>
      <w:tr w:rsidR="000535E7" w:rsidRPr="003740B7" w14:paraId="630156C2" w14:textId="77777777" w:rsidTr="00EE42A6">
        <w:trPr>
          <w:trHeight w:val="493"/>
        </w:trPr>
        <w:tc>
          <w:tcPr>
            <w:tcW w:w="2851" w:type="dxa"/>
            <w:shd w:val="clear" w:color="auto" w:fill="auto"/>
          </w:tcPr>
          <w:p w14:paraId="743673A9" w14:textId="646F9598" w:rsidR="000535E7" w:rsidRPr="006E502C" w:rsidRDefault="006E502C" w:rsidP="00596DA2">
            <w:pPr>
              <w:pStyle w:val="Tablehead1"/>
              <w:jc w:val="left"/>
              <w:rPr>
                <w:b w:val="0"/>
                <w:bCs w:val="0"/>
                <w:color w:val="auto"/>
              </w:rPr>
            </w:pPr>
            <w:r w:rsidRPr="006E502C">
              <w:rPr>
                <w:rStyle w:val="ui-provider"/>
                <w:b w:val="0"/>
                <w:bCs w:val="0"/>
                <w:sz w:val="20"/>
                <w:szCs w:val="22"/>
              </w:rPr>
              <w:t>FPA-1951</w:t>
            </w:r>
          </w:p>
        </w:tc>
        <w:tc>
          <w:tcPr>
            <w:tcW w:w="6869" w:type="dxa"/>
            <w:shd w:val="clear" w:color="auto" w:fill="auto"/>
          </w:tcPr>
          <w:p w14:paraId="67FFFFB3" w14:textId="24C35B57" w:rsidR="000535E7" w:rsidRPr="003740B7" w:rsidRDefault="00DE4A7B" w:rsidP="00EE42A6">
            <w:pPr>
              <w:pStyle w:val="Instructions"/>
            </w:pPr>
            <w:r w:rsidRPr="00DE4A7B">
              <w:rPr>
                <w:color w:val="auto"/>
              </w:rPr>
              <w:t>As a Negotiations Manager, I want the ability to view contracts which were eligible for conversion</w:t>
            </w:r>
          </w:p>
        </w:tc>
      </w:tr>
      <w:bookmarkEnd w:id="33"/>
    </w:tbl>
    <w:p w14:paraId="2D2052D1" w14:textId="77777777" w:rsidR="000535E7" w:rsidRDefault="000535E7" w:rsidP="000535E7">
      <w:pPr>
        <w:pStyle w:val="Bodycopy"/>
        <w:rPr>
          <w:lang w:val="en-GB"/>
        </w:rPr>
      </w:pPr>
    </w:p>
    <w:p w14:paraId="1F43A212" w14:textId="115F3DDA" w:rsidR="0091288C" w:rsidRDefault="0091288C" w:rsidP="000535E7">
      <w:pPr>
        <w:pStyle w:val="Bodycopy"/>
        <w:rPr>
          <w:lang w:val="en-GB"/>
        </w:rPr>
      </w:pPr>
    </w:p>
    <w:p w14:paraId="0DD49A8E" w14:textId="557D8474" w:rsidR="00C23973" w:rsidRDefault="00C23973" w:rsidP="000535E7">
      <w:pPr>
        <w:pStyle w:val="Bodycopy"/>
        <w:rPr>
          <w:lang w:val="en-GB"/>
        </w:rPr>
      </w:pPr>
    </w:p>
    <w:p w14:paraId="4B4F4496" w14:textId="77777777" w:rsidR="00C23973" w:rsidRPr="00E36E4F" w:rsidRDefault="00C23973" w:rsidP="000535E7">
      <w:pPr>
        <w:pStyle w:val="Bodycopy"/>
        <w:rPr>
          <w:lang w:val="en-GB"/>
        </w:rPr>
      </w:pPr>
    </w:p>
    <w:p w14:paraId="4C15F876" w14:textId="31540AC6" w:rsidR="000535E7" w:rsidRDefault="000535E7" w:rsidP="00C23973">
      <w:pPr>
        <w:pStyle w:val="Heading2"/>
      </w:pPr>
      <w:bookmarkStart w:id="36" w:name="_Toc50383272"/>
      <w:bookmarkStart w:id="37" w:name="_Toc168496412"/>
      <w:bookmarkStart w:id="38" w:name="_Toc408523248"/>
      <w:r>
        <w:lastRenderedPageBreak/>
        <w:t>Data Mapping</w:t>
      </w:r>
      <w:bookmarkEnd w:id="36"/>
      <w:r w:rsidR="00021692">
        <w:t xml:space="preserve"> </w:t>
      </w:r>
      <w:bookmarkEnd w:id="37"/>
    </w:p>
    <w:p w14:paraId="183AECE4" w14:textId="1C5AE68B" w:rsidR="006C2FF9" w:rsidRDefault="00880C5A" w:rsidP="007A32DD">
      <w:pPr>
        <w:pStyle w:val="Bodycopy"/>
      </w:pPr>
      <w:bookmarkStart w:id="39" w:name="_Toc991606935"/>
      <w:proofErr w:type="gramStart"/>
      <w:r w:rsidRPr="008C1F70">
        <w:rPr>
          <w:rFonts w:ascii="Arial" w:hAnsi="Arial"/>
          <w:b/>
        </w:rPr>
        <w:t>ContractHeader.csv</w:t>
      </w:r>
      <w:r w:rsidR="006C2FF9">
        <w:t xml:space="preserve"> ;</w:t>
      </w:r>
      <w:proofErr w:type="gramEnd"/>
      <w:r w:rsidR="006C2FF9">
        <w:t xml:space="preserve"> </w:t>
      </w:r>
      <w:r w:rsidRPr="008C1F70">
        <w:rPr>
          <w:rFonts w:ascii="Arial" w:hAnsi="Arial"/>
          <w:b/>
        </w:rPr>
        <w:t>ContractHeaderFlex.csv</w:t>
      </w:r>
      <w:r w:rsidR="006C2FF9">
        <w:t xml:space="preserve"> ; </w:t>
      </w:r>
      <w:r w:rsidR="006C2FF9" w:rsidRPr="008C1F70">
        <w:rPr>
          <w:rFonts w:ascii="Arial" w:hAnsi="Arial"/>
          <w:b/>
        </w:rPr>
        <w:t>ContractParty.csv</w:t>
      </w:r>
      <w:r w:rsidR="006C2FF9" w:rsidRPr="006C2FF9">
        <w:t xml:space="preserve"> </w:t>
      </w:r>
      <w:r w:rsidR="006C2FF9">
        <w:t xml:space="preserve">; </w:t>
      </w:r>
      <w:r w:rsidR="006C2FF9" w:rsidRPr="008C1F70">
        <w:rPr>
          <w:rFonts w:ascii="Arial" w:hAnsi="Arial"/>
          <w:b/>
        </w:rPr>
        <w:t>ContractPartyContact.csv</w:t>
      </w:r>
      <w:r w:rsidR="006C2FF9">
        <w:t xml:space="preserve"> ;</w:t>
      </w:r>
    </w:p>
    <w:p w14:paraId="1E68A34F" w14:textId="4BA006E6" w:rsidR="006C2FF9" w:rsidRDefault="0070095D" w:rsidP="007A32DD">
      <w:pPr>
        <w:pStyle w:val="Bodycopy"/>
      </w:pPr>
      <w:proofErr w:type="spellStart"/>
      <w:r w:rsidRPr="008C1F70">
        <w:rPr>
          <w:rFonts w:ascii="Arial" w:hAnsi="Arial"/>
          <w:b/>
        </w:rPr>
        <w:t>ContractHeader</w:t>
      </w:r>
      <w:proofErr w:type="spellEnd"/>
      <w:r w:rsidRPr="008C1F70">
        <w:rPr>
          <w:rFonts w:ascii="Arial" w:hAnsi="Arial"/>
          <w:b/>
        </w:rPr>
        <w:t xml:space="preserve"> - </w:t>
      </w:r>
      <w:proofErr w:type="gramStart"/>
      <w:r w:rsidRPr="008C1F70">
        <w:rPr>
          <w:rFonts w:ascii="Arial" w:hAnsi="Arial"/>
          <w:b/>
        </w:rPr>
        <w:t>Activate.csv</w:t>
      </w:r>
      <w:r>
        <w:t xml:space="preserve"> ;</w:t>
      </w:r>
      <w:proofErr w:type="gramEnd"/>
      <w:r>
        <w:t xml:space="preserve"> </w:t>
      </w:r>
      <w:r w:rsidRPr="008C1F70">
        <w:rPr>
          <w:rFonts w:ascii="Arial" w:hAnsi="Arial"/>
          <w:b/>
        </w:rPr>
        <w:t>Attachment.csv</w:t>
      </w:r>
      <w:r>
        <w:t xml:space="preserve"> ; </w:t>
      </w:r>
      <w:r w:rsidR="002A48EF" w:rsidRPr="008C1F70">
        <w:rPr>
          <w:rFonts w:ascii="Arial" w:hAnsi="Arial"/>
          <w:b/>
        </w:rPr>
        <w:t>ContractRelObject.csv</w:t>
      </w:r>
      <w:r w:rsidR="002A48EF">
        <w:t xml:space="preserve"> ;</w:t>
      </w:r>
    </w:p>
    <w:p w14:paraId="5BBE6355" w14:textId="4B2662C7" w:rsidR="0091288C" w:rsidRDefault="002A48EF" w:rsidP="007A32DD">
      <w:pPr>
        <w:pStyle w:val="Bodycopy"/>
      </w:pPr>
      <w:r w:rsidRPr="008C1F70">
        <w:rPr>
          <w:rFonts w:ascii="Arial" w:hAnsi="Arial"/>
          <w:b/>
        </w:rPr>
        <w:t xml:space="preserve">Consolidated Contract Conversion </w:t>
      </w:r>
      <w:proofErr w:type="gramStart"/>
      <w:r w:rsidRPr="008C1F70">
        <w:rPr>
          <w:rFonts w:ascii="Arial" w:hAnsi="Arial"/>
          <w:b/>
        </w:rPr>
        <w:t>Template.xlsx</w:t>
      </w:r>
      <w:r w:rsidR="00074DAD">
        <w:t xml:space="preserve"> ;</w:t>
      </w:r>
      <w:proofErr w:type="gramEnd"/>
      <w:r w:rsidR="00074DAD">
        <w:t xml:space="preserve"> </w:t>
      </w:r>
      <w:r w:rsidR="00074DAD" w:rsidRPr="008C1F70">
        <w:rPr>
          <w:rFonts w:ascii="Arial" w:hAnsi="Arial"/>
          <w:b/>
        </w:rPr>
        <w:t>Contract Import Export Template Mapping from Front End.docx</w:t>
      </w:r>
      <w:r w:rsidR="00074DAD">
        <w:t xml:space="preserve"> ; </w:t>
      </w:r>
      <w:r w:rsidR="00281A45" w:rsidRPr="008C1F70">
        <w:rPr>
          <w:rFonts w:ascii="Arial" w:hAnsi="Arial"/>
          <w:b/>
        </w:rPr>
        <w:t>XXX</w:t>
      </w:r>
      <w:r w:rsidR="00074DAD" w:rsidRPr="008C1F70">
        <w:rPr>
          <w:rFonts w:ascii="Arial" w:hAnsi="Arial"/>
          <w:b/>
        </w:rPr>
        <w:t xml:space="preserve"> Fleet Accounting PO_CNV_2010_Procurement Contracts Conversion.xlsx</w:t>
      </w:r>
    </w:p>
    <w:p w14:paraId="7837BC21" w14:textId="77777777" w:rsidR="005C3DB7" w:rsidRPr="005C3DB7" w:rsidRDefault="005C3DB7" w:rsidP="007A32DD">
      <w:pPr>
        <w:pStyle w:val="Bodycopy"/>
      </w:pPr>
    </w:p>
    <w:p w14:paraId="6340E0CC" w14:textId="35380244" w:rsidR="006D6AE4" w:rsidRPr="007A32DD" w:rsidRDefault="006D6AE4" w:rsidP="007A32DD">
      <w:pPr>
        <w:pStyle w:val="Bodycopy"/>
        <w:rPr>
          <w:color w:val="0070C0"/>
          <w:lang w:val="en-GB"/>
        </w:rPr>
      </w:pPr>
      <w:r>
        <w:t>Contract Party and Contact Mapping</w:t>
      </w:r>
      <w:bookmarkEnd w:id="39"/>
    </w:p>
    <w:tbl>
      <w:tblPr>
        <w:tblW w:w="9360" w:type="dxa"/>
        <w:tblCellMar>
          <w:left w:w="0" w:type="dxa"/>
          <w:right w:w="0" w:type="dxa"/>
        </w:tblCellMar>
        <w:tblLook w:val="04A0" w:firstRow="1" w:lastRow="0" w:firstColumn="1" w:lastColumn="0" w:noHBand="0" w:noVBand="1"/>
      </w:tblPr>
      <w:tblGrid>
        <w:gridCol w:w="1815"/>
        <w:gridCol w:w="1609"/>
        <w:gridCol w:w="1962"/>
        <w:gridCol w:w="1852"/>
        <w:gridCol w:w="2122"/>
      </w:tblGrid>
      <w:tr w:rsidR="006D6AE4" w:rsidRPr="00A2281E" w14:paraId="4B6723E9" w14:textId="77777777" w:rsidTr="02645A87">
        <w:trPr>
          <w:trHeight w:val="291"/>
        </w:trPr>
        <w:tc>
          <w:tcPr>
            <w:tcW w:w="1712" w:type="dxa"/>
            <w:tcBorders>
              <w:top w:val="single" w:sz="8" w:space="0" w:color="auto"/>
              <w:left w:val="single" w:sz="8" w:space="0" w:color="auto"/>
              <w:bottom w:val="single" w:sz="8" w:space="0" w:color="auto"/>
              <w:right w:val="single" w:sz="8" w:space="0" w:color="auto"/>
            </w:tcBorders>
            <w:shd w:val="clear" w:color="auto" w:fill="000000" w:themeFill="text1"/>
            <w:noWrap/>
            <w:tcMar>
              <w:top w:w="0" w:type="dxa"/>
              <w:left w:w="108" w:type="dxa"/>
              <w:bottom w:w="0" w:type="dxa"/>
              <w:right w:w="108" w:type="dxa"/>
            </w:tcMar>
            <w:vAlign w:val="bottom"/>
            <w:hideMark/>
          </w:tcPr>
          <w:p w14:paraId="4AFCD77D" w14:textId="77777777" w:rsidR="006D6AE4" w:rsidRPr="00E12918" w:rsidRDefault="006D6AE4" w:rsidP="00EB6C10">
            <w:pPr>
              <w:pStyle w:val="xmsonormal"/>
              <w:rPr>
                <w:rFonts w:ascii="Verdana" w:hAnsi="Verdana"/>
                <w:color w:val="FFFFFF" w:themeColor="background1"/>
                <w:sz w:val="20"/>
                <w:szCs w:val="20"/>
              </w:rPr>
            </w:pPr>
            <w:r w:rsidRPr="00E12918">
              <w:rPr>
                <w:rFonts w:ascii="Verdana" w:hAnsi="Verdana"/>
                <w:b/>
                <w:bCs/>
                <w:color w:val="FFFFFF" w:themeColor="background1"/>
                <w:sz w:val="20"/>
                <w:szCs w:val="20"/>
              </w:rPr>
              <w:t>Party Role</w:t>
            </w:r>
          </w:p>
        </w:tc>
        <w:tc>
          <w:tcPr>
            <w:tcW w:w="1712" w:type="dxa"/>
            <w:tcBorders>
              <w:top w:val="single" w:sz="8" w:space="0" w:color="auto"/>
              <w:left w:val="single" w:sz="8" w:space="0" w:color="auto"/>
              <w:bottom w:val="single" w:sz="8" w:space="0" w:color="auto"/>
              <w:right w:val="single" w:sz="8" w:space="0" w:color="auto"/>
            </w:tcBorders>
            <w:shd w:val="clear" w:color="auto" w:fill="000000" w:themeFill="text1"/>
            <w:tcMar>
              <w:top w:w="0" w:type="dxa"/>
              <w:left w:w="108" w:type="dxa"/>
              <w:bottom w:w="0" w:type="dxa"/>
              <w:right w:w="108" w:type="dxa"/>
            </w:tcMar>
            <w:vAlign w:val="bottom"/>
          </w:tcPr>
          <w:p w14:paraId="20E49B36" w14:textId="551957D7" w:rsidR="02645A87" w:rsidRDefault="02645A87" w:rsidP="02645A87">
            <w:pPr>
              <w:pStyle w:val="xmsonormal"/>
              <w:rPr>
                <w:rFonts w:ascii="Verdana" w:hAnsi="Verdana"/>
                <w:b/>
                <w:bCs/>
                <w:color w:val="FFFFFF" w:themeColor="background1"/>
                <w:sz w:val="20"/>
                <w:szCs w:val="20"/>
              </w:rPr>
            </w:pPr>
          </w:p>
        </w:tc>
        <w:tc>
          <w:tcPr>
            <w:tcW w:w="1962" w:type="dxa"/>
            <w:tcBorders>
              <w:top w:val="single" w:sz="8" w:space="0" w:color="auto"/>
              <w:left w:val="nil"/>
              <w:bottom w:val="single" w:sz="8" w:space="0" w:color="auto"/>
              <w:right w:val="single" w:sz="8" w:space="0" w:color="auto"/>
            </w:tcBorders>
            <w:shd w:val="clear" w:color="auto" w:fill="000000" w:themeFill="text1"/>
            <w:noWrap/>
            <w:tcMar>
              <w:top w:w="0" w:type="dxa"/>
              <w:left w:w="108" w:type="dxa"/>
              <w:bottom w:w="0" w:type="dxa"/>
              <w:right w:w="108" w:type="dxa"/>
            </w:tcMar>
            <w:vAlign w:val="bottom"/>
            <w:hideMark/>
          </w:tcPr>
          <w:p w14:paraId="60E3A708" w14:textId="77777777" w:rsidR="006D6AE4" w:rsidRPr="00E12918" w:rsidRDefault="006D6AE4" w:rsidP="00EB6C10">
            <w:pPr>
              <w:pStyle w:val="xmsonormal"/>
              <w:rPr>
                <w:rFonts w:ascii="Verdana" w:hAnsi="Verdana"/>
                <w:color w:val="FFFFFF" w:themeColor="background1"/>
                <w:sz w:val="20"/>
                <w:szCs w:val="20"/>
              </w:rPr>
            </w:pPr>
            <w:r w:rsidRPr="00E12918">
              <w:rPr>
                <w:rFonts w:ascii="Verdana" w:hAnsi="Verdana"/>
                <w:b/>
                <w:bCs/>
                <w:color w:val="FFFFFF" w:themeColor="background1"/>
                <w:sz w:val="20"/>
                <w:szCs w:val="20"/>
              </w:rPr>
              <w:t>Contract Role</w:t>
            </w:r>
          </w:p>
        </w:tc>
        <w:tc>
          <w:tcPr>
            <w:tcW w:w="1852" w:type="dxa"/>
            <w:tcBorders>
              <w:top w:val="single" w:sz="8" w:space="0" w:color="auto"/>
              <w:left w:val="nil"/>
              <w:bottom w:val="single" w:sz="8" w:space="0" w:color="auto"/>
              <w:right w:val="single" w:sz="8" w:space="0" w:color="auto"/>
            </w:tcBorders>
            <w:shd w:val="clear" w:color="auto" w:fill="000000" w:themeFill="text1"/>
            <w:noWrap/>
            <w:tcMar>
              <w:top w:w="0" w:type="dxa"/>
              <w:left w:w="108" w:type="dxa"/>
              <w:bottom w:w="0" w:type="dxa"/>
              <w:right w:w="108" w:type="dxa"/>
            </w:tcMar>
            <w:vAlign w:val="bottom"/>
            <w:hideMark/>
          </w:tcPr>
          <w:p w14:paraId="188BC8D5" w14:textId="77777777" w:rsidR="006D6AE4" w:rsidRPr="00E12918" w:rsidRDefault="006D6AE4" w:rsidP="00EB6C10">
            <w:pPr>
              <w:pStyle w:val="xmsonormal"/>
              <w:rPr>
                <w:rFonts w:ascii="Verdana" w:hAnsi="Verdana"/>
                <w:color w:val="FFFFFF" w:themeColor="background1"/>
                <w:sz w:val="20"/>
                <w:szCs w:val="20"/>
              </w:rPr>
            </w:pPr>
            <w:r w:rsidRPr="00E12918">
              <w:rPr>
                <w:rFonts w:ascii="Verdana" w:hAnsi="Verdana"/>
                <w:b/>
                <w:bCs/>
                <w:color w:val="FFFFFF" w:themeColor="background1"/>
                <w:sz w:val="20"/>
                <w:szCs w:val="20"/>
              </w:rPr>
              <w:t>Fusion Party Role</w:t>
            </w:r>
          </w:p>
        </w:tc>
        <w:tc>
          <w:tcPr>
            <w:tcW w:w="2122" w:type="dxa"/>
            <w:tcBorders>
              <w:top w:val="single" w:sz="8" w:space="0" w:color="auto"/>
              <w:left w:val="nil"/>
              <w:bottom w:val="single" w:sz="8" w:space="0" w:color="auto"/>
              <w:right w:val="single" w:sz="8" w:space="0" w:color="auto"/>
            </w:tcBorders>
            <w:shd w:val="clear" w:color="auto" w:fill="000000" w:themeFill="text1"/>
            <w:noWrap/>
            <w:tcMar>
              <w:top w:w="0" w:type="dxa"/>
              <w:left w:w="108" w:type="dxa"/>
              <w:bottom w:w="0" w:type="dxa"/>
              <w:right w:w="108" w:type="dxa"/>
            </w:tcMar>
            <w:vAlign w:val="bottom"/>
            <w:hideMark/>
          </w:tcPr>
          <w:p w14:paraId="45A44E92" w14:textId="77777777" w:rsidR="006D6AE4" w:rsidRPr="00E12918" w:rsidRDefault="006D6AE4" w:rsidP="00EB6C10">
            <w:pPr>
              <w:pStyle w:val="xmsonormal"/>
              <w:rPr>
                <w:rFonts w:ascii="Verdana" w:hAnsi="Verdana"/>
                <w:color w:val="FFFFFF" w:themeColor="background1"/>
                <w:sz w:val="20"/>
                <w:szCs w:val="20"/>
              </w:rPr>
            </w:pPr>
            <w:r w:rsidRPr="00E12918">
              <w:rPr>
                <w:rFonts w:ascii="Verdana" w:hAnsi="Verdana"/>
                <w:b/>
                <w:bCs/>
                <w:color w:val="FFFFFF" w:themeColor="background1"/>
                <w:sz w:val="20"/>
                <w:szCs w:val="20"/>
              </w:rPr>
              <w:t>Fusion Contact Role</w:t>
            </w:r>
          </w:p>
        </w:tc>
      </w:tr>
      <w:tr w:rsidR="006D6AE4" w:rsidRPr="00A2281E" w14:paraId="4B90338A" w14:textId="77777777" w:rsidTr="02645A87">
        <w:trPr>
          <w:trHeight w:val="291"/>
        </w:trPr>
        <w:tc>
          <w:tcPr>
            <w:tcW w:w="17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ED97890"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SUPPLIER_ORG</w:t>
            </w:r>
          </w:p>
        </w:tc>
        <w:tc>
          <w:tcPr>
            <w:tcW w:w="17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37B2E35D" w14:textId="2A691AA4" w:rsidR="02645A87" w:rsidRDefault="02645A87" w:rsidP="02645A87">
            <w:pPr>
              <w:pStyle w:val="xmsonormal"/>
              <w:rPr>
                <w:rFonts w:ascii="Verdana" w:hAnsi="Verdana"/>
                <w:color w:val="000000" w:themeColor="text1"/>
                <w:sz w:val="20"/>
                <w:szCs w:val="20"/>
              </w:rPr>
            </w:pPr>
          </w:p>
        </w:tc>
        <w:tc>
          <w:tcPr>
            <w:tcW w:w="19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7F2FAC4"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 Contact</w:t>
            </w:r>
          </w:p>
        </w:tc>
        <w:tc>
          <w:tcPr>
            <w:tcW w:w="1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F8AEB80"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SUPPLIER_ORG</w:t>
            </w:r>
          </w:p>
        </w:tc>
        <w:tc>
          <w:tcPr>
            <w:tcW w:w="21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794D1D"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 Contact</w:t>
            </w:r>
          </w:p>
        </w:tc>
      </w:tr>
      <w:tr w:rsidR="006D6AE4" w:rsidRPr="00A2281E" w14:paraId="3D05ED77" w14:textId="77777777" w:rsidTr="02645A87">
        <w:trPr>
          <w:trHeight w:val="291"/>
        </w:trPr>
        <w:tc>
          <w:tcPr>
            <w:tcW w:w="17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6162573"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INTERNAL_ORG</w:t>
            </w:r>
          </w:p>
        </w:tc>
        <w:tc>
          <w:tcPr>
            <w:tcW w:w="17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03D3D57C" w14:textId="4703E9A2" w:rsidR="02645A87" w:rsidRDefault="02645A87" w:rsidP="02645A87">
            <w:pPr>
              <w:pStyle w:val="xmsonormal"/>
              <w:rPr>
                <w:rFonts w:ascii="Verdana" w:hAnsi="Verdana"/>
                <w:color w:val="000000" w:themeColor="text1"/>
                <w:sz w:val="20"/>
                <w:szCs w:val="20"/>
              </w:rPr>
            </w:pPr>
          </w:p>
        </w:tc>
        <w:tc>
          <w:tcPr>
            <w:tcW w:w="19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A79155"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Budget Center Owner</w:t>
            </w:r>
          </w:p>
        </w:tc>
        <w:tc>
          <w:tcPr>
            <w:tcW w:w="1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7F3ABB"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INTERNAL_ORG</w:t>
            </w:r>
          </w:p>
        </w:tc>
        <w:tc>
          <w:tcPr>
            <w:tcW w:w="21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FCCB09"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Budget Center Owner</w:t>
            </w:r>
          </w:p>
        </w:tc>
      </w:tr>
      <w:tr w:rsidR="006D6AE4" w:rsidRPr="00A2281E" w14:paraId="5BED74BA" w14:textId="77777777" w:rsidTr="02645A87">
        <w:trPr>
          <w:trHeight w:val="291"/>
        </w:trPr>
        <w:tc>
          <w:tcPr>
            <w:tcW w:w="17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773B5DD"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INTERNAL_ORG</w:t>
            </w:r>
          </w:p>
        </w:tc>
        <w:tc>
          <w:tcPr>
            <w:tcW w:w="17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1F55D6F" w14:textId="1981E0D3" w:rsidR="02645A87" w:rsidRDefault="02645A87" w:rsidP="02645A87">
            <w:pPr>
              <w:pStyle w:val="xmsonormal"/>
              <w:rPr>
                <w:rFonts w:ascii="Verdana" w:hAnsi="Verdana"/>
                <w:color w:val="000000" w:themeColor="text1"/>
                <w:sz w:val="20"/>
                <w:szCs w:val="20"/>
              </w:rPr>
            </w:pPr>
          </w:p>
        </w:tc>
        <w:tc>
          <w:tcPr>
            <w:tcW w:w="19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14ABA4"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Requestor</w:t>
            </w:r>
          </w:p>
        </w:tc>
        <w:tc>
          <w:tcPr>
            <w:tcW w:w="1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096993"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INTERNAL_ORG</w:t>
            </w:r>
          </w:p>
        </w:tc>
        <w:tc>
          <w:tcPr>
            <w:tcW w:w="21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2412AE"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Requestor</w:t>
            </w:r>
          </w:p>
        </w:tc>
      </w:tr>
      <w:tr w:rsidR="006D6AE4" w:rsidRPr="00A2281E" w14:paraId="4F149DF1" w14:textId="77777777" w:rsidTr="02645A87">
        <w:trPr>
          <w:trHeight w:val="291"/>
        </w:trPr>
        <w:tc>
          <w:tcPr>
            <w:tcW w:w="17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FA3E367"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INTERNAL_ORG</w:t>
            </w:r>
          </w:p>
        </w:tc>
        <w:tc>
          <w:tcPr>
            <w:tcW w:w="17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13F91604" w14:textId="3C377049" w:rsidR="02645A87" w:rsidRDefault="02645A87" w:rsidP="02645A87">
            <w:pPr>
              <w:pStyle w:val="xmsonormal"/>
              <w:rPr>
                <w:rFonts w:ascii="Verdana" w:hAnsi="Verdana"/>
                <w:color w:val="000000" w:themeColor="text1"/>
                <w:sz w:val="20"/>
                <w:szCs w:val="20"/>
              </w:rPr>
            </w:pPr>
          </w:p>
        </w:tc>
        <w:tc>
          <w:tcPr>
            <w:tcW w:w="19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57CC79"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 Stakeholder</w:t>
            </w:r>
          </w:p>
        </w:tc>
        <w:tc>
          <w:tcPr>
            <w:tcW w:w="1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4C0091"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INTERNAL_ORG</w:t>
            </w:r>
          </w:p>
        </w:tc>
        <w:tc>
          <w:tcPr>
            <w:tcW w:w="21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BEA6E0"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 Stakeholder</w:t>
            </w:r>
          </w:p>
        </w:tc>
      </w:tr>
      <w:tr w:rsidR="006D6AE4" w:rsidRPr="00A2281E" w14:paraId="348AAEFB" w14:textId="77777777" w:rsidTr="02645A87">
        <w:trPr>
          <w:trHeight w:val="291"/>
        </w:trPr>
        <w:tc>
          <w:tcPr>
            <w:tcW w:w="17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4FBF3BA"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INTERNAL_ORG</w:t>
            </w:r>
          </w:p>
        </w:tc>
        <w:tc>
          <w:tcPr>
            <w:tcW w:w="17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00B8A0FB" w14:textId="41590601" w:rsidR="02645A87" w:rsidRDefault="02645A87" w:rsidP="02645A87">
            <w:pPr>
              <w:pStyle w:val="xmsonormal"/>
              <w:rPr>
                <w:rFonts w:ascii="Verdana" w:hAnsi="Verdana"/>
                <w:color w:val="000000" w:themeColor="text1"/>
                <w:sz w:val="20"/>
                <w:szCs w:val="20"/>
              </w:rPr>
            </w:pPr>
          </w:p>
        </w:tc>
        <w:tc>
          <w:tcPr>
            <w:tcW w:w="19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C203DB"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Contract Manager</w:t>
            </w:r>
          </w:p>
        </w:tc>
        <w:tc>
          <w:tcPr>
            <w:tcW w:w="1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E1AC7DF"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INTERNAL_ORG</w:t>
            </w:r>
          </w:p>
        </w:tc>
        <w:tc>
          <w:tcPr>
            <w:tcW w:w="21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4726B4A"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Contract Manager</w:t>
            </w:r>
          </w:p>
        </w:tc>
      </w:tr>
      <w:tr w:rsidR="006D6AE4" w:rsidRPr="00A2281E" w14:paraId="049AC909" w14:textId="77777777" w:rsidTr="02645A87">
        <w:trPr>
          <w:trHeight w:val="291"/>
        </w:trPr>
        <w:tc>
          <w:tcPr>
            <w:tcW w:w="17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7679665"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PARTNER_ORG</w:t>
            </w:r>
          </w:p>
        </w:tc>
        <w:tc>
          <w:tcPr>
            <w:tcW w:w="17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3014391" w14:textId="051E2119" w:rsidR="02645A87" w:rsidRDefault="02645A87" w:rsidP="02645A87">
            <w:pPr>
              <w:pStyle w:val="xmsonormal"/>
              <w:rPr>
                <w:rFonts w:ascii="Verdana" w:hAnsi="Verdana"/>
                <w:color w:val="000000" w:themeColor="text1"/>
                <w:sz w:val="20"/>
                <w:szCs w:val="20"/>
              </w:rPr>
            </w:pPr>
          </w:p>
        </w:tc>
        <w:tc>
          <w:tcPr>
            <w:tcW w:w="19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C0177E8"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 Contact</w:t>
            </w:r>
          </w:p>
        </w:tc>
        <w:tc>
          <w:tcPr>
            <w:tcW w:w="1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F61E99C"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SUPPLIER_ORG</w:t>
            </w:r>
          </w:p>
        </w:tc>
        <w:tc>
          <w:tcPr>
            <w:tcW w:w="21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4BAF8F"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 Contact</w:t>
            </w:r>
          </w:p>
        </w:tc>
      </w:tr>
      <w:tr w:rsidR="006D6AE4" w:rsidRPr="00A2281E" w14:paraId="5204E92F" w14:textId="77777777" w:rsidTr="02645A87">
        <w:trPr>
          <w:trHeight w:val="291"/>
        </w:trPr>
        <w:tc>
          <w:tcPr>
            <w:tcW w:w="17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11F07B5"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INTERNAL_ORG</w:t>
            </w:r>
          </w:p>
        </w:tc>
        <w:tc>
          <w:tcPr>
            <w:tcW w:w="17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29839E9F" w14:textId="26751ED8" w:rsidR="02645A87" w:rsidRDefault="02645A87" w:rsidP="02645A87">
            <w:pPr>
              <w:pStyle w:val="xmsonormal"/>
              <w:rPr>
                <w:rFonts w:ascii="Verdana" w:hAnsi="Verdana"/>
                <w:color w:val="000000" w:themeColor="text1"/>
                <w:sz w:val="20"/>
                <w:szCs w:val="20"/>
              </w:rPr>
            </w:pPr>
          </w:p>
        </w:tc>
        <w:tc>
          <w:tcPr>
            <w:tcW w:w="19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E776F63" w14:textId="77777777" w:rsidR="006D6AE4" w:rsidRPr="00E12918" w:rsidRDefault="006D6AE4" w:rsidP="00EB6C10">
            <w:pPr>
              <w:pStyle w:val="xmsonormal"/>
              <w:rPr>
                <w:rFonts w:ascii="Verdana" w:hAnsi="Verdana"/>
                <w:sz w:val="20"/>
                <w:szCs w:val="20"/>
              </w:rPr>
            </w:pPr>
            <w:r w:rsidRPr="00E12918">
              <w:rPr>
                <w:rFonts w:ascii="Verdana" w:hAnsi="Verdana"/>
                <w:sz w:val="20"/>
                <w:szCs w:val="20"/>
              </w:rPr>
              <w:t>Supplier Contact</w:t>
            </w:r>
          </w:p>
        </w:tc>
        <w:tc>
          <w:tcPr>
            <w:tcW w:w="1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6F9117E"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INTERNAL_ORG</w:t>
            </w:r>
          </w:p>
        </w:tc>
        <w:tc>
          <w:tcPr>
            <w:tcW w:w="21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20D129" w14:textId="77777777" w:rsidR="006D6AE4" w:rsidRPr="00E12918" w:rsidRDefault="006D6AE4" w:rsidP="00EB6C10">
            <w:pPr>
              <w:pStyle w:val="xmsonormal"/>
              <w:rPr>
                <w:rFonts w:ascii="Verdana" w:hAnsi="Verdana"/>
                <w:sz w:val="20"/>
                <w:szCs w:val="20"/>
              </w:rPr>
            </w:pPr>
            <w:r w:rsidRPr="00E12918">
              <w:rPr>
                <w:rFonts w:ascii="Verdana" w:hAnsi="Verdana"/>
                <w:sz w:val="20"/>
                <w:szCs w:val="20"/>
              </w:rPr>
              <w:t xml:space="preserve">Requestor </w:t>
            </w:r>
          </w:p>
        </w:tc>
      </w:tr>
      <w:tr w:rsidR="006D6AE4" w:rsidRPr="00A2281E" w14:paraId="413B5F4F" w14:textId="77777777" w:rsidTr="02645A87">
        <w:trPr>
          <w:trHeight w:val="291"/>
        </w:trPr>
        <w:tc>
          <w:tcPr>
            <w:tcW w:w="17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72A15E"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SUPPLIER_ORG</w:t>
            </w:r>
          </w:p>
        </w:tc>
        <w:tc>
          <w:tcPr>
            <w:tcW w:w="17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2CF7C67" w14:textId="61A3FF2D" w:rsidR="02645A87" w:rsidRDefault="02645A87" w:rsidP="02645A87">
            <w:pPr>
              <w:pStyle w:val="xmsonormal"/>
              <w:rPr>
                <w:rFonts w:ascii="Verdana" w:hAnsi="Verdana"/>
                <w:color w:val="000000" w:themeColor="text1"/>
                <w:sz w:val="20"/>
                <w:szCs w:val="20"/>
              </w:rPr>
            </w:pPr>
          </w:p>
        </w:tc>
        <w:tc>
          <w:tcPr>
            <w:tcW w:w="19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5A55F33"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Requestor</w:t>
            </w:r>
          </w:p>
        </w:tc>
        <w:tc>
          <w:tcPr>
            <w:tcW w:w="1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420F60"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SUPPLIER_ORG</w:t>
            </w:r>
          </w:p>
        </w:tc>
        <w:tc>
          <w:tcPr>
            <w:tcW w:w="21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554CCA3"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 Contact</w:t>
            </w:r>
          </w:p>
        </w:tc>
      </w:tr>
      <w:tr w:rsidR="006D6AE4" w:rsidRPr="00A2281E" w14:paraId="1B9FDFA5" w14:textId="77777777" w:rsidTr="02645A87">
        <w:trPr>
          <w:trHeight w:val="291"/>
        </w:trPr>
        <w:tc>
          <w:tcPr>
            <w:tcW w:w="17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DC4283A"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SUPPLIER_ORG</w:t>
            </w:r>
          </w:p>
        </w:tc>
        <w:tc>
          <w:tcPr>
            <w:tcW w:w="17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00C6511C" w14:textId="358A5AB3" w:rsidR="02645A87" w:rsidRDefault="02645A87" w:rsidP="02645A87">
            <w:pPr>
              <w:pStyle w:val="xmsonormal"/>
              <w:rPr>
                <w:rFonts w:ascii="Verdana" w:hAnsi="Verdana"/>
                <w:color w:val="000000" w:themeColor="text1"/>
                <w:sz w:val="20"/>
                <w:szCs w:val="20"/>
              </w:rPr>
            </w:pPr>
          </w:p>
        </w:tc>
        <w:tc>
          <w:tcPr>
            <w:tcW w:w="19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947FA56"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Internal Stakeholder</w:t>
            </w:r>
          </w:p>
        </w:tc>
        <w:tc>
          <w:tcPr>
            <w:tcW w:w="1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5B70BD"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SUPPLIER_ORG</w:t>
            </w:r>
          </w:p>
        </w:tc>
        <w:tc>
          <w:tcPr>
            <w:tcW w:w="21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00BEAE"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 Contact</w:t>
            </w:r>
          </w:p>
        </w:tc>
      </w:tr>
      <w:tr w:rsidR="006D6AE4" w:rsidRPr="00A2281E" w14:paraId="274DD346" w14:textId="77777777" w:rsidTr="02645A87">
        <w:trPr>
          <w:trHeight w:val="291"/>
        </w:trPr>
        <w:tc>
          <w:tcPr>
            <w:tcW w:w="171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538CE3"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SUPPLIER_ORG</w:t>
            </w:r>
          </w:p>
        </w:tc>
        <w:tc>
          <w:tcPr>
            <w:tcW w:w="17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A809D39" w14:textId="4C19F4CC" w:rsidR="02645A87" w:rsidRDefault="02645A87" w:rsidP="02645A87">
            <w:pPr>
              <w:pStyle w:val="xmsonormal"/>
              <w:rPr>
                <w:rFonts w:ascii="Verdana" w:hAnsi="Verdana"/>
                <w:color w:val="000000" w:themeColor="text1"/>
                <w:sz w:val="20"/>
                <w:szCs w:val="20"/>
              </w:rPr>
            </w:pPr>
          </w:p>
        </w:tc>
        <w:tc>
          <w:tcPr>
            <w:tcW w:w="196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350D967"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Contract Manager</w:t>
            </w:r>
          </w:p>
        </w:tc>
        <w:tc>
          <w:tcPr>
            <w:tcW w:w="18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B0FE56"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SUPPLIER_ORG</w:t>
            </w:r>
          </w:p>
        </w:tc>
        <w:tc>
          <w:tcPr>
            <w:tcW w:w="21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1A12BD" w14:textId="77777777" w:rsidR="006D6AE4" w:rsidRPr="00E12918" w:rsidRDefault="006D6AE4" w:rsidP="00EB6C10">
            <w:pPr>
              <w:pStyle w:val="xmsonormal"/>
              <w:rPr>
                <w:rFonts w:ascii="Verdana" w:hAnsi="Verdana"/>
                <w:sz w:val="20"/>
                <w:szCs w:val="20"/>
              </w:rPr>
            </w:pPr>
            <w:r w:rsidRPr="00E12918">
              <w:rPr>
                <w:rFonts w:ascii="Verdana" w:hAnsi="Verdana"/>
                <w:color w:val="000000"/>
                <w:sz w:val="20"/>
                <w:szCs w:val="20"/>
              </w:rPr>
              <w:t>Supplier Contact</w:t>
            </w:r>
          </w:p>
        </w:tc>
      </w:tr>
    </w:tbl>
    <w:p w14:paraId="0AE2C53E" w14:textId="77777777" w:rsidR="00321391" w:rsidRDefault="00321391" w:rsidP="0033344D">
      <w:pPr>
        <w:pStyle w:val="Bodycopy"/>
        <w:rPr>
          <w:color w:val="0070C0"/>
          <w:lang w:val="en-GB"/>
        </w:rPr>
      </w:pPr>
    </w:p>
    <w:p w14:paraId="6F503367" w14:textId="47273E3C" w:rsidR="002220F9" w:rsidRDefault="00515542" w:rsidP="00C23973">
      <w:pPr>
        <w:pStyle w:val="Heading2"/>
      </w:pPr>
      <w:bookmarkStart w:id="40" w:name="_Toc168496413"/>
      <w:r>
        <w:t>Conversion</w:t>
      </w:r>
      <w:r w:rsidR="002220F9">
        <w:t xml:space="preserve"> </w:t>
      </w:r>
      <w:r>
        <w:t>Logic</w:t>
      </w:r>
      <w:bookmarkEnd w:id="40"/>
      <w:r w:rsidR="00BB5433">
        <w:t xml:space="preserve"> </w:t>
      </w:r>
    </w:p>
    <w:p w14:paraId="72D0F738" w14:textId="799EFC5C" w:rsidR="002220F9" w:rsidRDefault="002220F9" w:rsidP="002220F9">
      <w:pPr>
        <w:pStyle w:val="Bodycopy"/>
        <w:rPr>
          <w:color w:val="0070C0"/>
          <w:lang w:val="en-GB"/>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67"/>
        <w:gridCol w:w="8753"/>
      </w:tblGrid>
      <w:tr w:rsidR="00321391" w14:paraId="19872FCF" w14:textId="77777777" w:rsidTr="17D28C51">
        <w:trPr>
          <w:trHeight w:val="493"/>
        </w:trPr>
        <w:tc>
          <w:tcPr>
            <w:tcW w:w="967" w:type="dxa"/>
            <w:shd w:val="clear" w:color="auto" w:fill="000000" w:themeFill="text1"/>
          </w:tcPr>
          <w:p w14:paraId="5B6A6F89" w14:textId="5C9800BA" w:rsidR="00321391" w:rsidRPr="00373AA4" w:rsidRDefault="00515542" w:rsidP="00EE42A6">
            <w:pPr>
              <w:pStyle w:val="Tablehead1"/>
              <w:rPr>
                <w:color w:val="FFFFFF" w:themeColor="background1"/>
              </w:rPr>
            </w:pPr>
            <w:r>
              <w:rPr>
                <w:color w:val="FFFFFF" w:themeColor="background1"/>
              </w:rPr>
              <w:t>S. No.</w:t>
            </w:r>
          </w:p>
        </w:tc>
        <w:tc>
          <w:tcPr>
            <w:tcW w:w="8753" w:type="dxa"/>
            <w:shd w:val="clear" w:color="auto" w:fill="000000" w:themeFill="text1"/>
          </w:tcPr>
          <w:p w14:paraId="1D45CAF1" w14:textId="00A4275D" w:rsidR="00321391" w:rsidRPr="00373AA4" w:rsidRDefault="00321391" w:rsidP="00AA4BB1">
            <w:pPr>
              <w:pStyle w:val="Tabletext"/>
            </w:pPr>
            <w:r>
              <w:t>Description</w:t>
            </w:r>
          </w:p>
        </w:tc>
      </w:tr>
      <w:tr w:rsidR="00321391" w:rsidRPr="003740B7" w14:paraId="4AA23A2B" w14:textId="77777777" w:rsidTr="17D28C51">
        <w:trPr>
          <w:trHeight w:val="493"/>
        </w:trPr>
        <w:tc>
          <w:tcPr>
            <w:tcW w:w="967" w:type="dxa"/>
            <w:shd w:val="clear" w:color="auto" w:fill="auto"/>
          </w:tcPr>
          <w:p w14:paraId="7241CAC6" w14:textId="75EB172A" w:rsidR="00321391" w:rsidRPr="00D15744" w:rsidRDefault="00D15744" w:rsidP="00FA1D23">
            <w:pPr>
              <w:pStyle w:val="Tablehead1"/>
              <w:jc w:val="left"/>
              <w:rPr>
                <w:b w:val="0"/>
                <w:bCs w:val="0"/>
                <w:color w:val="auto"/>
                <w:sz w:val="20"/>
                <w:szCs w:val="22"/>
              </w:rPr>
            </w:pPr>
            <w:r w:rsidRPr="00D15744">
              <w:rPr>
                <w:b w:val="0"/>
                <w:bCs w:val="0"/>
                <w:color w:val="auto"/>
                <w:sz w:val="20"/>
                <w:szCs w:val="22"/>
              </w:rPr>
              <w:t>1</w:t>
            </w:r>
            <w:r w:rsidR="00FA1D23">
              <w:rPr>
                <w:b w:val="0"/>
                <w:bCs w:val="0"/>
                <w:color w:val="auto"/>
                <w:sz w:val="20"/>
                <w:szCs w:val="22"/>
              </w:rPr>
              <w:t>.</w:t>
            </w:r>
          </w:p>
        </w:tc>
        <w:tc>
          <w:tcPr>
            <w:tcW w:w="8753" w:type="dxa"/>
            <w:shd w:val="clear" w:color="auto" w:fill="auto"/>
          </w:tcPr>
          <w:p w14:paraId="610CFF12" w14:textId="03DECBD2" w:rsidR="00321391" w:rsidRPr="00D15744" w:rsidRDefault="7A0B70D7" w:rsidP="00D15744">
            <w:pPr>
              <w:autoSpaceDE w:val="0"/>
              <w:autoSpaceDN w:val="0"/>
              <w:spacing w:after="0" w:line="240" w:lineRule="auto"/>
              <w:rPr>
                <w:rFonts w:ascii="Verdana" w:hAnsi="Verdana"/>
              </w:rPr>
            </w:pPr>
            <w:r w:rsidRPr="4E148D2A">
              <w:rPr>
                <w:rFonts w:ascii="Verdana" w:hAnsi="Verdana" w:cs="Segoe UI"/>
                <w:color w:val="000000" w:themeColor="text1"/>
                <w:sz w:val="20"/>
                <w:szCs w:val="20"/>
              </w:rPr>
              <w:t xml:space="preserve">All </w:t>
            </w:r>
            <w:r w:rsidR="000B0BBA">
              <w:rPr>
                <w:rFonts w:ascii="Verdana" w:hAnsi="Verdana" w:cs="Segoe UI"/>
                <w:color w:val="000000" w:themeColor="text1"/>
                <w:sz w:val="20"/>
                <w:szCs w:val="20"/>
              </w:rPr>
              <w:t xml:space="preserve">active </w:t>
            </w:r>
            <w:r w:rsidRPr="4E148D2A">
              <w:rPr>
                <w:rFonts w:ascii="Verdana" w:hAnsi="Verdana" w:cs="Segoe UI"/>
                <w:color w:val="000000" w:themeColor="text1"/>
                <w:sz w:val="20"/>
                <w:szCs w:val="20"/>
              </w:rPr>
              <w:t>contracts on the NA and EMEA Sharepoint tagged to an open PO to be converted to cloud</w:t>
            </w:r>
          </w:p>
        </w:tc>
      </w:tr>
      <w:tr w:rsidR="00FB4DBB" w:rsidRPr="003740B7" w14:paraId="4BB7847B" w14:textId="77777777" w:rsidTr="17D28C51">
        <w:trPr>
          <w:trHeight w:val="493"/>
        </w:trPr>
        <w:tc>
          <w:tcPr>
            <w:tcW w:w="967" w:type="dxa"/>
            <w:shd w:val="clear" w:color="auto" w:fill="auto"/>
          </w:tcPr>
          <w:p w14:paraId="6FE46453" w14:textId="0EF87AA5" w:rsidR="00FB4DBB" w:rsidRPr="00D15744" w:rsidRDefault="00FB4DBB" w:rsidP="00FA1D23">
            <w:pPr>
              <w:pStyle w:val="Tablehead1"/>
              <w:jc w:val="left"/>
              <w:rPr>
                <w:b w:val="0"/>
                <w:bCs w:val="0"/>
                <w:color w:val="auto"/>
                <w:sz w:val="20"/>
                <w:szCs w:val="22"/>
              </w:rPr>
            </w:pPr>
            <w:r>
              <w:rPr>
                <w:b w:val="0"/>
                <w:bCs w:val="0"/>
                <w:color w:val="auto"/>
                <w:sz w:val="20"/>
                <w:szCs w:val="22"/>
              </w:rPr>
              <w:t>2.</w:t>
            </w:r>
          </w:p>
        </w:tc>
        <w:tc>
          <w:tcPr>
            <w:tcW w:w="8753" w:type="dxa"/>
            <w:shd w:val="clear" w:color="auto" w:fill="auto"/>
          </w:tcPr>
          <w:p w14:paraId="27E9B452" w14:textId="7415E46B" w:rsidR="00FB4DBB" w:rsidRDefault="1FB18F4B" w:rsidP="00D15744">
            <w:pPr>
              <w:autoSpaceDE w:val="0"/>
              <w:autoSpaceDN w:val="0"/>
              <w:spacing w:after="0" w:line="240" w:lineRule="auto"/>
              <w:rPr>
                <w:rFonts w:ascii="Verdana" w:hAnsi="Verdana" w:cs="Segoe UI"/>
                <w:color w:val="000000"/>
                <w:sz w:val="20"/>
                <w:szCs w:val="20"/>
              </w:rPr>
            </w:pPr>
            <w:r w:rsidRPr="4E148D2A">
              <w:rPr>
                <w:rFonts w:ascii="Verdana" w:hAnsi="Verdana" w:cs="Segoe UI"/>
                <w:color w:val="000000" w:themeColor="text1"/>
                <w:sz w:val="20"/>
                <w:szCs w:val="20"/>
              </w:rPr>
              <w:t>The naming convention for Contracts should be in a way that ties it back to the Negotiations</w:t>
            </w:r>
          </w:p>
        </w:tc>
      </w:tr>
      <w:tr w:rsidR="00321391" w:rsidRPr="003740B7" w14:paraId="743C0DB1" w14:textId="77777777" w:rsidTr="17D28C51">
        <w:trPr>
          <w:trHeight w:val="372"/>
        </w:trPr>
        <w:tc>
          <w:tcPr>
            <w:tcW w:w="967" w:type="dxa"/>
            <w:shd w:val="clear" w:color="auto" w:fill="auto"/>
          </w:tcPr>
          <w:p w14:paraId="4C9E5B49" w14:textId="09777B5C" w:rsidR="00321391" w:rsidRPr="00A14476" w:rsidRDefault="000B0BBA" w:rsidP="00FA1D23">
            <w:pPr>
              <w:pStyle w:val="Tablehead1"/>
              <w:jc w:val="left"/>
              <w:rPr>
                <w:b w:val="0"/>
                <w:bCs w:val="0"/>
                <w:color w:val="auto"/>
                <w:sz w:val="20"/>
              </w:rPr>
            </w:pPr>
            <w:r>
              <w:rPr>
                <w:b w:val="0"/>
                <w:bCs w:val="0"/>
                <w:color w:val="auto"/>
                <w:sz w:val="20"/>
              </w:rPr>
              <w:t>3</w:t>
            </w:r>
            <w:r w:rsidR="00FA1D23">
              <w:rPr>
                <w:b w:val="0"/>
                <w:bCs w:val="0"/>
                <w:color w:val="auto"/>
                <w:sz w:val="20"/>
              </w:rPr>
              <w:t>.</w:t>
            </w:r>
          </w:p>
        </w:tc>
        <w:tc>
          <w:tcPr>
            <w:tcW w:w="8753" w:type="dxa"/>
            <w:shd w:val="clear" w:color="auto" w:fill="auto"/>
          </w:tcPr>
          <w:p w14:paraId="7220ED49" w14:textId="768F3CDC" w:rsidR="00321391" w:rsidRPr="00B76A20" w:rsidRDefault="00D15744" w:rsidP="00EE42A6">
            <w:pPr>
              <w:pStyle w:val="Instructions"/>
              <w:rPr>
                <w:color w:val="000000" w:themeColor="text1"/>
              </w:rPr>
            </w:pPr>
            <w:r>
              <w:rPr>
                <w:color w:val="000000" w:themeColor="text1"/>
              </w:rPr>
              <w:t xml:space="preserve">All the data will be converted to Cloud using File Import and Export. </w:t>
            </w:r>
          </w:p>
        </w:tc>
      </w:tr>
    </w:tbl>
    <w:p w14:paraId="6D242D4D" w14:textId="77777777" w:rsidR="0008207B" w:rsidRPr="003740B7" w:rsidRDefault="0008207B" w:rsidP="000535E7">
      <w:pPr>
        <w:pStyle w:val="Bodycopy"/>
        <w:rPr>
          <w:rFonts w:cs="Arial"/>
          <w:lang w:eastAsia="ja-JP"/>
        </w:rPr>
      </w:pPr>
    </w:p>
    <w:p w14:paraId="7CA71BD3" w14:textId="13BAF996" w:rsidR="000535E7" w:rsidRDefault="000535E7" w:rsidP="00C23973">
      <w:pPr>
        <w:pStyle w:val="Heading2"/>
      </w:pPr>
      <w:bookmarkStart w:id="41" w:name="_Toc50383273"/>
      <w:bookmarkStart w:id="42" w:name="_Toc168496414"/>
      <w:r>
        <w:t>Error Handling Logic</w:t>
      </w:r>
      <w:bookmarkEnd w:id="41"/>
      <w:bookmarkEnd w:id="42"/>
      <w:r w:rsidR="002F6F7B">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2070"/>
        <w:gridCol w:w="2340"/>
        <w:gridCol w:w="2790"/>
        <w:gridCol w:w="1463"/>
      </w:tblGrid>
      <w:tr w:rsidR="0008207B" w:rsidRPr="006A6B81" w14:paraId="21BF50C9" w14:textId="77777777" w:rsidTr="00B54EFE">
        <w:tc>
          <w:tcPr>
            <w:tcW w:w="1057" w:type="dxa"/>
            <w:shd w:val="clear" w:color="auto" w:fill="000000" w:themeFill="text1"/>
          </w:tcPr>
          <w:p w14:paraId="118B32B2" w14:textId="77777777" w:rsidR="0008207B" w:rsidRPr="006A6B81" w:rsidRDefault="0008207B" w:rsidP="00F40681">
            <w:pPr>
              <w:pStyle w:val="Bodycopy"/>
              <w:rPr>
                <w:b/>
                <w:bCs/>
                <w:color w:val="F2F2F2" w:themeColor="background1" w:themeShade="F2"/>
              </w:rPr>
            </w:pPr>
            <w:r w:rsidRPr="006A6B81">
              <w:rPr>
                <w:b/>
                <w:bCs/>
                <w:color w:val="F2F2F2" w:themeColor="background1" w:themeShade="F2"/>
              </w:rPr>
              <w:t>S. No.</w:t>
            </w:r>
          </w:p>
        </w:tc>
        <w:tc>
          <w:tcPr>
            <w:tcW w:w="2070" w:type="dxa"/>
            <w:shd w:val="clear" w:color="auto" w:fill="000000" w:themeFill="text1"/>
          </w:tcPr>
          <w:p w14:paraId="24248499" w14:textId="77777777" w:rsidR="0008207B" w:rsidRPr="006A6B81" w:rsidRDefault="0008207B" w:rsidP="00F40681">
            <w:pPr>
              <w:pStyle w:val="Bodycopy"/>
              <w:rPr>
                <w:b/>
                <w:bCs/>
                <w:color w:val="F2F2F2" w:themeColor="background1" w:themeShade="F2"/>
              </w:rPr>
            </w:pPr>
            <w:r w:rsidRPr="006A6B81">
              <w:rPr>
                <w:b/>
                <w:bCs/>
                <w:color w:val="F2F2F2" w:themeColor="background1" w:themeShade="F2"/>
              </w:rPr>
              <w:t>Error / Warning / Information</w:t>
            </w:r>
          </w:p>
        </w:tc>
        <w:tc>
          <w:tcPr>
            <w:tcW w:w="2340" w:type="dxa"/>
            <w:shd w:val="clear" w:color="auto" w:fill="000000" w:themeFill="text1"/>
          </w:tcPr>
          <w:p w14:paraId="27FFA252" w14:textId="77777777" w:rsidR="0008207B" w:rsidRPr="006A6B81" w:rsidRDefault="0008207B" w:rsidP="00F40681">
            <w:pPr>
              <w:pStyle w:val="Bodycopy"/>
              <w:rPr>
                <w:b/>
                <w:bCs/>
                <w:color w:val="F2F2F2" w:themeColor="background1" w:themeShade="F2"/>
              </w:rPr>
            </w:pPr>
            <w:r w:rsidRPr="006A6B81">
              <w:rPr>
                <w:b/>
                <w:bCs/>
                <w:color w:val="F2F2F2" w:themeColor="background1" w:themeShade="F2"/>
              </w:rPr>
              <w:t>Description</w:t>
            </w:r>
          </w:p>
        </w:tc>
        <w:tc>
          <w:tcPr>
            <w:tcW w:w="2790" w:type="dxa"/>
            <w:shd w:val="clear" w:color="auto" w:fill="000000" w:themeFill="text1"/>
          </w:tcPr>
          <w:p w14:paraId="1502FB3C" w14:textId="77777777" w:rsidR="0008207B" w:rsidRPr="006A6B81" w:rsidRDefault="0008207B" w:rsidP="00F40681">
            <w:pPr>
              <w:pStyle w:val="Bodycopy"/>
              <w:rPr>
                <w:b/>
                <w:bCs/>
                <w:color w:val="F2F2F2" w:themeColor="background1" w:themeShade="F2"/>
              </w:rPr>
            </w:pPr>
            <w:r w:rsidRPr="006A6B81">
              <w:rPr>
                <w:b/>
                <w:bCs/>
                <w:color w:val="F2F2F2" w:themeColor="background1" w:themeShade="F2"/>
              </w:rPr>
              <w:t>Output</w:t>
            </w:r>
          </w:p>
        </w:tc>
        <w:tc>
          <w:tcPr>
            <w:tcW w:w="1463" w:type="dxa"/>
            <w:shd w:val="clear" w:color="auto" w:fill="000000" w:themeFill="text1"/>
          </w:tcPr>
          <w:p w14:paraId="2E6CDF4D" w14:textId="77777777" w:rsidR="0008207B" w:rsidRPr="006A6B81" w:rsidRDefault="0008207B" w:rsidP="00F40681">
            <w:pPr>
              <w:pStyle w:val="Bodycopy"/>
              <w:rPr>
                <w:b/>
                <w:bCs/>
                <w:color w:val="F2F2F2" w:themeColor="background1" w:themeShade="F2"/>
              </w:rPr>
            </w:pPr>
            <w:r w:rsidRPr="006A6B81">
              <w:rPr>
                <w:b/>
                <w:bCs/>
                <w:color w:val="F2F2F2" w:themeColor="background1" w:themeShade="F2"/>
              </w:rPr>
              <w:t>Message Format</w:t>
            </w:r>
          </w:p>
        </w:tc>
      </w:tr>
      <w:tr w:rsidR="0008207B" w:rsidRPr="006A6B81" w14:paraId="4B486526" w14:textId="77777777" w:rsidTr="00B54EFE">
        <w:trPr>
          <w:trHeight w:val="783"/>
        </w:trPr>
        <w:tc>
          <w:tcPr>
            <w:tcW w:w="1057" w:type="dxa"/>
          </w:tcPr>
          <w:p w14:paraId="438AF142" w14:textId="05AA6EFB" w:rsidR="0008207B" w:rsidRPr="00D23BD1" w:rsidRDefault="0008207B" w:rsidP="00F40681">
            <w:pPr>
              <w:pStyle w:val="Bodycopy"/>
              <w:rPr>
                <w:color w:val="000000" w:themeColor="text1"/>
              </w:rPr>
            </w:pPr>
            <w:r w:rsidRPr="00D23BD1">
              <w:rPr>
                <w:color w:val="000000" w:themeColor="text1"/>
              </w:rPr>
              <w:lastRenderedPageBreak/>
              <w:t>1</w:t>
            </w:r>
            <w:r w:rsidR="00FA1D23">
              <w:rPr>
                <w:color w:val="000000" w:themeColor="text1"/>
              </w:rPr>
              <w:t>.</w:t>
            </w:r>
          </w:p>
        </w:tc>
        <w:tc>
          <w:tcPr>
            <w:tcW w:w="2070" w:type="dxa"/>
          </w:tcPr>
          <w:p w14:paraId="44563A55" w14:textId="77777777" w:rsidR="0008207B" w:rsidRPr="00D23BD1" w:rsidRDefault="0008207B" w:rsidP="00F40681">
            <w:pPr>
              <w:pStyle w:val="Bodycopy"/>
              <w:rPr>
                <w:color w:val="000000" w:themeColor="text1"/>
              </w:rPr>
            </w:pPr>
            <w:r>
              <w:rPr>
                <w:color w:val="000000" w:themeColor="text1"/>
              </w:rPr>
              <w:t>Error</w:t>
            </w:r>
          </w:p>
        </w:tc>
        <w:tc>
          <w:tcPr>
            <w:tcW w:w="2340" w:type="dxa"/>
            <w:vAlign w:val="center"/>
          </w:tcPr>
          <w:p w14:paraId="3B08A20D" w14:textId="26BD0522" w:rsidR="0008207B" w:rsidRPr="001B2B08" w:rsidRDefault="001B2B08" w:rsidP="001B2B08">
            <w:pPr>
              <w:pStyle w:val="Bodycopy"/>
              <w:rPr>
                <w:color w:val="000000" w:themeColor="text1"/>
              </w:rPr>
            </w:pPr>
            <w:r w:rsidRPr="001B2B08">
              <w:rPr>
                <w:rFonts w:cs="Arial"/>
              </w:rPr>
              <w:t>Contract headers/parties CSV load successful but with errors</w:t>
            </w:r>
          </w:p>
        </w:tc>
        <w:tc>
          <w:tcPr>
            <w:tcW w:w="2790" w:type="dxa"/>
            <w:vAlign w:val="center"/>
          </w:tcPr>
          <w:p w14:paraId="553D9806" w14:textId="24AFBDF8" w:rsidR="0008207B" w:rsidRPr="001B2B08" w:rsidRDefault="001B2B08" w:rsidP="001B2B08">
            <w:pPr>
              <w:pStyle w:val="Bodycopy"/>
              <w:rPr>
                <w:color w:val="000000" w:themeColor="text1"/>
              </w:rPr>
            </w:pPr>
            <w:r w:rsidRPr="001B2B08">
              <w:rPr>
                <w:rFonts w:cs="Arial"/>
              </w:rPr>
              <w:t>Review error files from Contracts upload and check for error message</w:t>
            </w:r>
          </w:p>
        </w:tc>
        <w:tc>
          <w:tcPr>
            <w:tcW w:w="1463" w:type="dxa"/>
          </w:tcPr>
          <w:p w14:paraId="36FE0D13" w14:textId="77777777" w:rsidR="0008207B" w:rsidRPr="006A6B81" w:rsidRDefault="0008207B" w:rsidP="00F40681">
            <w:pPr>
              <w:pStyle w:val="Bodycopy"/>
              <w:rPr>
                <w:color w:val="000000" w:themeColor="text1"/>
              </w:rPr>
            </w:pPr>
          </w:p>
        </w:tc>
      </w:tr>
      <w:tr w:rsidR="0008207B" w:rsidRPr="006A6B81" w14:paraId="7006C013" w14:textId="77777777" w:rsidTr="00B54EFE">
        <w:trPr>
          <w:trHeight w:val="763"/>
        </w:trPr>
        <w:tc>
          <w:tcPr>
            <w:tcW w:w="1057" w:type="dxa"/>
          </w:tcPr>
          <w:p w14:paraId="335D3514" w14:textId="76703CEA" w:rsidR="0008207B" w:rsidRPr="00D23BD1" w:rsidRDefault="0008207B" w:rsidP="00F40681">
            <w:pPr>
              <w:pStyle w:val="Bodycopy"/>
              <w:rPr>
                <w:color w:val="000000" w:themeColor="text1"/>
              </w:rPr>
            </w:pPr>
            <w:r w:rsidRPr="00D23BD1">
              <w:rPr>
                <w:color w:val="000000" w:themeColor="text1"/>
              </w:rPr>
              <w:t>2</w:t>
            </w:r>
            <w:r w:rsidR="00FA1D23">
              <w:rPr>
                <w:color w:val="000000" w:themeColor="text1"/>
              </w:rPr>
              <w:t>.</w:t>
            </w:r>
          </w:p>
        </w:tc>
        <w:tc>
          <w:tcPr>
            <w:tcW w:w="2070" w:type="dxa"/>
          </w:tcPr>
          <w:p w14:paraId="19CA04AE" w14:textId="689E1FB3" w:rsidR="0008207B" w:rsidRPr="00D23BD1" w:rsidRDefault="001B2B08" w:rsidP="00F40681">
            <w:pPr>
              <w:pStyle w:val="Bodycopy"/>
              <w:rPr>
                <w:color w:val="000000" w:themeColor="text1"/>
              </w:rPr>
            </w:pPr>
            <w:r>
              <w:rPr>
                <w:color w:val="000000" w:themeColor="text1"/>
              </w:rPr>
              <w:t>Error</w:t>
            </w:r>
          </w:p>
        </w:tc>
        <w:tc>
          <w:tcPr>
            <w:tcW w:w="2340" w:type="dxa"/>
            <w:vAlign w:val="center"/>
          </w:tcPr>
          <w:p w14:paraId="76223477" w14:textId="110AE269" w:rsidR="0008207B" w:rsidRPr="001B2B08" w:rsidRDefault="001B2B08" w:rsidP="001B2B08">
            <w:pPr>
              <w:pStyle w:val="Bodycopy"/>
              <w:rPr>
                <w:color w:val="000000" w:themeColor="text1"/>
              </w:rPr>
            </w:pPr>
            <w:r w:rsidRPr="001B2B08">
              <w:rPr>
                <w:rFonts w:cs="Arial"/>
              </w:rPr>
              <w:t>Failures related to invalid suppliers</w:t>
            </w:r>
          </w:p>
        </w:tc>
        <w:tc>
          <w:tcPr>
            <w:tcW w:w="2790" w:type="dxa"/>
            <w:vAlign w:val="center"/>
          </w:tcPr>
          <w:p w14:paraId="1943AE59" w14:textId="73428C10" w:rsidR="0008207B" w:rsidRPr="001B2B08" w:rsidRDefault="001B2B08" w:rsidP="001B2B08">
            <w:pPr>
              <w:pStyle w:val="Bodycopy"/>
              <w:rPr>
                <w:color w:val="000000" w:themeColor="text1"/>
              </w:rPr>
            </w:pPr>
            <w:r w:rsidRPr="001B2B08">
              <w:rPr>
                <w:rFonts w:cs="Arial"/>
              </w:rPr>
              <w:t xml:space="preserve">Supplier existence and relationship to be verified and </w:t>
            </w:r>
            <w:r w:rsidR="006133BE">
              <w:rPr>
                <w:rFonts w:cs="Arial"/>
              </w:rPr>
              <w:t>contract</w:t>
            </w:r>
            <w:r w:rsidRPr="001B2B08">
              <w:rPr>
                <w:rFonts w:cs="Arial"/>
              </w:rPr>
              <w:t xml:space="preserve"> reuploaded after resolution</w:t>
            </w:r>
          </w:p>
        </w:tc>
        <w:tc>
          <w:tcPr>
            <w:tcW w:w="1463" w:type="dxa"/>
          </w:tcPr>
          <w:p w14:paraId="54843C36" w14:textId="77777777" w:rsidR="0008207B" w:rsidRPr="006A6B81" w:rsidRDefault="0008207B" w:rsidP="00F40681">
            <w:pPr>
              <w:pStyle w:val="Bodycopy"/>
              <w:rPr>
                <w:color w:val="000000" w:themeColor="text1"/>
              </w:rPr>
            </w:pPr>
          </w:p>
        </w:tc>
      </w:tr>
      <w:tr w:rsidR="001B2B08" w:rsidRPr="006A6B81" w14:paraId="2C0BDC92" w14:textId="77777777" w:rsidTr="00B54EFE">
        <w:trPr>
          <w:trHeight w:val="961"/>
        </w:trPr>
        <w:tc>
          <w:tcPr>
            <w:tcW w:w="1057" w:type="dxa"/>
          </w:tcPr>
          <w:p w14:paraId="31C3F61F" w14:textId="3D7C06C8" w:rsidR="001B2B08" w:rsidRPr="00D23BD1" w:rsidRDefault="001B2B08" w:rsidP="00F40681">
            <w:pPr>
              <w:pStyle w:val="Bodycopy"/>
              <w:rPr>
                <w:color w:val="000000" w:themeColor="text1"/>
              </w:rPr>
            </w:pPr>
            <w:r>
              <w:rPr>
                <w:color w:val="000000" w:themeColor="text1"/>
              </w:rPr>
              <w:t>3</w:t>
            </w:r>
            <w:r w:rsidR="00FA1D23">
              <w:rPr>
                <w:color w:val="000000" w:themeColor="text1"/>
              </w:rPr>
              <w:t>..</w:t>
            </w:r>
          </w:p>
        </w:tc>
        <w:tc>
          <w:tcPr>
            <w:tcW w:w="2070" w:type="dxa"/>
          </w:tcPr>
          <w:p w14:paraId="45C5CE31" w14:textId="60DACA48" w:rsidR="001B2B08" w:rsidRDefault="001B2B08" w:rsidP="00F40681">
            <w:pPr>
              <w:pStyle w:val="Bodycopy"/>
              <w:rPr>
                <w:color w:val="000000" w:themeColor="text1"/>
              </w:rPr>
            </w:pPr>
            <w:r>
              <w:rPr>
                <w:color w:val="000000" w:themeColor="text1"/>
              </w:rPr>
              <w:t>Error</w:t>
            </w:r>
          </w:p>
        </w:tc>
        <w:tc>
          <w:tcPr>
            <w:tcW w:w="2340" w:type="dxa"/>
            <w:vAlign w:val="center"/>
          </w:tcPr>
          <w:p w14:paraId="5083F9DA" w14:textId="03833B0C" w:rsidR="001B2B08" w:rsidRPr="001B2B08" w:rsidRDefault="001B2B08" w:rsidP="001B2B08">
            <w:pPr>
              <w:pStyle w:val="Bodycopy"/>
              <w:rPr>
                <w:rFonts w:cs="Arial"/>
              </w:rPr>
            </w:pPr>
            <w:r w:rsidRPr="001B2B08">
              <w:rPr>
                <w:rFonts w:cs="Arial"/>
              </w:rPr>
              <w:t>Party contacts failed due to invalid party name</w:t>
            </w:r>
          </w:p>
        </w:tc>
        <w:tc>
          <w:tcPr>
            <w:tcW w:w="2790" w:type="dxa"/>
            <w:vAlign w:val="center"/>
          </w:tcPr>
          <w:p w14:paraId="7215080B" w14:textId="1F1DEC95" w:rsidR="001B2B08" w:rsidRPr="001B2B08" w:rsidRDefault="001B2B08" w:rsidP="001B2B08">
            <w:pPr>
              <w:pStyle w:val="Bodycopy"/>
              <w:rPr>
                <w:rFonts w:cstheme="minorHAnsi"/>
              </w:rPr>
            </w:pPr>
            <w:r w:rsidRPr="001B2B08">
              <w:rPr>
                <w:rFonts w:cs="Arial"/>
              </w:rPr>
              <w:t>Verify if the employee exists or not on Cloud</w:t>
            </w:r>
          </w:p>
        </w:tc>
        <w:tc>
          <w:tcPr>
            <w:tcW w:w="1463" w:type="dxa"/>
          </w:tcPr>
          <w:p w14:paraId="2BE284C2" w14:textId="77777777" w:rsidR="001B2B08" w:rsidRPr="006A6B81" w:rsidRDefault="001B2B08" w:rsidP="00F40681">
            <w:pPr>
              <w:pStyle w:val="Bodycopy"/>
              <w:rPr>
                <w:color w:val="000000" w:themeColor="text1"/>
              </w:rPr>
            </w:pPr>
          </w:p>
        </w:tc>
      </w:tr>
      <w:tr w:rsidR="001B2B08" w:rsidRPr="006A6B81" w14:paraId="30C94B55" w14:textId="77777777" w:rsidTr="00B54EFE">
        <w:trPr>
          <w:trHeight w:val="961"/>
        </w:trPr>
        <w:tc>
          <w:tcPr>
            <w:tcW w:w="1057" w:type="dxa"/>
          </w:tcPr>
          <w:p w14:paraId="40CA410E" w14:textId="2C6DC713" w:rsidR="001B2B08" w:rsidRPr="00D23BD1" w:rsidRDefault="001B2B08" w:rsidP="00F40681">
            <w:pPr>
              <w:pStyle w:val="Bodycopy"/>
              <w:rPr>
                <w:color w:val="000000" w:themeColor="text1"/>
              </w:rPr>
            </w:pPr>
            <w:r>
              <w:rPr>
                <w:color w:val="000000" w:themeColor="text1"/>
              </w:rPr>
              <w:t>4</w:t>
            </w:r>
          </w:p>
        </w:tc>
        <w:tc>
          <w:tcPr>
            <w:tcW w:w="2070" w:type="dxa"/>
          </w:tcPr>
          <w:p w14:paraId="2A2E9C24" w14:textId="153301DA" w:rsidR="001B2B08" w:rsidRDefault="001B2B08" w:rsidP="00F40681">
            <w:pPr>
              <w:pStyle w:val="Bodycopy"/>
              <w:rPr>
                <w:color w:val="000000" w:themeColor="text1"/>
              </w:rPr>
            </w:pPr>
            <w:r>
              <w:rPr>
                <w:color w:val="000000" w:themeColor="text1"/>
              </w:rPr>
              <w:t>Error</w:t>
            </w:r>
          </w:p>
        </w:tc>
        <w:tc>
          <w:tcPr>
            <w:tcW w:w="2340" w:type="dxa"/>
            <w:vAlign w:val="center"/>
          </w:tcPr>
          <w:p w14:paraId="5928D3B0" w14:textId="05A8061C" w:rsidR="001B2B08" w:rsidRPr="001B2B08" w:rsidRDefault="001B2B08" w:rsidP="001B2B08">
            <w:pPr>
              <w:pStyle w:val="Bodycopy"/>
              <w:rPr>
                <w:rFonts w:cs="Arial"/>
              </w:rPr>
            </w:pPr>
            <w:r w:rsidRPr="001B2B08">
              <w:rPr>
                <w:rFonts w:cs="Arial"/>
              </w:rPr>
              <w:t>Employee exists but failed due to resource error</w:t>
            </w:r>
          </w:p>
        </w:tc>
        <w:tc>
          <w:tcPr>
            <w:tcW w:w="2790" w:type="dxa"/>
            <w:vAlign w:val="center"/>
          </w:tcPr>
          <w:p w14:paraId="0E4DF323" w14:textId="361C1864" w:rsidR="001B2B08" w:rsidRPr="001B2B08" w:rsidRDefault="001B2B08" w:rsidP="001B2B08">
            <w:pPr>
              <w:pStyle w:val="Bodycopy"/>
              <w:rPr>
                <w:rFonts w:cstheme="minorHAnsi"/>
              </w:rPr>
            </w:pPr>
            <w:r w:rsidRPr="001B2B08">
              <w:rPr>
                <w:rFonts w:cs="Arial"/>
              </w:rPr>
              <w:t>Verify that the employee is added to JTF resource and re process the CSV file.</w:t>
            </w:r>
          </w:p>
        </w:tc>
        <w:tc>
          <w:tcPr>
            <w:tcW w:w="1463" w:type="dxa"/>
          </w:tcPr>
          <w:p w14:paraId="5F754447" w14:textId="77777777" w:rsidR="001B2B08" w:rsidRPr="006A6B81" w:rsidRDefault="001B2B08" w:rsidP="00F40681">
            <w:pPr>
              <w:pStyle w:val="Bodycopy"/>
              <w:rPr>
                <w:color w:val="000000" w:themeColor="text1"/>
              </w:rPr>
            </w:pPr>
          </w:p>
        </w:tc>
      </w:tr>
    </w:tbl>
    <w:p w14:paraId="68A57DE5" w14:textId="77777777" w:rsidR="00BC6D62" w:rsidRPr="00242104" w:rsidRDefault="00BC6D62" w:rsidP="000535E7">
      <w:pPr>
        <w:pStyle w:val="Bodycopy"/>
        <w:rPr>
          <w:color w:val="auto"/>
          <w:lang w:val="en-GB"/>
        </w:rPr>
      </w:pPr>
    </w:p>
    <w:p w14:paraId="6E5D919A" w14:textId="351B9093" w:rsidR="0019489E" w:rsidRDefault="000535E7" w:rsidP="00C23973">
      <w:pPr>
        <w:pStyle w:val="Heading2"/>
      </w:pPr>
      <w:bookmarkStart w:id="43" w:name="_Toc50383274"/>
      <w:bookmarkStart w:id="44" w:name="_Toc168496415"/>
      <w:r w:rsidRPr="00615EAE">
        <w:t>Assumptions</w:t>
      </w:r>
      <w:bookmarkEnd w:id="32"/>
      <w:bookmarkEnd w:id="38"/>
      <w:bookmarkEnd w:id="43"/>
      <w:bookmarkEnd w:id="44"/>
    </w:p>
    <w:p w14:paraId="2CA17B04" w14:textId="6B0C8640" w:rsidR="009002D5" w:rsidRDefault="00D64DBA">
      <w:pPr>
        <w:pStyle w:val="Bodycopy"/>
        <w:numPr>
          <w:ilvl w:val="0"/>
          <w:numId w:val="5"/>
        </w:numPr>
        <w:rPr>
          <w:lang w:val="en-GB"/>
        </w:rPr>
      </w:pPr>
      <w:r>
        <w:rPr>
          <w:lang w:val="en-GB"/>
        </w:rPr>
        <w:t xml:space="preserve">Oracle Cloud will be the source of contract creation, </w:t>
      </w:r>
      <w:r w:rsidR="00952A20">
        <w:rPr>
          <w:lang w:val="en-GB"/>
        </w:rPr>
        <w:t>updates,</w:t>
      </w:r>
      <w:r>
        <w:rPr>
          <w:lang w:val="en-GB"/>
        </w:rPr>
        <w:t xml:space="preserve"> and renewals</w:t>
      </w:r>
      <w:r w:rsidR="002E5251">
        <w:rPr>
          <w:lang w:val="en-GB"/>
        </w:rPr>
        <w:t xml:space="preserve"> in future state</w:t>
      </w:r>
      <w:r>
        <w:rPr>
          <w:lang w:val="en-GB"/>
        </w:rPr>
        <w:t>.</w:t>
      </w:r>
    </w:p>
    <w:p w14:paraId="348930BD" w14:textId="70C9BFFE" w:rsidR="00816CD4" w:rsidRDefault="00816CD4">
      <w:pPr>
        <w:pStyle w:val="Bodycopy"/>
        <w:numPr>
          <w:ilvl w:val="0"/>
          <w:numId w:val="5"/>
        </w:numPr>
        <w:rPr>
          <w:lang w:val="en-GB"/>
        </w:rPr>
      </w:pPr>
      <w:r>
        <w:rPr>
          <w:lang w:val="en-GB"/>
        </w:rPr>
        <w:t>Contracts from the Sharepoint will be imported as active contracts in the Oracle Cloud.</w:t>
      </w:r>
    </w:p>
    <w:p w14:paraId="3CD6411B" w14:textId="016901A4" w:rsidR="00D64DBA" w:rsidRDefault="00D64DBA">
      <w:pPr>
        <w:pStyle w:val="Bodycopy"/>
        <w:numPr>
          <w:ilvl w:val="0"/>
          <w:numId w:val="5"/>
        </w:numPr>
        <w:rPr>
          <w:lang w:val="en-GB"/>
        </w:rPr>
      </w:pPr>
      <w:r>
        <w:rPr>
          <w:lang w:val="en-GB"/>
        </w:rPr>
        <w:t>All contracts will have the required attributes as indicated in the mapping sheet.</w:t>
      </w:r>
    </w:p>
    <w:p w14:paraId="3470A4E1" w14:textId="00648246" w:rsidR="00D64DBA" w:rsidRDefault="00D64DBA">
      <w:pPr>
        <w:pStyle w:val="Bodycopy"/>
        <w:numPr>
          <w:ilvl w:val="0"/>
          <w:numId w:val="5"/>
        </w:numPr>
        <w:rPr>
          <w:lang w:val="en-GB"/>
        </w:rPr>
      </w:pPr>
      <w:r>
        <w:rPr>
          <w:lang w:val="en-GB"/>
        </w:rPr>
        <w:t>Each contract will have a unique number identifier which must be unique across all Contract Types.</w:t>
      </w:r>
    </w:p>
    <w:p w14:paraId="2AE675FF" w14:textId="05EBDFFF" w:rsidR="00D64DBA" w:rsidRDefault="00D64DBA">
      <w:pPr>
        <w:pStyle w:val="Bodycopy"/>
        <w:numPr>
          <w:ilvl w:val="0"/>
          <w:numId w:val="5"/>
        </w:numPr>
        <w:rPr>
          <w:lang w:val="en-GB"/>
        </w:rPr>
      </w:pPr>
      <w:r>
        <w:rPr>
          <w:lang w:val="en-GB"/>
        </w:rPr>
        <w:t>Contracts will be migrated with the legacy contract number.</w:t>
      </w:r>
    </w:p>
    <w:p w14:paraId="44FCDCDA" w14:textId="7C5313C0" w:rsidR="00D64DBA" w:rsidRDefault="00D64DBA">
      <w:pPr>
        <w:pStyle w:val="Bodycopy"/>
        <w:numPr>
          <w:ilvl w:val="0"/>
          <w:numId w:val="5"/>
        </w:numPr>
        <w:rPr>
          <w:lang w:val="en-GB"/>
        </w:rPr>
      </w:pPr>
      <w:r>
        <w:rPr>
          <w:lang w:val="en-GB"/>
        </w:rPr>
        <w:t>Contract data will have to be loaded in following order:</w:t>
      </w:r>
    </w:p>
    <w:p w14:paraId="1A29B619" w14:textId="2A595B32" w:rsidR="00D64DBA" w:rsidRDefault="00D64DBA">
      <w:pPr>
        <w:pStyle w:val="Bodycopy"/>
        <w:numPr>
          <w:ilvl w:val="0"/>
          <w:numId w:val="6"/>
        </w:numPr>
        <w:rPr>
          <w:lang w:val="en-GB"/>
        </w:rPr>
      </w:pPr>
      <w:r>
        <w:rPr>
          <w:lang w:val="en-GB"/>
        </w:rPr>
        <w:t>Contract Header</w:t>
      </w:r>
    </w:p>
    <w:p w14:paraId="78CCBB59" w14:textId="32D73054" w:rsidR="00BC6D62" w:rsidRDefault="00BC6D62">
      <w:pPr>
        <w:pStyle w:val="Bodycopy"/>
        <w:numPr>
          <w:ilvl w:val="0"/>
          <w:numId w:val="6"/>
        </w:numPr>
        <w:rPr>
          <w:lang w:val="en-GB"/>
        </w:rPr>
      </w:pPr>
      <w:r>
        <w:rPr>
          <w:lang w:val="en-GB"/>
        </w:rPr>
        <w:t>Contract Part</w:t>
      </w:r>
      <w:r w:rsidR="00E53773">
        <w:rPr>
          <w:lang w:val="en-GB"/>
        </w:rPr>
        <w:t>y</w:t>
      </w:r>
      <w:r w:rsidR="00837384">
        <w:rPr>
          <w:lang w:val="en-GB"/>
        </w:rPr>
        <w:t>/ Parties</w:t>
      </w:r>
    </w:p>
    <w:p w14:paraId="410C56BE" w14:textId="5488C695" w:rsidR="00D64DBA" w:rsidRDefault="00D64DBA">
      <w:pPr>
        <w:pStyle w:val="Bodycopy"/>
        <w:numPr>
          <w:ilvl w:val="0"/>
          <w:numId w:val="6"/>
        </w:numPr>
        <w:rPr>
          <w:lang w:val="en-GB"/>
        </w:rPr>
      </w:pPr>
      <w:r>
        <w:rPr>
          <w:lang w:val="en-GB"/>
        </w:rPr>
        <w:t xml:space="preserve">Contract </w:t>
      </w:r>
      <w:r w:rsidR="00355F88">
        <w:rPr>
          <w:lang w:val="en-GB"/>
        </w:rPr>
        <w:t>Terms</w:t>
      </w:r>
    </w:p>
    <w:p w14:paraId="1337D686" w14:textId="2EC78D14" w:rsidR="00D64DBA" w:rsidRDefault="005F3BF0">
      <w:pPr>
        <w:pStyle w:val="Bodycopy"/>
        <w:numPr>
          <w:ilvl w:val="0"/>
          <w:numId w:val="7"/>
        </w:numPr>
        <w:rPr>
          <w:lang w:val="en-GB"/>
        </w:rPr>
      </w:pPr>
      <w:r w:rsidRPr="17D28C51">
        <w:rPr>
          <w:b/>
          <w:bCs/>
          <w:lang w:val="en-GB"/>
        </w:rPr>
        <w:t>Note:</w:t>
      </w:r>
      <w:r w:rsidRPr="17D28C51">
        <w:rPr>
          <w:lang w:val="en-GB"/>
        </w:rPr>
        <w:t xml:space="preserve"> Oracle Fusion Cloud ERP Import Management functionality does not support the import of Contract Deliverables, Notes, Risks and Contract terms as a template does not exist.</w:t>
      </w:r>
    </w:p>
    <w:p w14:paraId="0F850B0C" w14:textId="44B7A728" w:rsidR="002F5BD2" w:rsidRPr="002F5BD2" w:rsidRDefault="002F5BD2">
      <w:pPr>
        <w:pStyle w:val="Bodycopy"/>
        <w:numPr>
          <w:ilvl w:val="0"/>
          <w:numId w:val="7"/>
        </w:numPr>
        <w:rPr>
          <w:color w:val="auto"/>
        </w:rPr>
      </w:pPr>
      <w:r>
        <w:rPr>
          <w:rFonts w:cstheme="minorHAnsi"/>
          <w:color w:val="auto"/>
        </w:rPr>
        <w:t xml:space="preserve">Contracts extraction and cleansing to be done by </w:t>
      </w:r>
      <w:r w:rsidR="00281A45">
        <w:rPr>
          <w:rFonts w:cstheme="minorHAnsi"/>
          <w:color w:val="auto"/>
        </w:rPr>
        <w:t>XXX</w:t>
      </w:r>
      <w:r>
        <w:rPr>
          <w:rFonts w:cstheme="minorHAnsi"/>
          <w:color w:val="auto"/>
        </w:rPr>
        <w:t xml:space="preserve">. </w:t>
      </w:r>
    </w:p>
    <w:p w14:paraId="387C1178" w14:textId="76AC2C03" w:rsidR="002F5BD2" w:rsidRPr="002F5BD2" w:rsidRDefault="002F5BD2">
      <w:pPr>
        <w:pStyle w:val="Bodycopy"/>
        <w:numPr>
          <w:ilvl w:val="0"/>
          <w:numId w:val="7"/>
        </w:numPr>
        <w:rPr>
          <w:color w:val="auto"/>
        </w:rPr>
      </w:pPr>
      <w:r>
        <w:rPr>
          <w:rFonts w:cstheme="minorHAnsi"/>
          <w:color w:val="auto"/>
        </w:rPr>
        <w:t xml:space="preserve">Conversion and Reconciliation of </w:t>
      </w:r>
      <w:r w:rsidR="00FD3D46">
        <w:rPr>
          <w:rFonts w:cstheme="minorHAnsi"/>
          <w:color w:val="auto"/>
        </w:rPr>
        <w:t>c</w:t>
      </w:r>
      <w:r>
        <w:rPr>
          <w:rFonts w:cstheme="minorHAnsi"/>
          <w:color w:val="auto"/>
        </w:rPr>
        <w:t>ontracts to be done by Deloitte.</w:t>
      </w:r>
    </w:p>
    <w:p w14:paraId="30427D99" w14:textId="4856FCE8" w:rsidR="000535E7" w:rsidRDefault="000535E7" w:rsidP="00C23973">
      <w:pPr>
        <w:pStyle w:val="Heading2"/>
        <w:rPr>
          <w:bCs/>
          <w:color w:val="0070C0"/>
        </w:rPr>
      </w:pPr>
      <w:bookmarkStart w:id="45" w:name="_Toc50383275"/>
      <w:bookmarkStart w:id="46" w:name="_Toc168496416"/>
      <w:r w:rsidRPr="00615EAE">
        <w:t>Dependencies</w:t>
      </w:r>
      <w:bookmarkEnd w:id="45"/>
      <w:bookmarkEnd w:id="46"/>
      <w:r w:rsidR="0019489E">
        <w:t xml:space="preserve"> </w:t>
      </w:r>
    </w:p>
    <w:p w14:paraId="6E7D9F45" w14:textId="77777777" w:rsidR="00647277" w:rsidRPr="00FF6D8C" w:rsidRDefault="00647277">
      <w:pPr>
        <w:pStyle w:val="Bodycopy"/>
        <w:numPr>
          <w:ilvl w:val="0"/>
          <w:numId w:val="3"/>
        </w:numPr>
        <w:rPr>
          <w:rFonts w:cstheme="minorHAnsi"/>
        </w:rPr>
      </w:pPr>
      <w:r w:rsidRPr="00FF6D8C">
        <w:rPr>
          <w:rFonts w:cstheme="minorHAnsi"/>
        </w:rPr>
        <w:t xml:space="preserve">Contract types must be </w:t>
      </w:r>
      <w:proofErr w:type="gramStart"/>
      <w:r w:rsidRPr="00FF6D8C">
        <w:rPr>
          <w:rFonts w:cstheme="minorHAnsi"/>
        </w:rPr>
        <w:t>configured</w:t>
      </w:r>
      <w:proofErr w:type="gramEnd"/>
    </w:p>
    <w:p w14:paraId="64540A62" w14:textId="77777777" w:rsidR="00647277" w:rsidRPr="00FF6D8C" w:rsidRDefault="00647277">
      <w:pPr>
        <w:pStyle w:val="Bodycopy"/>
        <w:numPr>
          <w:ilvl w:val="0"/>
          <w:numId w:val="3"/>
        </w:numPr>
        <w:rPr>
          <w:rFonts w:cstheme="minorHAnsi"/>
        </w:rPr>
      </w:pPr>
      <w:r w:rsidRPr="00FF6D8C">
        <w:rPr>
          <w:rFonts w:cstheme="minorHAnsi"/>
        </w:rPr>
        <w:t xml:space="preserve">Currency must be </w:t>
      </w:r>
      <w:proofErr w:type="gramStart"/>
      <w:r w:rsidRPr="00FF6D8C">
        <w:rPr>
          <w:rFonts w:cstheme="minorHAnsi"/>
        </w:rPr>
        <w:t>configured</w:t>
      </w:r>
      <w:proofErr w:type="gramEnd"/>
    </w:p>
    <w:p w14:paraId="53704D19" w14:textId="77777777" w:rsidR="00647277" w:rsidRPr="00FF6D8C" w:rsidRDefault="00647277">
      <w:pPr>
        <w:pStyle w:val="Bodycopy"/>
        <w:numPr>
          <w:ilvl w:val="0"/>
          <w:numId w:val="3"/>
        </w:numPr>
        <w:rPr>
          <w:rFonts w:cstheme="minorHAnsi"/>
        </w:rPr>
      </w:pPr>
      <w:r w:rsidRPr="00FF6D8C">
        <w:rPr>
          <w:rFonts w:cstheme="minorHAnsi"/>
        </w:rPr>
        <w:t xml:space="preserve">Legal Entity must be </w:t>
      </w:r>
      <w:proofErr w:type="gramStart"/>
      <w:r w:rsidRPr="00FF6D8C">
        <w:rPr>
          <w:rFonts w:cstheme="minorHAnsi"/>
        </w:rPr>
        <w:t>configured</w:t>
      </w:r>
      <w:proofErr w:type="gramEnd"/>
    </w:p>
    <w:p w14:paraId="164AA5DB" w14:textId="77777777" w:rsidR="00647277" w:rsidRPr="00FF6D8C" w:rsidRDefault="00647277">
      <w:pPr>
        <w:pStyle w:val="Bodycopy"/>
        <w:numPr>
          <w:ilvl w:val="0"/>
          <w:numId w:val="3"/>
        </w:numPr>
        <w:rPr>
          <w:rFonts w:cstheme="minorHAnsi"/>
        </w:rPr>
      </w:pPr>
      <w:r w:rsidRPr="00FF6D8C">
        <w:rPr>
          <w:rFonts w:cstheme="minorHAnsi"/>
        </w:rPr>
        <w:lastRenderedPageBreak/>
        <w:t xml:space="preserve">Organization ID/Name must be </w:t>
      </w:r>
      <w:proofErr w:type="gramStart"/>
      <w:r w:rsidRPr="00FF6D8C">
        <w:rPr>
          <w:rFonts w:cstheme="minorHAnsi"/>
        </w:rPr>
        <w:t>configured</w:t>
      </w:r>
      <w:proofErr w:type="gramEnd"/>
    </w:p>
    <w:p w14:paraId="48C97A01" w14:textId="7B24DC0C" w:rsidR="00647277" w:rsidRPr="00FF6D8C" w:rsidRDefault="00647277">
      <w:pPr>
        <w:pStyle w:val="ListParagraph"/>
        <w:numPr>
          <w:ilvl w:val="0"/>
          <w:numId w:val="3"/>
        </w:numPr>
        <w:spacing w:after="120"/>
        <w:rPr>
          <w:rFonts w:eastAsia="Times" w:cstheme="minorHAnsi"/>
          <w:color w:val="000000"/>
          <w:sz w:val="20"/>
          <w:szCs w:val="20"/>
        </w:rPr>
      </w:pPr>
      <w:r w:rsidRPr="00FF6D8C">
        <w:rPr>
          <w:rFonts w:eastAsia="Times" w:cstheme="minorHAnsi"/>
          <w:color w:val="000000"/>
          <w:sz w:val="20"/>
          <w:szCs w:val="20"/>
        </w:rPr>
        <w:t xml:space="preserve">All Suppliers (inactive and active) that are tied to a contract will be converted as part of Supplier </w:t>
      </w:r>
      <w:proofErr w:type="gramStart"/>
      <w:r w:rsidRPr="00FF6D8C">
        <w:rPr>
          <w:rFonts w:eastAsia="Times" w:cstheme="minorHAnsi"/>
          <w:color w:val="000000"/>
          <w:sz w:val="20"/>
          <w:szCs w:val="20"/>
        </w:rPr>
        <w:t>conversions</w:t>
      </w:r>
      <w:proofErr w:type="gramEnd"/>
    </w:p>
    <w:p w14:paraId="745A6216" w14:textId="77777777" w:rsidR="00647277" w:rsidRPr="00FF6D8C" w:rsidRDefault="00647277">
      <w:pPr>
        <w:pStyle w:val="Bodycopy"/>
        <w:numPr>
          <w:ilvl w:val="0"/>
          <w:numId w:val="3"/>
        </w:numPr>
        <w:rPr>
          <w:rFonts w:cstheme="minorHAnsi"/>
        </w:rPr>
      </w:pPr>
      <w:r w:rsidRPr="00FF6D8C">
        <w:rPr>
          <w:rFonts w:cstheme="minorHAnsi"/>
        </w:rPr>
        <w:t xml:space="preserve">Required DFFs (Descriptive Flexfields) to be enabled and mapped during data </w:t>
      </w:r>
      <w:proofErr w:type="gramStart"/>
      <w:r w:rsidRPr="00FF6D8C">
        <w:rPr>
          <w:rFonts w:cstheme="minorHAnsi"/>
        </w:rPr>
        <w:t>conversion</w:t>
      </w:r>
      <w:proofErr w:type="gramEnd"/>
    </w:p>
    <w:p w14:paraId="4A71CB25" w14:textId="77777777" w:rsidR="00647277" w:rsidRPr="00FF6D8C" w:rsidRDefault="00647277">
      <w:pPr>
        <w:pStyle w:val="Bodycopy"/>
        <w:numPr>
          <w:ilvl w:val="0"/>
          <w:numId w:val="3"/>
        </w:numPr>
        <w:rPr>
          <w:rFonts w:cstheme="minorHAnsi"/>
        </w:rPr>
      </w:pPr>
      <w:r w:rsidRPr="00FF6D8C">
        <w:rPr>
          <w:rFonts w:cstheme="minorHAnsi"/>
        </w:rPr>
        <w:t xml:space="preserve">The user to be used for contracts conversion, should be defined as an employee and a procurement agent in the system and should have the Application Administrator role </w:t>
      </w:r>
      <w:proofErr w:type="gramStart"/>
      <w:r w:rsidRPr="00FF6D8C">
        <w:rPr>
          <w:rFonts w:cstheme="minorHAnsi"/>
        </w:rPr>
        <w:t>assigned</w:t>
      </w:r>
      <w:proofErr w:type="gramEnd"/>
    </w:p>
    <w:p w14:paraId="0A8B2CAD" w14:textId="77777777" w:rsidR="00647277" w:rsidRPr="00FF6D8C" w:rsidRDefault="00647277">
      <w:pPr>
        <w:pStyle w:val="Bodycopy"/>
        <w:numPr>
          <w:ilvl w:val="0"/>
          <w:numId w:val="3"/>
        </w:numPr>
        <w:rPr>
          <w:rFonts w:cstheme="minorHAnsi"/>
        </w:rPr>
      </w:pPr>
      <w:r w:rsidRPr="00FF6D8C">
        <w:rPr>
          <w:rFonts w:cstheme="minorHAnsi"/>
        </w:rPr>
        <w:t>Party roles must be defined SUPPLIER_ORG and INTERNAL_ORG</w:t>
      </w:r>
    </w:p>
    <w:p w14:paraId="183DA159" w14:textId="6B06E17A" w:rsidR="00647277" w:rsidRDefault="00647277">
      <w:pPr>
        <w:pStyle w:val="Bodycopy"/>
        <w:numPr>
          <w:ilvl w:val="0"/>
          <w:numId w:val="3"/>
        </w:numPr>
        <w:rPr>
          <w:rFonts w:cstheme="minorHAnsi"/>
        </w:rPr>
      </w:pPr>
      <w:r w:rsidRPr="00FF6D8C">
        <w:rPr>
          <w:rFonts w:cstheme="minorHAnsi"/>
        </w:rPr>
        <w:t>Contract managers to be defined as active employees (to added to JTF resource)</w:t>
      </w:r>
    </w:p>
    <w:p w14:paraId="12669FB0" w14:textId="0608D644" w:rsidR="00647277" w:rsidRPr="00FF6D8C" w:rsidRDefault="00647277" w:rsidP="00063304">
      <w:pPr>
        <w:pStyle w:val="Bodycopy"/>
        <w:rPr>
          <w:color w:val="0070C0"/>
          <w:sz w:val="24"/>
          <w:szCs w:val="24"/>
          <w:lang w:val="en-GB"/>
        </w:rPr>
      </w:pPr>
    </w:p>
    <w:p w14:paraId="1C10B271" w14:textId="479A5452" w:rsidR="00647277" w:rsidRDefault="00647277" w:rsidP="00063304">
      <w:pPr>
        <w:pStyle w:val="Bodycopy"/>
        <w:rPr>
          <w:color w:val="0070C0"/>
          <w:lang w:val="en-GB"/>
        </w:rPr>
      </w:pPr>
    </w:p>
    <w:p w14:paraId="06A19B45" w14:textId="00CE5281" w:rsidR="00647277" w:rsidRDefault="00647277" w:rsidP="00063304">
      <w:pPr>
        <w:pStyle w:val="Bodycopy"/>
        <w:rPr>
          <w:color w:val="0070C0"/>
          <w:lang w:val="en-GB"/>
        </w:rPr>
      </w:pPr>
    </w:p>
    <w:p w14:paraId="2FE74381" w14:textId="1D040A3B" w:rsidR="00647277" w:rsidRPr="00647277" w:rsidRDefault="005C62F5" w:rsidP="00C23973">
      <w:pPr>
        <w:pStyle w:val="Heading2"/>
      </w:pPr>
      <w:bookmarkStart w:id="47" w:name="_Toc168496417"/>
      <w:r>
        <w:lastRenderedPageBreak/>
        <w:t>Reconciliation</w:t>
      </w:r>
      <w:bookmarkEnd w:id="47"/>
      <w:r w:rsidR="00D54946">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8393"/>
      </w:tblGrid>
      <w:tr w:rsidR="00806D9C" w14:paraId="20525054" w14:textId="77777777" w:rsidTr="00806D9C">
        <w:trPr>
          <w:trHeight w:val="493"/>
        </w:trPr>
        <w:tc>
          <w:tcPr>
            <w:tcW w:w="1327" w:type="dxa"/>
            <w:shd w:val="clear" w:color="auto" w:fill="000000" w:themeFill="text1"/>
          </w:tcPr>
          <w:p w14:paraId="75E9101F" w14:textId="16B016B0" w:rsidR="00806D9C" w:rsidRPr="00F01B01" w:rsidRDefault="00806D9C" w:rsidP="00EE42A6">
            <w:pPr>
              <w:pStyle w:val="Tablehead1"/>
              <w:rPr>
                <w:b w:val="0"/>
                <w:bCs w:val="0"/>
                <w:color w:val="FFFFFF" w:themeColor="background1"/>
                <w:sz w:val="20"/>
              </w:rPr>
            </w:pPr>
            <w:r w:rsidRPr="00F01B01">
              <w:rPr>
                <w:b w:val="0"/>
                <w:bCs w:val="0"/>
                <w:color w:val="FFFFFF" w:themeColor="background1"/>
                <w:sz w:val="20"/>
              </w:rPr>
              <w:t>S. No.</w:t>
            </w:r>
          </w:p>
        </w:tc>
        <w:tc>
          <w:tcPr>
            <w:tcW w:w="8393" w:type="dxa"/>
            <w:shd w:val="clear" w:color="auto" w:fill="000000" w:themeFill="text1"/>
          </w:tcPr>
          <w:p w14:paraId="091C5E17" w14:textId="55522DC7" w:rsidR="00806D9C" w:rsidRPr="00F01B01" w:rsidRDefault="00806D9C" w:rsidP="00AA4BB1">
            <w:pPr>
              <w:pStyle w:val="Tabletext"/>
            </w:pPr>
            <w:r w:rsidRPr="00F01B01">
              <w:t>Actions to be performed</w:t>
            </w:r>
          </w:p>
        </w:tc>
      </w:tr>
      <w:tr w:rsidR="00806D9C" w:rsidRPr="003740B7" w14:paraId="0578EAEE" w14:textId="77777777" w:rsidTr="00806D9C">
        <w:trPr>
          <w:trHeight w:val="493"/>
        </w:trPr>
        <w:tc>
          <w:tcPr>
            <w:tcW w:w="1327" w:type="dxa"/>
            <w:shd w:val="clear" w:color="auto" w:fill="auto"/>
          </w:tcPr>
          <w:p w14:paraId="10E0744B" w14:textId="72A33CFF" w:rsidR="00806D9C" w:rsidRPr="00FF6D8C" w:rsidRDefault="005669FF" w:rsidP="00294F2C">
            <w:pPr>
              <w:pStyle w:val="Tablehead1"/>
              <w:jc w:val="left"/>
              <w:rPr>
                <w:b w:val="0"/>
                <w:bCs w:val="0"/>
                <w:color w:val="auto"/>
                <w:sz w:val="20"/>
              </w:rPr>
            </w:pPr>
            <w:r w:rsidRPr="00FF6D8C">
              <w:rPr>
                <w:b w:val="0"/>
                <w:bCs w:val="0"/>
                <w:color w:val="auto"/>
                <w:sz w:val="20"/>
              </w:rPr>
              <w:t>1</w:t>
            </w:r>
            <w:r w:rsidR="00294F2C">
              <w:rPr>
                <w:b w:val="0"/>
                <w:bCs w:val="0"/>
                <w:color w:val="auto"/>
                <w:sz w:val="20"/>
              </w:rPr>
              <w:t>.</w:t>
            </w:r>
          </w:p>
        </w:tc>
        <w:tc>
          <w:tcPr>
            <w:tcW w:w="8393" w:type="dxa"/>
            <w:shd w:val="clear" w:color="auto" w:fill="auto"/>
          </w:tcPr>
          <w:p w14:paraId="0DDA298E" w14:textId="1D630789" w:rsidR="00806D9C" w:rsidRPr="00FF6D8C" w:rsidRDefault="00C42139" w:rsidP="00EE42A6">
            <w:pPr>
              <w:pStyle w:val="Instructions"/>
              <w:rPr>
                <w:rFonts w:cstheme="minorHAnsi"/>
                <w:color w:val="000000" w:themeColor="text1"/>
              </w:rPr>
            </w:pPr>
            <w:r w:rsidRPr="00FF6D8C">
              <w:rPr>
                <w:rFonts w:cstheme="minorHAnsi"/>
                <w:color w:val="000000" w:themeColor="text1"/>
              </w:rPr>
              <w:t xml:space="preserve">On Screen Sample Validation ‘Spot Checking’. The business should pick some sample records and validate each data field on the screen. The comparison should be done for the same record in Oracle Cloud and </w:t>
            </w:r>
            <w:r w:rsidR="001B2B08">
              <w:rPr>
                <w:rFonts w:cstheme="minorHAnsi"/>
                <w:color w:val="000000" w:themeColor="text1"/>
              </w:rPr>
              <w:t>FOS Shared Drive</w:t>
            </w:r>
            <w:r w:rsidR="002F5BD2">
              <w:rPr>
                <w:rFonts w:cstheme="minorHAnsi"/>
                <w:color w:val="000000" w:themeColor="text1"/>
              </w:rPr>
              <w:t>.</w:t>
            </w:r>
          </w:p>
        </w:tc>
      </w:tr>
      <w:tr w:rsidR="00806D9C" w:rsidRPr="003740B7" w14:paraId="2BFF8951" w14:textId="77777777" w:rsidTr="00C42139">
        <w:trPr>
          <w:trHeight w:val="7685"/>
        </w:trPr>
        <w:tc>
          <w:tcPr>
            <w:tcW w:w="1327" w:type="dxa"/>
            <w:shd w:val="clear" w:color="auto" w:fill="auto"/>
          </w:tcPr>
          <w:p w14:paraId="0AD964BC" w14:textId="72C7B622" w:rsidR="00806D9C" w:rsidRPr="00FF6D8C" w:rsidRDefault="005669FF" w:rsidP="00294F2C">
            <w:pPr>
              <w:pStyle w:val="Tablehead1"/>
              <w:jc w:val="left"/>
              <w:rPr>
                <w:b w:val="0"/>
                <w:bCs w:val="0"/>
                <w:color w:val="auto"/>
                <w:sz w:val="20"/>
              </w:rPr>
            </w:pPr>
            <w:r w:rsidRPr="00FF6D8C">
              <w:rPr>
                <w:b w:val="0"/>
                <w:bCs w:val="0"/>
                <w:color w:val="auto"/>
                <w:sz w:val="20"/>
              </w:rPr>
              <w:t>2</w:t>
            </w:r>
            <w:r w:rsidR="00294F2C">
              <w:rPr>
                <w:b w:val="0"/>
                <w:bCs w:val="0"/>
                <w:color w:val="auto"/>
                <w:sz w:val="20"/>
              </w:rPr>
              <w:t>.</w:t>
            </w:r>
          </w:p>
        </w:tc>
        <w:tc>
          <w:tcPr>
            <w:tcW w:w="8393" w:type="dxa"/>
            <w:shd w:val="clear" w:color="auto" w:fill="auto"/>
          </w:tcPr>
          <w:p w14:paraId="65A0AF4E" w14:textId="77777777" w:rsidR="00806D9C" w:rsidRPr="00FF6D8C" w:rsidRDefault="00C42139" w:rsidP="00EE42A6">
            <w:pPr>
              <w:pStyle w:val="Instructions"/>
              <w:rPr>
                <w:rFonts w:cstheme="minorHAnsi"/>
                <w:color w:val="000000" w:themeColor="text1"/>
              </w:rPr>
            </w:pPr>
            <w:r w:rsidRPr="00FF6D8C">
              <w:rPr>
                <w:rFonts w:cstheme="minorHAnsi"/>
                <w:b/>
                <w:bCs/>
                <w:color w:val="000000" w:themeColor="text1"/>
              </w:rPr>
              <w:t>Control Totals:</w:t>
            </w:r>
            <w:r w:rsidRPr="00FF6D8C">
              <w:rPr>
                <w:rFonts w:cstheme="minorHAnsi"/>
                <w:color w:val="000000" w:themeColor="text1"/>
              </w:rPr>
              <w:t xml:space="preserve"> Verify the number of Contract data (Headers, Parties and contracts) created in total. Does the figure match with the expected number of records in import File?</w:t>
            </w:r>
          </w:p>
          <w:p w14:paraId="08BB9C41" w14:textId="77777777" w:rsidR="00C42139" w:rsidRPr="00FF6D8C" w:rsidRDefault="00C42139">
            <w:pPr>
              <w:pStyle w:val="Bodycopy"/>
              <w:numPr>
                <w:ilvl w:val="0"/>
                <w:numId w:val="5"/>
              </w:numPr>
              <w:rPr>
                <w:rFonts w:cstheme="minorHAnsi"/>
              </w:rPr>
            </w:pPr>
            <w:r w:rsidRPr="00FF6D8C">
              <w:rPr>
                <w:rFonts w:cstheme="minorHAnsi"/>
              </w:rPr>
              <w:t>Total number of records received in the import files.</w:t>
            </w:r>
          </w:p>
          <w:p w14:paraId="1D7242DA" w14:textId="77777777" w:rsidR="00C42139" w:rsidRPr="00FF6D8C" w:rsidRDefault="00C42139">
            <w:pPr>
              <w:pStyle w:val="Bodycopy"/>
              <w:numPr>
                <w:ilvl w:val="0"/>
                <w:numId w:val="5"/>
              </w:numPr>
              <w:rPr>
                <w:rFonts w:cstheme="minorHAnsi"/>
              </w:rPr>
            </w:pPr>
            <w:r w:rsidRPr="00FF6D8C">
              <w:rPr>
                <w:rFonts w:cstheme="minorHAnsi"/>
              </w:rPr>
              <w:t>Total number of records imported in Cloud.</w:t>
            </w:r>
          </w:p>
          <w:p w14:paraId="27EABC37" w14:textId="77777777" w:rsidR="00C42139" w:rsidRPr="00FF6D8C" w:rsidRDefault="00C42139" w:rsidP="00C42139">
            <w:pPr>
              <w:pStyle w:val="Bodycopy"/>
              <w:rPr>
                <w:rFonts w:cstheme="minorHAnsi"/>
              </w:rPr>
            </w:pPr>
            <w:r w:rsidRPr="00FF6D8C">
              <w:rPr>
                <w:rFonts w:cstheme="minorHAnsi"/>
              </w:rPr>
              <w:t>The Output file of the conversion program will include the count of records successfully loaded in Oracle along with the count of records which failed. This count should match the count of records loaded through the conversion template. The following counts are expected in the output file of the conversion Program:</w:t>
            </w:r>
          </w:p>
          <w:p w14:paraId="2515C88E" w14:textId="77777777" w:rsidR="00C42139" w:rsidRPr="00FF6D8C" w:rsidRDefault="00C42139" w:rsidP="00C42139">
            <w:pPr>
              <w:pStyle w:val="Bodycopy"/>
              <w:rPr>
                <w:rFonts w:cstheme="minorHAnsi"/>
              </w:rPr>
            </w:pPr>
            <w:r w:rsidRPr="00FF6D8C">
              <w:rPr>
                <w:rFonts w:cstheme="minorHAnsi"/>
              </w:rPr>
              <w:t>Output file data after loading the data from the flat file to staging table:</w:t>
            </w:r>
          </w:p>
          <w:p w14:paraId="120C27AA" w14:textId="77777777" w:rsidR="00C42139" w:rsidRPr="00FF6D8C" w:rsidRDefault="00C42139" w:rsidP="00C42139">
            <w:pPr>
              <w:pStyle w:val="Bodycopy"/>
              <w:rPr>
                <w:rFonts w:cstheme="minorHAnsi"/>
              </w:rPr>
            </w:pPr>
            <w:r w:rsidRPr="00FF6D8C">
              <w:rPr>
                <w:rFonts w:cstheme="minorHAnsi"/>
              </w:rPr>
              <w:t>**Figures given below are just for reference purpose</w:t>
            </w:r>
          </w:p>
          <w:tbl>
            <w:tblPr>
              <w:tblStyle w:val="TableGrid"/>
              <w:tblW w:w="0" w:type="auto"/>
              <w:tblLayout w:type="fixed"/>
              <w:tblLook w:val="04A0" w:firstRow="1" w:lastRow="0" w:firstColumn="1" w:lastColumn="0" w:noHBand="0" w:noVBand="1"/>
            </w:tblPr>
            <w:tblGrid>
              <w:gridCol w:w="4076"/>
              <w:gridCol w:w="4077"/>
            </w:tblGrid>
            <w:tr w:rsidR="00C42139" w:rsidRPr="00FF6D8C" w14:paraId="684E25E8" w14:textId="77777777" w:rsidTr="00C42139">
              <w:tc>
                <w:tcPr>
                  <w:tcW w:w="4076" w:type="dxa"/>
                </w:tcPr>
                <w:p w14:paraId="59939F74" w14:textId="32625490" w:rsidR="00C42139" w:rsidRPr="00FF6D8C" w:rsidRDefault="00C42139" w:rsidP="00C42139">
                  <w:pPr>
                    <w:pStyle w:val="Bodycopy"/>
                    <w:rPr>
                      <w:rFonts w:cstheme="minorHAnsi"/>
                    </w:rPr>
                  </w:pPr>
                  <w:r w:rsidRPr="00FF6D8C">
                    <w:rPr>
                      <w:rFonts w:cstheme="minorHAnsi"/>
                    </w:rPr>
                    <w:t>Total records processed</w:t>
                  </w:r>
                </w:p>
              </w:tc>
              <w:tc>
                <w:tcPr>
                  <w:tcW w:w="4077" w:type="dxa"/>
                </w:tcPr>
                <w:p w14:paraId="0F591A2F" w14:textId="54E894CB" w:rsidR="00C42139" w:rsidRPr="00FF6D8C" w:rsidRDefault="00C42139" w:rsidP="00C42139">
                  <w:pPr>
                    <w:pStyle w:val="Bodycopy"/>
                    <w:rPr>
                      <w:rFonts w:cstheme="minorHAnsi"/>
                    </w:rPr>
                  </w:pPr>
                  <w:r w:rsidRPr="00FF6D8C">
                    <w:rPr>
                      <w:rFonts w:cstheme="minorHAnsi"/>
                    </w:rPr>
                    <w:t>500</w:t>
                  </w:r>
                </w:p>
              </w:tc>
            </w:tr>
            <w:tr w:rsidR="00C42139" w:rsidRPr="00FF6D8C" w14:paraId="4184D990" w14:textId="77777777" w:rsidTr="00C42139">
              <w:tc>
                <w:tcPr>
                  <w:tcW w:w="4076" w:type="dxa"/>
                </w:tcPr>
                <w:p w14:paraId="19113543" w14:textId="429B15CC" w:rsidR="00C42139" w:rsidRPr="00FF6D8C" w:rsidRDefault="00C42139" w:rsidP="00C42139">
                  <w:pPr>
                    <w:pStyle w:val="Bodycopy"/>
                    <w:rPr>
                      <w:rFonts w:cstheme="minorHAnsi"/>
                    </w:rPr>
                  </w:pPr>
                  <w:r w:rsidRPr="00FF6D8C">
                    <w:rPr>
                      <w:rFonts w:cstheme="minorHAnsi"/>
                    </w:rPr>
                    <w:t>Number of records loaded successfully</w:t>
                  </w:r>
                </w:p>
              </w:tc>
              <w:tc>
                <w:tcPr>
                  <w:tcW w:w="4077" w:type="dxa"/>
                </w:tcPr>
                <w:p w14:paraId="4435081B" w14:textId="33A2846B" w:rsidR="00C42139" w:rsidRPr="00FF6D8C" w:rsidRDefault="00C42139" w:rsidP="00C42139">
                  <w:pPr>
                    <w:pStyle w:val="Bodycopy"/>
                    <w:rPr>
                      <w:rFonts w:cstheme="minorHAnsi"/>
                    </w:rPr>
                  </w:pPr>
                  <w:r w:rsidRPr="00FF6D8C">
                    <w:rPr>
                      <w:rFonts w:cstheme="minorHAnsi"/>
                    </w:rPr>
                    <w:t>480</w:t>
                  </w:r>
                </w:p>
              </w:tc>
            </w:tr>
            <w:tr w:rsidR="00C42139" w:rsidRPr="00FF6D8C" w14:paraId="32A6C015" w14:textId="77777777" w:rsidTr="00C42139">
              <w:tc>
                <w:tcPr>
                  <w:tcW w:w="4076" w:type="dxa"/>
                </w:tcPr>
                <w:p w14:paraId="209B366A" w14:textId="050C60A1" w:rsidR="00C42139" w:rsidRPr="00FF6D8C" w:rsidRDefault="00C42139" w:rsidP="00C42139">
                  <w:pPr>
                    <w:pStyle w:val="Bodycopy"/>
                    <w:rPr>
                      <w:rFonts w:cstheme="minorHAnsi"/>
                    </w:rPr>
                  </w:pPr>
                  <w:r w:rsidRPr="00FF6D8C">
                    <w:rPr>
                      <w:rFonts w:cstheme="minorHAnsi"/>
                    </w:rPr>
                    <w:t>Error records</w:t>
                  </w:r>
                </w:p>
              </w:tc>
              <w:tc>
                <w:tcPr>
                  <w:tcW w:w="4077" w:type="dxa"/>
                </w:tcPr>
                <w:p w14:paraId="7D8356D2" w14:textId="29C38DA9" w:rsidR="00C42139" w:rsidRPr="00FF6D8C" w:rsidRDefault="00C42139" w:rsidP="00C42139">
                  <w:pPr>
                    <w:pStyle w:val="Bodycopy"/>
                    <w:rPr>
                      <w:rFonts w:cstheme="minorHAnsi"/>
                    </w:rPr>
                  </w:pPr>
                  <w:r w:rsidRPr="00FF6D8C">
                    <w:rPr>
                      <w:rFonts w:cstheme="minorHAnsi"/>
                    </w:rPr>
                    <w:t>20</w:t>
                  </w:r>
                </w:p>
              </w:tc>
            </w:tr>
          </w:tbl>
          <w:p w14:paraId="7EDB281B" w14:textId="77777777" w:rsidR="00C42139" w:rsidRPr="00FF6D8C" w:rsidRDefault="00C42139" w:rsidP="00C42139">
            <w:pPr>
              <w:pStyle w:val="Bodycopy"/>
              <w:rPr>
                <w:rFonts w:cstheme="minorHAnsi"/>
              </w:rPr>
            </w:pPr>
            <w:r w:rsidRPr="00FF6D8C">
              <w:rPr>
                <w:rFonts w:cstheme="minorHAnsi"/>
              </w:rPr>
              <w:t>Output File data after validation run:</w:t>
            </w:r>
          </w:p>
          <w:tbl>
            <w:tblPr>
              <w:tblStyle w:val="TableGrid"/>
              <w:tblW w:w="0" w:type="auto"/>
              <w:tblLayout w:type="fixed"/>
              <w:tblLook w:val="04A0" w:firstRow="1" w:lastRow="0" w:firstColumn="1" w:lastColumn="0" w:noHBand="0" w:noVBand="1"/>
            </w:tblPr>
            <w:tblGrid>
              <w:gridCol w:w="4076"/>
              <w:gridCol w:w="4077"/>
            </w:tblGrid>
            <w:tr w:rsidR="00C42139" w:rsidRPr="00FF6D8C" w14:paraId="55810567" w14:textId="77777777" w:rsidTr="00C42139">
              <w:tc>
                <w:tcPr>
                  <w:tcW w:w="4076" w:type="dxa"/>
                </w:tcPr>
                <w:p w14:paraId="33517F92" w14:textId="0152DA07" w:rsidR="00C42139" w:rsidRPr="00FF6D8C" w:rsidRDefault="00C42139" w:rsidP="00C42139">
                  <w:pPr>
                    <w:pStyle w:val="Bodycopy"/>
                    <w:rPr>
                      <w:rFonts w:cstheme="minorHAnsi"/>
                    </w:rPr>
                  </w:pPr>
                  <w:r w:rsidRPr="00FF6D8C">
                    <w:rPr>
                      <w:rFonts w:cstheme="minorHAnsi"/>
                    </w:rPr>
                    <w:t>Total records processed</w:t>
                  </w:r>
                </w:p>
              </w:tc>
              <w:tc>
                <w:tcPr>
                  <w:tcW w:w="4077" w:type="dxa"/>
                </w:tcPr>
                <w:p w14:paraId="5897E034" w14:textId="5A693353" w:rsidR="00C42139" w:rsidRPr="00FF6D8C" w:rsidRDefault="00C42139" w:rsidP="00C42139">
                  <w:pPr>
                    <w:pStyle w:val="Bodycopy"/>
                    <w:rPr>
                      <w:rFonts w:cstheme="minorHAnsi"/>
                    </w:rPr>
                  </w:pPr>
                  <w:r w:rsidRPr="00FF6D8C">
                    <w:rPr>
                      <w:rFonts w:cstheme="minorHAnsi"/>
                    </w:rPr>
                    <w:t>480</w:t>
                  </w:r>
                </w:p>
              </w:tc>
            </w:tr>
            <w:tr w:rsidR="00C42139" w:rsidRPr="00FF6D8C" w14:paraId="15343D15" w14:textId="77777777" w:rsidTr="00C42139">
              <w:tc>
                <w:tcPr>
                  <w:tcW w:w="4076" w:type="dxa"/>
                </w:tcPr>
                <w:p w14:paraId="51B92A71" w14:textId="0FA04534" w:rsidR="00C42139" w:rsidRPr="00FF6D8C" w:rsidRDefault="00C42139" w:rsidP="00C42139">
                  <w:pPr>
                    <w:pStyle w:val="Bodycopy"/>
                    <w:rPr>
                      <w:rFonts w:cstheme="minorHAnsi"/>
                    </w:rPr>
                  </w:pPr>
                  <w:r w:rsidRPr="00FF6D8C">
                    <w:rPr>
                      <w:rFonts w:cstheme="minorHAnsi"/>
                    </w:rPr>
                    <w:t>Number of records validated successfully</w:t>
                  </w:r>
                </w:p>
              </w:tc>
              <w:tc>
                <w:tcPr>
                  <w:tcW w:w="4077" w:type="dxa"/>
                </w:tcPr>
                <w:p w14:paraId="479E0BB7" w14:textId="060833C5" w:rsidR="00C42139" w:rsidRPr="00FF6D8C" w:rsidRDefault="00C42139" w:rsidP="00C42139">
                  <w:pPr>
                    <w:pStyle w:val="Bodycopy"/>
                    <w:rPr>
                      <w:rFonts w:cstheme="minorHAnsi"/>
                    </w:rPr>
                  </w:pPr>
                  <w:r w:rsidRPr="00FF6D8C">
                    <w:rPr>
                      <w:rFonts w:cstheme="minorHAnsi"/>
                    </w:rPr>
                    <w:t>400</w:t>
                  </w:r>
                </w:p>
              </w:tc>
            </w:tr>
            <w:tr w:rsidR="00C42139" w:rsidRPr="00FF6D8C" w14:paraId="26262FE6" w14:textId="77777777" w:rsidTr="00C42139">
              <w:tc>
                <w:tcPr>
                  <w:tcW w:w="4076" w:type="dxa"/>
                </w:tcPr>
                <w:p w14:paraId="1017FAB1" w14:textId="793258E0" w:rsidR="00C42139" w:rsidRPr="00FF6D8C" w:rsidRDefault="00C42139" w:rsidP="00C42139">
                  <w:pPr>
                    <w:pStyle w:val="Bodycopy"/>
                    <w:rPr>
                      <w:rFonts w:cstheme="minorHAnsi"/>
                    </w:rPr>
                  </w:pPr>
                  <w:r w:rsidRPr="00FF6D8C">
                    <w:rPr>
                      <w:rFonts w:cstheme="minorHAnsi"/>
                    </w:rPr>
                    <w:t>Invalid records</w:t>
                  </w:r>
                </w:p>
              </w:tc>
              <w:tc>
                <w:tcPr>
                  <w:tcW w:w="4077" w:type="dxa"/>
                </w:tcPr>
                <w:p w14:paraId="02F9044A" w14:textId="5D8641CB" w:rsidR="00C42139" w:rsidRPr="00FF6D8C" w:rsidRDefault="00C42139" w:rsidP="00C42139">
                  <w:pPr>
                    <w:pStyle w:val="Bodycopy"/>
                    <w:rPr>
                      <w:rFonts w:cstheme="minorHAnsi"/>
                    </w:rPr>
                  </w:pPr>
                  <w:r w:rsidRPr="00FF6D8C">
                    <w:rPr>
                      <w:rFonts w:cstheme="minorHAnsi"/>
                    </w:rPr>
                    <w:t>80</w:t>
                  </w:r>
                </w:p>
              </w:tc>
            </w:tr>
          </w:tbl>
          <w:p w14:paraId="1E87246E" w14:textId="77777777" w:rsidR="00C42139" w:rsidRPr="00FF6D8C" w:rsidRDefault="00C42139" w:rsidP="00C42139">
            <w:pPr>
              <w:pStyle w:val="Bodycopy"/>
              <w:rPr>
                <w:rFonts w:cstheme="minorHAnsi"/>
              </w:rPr>
            </w:pPr>
            <w:r w:rsidRPr="00FF6D8C">
              <w:rPr>
                <w:rFonts w:cstheme="minorHAnsi"/>
              </w:rPr>
              <w:t>Output file data after conversion run:</w:t>
            </w:r>
          </w:p>
          <w:tbl>
            <w:tblPr>
              <w:tblStyle w:val="TableGrid"/>
              <w:tblW w:w="0" w:type="auto"/>
              <w:tblLayout w:type="fixed"/>
              <w:tblLook w:val="04A0" w:firstRow="1" w:lastRow="0" w:firstColumn="1" w:lastColumn="0" w:noHBand="0" w:noVBand="1"/>
            </w:tblPr>
            <w:tblGrid>
              <w:gridCol w:w="4076"/>
              <w:gridCol w:w="4077"/>
            </w:tblGrid>
            <w:tr w:rsidR="00C42139" w:rsidRPr="00FF6D8C" w14:paraId="3B601A4D" w14:textId="77777777" w:rsidTr="00C42139">
              <w:tc>
                <w:tcPr>
                  <w:tcW w:w="4076" w:type="dxa"/>
                </w:tcPr>
                <w:p w14:paraId="7793026E" w14:textId="3DC687E4" w:rsidR="00C42139" w:rsidRPr="00FF6D8C" w:rsidRDefault="00C42139" w:rsidP="00C42139">
                  <w:pPr>
                    <w:pStyle w:val="Bodycopy"/>
                    <w:rPr>
                      <w:rFonts w:cstheme="minorHAnsi"/>
                    </w:rPr>
                  </w:pPr>
                  <w:r w:rsidRPr="00FF6D8C">
                    <w:rPr>
                      <w:rFonts w:cstheme="minorHAnsi"/>
                    </w:rPr>
                    <w:t>Total records processed</w:t>
                  </w:r>
                </w:p>
              </w:tc>
              <w:tc>
                <w:tcPr>
                  <w:tcW w:w="4077" w:type="dxa"/>
                </w:tcPr>
                <w:p w14:paraId="5DD12407" w14:textId="69BC70E0" w:rsidR="00C42139" w:rsidRPr="00FF6D8C" w:rsidRDefault="009C3FBE" w:rsidP="00C42139">
                  <w:pPr>
                    <w:pStyle w:val="Bodycopy"/>
                    <w:rPr>
                      <w:rFonts w:cstheme="minorHAnsi"/>
                    </w:rPr>
                  </w:pPr>
                  <w:r w:rsidRPr="00FF6D8C">
                    <w:rPr>
                      <w:rFonts w:cstheme="minorHAnsi"/>
                    </w:rPr>
                    <w:t>400</w:t>
                  </w:r>
                </w:p>
              </w:tc>
            </w:tr>
            <w:tr w:rsidR="009C3FBE" w:rsidRPr="00FF6D8C" w14:paraId="6E6D25F7" w14:textId="77777777" w:rsidTr="00C42139">
              <w:tc>
                <w:tcPr>
                  <w:tcW w:w="4076" w:type="dxa"/>
                </w:tcPr>
                <w:p w14:paraId="70DDDC2E" w14:textId="146F889A" w:rsidR="009C3FBE" w:rsidRPr="00FF6D8C" w:rsidRDefault="009C3FBE" w:rsidP="009C3FBE">
                  <w:pPr>
                    <w:pStyle w:val="Bodycopy"/>
                    <w:rPr>
                      <w:rFonts w:cstheme="minorHAnsi"/>
                    </w:rPr>
                  </w:pPr>
                  <w:r w:rsidRPr="00FF6D8C">
                    <w:rPr>
                      <w:rFonts w:cstheme="minorHAnsi"/>
                    </w:rPr>
                    <w:t>Number of records converted successfully</w:t>
                  </w:r>
                </w:p>
              </w:tc>
              <w:tc>
                <w:tcPr>
                  <w:tcW w:w="4077" w:type="dxa"/>
                </w:tcPr>
                <w:p w14:paraId="0A54B33F" w14:textId="7DE70607" w:rsidR="009C3FBE" w:rsidRPr="00FF6D8C" w:rsidRDefault="009C3FBE" w:rsidP="009C3FBE">
                  <w:pPr>
                    <w:pStyle w:val="Bodycopy"/>
                    <w:rPr>
                      <w:rFonts w:cstheme="minorHAnsi"/>
                    </w:rPr>
                  </w:pPr>
                  <w:r w:rsidRPr="00FF6D8C">
                    <w:rPr>
                      <w:rFonts w:cstheme="minorHAnsi"/>
                    </w:rPr>
                    <w:t>390</w:t>
                  </w:r>
                </w:p>
              </w:tc>
            </w:tr>
            <w:tr w:rsidR="009C3FBE" w:rsidRPr="00FF6D8C" w14:paraId="7465EDA1" w14:textId="77777777" w:rsidTr="00C42139">
              <w:tc>
                <w:tcPr>
                  <w:tcW w:w="4076" w:type="dxa"/>
                </w:tcPr>
                <w:p w14:paraId="6C5669C4" w14:textId="0B066CAF" w:rsidR="009C3FBE" w:rsidRPr="00FF6D8C" w:rsidRDefault="009C3FBE" w:rsidP="009C3FBE">
                  <w:pPr>
                    <w:pStyle w:val="Bodycopy"/>
                    <w:rPr>
                      <w:rFonts w:cstheme="minorHAnsi"/>
                    </w:rPr>
                  </w:pPr>
                  <w:r w:rsidRPr="00FF6D8C">
                    <w:rPr>
                      <w:rFonts w:cstheme="minorHAnsi"/>
                    </w:rPr>
                    <w:t>Error records</w:t>
                  </w:r>
                </w:p>
              </w:tc>
              <w:tc>
                <w:tcPr>
                  <w:tcW w:w="4077" w:type="dxa"/>
                </w:tcPr>
                <w:p w14:paraId="4A2479EA" w14:textId="678D3256" w:rsidR="009C3FBE" w:rsidRPr="00FF6D8C" w:rsidRDefault="009C3FBE" w:rsidP="009C3FBE">
                  <w:pPr>
                    <w:pStyle w:val="Bodycopy"/>
                    <w:rPr>
                      <w:rFonts w:cstheme="minorHAnsi"/>
                    </w:rPr>
                  </w:pPr>
                  <w:r w:rsidRPr="00FF6D8C">
                    <w:rPr>
                      <w:rFonts w:cstheme="minorHAnsi"/>
                    </w:rPr>
                    <w:t>10</w:t>
                  </w:r>
                </w:p>
              </w:tc>
            </w:tr>
          </w:tbl>
          <w:p w14:paraId="50FA4395" w14:textId="5E628FC6" w:rsidR="00C42139" w:rsidRPr="00FF6D8C" w:rsidRDefault="009C3FBE" w:rsidP="00C42139">
            <w:pPr>
              <w:pStyle w:val="Bodycopy"/>
              <w:rPr>
                <w:rFonts w:cstheme="minorHAnsi"/>
              </w:rPr>
            </w:pPr>
            <w:r w:rsidRPr="00FF6D8C">
              <w:rPr>
                <w:rFonts w:cstheme="minorHAnsi"/>
              </w:rPr>
              <w:t>Any differences between the extracted numbers and the number of records migrated should be explained.</w:t>
            </w:r>
          </w:p>
        </w:tc>
      </w:tr>
      <w:tr w:rsidR="00806D9C" w:rsidRPr="003740B7" w14:paraId="49BEC034" w14:textId="77777777" w:rsidTr="00806D9C">
        <w:trPr>
          <w:trHeight w:val="372"/>
        </w:trPr>
        <w:tc>
          <w:tcPr>
            <w:tcW w:w="1327" w:type="dxa"/>
            <w:shd w:val="clear" w:color="auto" w:fill="auto"/>
          </w:tcPr>
          <w:p w14:paraId="0543A845" w14:textId="147E70FB" w:rsidR="00806D9C" w:rsidRPr="00FF6D8C" w:rsidRDefault="005669FF" w:rsidP="00EE42A6">
            <w:pPr>
              <w:pStyle w:val="Tablehead1"/>
              <w:jc w:val="left"/>
              <w:rPr>
                <w:b w:val="0"/>
                <w:bCs w:val="0"/>
                <w:color w:val="auto"/>
                <w:sz w:val="20"/>
              </w:rPr>
            </w:pPr>
            <w:r w:rsidRPr="00FF6D8C">
              <w:rPr>
                <w:b w:val="0"/>
                <w:bCs w:val="0"/>
                <w:color w:val="auto"/>
                <w:sz w:val="20"/>
              </w:rPr>
              <w:t>3</w:t>
            </w:r>
            <w:r w:rsidR="00294F2C">
              <w:rPr>
                <w:b w:val="0"/>
                <w:bCs w:val="0"/>
                <w:color w:val="auto"/>
                <w:sz w:val="20"/>
              </w:rPr>
              <w:t>.</w:t>
            </w:r>
          </w:p>
        </w:tc>
        <w:tc>
          <w:tcPr>
            <w:tcW w:w="8393" w:type="dxa"/>
            <w:shd w:val="clear" w:color="auto" w:fill="auto"/>
          </w:tcPr>
          <w:p w14:paraId="0F9B0941" w14:textId="6893C990" w:rsidR="00806D9C" w:rsidRPr="00FF6D8C" w:rsidRDefault="009C3FBE" w:rsidP="00EE42A6">
            <w:pPr>
              <w:pStyle w:val="Instructions"/>
              <w:rPr>
                <w:color w:val="000000" w:themeColor="text1"/>
              </w:rPr>
            </w:pPr>
            <w:r w:rsidRPr="00FF6D8C">
              <w:rPr>
                <w:rFonts w:cstheme="minorHAnsi"/>
                <w:color w:val="000000" w:themeColor="text1"/>
                <w:lang w:eastAsia="x-none"/>
              </w:rPr>
              <w:t xml:space="preserve">Create a Custom BIP report to extract all the converted </w:t>
            </w:r>
            <w:r w:rsidR="00947D25">
              <w:rPr>
                <w:rFonts w:cstheme="minorHAnsi"/>
                <w:color w:val="000000" w:themeColor="text1"/>
                <w:lang w:eastAsia="x-none"/>
              </w:rPr>
              <w:t>c</w:t>
            </w:r>
            <w:r w:rsidRPr="00FF6D8C">
              <w:rPr>
                <w:rFonts w:cstheme="minorHAnsi"/>
                <w:color w:val="000000" w:themeColor="text1"/>
                <w:lang w:eastAsia="x-none"/>
              </w:rPr>
              <w:t>ontract data in Oracle Cloud and cross reference the same with the source system extract for reconciliation.</w:t>
            </w:r>
          </w:p>
        </w:tc>
      </w:tr>
      <w:tr w:rsidR="009C3FBE" w:rsidRPr="003740B7" w14:paraId="6A28F291" w14:textId="77777777" w:rsidTr="00806D9C">
        <w:trPr>
          <w:trHeight w:val="372"/>
        </w:trPr>
        <w:tc>
          <w:tcPr>
            <w:tcW w:w="1327" w:type="dxa"/>
            <w:shd w:val="clear" w:color="auto" w:fill="auto"/>
          </w:tcPr>
          <w:p w14:paraId="7CC7CF32" w14:textId="51C0F6C5" w:rsidR="009C3FBE" w:rsidRPr="00FF6D8C" w:rsidRDefault="009C3FBE" w:rsidP="00EE42A6">
            <w:pPr>
              <w:pStyle w:val="Tablehead1"/>
              <w:jc w:val="left"/>
              <w:rPr>
                <w:b w:val="0"/>
                <w:bCs w:val="0"/>
                <w:color w:val="auto"/>
                <w:sz w:val="20"/>
              </w:rPr>
            </w:pPr>
            <w:r w:rsidRPr="00FF6D8C">
              <w:rPr>
                <w:b w:val="0"/>
                <w:bCs w:val="0"/>
                <w:color w:val="auto"/>
                <w:sz w:val="20"/>
              </w:rPr>
              <w:t>4</w:t>
            </w:r>
            <w:r w:rsidR="00294F2C">
              <w:rPr>
                <w:b w:val="0"/>
                <w:bCs w:val="0"/>
                <w:color w:val="auto"/>
                <w:sz w:val="20"/>
              </w:rPr>
              <w:t>.</w:t>
            </w:r>
          </w:p>
        </w:tc>
        <w:tc>
          <w:tcPr>
            <w:tcW w:w="8393" w:type="dxa"/>
            <w:shd w:val="clear" w:color="auto" w:fill="auto"/>
          </w:tcPr>
          <w:p w14:paraId="1864B2B8" w14:textId="59C1B7C8" w:rsidR="009C3FBE" w:rsidRPr="00FF6D8C" w:rsidRDefault="009C3FBE" w:rsidP="00EE42A6">
            <w:pPr>
              <w:pStyle w:val="Instructions"/>
              <w:rPr>
                <w:rFonts w:cstheme="minorHAnsi"/>
                <w:color w:val="000000" w:themeColor="text1"/>
                <w:lang w:eastAsia="x-none"/>
              </w:rPr>
            </w:pPr>
            <w:r w:rsidRPr="00FF6D8C">
              <w:rPr>
                <w:rFonts w:cstheme="minorHAnsi"/>
                <w:color w:val="000000" w:themeColor="text1"/>
                <w:lang w:eastAsia="x-none"/>
              </w:rPr>
              <w:t xml:space="preserve">Number of </w:t>
            </w:r>
            <w:r w:rsidR="00C62CAC">
              <w:rPr>
                <w:rFonts w:cstheme="minorHAnsi"/>
                <w:color w:val="000000" w:themeColor="text1"/>
                <w:lang w:eastAsia="x-none"/>
              </w:rPr>
              <w:t>c</w:t>
            </w:r>
            <w:r w:rsidRPr="00FF6D8C">
              <w:rPr>
                <w:rFonts w:cstheme="minorHAnsi"/>
                <w:color w:val="000000" w:themeColor="text1"/>
                <w:lang w:eastAsia="x-none"/>
              </w:rPr>
              <w:t xml:space="preserve">onverted </w:t>
            </w:r>
            <w:r w:rsidR="00C62CAC">
              <w:rPr>
                <w:rFonts w:cstheme="minorHAnsi"/>
                <w:color w:val="000000" w:themeColor="text1"/>
                <w:lang w:eastAsia="x-none"/>
              </w:rPr>
              <w:t>c</w:t>
            </w:r>
            <w:r w:rsidRPr="00FF6D8C">
              <w:rPr>
                <w:rFonts w:cstheme="minorHAnsi"/>
                <w:color w:val="000000" w:themeColor="text1"/>
                <w:lang w:eastAsia="x-none"/>
              </w:rPr>
              <w:t xml:space="preserve">ontracts should be equal the </w:t>
            </w:r>
            <w:r w:rsidR="00C62CAC">
              <w:rPr>
                <w:rFonts w:cstheme="minorHAnsi"/>
                <w:color w:val="000000" w:themeColor="text1"/>
                <w:lang w:eastAsia="x-none"/>
              </w:rPr>
              <w:t>n</w:t>
            </w:r>
            <w:r w:rsidRPr="00FF6D8C">
              <w:rPr>
                <w:rFonts w:cstheme="minorHAnsi"/>
                <w:color w:val="000000" w:themeColor="text1"/>
                <w:lang w:eastAsia="x-none"/>
              </w:rPr>
              <w:t xml:space="preserve">umber of </w:t>
            </w:r>
            <w:r w:rsidR="00C62CAC">
              <w:rPr>
                <w:rFonts w:cstheme="minorHAnsi"/>
                <w:color w:val="000000" w:themeColor="text1"/>
                <w:lang w:eastAsia="x-none"/>
              </w:rPr>
              <w:t>c</w:t>
            </w:r>
            <w:r w:rsidRPr="00FF6D8C">
              <w:rPr>
                <w:rFonts w:cstheme="minorHAnsi"/>
                <w:color w:val="000000" w:themeColor="text1"/>
                <w:lang w:eastAsia="x-none"/>
              </w:rPr>
              <w:t>ontracts from the Source System</w:t>
            </w:r>
            <w:r w:rsidR="00D04886">
              <w:rPr>
                <w:rFonts w:cstheme="minorHAnsi"/>
                <w:color w:val="000000" w:themeColor="text1"/>
                <w:lang w:eastAsia="x-none"/>
              </w:rPr>
              <w:t xml:space="preserve"> </w:t>
            </w:r>
          </w:p>
        </w:tc>
      </w:tr>
    </w:tbl>
    <w:p w14:paraId="69DBF25D" w14:textId="0D060926" w:rsidR="00192827" w:rsidRPr="00647277" w:rsidRDefault="00192827" w:rsidP="00C23973">
      <w:pPr>
        <w:pStyle w:val="Heading2"/>
      </w:pPr>
      <w:bookmarkStart w:id="48" w:name="_Toc168496418"/>
      <w:r>
        <w:lastRenderedPageBreak/>
        <w:t>Post Conversion steps</w:t>
      </w:r>
      <w:bookmarkEnd w:id="48"/>
      <w:r w:rsidR="00882501">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8393"/>
      </w:tblGrid>
      <w:tr w:rsidR="00882501" w14:paraId="682B3F57" w14:textId="77777777" w:rsidTr="00F40681">
        <w:trPr>
          <w:trHeight w:val="493"/>
        </w:trPr>
        <w:tc>
          <w:tcPr>
            <w:tcW w:w="1327" w:type="dxa"/>
            <w:shd w:val="clear" w:color="auto" w:fill="000000" w:themeFill="text1"/>
          </w:tcPr>
          <w:p w14:paraId="0CA27999" w14:textId="77777777" w:rsidR="00882501" w:rsidRPr="00972528" w:rsidRDefault="00882501" w:rsidP="00F40681">
            <w:pPr>
              <w:pStyle w:val="Tablehead1"/>
              <w:rPr>
                <w:b w:val="0"/>
                <w:bCs w:val="0"/>
                <w:color w:val="FFFFFF" w:themeColor="background1"/>
                <w:sz w:val="20"/>
              </w:rPr>
            </w:pPr>
            <w:r w:rsidRPr="00972528">
              <w:rPr>
                <w:b w:val="0"/>
                <w:bCs w:val="0"/>
                <w:color w:val="FFFFFF" w:themeColor="background1"/>
                <w:sz w:val="20"/>
              </w:rPr>
              <w:t>S. No.</w:t>
            </w:r>
          </w:p>
        </w:tc>
        <w:tc>
          <w:tcPr>
            <w:tcW w:w="8393" w:type="dxa"/>
            <w:shd w:val="clear" w:color="auto" w:fill="000000" w:themeFill="text1"/>
          </w:tcPr>
          <w:p w14:paraId="501F9F33" w14:textId="77777777" w:rsidR="00882501" w:rsidRPr="00972528" w:rsidRDefault="00882501" w:rsidP="00AA4BB1">
            <w:pPr>
              <w:pStyle w:val="Tabletext"/>
            </w:pPr>
            <w:r w:rsidRPr="00972528">
              <w:t>Actions to be performed</w:t>
            </w:r>
          </w:p>
        </w:tc>
      </w:tr>
      <w:tr w:rsidR="00FA1D23" w:rsidRPr="003740B7" w14:paraId="19847CF7" w14:textId="77777777" w:rsidTr="00F40681">
        <w:trPr>
          <w:trHeight w:val="493"/>
        </w:trPr>
        <w:tc>
          <w:tcPr>
            <w:tcW w:w="1327" w:type="dxa"/>
            <w:shd w:val="clear" w:color="auto" w:fill="auto"/>
          </w:tcPr>
          <w:p w14:paraId="5E29E850" w14:textId="2B3F4BCD" w:rsidR="00FA1D23" w:rsidRPr="00972528" w:rsidRDefault="00FA1D23" w:rsidP="00FA1D23">
            <w:pPr>
              <w:pStyle w:val="Tablehead1"/>
              <w:jc w:val="left"/>
              <w:rPr>
                <w:rFonts w:cstheme="minorHAnsi"/>
                <w:b w:val="0"/>
                <w:bCs w:val="0"/>
                <w:sz w:val="20"/>
              </w:rPr>
            </w:pPr>
            <w:r w:rsidRPr="00972528">
              <w:rPr>
                <w:b w:val="0"/>
                <w:bCs w:val="0"/>
                <w:sz w:val="20"/>
              </w:rPr>
              <w:t>1.</w:t>
            </w:r>
          </w:p>
        </w:tc>
        <w:tc>
          <w:tcPr>
            <w:tcW w:w="8393" w:type="dxa"/>
            <w:shd w:val="clear" w:color="auto" w:fill="auto"/>
          </w:tcPr>
          <w:p w14:paraId="08C21AA2" w14:textId="3EFCC405" w:rsidR="00FA1D23" w:rsidRPr="00972528" w:rsidRDefault="00FA1D23" w:rsidP="00FA1D23">
            <w:pPr>
              <w:pStyle w:val="Bodycopy"/>
              <w:rPr>
                <w:rFonts w:cstheme="minorHAnsi"/>
                <w:color w:val="000000" w:themeColor="text1"/>
              </w:rPr>
            </w:pPr>
            <w:r w:rsidRPr="00972528">
              <w:rPr>
                <w:rFonts w:cstheme="minorHAnsi"/>
                <w:color w:val="000000" w:themeColor="text1"/>
              </w:rPr>
              <w:t>Search the Contract Number</w:t>
            </w:r>
          </w:p>
        </w:tc>
      </w:tr>
      <w:tr w:rsidR="00FA1D23" w:rsidRPr="003740B7" w14:paraId="5FCE8641" w14:textId="77777777" w:rsidTr="00F40681">
        <w:trPr>
          <w:trHeight w:val="372"/>
        </w:trPr>
        <w:tc>
          <w:tcPr>
            <w:tcW w:w="1327" w:type="dxa"/>
            <w:shd w:val="clear" w:color="auto" w:fill="auto"/>
          </w:tcPr>
          <w:p w14:paraId="0ABAC77B" w14:textId="364BC147" w:rsidR="00FA1D23" w:rsidRPr="00972528" w:rsidRDefault="00FA1D23" w:rsidP="00FA1D23">
            <w:pPr>
              <w:pStyle w:val="Tablehead1"/>
              <w:jc w:val="left"/>
              <w:rPr>
                <w:rFonts w:cstheme="minorHAnsi"/>
                <w:b w:val="0"/>
                <w:bCs w:val="0"/>
                <w:sz w:val="20"/>
              </w:rPr>
            </w:pPr>
            <w:r w:rsidRPr="00972528">
              <w:rPr>
                <w:b w:val="0"/>
                <w:bCs w:val="0"/>
                <w:sz w:val="20"/>
              </w:rPr>
              <w:t>2.</w:t>
            </w:r>
          </w:p>
        </w:tc>
        <w:tc>
          <w:tcPr>
            <w:tcW w:w="8393" w:type="dxa"/>
            <w:shd w:val="clear" w:color="auto" w:fill="auto"/>
          </w:tcPr>
          <w:p w14:paraId="3A83728E" w14:textId="3EA37279" w:rsidR="00FA1D23" w:rsidRPr="00972528" w:rsidRDefault="00FA1D23" w:rsidP="00FA1D23">
            <w:pPr>
              <w:pStyle w:val="Instructions"/>
              <w:rPr>
                <w:rFonts w:cstheme="minorHAnsi"/>
                <w:color w:val="000000" w:themeColor="text1"/>
              </w:rPr>
            </w:pPr>
            <w:r w:rsidRPr="00972528">
              <w:rPr>
                <w:color w:val="000000" w:themeColor="text1"/>
              </w:rPr>
              <w:t>Search the Party Name</w:t>
            </w:r>
          </w:p>
        </w:tc>
      </w:tr>
      <w:tr w:rsidR="00FA1D23" w:rsidRPr="003740B7" w14:paraId="35687EBD" w14:textId="77777777" w:rsidTr="00F40681">
        <w:trPr>
          <w:trHeight w:val="372"/>
        </w:trPr>
        <w:tc>
          <w:tcPr>
            <w:tcW w:w="1327" w:type="dxa"/>
            <w:shd w:val="clear" w:color="auto" w:fill="auto"/>
          </w:tcPr>
          <w:p w14:paraId="11014F32" w14:textId="1342976A" w:rsidR="00FA1D23" w:rsidRPr="00972528" w:rsidRDefault="00FA1D23" w:rsidP="00FA1D23">
            <w:pPr>
              <w:pStyle w:val="Tablehead1"/>
              <w:jc w:val="left"/>
              <w:rPr>
                <w:rFonts w:cstheme="minorHAnsi"/>
                <w:b w:val="0"/>
                <w:bCs w:val="0"/>
                <w:sz w:val="20"/>
              </w:rPr>
            </w:pPr>
            <w:r w:rsidRPr="00972528">
              <w:rPr>
                <w:b w:val="0"/>
                <w:bCs w:val="0"/>
                <w:sz w:val="20"/>
              </w:rPr>
              <w:t>3.</w:t>
            </w:r>
          </w:p>
        </w:tc>
        <w:tc>
          <w:tcPr>
            <w:tcW w:w="8393" w:type="dxa"/>
            <w:shd w:val="clear" w:color="auto" w:fill="auto"/>
          </w:tcPr>
          <w:p w14:paraId="7A47F3FF" w14:textId="7777BCE9" w:rsidR="00FA1D23" w:rsidRPr="00972528" w:rsidRDefault="00FA1D23" w:rsidP="00FA1D23">
            <w:pPr>
              <w:pStyle w:val="Instructions"/>
              <w:rPr>
                <w:rFonts w:cstheme="minorHAnsi"/>
                <w:color w:val="000000" w:themeColor="text1"/>
              </w:rPr>
            </w:pPr>
            <w:r w:rsidRPr="00972528">
              <w:rPr>
                <w:color w:val="000000" w:themeColor="text1"/>
              </w:rPr>
              <w:t>Search the Contract Owner</w:t>
            </w:r>
          </w:p>
        </w:tc>
      </w:tr>
    </w:tbl>
    <w:p w14:paraId="10DE2F9C" w14:textId="77777777" w:rsidR="000535E7" w:rsidRPr="003445C7" w:rsidRDefault="000535E7" w:rsidP="000535E7">
      <w:pPr>
        <w:pStyle w:val="Bodycopy"/>
        <w:ind w:left="720"/>
      </w:pPr>
    </w:p>
    <w:p w14:paraId="36D53A55" w14:textId="7F95C88D" w:rsidR="000535E7" w:rsidRDefault="000535E7" w:rsidP="00831244">
      <w:pPr>
        <w:pStyle w:val="Heading1"/>
      </w:pPr>
      <w:bookmarkStart w:id="49" w:name="_Toc168496419"/>
      <w:bookmarkStart w:id="50" w:name="_Toc50383281"/>
      <w:r>
        <w:lastRenderedPageBreak/>
        <w:t>Technical Design Specifications</w:t>
      </w:r>
      <w:bookmarkEnd w:id="49"/>
      <w:r>
        <w:t xml:space="preserve"> </w:t>
      </w:r>
      <w:bookmarkEnd w:id="50"/>
    </w:p>
    <w:p w14:paraId="21AB959E" w14:textId="35F9BBC0" w:rsidR="00D2417E" w:rsidRDefault="000535E7" w:rsidP="00C23973">
      <w:pPr>
        <w:pStyle w:val="Heading2"/>
      </w:pPr>
      <w:bookmarkStart w:id="51" w:name="_Toc50383282"/>
      <w:bookmarkStart w:id="52" w:name="_Toc168496420"/>
      <w:r>
        <w:t>Overview</w:t>
      </w:r>
      <w:bookmarkEnd w:id="51"/>
      <w:bookmarkEnd w:id="52"/>
    </w:p>
    <w:p w14:paraId="48A473B1" w14:textId="0D387DB0" w:rsidR="00281A45" w:rsidRPr="00281A45" w:rsidRDefault="00281A45" w:rsidP="00281A45">
      <w:pPr>
        <w:pStyle w:val="Bodycopy"/>
        <w:ind w:left="576"/>
        <w:rPr>
          <w:lang w:val="en-GB"/>
        </w:rPr>
      </w:pPr>
      <w:r>
        <w:rPr>
          <w:lang w:val="en-GB"/>
        </w:rPr>
        <w:t>NA</w:t>
      </w:r>
    </w:p>
    <w:p w14:paraId="478EE340" w14:textId="4B3A83C1" w:rsidR="000535E7" w:rsidRDefault="00E17999" w:rsidP="00C23973">
      <w:pPr>
        <w:pStyle w:val="Heading2"/>
      </w:pPr>
      <w:bookmarkStart w:id="53" w:name="_Toc50383283"/>
      <w:bookmarkStart w:id="54" w:name="_Toc168496421"/>
      <w:r>
        <w:t>Source system extraction</w:t>
      </w:r>
      <w:r w:rsidR="000535E7">
        <w:t xml:space="preserve"> Design</w:t>
      </w:r>
      <w:bookmarkEnd w:id="53"/>
      <w:bookmarkEnd w:id="54"/>
      <w:r w:rsidR="00D2417E">
        <w:t xml:space="preserve"> </w:t>
      </w:r>
    </w:p>
    <w:p w14:paraId="1EDD7382" w14:textId="46192D8B" w:rsidR="00281A45" w:rsidRPr="00281A45" w:rsidRDefault="00281A45" w:rsidP="00281A45">
      <w:pPr>
        <w:pStyle w:val="Bodycopy"/>
        <w:ind w:left="576"/>
        <w:rPr>
          <w:lang w:val="en-GB"/>
        </w:rPr>
      </w:pPr>
      <w:r>
        <w:rPr>
          <w:lang w:val="en-GB"/>
        </w:rPr>
        <w:t>NA</w:t>
      </w:r>
    </w:p>
    <w:p w14:paraId="74DE0509" w14:textId="4EF4F966" w:rsidR="00E17999" w:rsidRDefault="00E17999" w:rsidP="00C23973">
      <w:pPr>
        <w:pStyle w:val="Heading2"/>
      </w:pPr>
      <w:bookmarkStart w:id="55" w:name="_Toc168496422"/>
      <w:r>
        <w:t>Data cleansing</w:t>
      </w:r>
      <w:r w:rsidR="00E25013">
        <w:t xml:space="preserve"> mechanism</w:t>
      </w:r>
      <w:bookmarkEnd w:id="55"/>
      <w:r w:rsidR="00D2417E">
        <w:t xml:space="preserve"> </w:t>
      </w:r>
    </w:p>
    <w:p w14:paraId="271097F8" w14:textId="7D214A90" w:rsidR="00281A45" w:rsidRPr="00281A45" w:rsidRDefault="00281A45" w:rsidP="00281A45">
      <w:pPr>
        <w:pStyle w:val="Bodycopy"/>
        <w:ind w:left="576"/>
        <w:rPr>
          <w:lang w:val="en-GB"/>
        </w:rPr>
      </w:pPr>
      <w:r>
        <w:rPr>
          <w:lang w:val="en-GB"/>
        </w:rPr>
        <w:t>NA</w:t>
      </w:r>
    </w:p>
    <w:p w14:paraId="54FD3889" w14:textId="01366B48" w:rsidR="00281A45" w:rsidRDefault="00E17999" w:rsidP="00C23973">
      <w:pPr>
        <w:pStyle w:val="Heading2"/>
      </w:pPr>
      <w:bookmarkStart w:id="56" w:name="_Toc168496423"/>
      <w:r>
        <w:t>Transformation</w:t>
      </w:r>
      <w:r w:rsidR="00E25013">
        <w:t xml:space="preserve"> requirements</w:t>
      </w:r>
      <w:bookmarkEnd w:id="56"/>
      <w:r w:rsidR="00D2417E">
        <w:t xml:space="preserve"> </w:t>
      </w:r>
    </w:p>
    <w:p w14:paraId="1FBE4B1A" w14:textId="1CC18781" w:rsidR="00281A45" w:rsidRPr="00281A45" w:rsidRDefault="00281A45" w:rsidP="00281A45">
      <w:pPr>
        <w:pStyle w:val="Bodycopy"/>
        <w:ind w:left="576"/>
        <w:rPr>
          <w:lang w:val="en-GB"/>
        </w:rPr>
      </w:pPr>
      <w:r>
        <w:rPr>
          <w:lang w:val="en-GB"/>
        </w:rPr>
        <w:t>NA</w:t>
      </w:r>
    </w:p>
    <w:p w14:paraId="00F20681" w14:textId="6253E2C9" w:rsidR="00E17999" w:rsidRPr="00AC11F7" w:rsidRDefault="00E17999" w:rsidP="00E17999">
      <w:pPr>
        <w:pStyle w:val="Bodycopy"/>
        <w:rPr>
          <w:lang w:val="en-GB"/>
        </w:rPr>
      </w:pPr>
    </w:p>
    <w:p w14:paraId="0EBCED8E" w14:textId="77777777" w:rsidR="00E17999" w:rsidRPr="00E17999" w:rsidRDefault="00E17999" w:rsidP="00E17999">
      <w:pPr>
        <w:pStyle w:val="Bodycopy"/>
        <w:rPr>
          <w:lang w:val="en-GB"/>
        </w:rPr>
      </w:pPr>
    </w:p>
    <w:p w14:paraId="7D3FDBBF" w14:textId="68A6D2F1" w:rsidR="00FF7043" w:rsidRDefault="00E17999" w:rsidP="00C23973">
      <w:pPr>
        <w:pStyle w:val="Heading2"/>
      </w:pPr>
      <w:bookmarkStart w:id="57" w:name="_Toc168496424"/>
      <w:r>
        <w:t>Load</w:t>
      </w:r>
      <w:r w:rsidR="00E25013">
        <w:t xml:space="preserve"> method into target</w:t>
      </w:r>
      <w:bookmarkEnd w:id="57"/>
      <w:r w:rsidR="00D2417E">
        <w:t xml:space="preserve"> </w:t>
      </w:r>
    </w:p>
    <w:p w14:paraId="62F75B2A" w14:textId="017802C8" w:rsidR="00281A45" w:rsidRPr="00281A45" w:rsidRDefault="00281A45" w:rsidP="00281A45">
      <w:pPr>
        <w:pStyle w:val="Bodycopy"/>
        <w:ind w:left="576"/>
        <w:rPr>
          <w:lang w:val="en-GB"/>
        </w:rPr>
      </w:pPr>
      <w:r>
        <w:rPr>
          <w:lang w:val="en-GB"/>
        </w:rPr>
        <w:t>NA</w:t>
      </w:r>
    </w:p>
    <w:p w14:paraId="06FED092" w14:textId="0BAE35A6" w:rsidR="00FF7043" w:rsidRDefault="00FF7043" w:rsidP="00C23973">
      <w:pPr>
        <w:pStyle w:val="Heading2"/>
      </w:pPr>
      <w:bookmarkStart w:id="58" w:name="_Toc168496425"/>
      <w:r>
        <w:t>Error Handling</w:t>
      </w:r>
      <w:bookmarkEnd w:id="58"/>
    </w:p>
    <w:p w14:paraId="5A35343C" w14:textId="2BA7C38E" w:rsidR="00FF7043" w:rsidRDefault="00FF7043" w:rsidP="00FF7043">
      <w:pPr>
        <w:pStyle w:val="Bodycopy"/>
        <w:rPr>
          <w:lang w:val="en-GB"/>
        </w:rPr>
      </w:pP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4320"/>
        <w:gridCol w:w="4320"/>
      </w:tblGrid>
      <w:tr w:rsidR="00FF7043" w14:paraId="48A58571" w14:textId="1AEDB21D" w:rsidTr="00FF7043">
        <w:trPr>
          <w:trHeight w:val="493"/>
        </w:trPr>
        <w:tc>
          <w:tcPr>
            <w:tcW w:w="1327" w:type="dxa"/>
            <w:shd w:val="clear" w:color="auto" w:fill="000000" w:themeFill="text1"/>
          </w:tcPr>
          <w:p w14:paraId="6BC1A1EA" w14:textId="77777777" w:rsidR="00FF7043" w:rsidRPr="00D2417E" w:rsidRDefault="00FF7043" w:rsidP="00FF7043">
            <w:pPr>
              <w:pStyle w:val="Tablehead1"/>
              <w:rPr>
                <w:b w:val="0"/>
                <w:bCs w:val="0"/>
                <w:color w:val="FFFFFF" w:themeColor="background1"/>
                <w:sz w:val="20"/>
              </w:rPr>
            </w:pPr>
            <w:r w:rsidRPr="00D2417E">
              <w:rPr>
                <w:b w:val="0"/>
                <w:bCs w:val="0"/>
                <w:color w:val="FFFFFF" w:themeColor="background1"/>
                <w:sz w:val="20"/>
              </w:rPr>
              <w:t>S. No.</w:t>
            </w:r>
          </w:p>
        </w:tc>
        <w:tc>
          <w:tcPr>
            <w:tcW w:w="4320" w:type="dxa"/>
            <w:shd w:val="clear" w:color="auto" w:fill="000000" w:themeFill="text1"/>
          </w:tcPr>
          <w:p w14:paraId="7E6D781A" w14:textId="161CFAAC" w:rsidR="00FF7043" w:rsidRPr="00D2417E" w:rsidRDefault="00FF7043" w:rsidP="00AA4BB1">
            <w:pPr>
              <w:pStyle w:val="Tabletext"/>
            </w:pPr>
            <w:r w:rsidRPr="00D2417E">
              <w:t>Condition</w:t>
            </w:r>
          </w:p>
        </w:tc>
        <w:tc>
          <w:tcPr>
            <w:tcW w:w="4320" w:type="dxa"/>
            <w:shd w:val="clear" w:color="auto" w:fill="000000" w:themeFill="text1"/>
          </w:tcPr>
          <w:p w14:paraId="2BD6C23A" w14:textId="7F315612" w:rsidR="00FF7043" w:rsidRPr="00D2417E" w:rsidRDefault="00FF7043" w:rsidP="00AA4BB1">
            <w:pPr>
              <w:pStyle w:val="Tabletext"/>
            </w:pPr>
            <w:r w:rsidRPr="00D2417E">
              <w:t>Action</w:t>
            </w:r>
          </w:p>
        </w:tc>
      </w:tr>
      <w:tr w:rsidR="00FF7043" w:rsidRPr="003740B7" w14:paraId="28AB5ED3" w14:textId="68E5EDAE" w:rsidTr="00FF7043">
        <w:trPr>
          <w:trHeight w:val="493"/>
        </w:trPr>
        <w:tc>
          <w:tcPr>
            <w:tcW w:w="1327" w:type="dxa"/>
            <w:shd w:val="clear" w:color="auto" w:fill="auto"/>
          </w:tcPr>
          <w:p w14:paraId="10FD0D9B" w14:textId="77777777" w:rsidR="00FF7043" w:rsidRPr="0081015B" w:rsidRDefault="00FF7043" w:rsidP="00FF7043">
            <w:pPr>
              <w:pStyle w:val="Tablehead1"/>
              <w:rPr>
                <w:b w:val="0"/>
                <w:bCs w:val="0"/>
                <w:color w:val="auto"/>
              </w:rPr>
            </w:pPr>
          </w:p>
        </w:tc>
        <w:tc>
          <w:tcPr>
            <w:tcW w:w="4320" w:type="dxa"/>
            <w:shd w:val="clear" w:color="auto" w:fill="auto"/>
          </w:tcPr>
          <w:p w14:paraId="56FFA6B5" w14:textId="77777777" w:rsidR="00FF7043" w:rsidRPr="003740B7" w:rsidRDefault="00FF7043" w:rsidP="00FF7043">
            <w:pPr>
              <w:pStyle w:val="Instructions"/>
            </w:pPr>
          </w:p>
        </w:tc>
        <w:tc>
          <w:tcPr>
            <w:tcW w:w="4320" w:type="dxa"/>
          </w:tcPr>
          <w:p w14:paraId="57DC1868" w14:textId="77777777" w:rsidR="00FF7043" w:rsidRPr="003740B7" w:rsidRDefault="00FF7043" w:rsidP="00FF7043">
            <w:pPr>
              <w:pStyle w:val="Instructions"/>
            </w:pPr>
          </w:p>
        </w:tc>
      </w:tr>
      <w:tr w:rsidR="00FF7043" w:rsidRPr="003740B7" w14:paraId="1225806E" w14:textId="31A132B6" w:rsidTr="00FF7043">
        <w:trPr>
          <w:trHeight w:val="372"/>
        </w:trPr>
        <w:tc>
          <w:tcPr>
            <w:tcW w:w="1327" w:type="dxa"/>
            <w:shd w:val="clear" w:color="auto" w:fill="auto"/>
          </w:tcPr>
          <w:p w14:paraId="51617BCD" w14:textId="77777777" w:rsidR="00FF7043" w:rsidRPr="0081015B" w:rsidRDefault="00FF7043" w:rsidP="00FF7043">
            <w:pPr>
              <w:pStyle w:val="Tablehead1"/>
              <w:rPr>
                <w:b w:val="0"/>
                <w:bCs w:val="0"/>
                <w:color w:val="auto"/>
              </w:rPr>
            </w:pPr>
          </w:p>
        </w:tc>
        <w:tc>
          <w:tcPr>
            <w:tcW w:w="4320" w:type="dxa"/>
            <w:shd w:val="clear" w:color="auto" w:fill="auto"/>
          </w:tcPr>
          <w:p w14:paraId="23D73553" w14:textId="77777777" w:rsidR="00FF7043" w:rsidRPr="00B76A20" w:rsidRDefault="00FF7043" w:rsidP="00FF7043">
            <w:pPr>
              <w:pStyle w:val="Instructions"/>
              <w:rPr>
                <w:color w:val="000000" w:themeColor="text1"/>
              </w:rPr>
            </w:pPr>
          </w:p>
        </w:tc>
        <w:tc>
          <w:tcPr>
            <w:tcW w:w="4320" w:type="dxa"/>
          </w:tcPr>
          <w:p w14:paraId="10233D4C" w14:textId="77777777" w:rsidR="00FF7043" w:rsidRPr="00B76A20" w:rsidRDefault="00FF7043" w:rsidP="00FF7043">
            <w:pPr>
              <w:pStyle w:val="Instructions"/>
              <w:rPr>
                <w:color w:val="000000" w:themeColor="text1"/>
              </w:rPr>
            </w:pPr>
          </w:p>
        </w:tc>
      </w:tr>
      <w:tr w:rsidR="00FF7043" w:rsidRPr="003740B7" w14:paraId="2BD135F9" w14:textId="32F34388" w:rsidTr="00FF7043">
        <w:trPr>
          <w:trHeight w:val="372"/>
        </w:trPr>
        <w:tc>
          <w:tcPr>
            <w:tcW w:w="1327" w:type="dxa"/>
            <w:shd w:val="clear" w:color="auto" w:fill="auto"/>
          </w:tcPr>
          <w:p w14:paraId="43BCB62E" w14:textId="77777777" w:rsidR="00FF7043" w:rsidRPr="0081015B" w:rsidRDefault="00FF7043" w:rsidP="00FF7043">
            <w:pPr>
              <w:pStyle w:val="Tablehead1"/>
              <w:jc w:val="left"/>
              <w:rPr>
                <w:b w:val="0"/>
                <w:bCs w:val="0"/>
                <w:color w:val="auto"/>
              </w:rPr>
            </w:pPr>
          </w:p>
        </w:tc>
        <w:tc>
          <w:tcPr>
            <w:tcW w:w="4320" w:type="dxa"/>
            <w:shd w:val="clear" w:color="auto" w:fill="auto"/>
          </w:tcPr>
          <w:p w14:paraId="39A5E1B9" w14:textId="77777777" w:rsidR="00FF7043" w:rsidRPr="00B76A20" w:rsidRDefault="00FF7043" w:rsidP="00FF7043">
            <w:pPr>
              <w:pStyle w:val="Instructions"/>
              <w:rPr>
                <w:color w:val="000000" w:themeColor="text1"/>
              </w:rPr>
            </w:pPr>
          </w:p>
        </w:tc>
        <w:tc>
          <w:tcPr>
            <w:tcW w:w="4320" w:type="dxa"/>
          </w:tcPr>
          <w:p w14:paraId="397297B7" w14:textId="77777777" w:rsidR="00FF7043" w:rsidRPr="00B76A20" w:rsidRDefault="00FF7043" w:rsidP="00FF7043">
            <w:pPr>
              <w:pStyle w:val="Instructions"/>
              <w:rPr>
                <w:color w:val="000000" w:themeColor="text1"/>
              </w:rPr>
            </w:pPr>
          </w:p>
        </w:tc>
      </w:tr>
    </w:tbl>
    <w:p w14:paraId="16D7B183" w14:textId="77777777" w:rsidR="00FF7043" w:rsidRPr="00FF7043" w:rsidRDefault="00FF7043" w:rsidP="00FF7043">
      <w:pPr>
        <w:pStyle w:val="Bodycopy"/>
        <w:rPr>
          <w:lang w:val="en-GB"/>
        </w:rPr>
      </w:pPr>
    </w:p>
    <w:p w14:paraId="1C3DDFD1" w14:textId="77777777" w:rsidR="00E17999" w:rsidRPr="00E17999" w:rsidRDefault="00E17999" w:rsidP="00E17999">
      <w:pPr>
        <w:pStyle w:val="Bodycopy"/>
        <w:rPr>
          <w:lang w:val="en-GB"/>
        </w:rPr>
      </w:pPr>
    </w:p>
    <w:p w14:paraId="5358B691" w14:textId="77777777" w:rsidR="00E17999" w:rsidRPr="00E17999" w:rsidRDefault="00E17999" w:rsidP="00E17999">
      <w:pPr>
        <w:pStyle w:val="Bodycopy"/>
        <w:rPr>
          <w:lang w:val="en-GB"/>
        </w:rPr>
      </w:pPr>
    </w:p>
    <w:p w14:paraId="157737FC" w14:textId="77777777" w:rsidR="00E17999" w:rsidRPr="007A0838" w:rsidRDefault="00E17999" w:rsidP="00E17999">
      <w:pPr>
        <w:pStyle w:val="Bodycopy"/>
        <w:rPr>
          <w:color w:val="0070C0"/>
          <w:lang w:val="en-GB"/>
        </w:rPr>
      </w:pPr>
    </w:p>
    <w:p w14:paraId="5188033B" w14:textId="77777777" w:rsidR="000535E7" w:rsidRDefault="000535E7" w:rsidP="000535E7">
      <w:pPr>
        <w:pStyle w:val="Bodycopy"/>
        <w:rPr>
          <w:lang w:val="en-GB"/>
        </w:rPr>
      </w:pPr>
    </w:p>
    <w:p w14:paraId="69F0E27F" w14:textId="77777777" w:rsidR="000535E7" w:rsidRDefault="000535E7" w:rsidP="000535E7">
      <w:pPr>
        <w:pStyle w:val="Bodycopy"/>
        <w:rPr>
          <w:lang w:val="en-GB"/>
        </w:rPr>
      </w:pPr>
    </w:p>
    <w:p w14:paraId="592E09D6" w14:textId="77777777" w:rsidR="000535E7" w:rsidRDefault="000535E7" w:rsidP="000535E7">
      <w:pPr>
        <w:pStyle w:val="Bodycopy"/>
        <w:rPr>
          <w:lang w:val="en-GB"/>
        </w:rPr>
      </w:pPr>
    </w:p>
    <w:p w14:paraId="605F7BEF" w14:textId="77777777" w:rsidR="000535E7" w:rsidRDefault="000535E7" w:rsidP="000535E7">
      <w:pPr>
        <w:pStyle w:val="Bodycopy"/>
        <w:rPr>
          <w:lang w:val="en-GB"/>
        </w:rPr>
      </w:pPr>
    </w:p>
    <w:p w14:paraId="4A226CFF" w14:textId="4EAA8469" w:rsidR="000535E7" w:rsidRPr="00396C49" w:rsidRDefault="00396C49" w:rsidP="00831244">
      <w:pPr>
        <w:pStyle w:val="Heading1"/>
        <w:rPr>
          <w:lang w:val="en-GB"/>
        </w:rPr>
      </w:pPr>
      <w:bookmarkStart w:id="59" w:name="_Toc168496426"/>
      <w:r>
        <w:lastRenderedPageBreak/>
        <w:t>Technical Reconciliation reports</w:t>
      </w:r>
      <w:bookmarkEnd w:id="59"/>
      <w:r w:rsidR="00C534C3">
        <w:t xml:space="preserve"> </w:t>
      </w:r>
    </w:p>
    <w:tbl>
      <w:tblPr>
        <w:tblStyle w:val="TableGrid"/>
        <w:tblW w:w="0" w:type="auto"/>
        <w:tblLook w:val="04A0" w:firstRow="1" w:lastRow="0" w:firstColumn="1" w:lastColumn="0" w:noHBand="0" w:noVBand="1"/>
      </w:tblPr>
      <w:tblGrid>
        <w:gridCol w:w="9350"/>
      </w:tblGrid>
      <w:tr w:rsidR="002F1C3F" w14:paraId="5761E10E" w14:textId="77777777" w:rsidTr="00A300E1">
        <w:tc>
          <w:tcPr>
            <w:tcW w:w="9350" w:type="dxa"/>
            <w:shd w:val="clear" w:color="auto" w:fill="000000" w:themeFill="text1"/>
          </w:tcPr>
          <w:p w14:paraId="08FC7003" w14:textId="77777777" w:rsidR="002F1C3F" w:rsidRPr="00585B03" w:rsidRDefault="002F1C3F" w:rsidP="00A300E1">
            <w:pPr>
              <w:pStyle w:val="Bodycopy"/>
              <w:jc w:val="both"/>
              <w:rPr>
                <w:b/>
                <w:bCs/>
                <w:color w:val="FFFFFF" w:themeColor="background1"/>
                <w:lang w:val="en-GB"/>
              </w:rPr>
            </w:pPr>
            <w:r>
              <w:rPr>
                <w:b/>
                <w:bCs/>
                <w:color w:val="FFFFFF" w:themeColor="background1"/>
                <w:lang w:val="en-GB"/>
              </w:rPr>
              <w:t xml:space="preserve">Recon </w:t>
            </w:r>
            <w:r w:rsidRPr="00585B03">
              <w:rPr>
                <w:b/>
                <w:bCs/>
                <w:color w:val="FFFFFF" w:themeColor="background1"/>
                <w:lang w:val="en-GB"/>
              </w:rPr>
              <w:t>Report</w:t>
            </w:r>
            <w:r>
              <w:rPr>
                <w:b/>
                <w:bCs/>
                <w:color w:val="FFFFFF" w:themeColor="background1"/>
                <w:lang w:val="en-GB"/>
              </w:rPr>
              <w:t xml:space="preserve">: </w:t>
            </w:r>
            <w:r w:rsidRPr="00585B03">
              <w:rPr>
                <w:b/>
                <w:bCs/>
                <w:color w:val="FFFFFF" w:themeColor="background1"/>
                <w:lang w:val="en-GB"/>
              </w:rPr>
              <w:t>SQL</w:t>
            </w:r>
            <w:r>
              <w:rPr>
                <w:b/>
                <w:bCs/>
                <w:color w:val="FFFFFF" w:themeColor="background1"/>
                <w:lang w:val="en-GB"/>
              </w:rPr>
              <w:t xml:space="preserve"> query</w:t>
            </w:r>
          </w:p>
        </w:tc>
      </w:tr>
      <w:tr w:rsidR="002F1C3F" w14:paraId="5BFCAC38" w14:textId="77777777" w:rsidTr="00A300E1">
        <w:tc>
          <w:tcPr>
            <w:tcW w:w="9350" w:type="dxa"/>
          </w:tcPr>
          <w:p w14:paraId="6103B83E" w14:textId="77777777" w:rsidR="002F1C3F" w:rsidRDefault="002F1C3F" w:rsidP="00A300E1">
            <w:pPr>
              <w:pStyle w:val="Bodycopy"/>
              <w:jc w:val="both"/>
              <w:rPr>
                <w:lang w:val="en-GB"/>
              </w:rPr>
            </w:pPr>
          </w:p>
          <w:p w14:paraId="66BFFA6A" w14:textId="77777777" w:rsidR="002F1C3F" w:rsidRDefault="002F1C3F" w:rsidP="00A300E1">
            <w:pPr>
              <w:pStyle w:val="Bodycopy"/>
              <w:jc w:val="both"/>
              <w:rPr>
                <w:lang w:val="en-GB"/>
              </w:rPr>
            </w:pPr>
          </w:p>
          <w:p w14:paraId="6DF690D1" w14:textId="0D8D0BE3" w:rsidR="002F1C3F" w:rsidRDefault="00C053E9" w:rsidP="00A300E1">
            <w:pPr>
              <w:pStyle w:val="Bodycopy"/>
              <w:jc w:val="both"/>
              <w:rPr>
                <w:lang w:val="en-GB"/>
              </w:rPr>
            </w:pPr>
            <w:r>
              <w:rPr>
                <w:lang w:val="en-GB"/>
              </w:rPr>
              <w:object w:dxaOrig="2240" w:dyaOrig="1458" w14:anchorId="2CC9FA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pt;height:73.5pt" o:ole="">
                  <v:imagedata r:id="rId11" o:title=""/>
                </v:shape>
                <o:OLEObject Type="Embed" ProgID="Package" ShapeID="_x0000_i1042" DrawAspect="Icon" ObjectID="_1780079709" r:id="rId12"/>
              </w:object>
            </w:r>
            <w:r w:rsidR="004A53FE">
              <w:rPr>
                <w:lang w:val="en-GB"/>
              </w:rPr>
              <w:object w:dxaOrig="2240" w:dyaOrig="1458" w14:anchorId="5B8EB95B">
                <v:shape id="_x0000_i1044" type="#_x0000_t75" style="width:112pt;height:73.5pt" o:ole="">
                  <v:imagedata r:id="rId13" o:title=""/>
                </v:shape>
                <o:OLEObject Type="Embed" ProgID="Package" ShapeID="_x0000_i1044" DrawAspect="Icon" ObjectID="_1780079710" r:id="rId14"/>
              </w:object>
            </w:r>
            <w:r w:rsidR="00CB7ECA">
              <w:rPr>
                <w:lang w:val="en-GB"/>
              </w:rPr>
              <w:object w:dxaOrig="2240" w:dyaOrig="1458" w14:anchorId="0D69B652">
                <v:shape id="_x0000_i1050" type="#_x0000_t75" style="width:112pt;height:73.5pt" o:ole="">
                  <v:imagedata r:id="rId15" o:title=""/>
                </v:shape>
                <o:OLEObject Type="Embed" ProgID="Package" ShapeID="_x0000_i1050" DrawAspect="Icon" ObjectID="_1780079711" r:id="rId16"/>
              </w:object>
            </w:r>
            <w:r w:rsidR="004A53FE">
              <w:rPr>
                <w:lang w:val="en-GB"/>
              </w:rPr>
              <w:object w:dxaOrig="2240" w:dyaOrig="1458" w14:anchorId="2B842E99">
                <v:shape id="_x0000_i1048" type="#_x0000_t75" style="width:112pt;height:73.5pt" o:ole="">
                  <v:imagedata r:id="rId17" o:title=""/>
                </v:shape>
                <o:OLEObject Type="Embed" ProgID="Package" ShapeID="_x0000_i1048" DrawAspect="Icon" ObjectID="_1780079712" r:id="rId18"/>
              </w:object>
            </w:r>
          </w:p>
          <w:p w14:paraId="271E99BD" w14:textId="77777777" w:rsidR="002F1C3F" w:rsidRDefault="002F1C3F" w:rsidP="00A300E1">
            <w:pPr>
              <w:pStyle w:val="Bodycopy"/>
              <w:jc w:val="both"/>
              <w:rPr>
                <w:lang w:val="en-GB"/>
              </w:rPr>
            </w:pPr>
          </w:p>
        </w:tc>
      </w:tr>
    </w:tbl>
    <w:p w14:paraId="5544E303" w14:textId="77777777" w:rsidR="004238A0" w:rsidRDefault="004238A0" w:rsidP="00396C49">
      <w:pPr>
        <w:pStyle w:val="Bodycopy"/>
        <w:rPr>
          <w:color w:val="0070C0"/>
          <w:lang w:val="en-GB"/>
        </w:rPr>
      </w:pPr>
    </w:p>
    <w:p w14:paraId="15AF3F7A" w14:textId="77777777" w:rsidR="004238A0" w:rsidRDefault="004238A0" w:rsidP="00396C49">
      <w:pPr>
        <w:pStyle w:val="Bodycopy"/>
        <w:rPr>
          <w:color w:val="0070C0"/>
          <w:lang w:val="en-GB"/>
        </w:rPr>
      </w:pPr>
    </w:p>
    <w:p w14:paraId="41CC2D24" w14:textId="77777777" w:rsidR="000535E7" w:rsidRDefault="000535E7" w:rsidP="000535E7">
      <w:pPr>
        <w:pStyle w:val="Bodycopy"/>
        <w:rPr>
          <w:lang w:val="en-GB"/>
        </w:rPr>
      </w:pPr>
    </w:p>
    <w:p w14:paraId="50ECA03C" w14:textId="77777777" w:rsidR="000535E7" w:rsidRDefault="000535E7" w:rsidP="000535E7">
      <w:pPr>
        <w:pStyle w:val="Bodycopy"/>
        <w:rPr>
          <w:lang w:val="en-GB"/>
        </w:rPr>
      </w:pPr>
    </w:p>
    <w:p w14:paraId="20CBF5B1" w14:textId="77777777" w:rsidR="000535E7" w:rsidRDefault="000535E7" w:rsidP="000535E7">
      <w:pPr>
        <w:pStyle w:val="Bodycopy"/>
        <w:rPr>
          <w:lang w:val="en-GB"/>
        </w:rPr>
      </w:pPr>
    </w:p>
    <w:p w14:paraId="4B9D3D40" w14:textId="77777777" w:rsidR="000535E7" w:rsidRDefault="000535E7" w:rsidP="000535E7">
      <w:pPr>
        <w:pStyle w:val="Bodycopy"/>
        <w:rPr>
          <w:lang w:val="en-GB"/>
        </w:rPr>
      </w:pPr>
    </w:p>
    <w:p w14:paraId="6A4391B2" w14:textId="77777777" w:rsidR="000535E7" w:rsidRDefault="000535E7" w:rsidP="000535E7">
      <w:pPr>
        <w:pStyle w:val="Bodycopy"/>
        <w:rPr>
          <w:lang w:val="en-GB"/>
        </w:rPr>
      </w:pPr>
    </w:p>
    <w:p w14:paraId="3D394483" w14:textId="77777777" w:rsidR="000535E7" w:rsidRDefault="000535E7" w:rsidP="000535E7">
      <w:pPr>
        <w:pStyle w:val="Bodycopy"/>
        <w:rPr>
          <w:lang w:val="en-GB"/>
        </w:rPr>
      </w:pPr>
    </w:p>
    <w:p w14:paraId="5906302D" w14:textId="77777777" w:rsidR="000535E7" w:rsidRDefault="000535E7" w:rsidP="000535E7">
      <w:pPr>
        <w:pStyle w:val="Bodycopy"/>
        <w:rPr>
          <w:lang w:val="en-GB"/>
        </w:rPr>
      </w:pPr>
    </w:p>
    <w:p w14:paraId="7EEC8B88" w14:textId="77777777" w:rsidR="000535E7" w:rsidRDefault="000535E7" w:rsidP="000535E7">
      <w:pPr>
        <w:pStyle w:val="Bodycopy"/>
        <w:rPr>
          <w:lang w:val="en-GB"/>
        </w:rPr>
      </w:pPr>
    </w:p>
    <w:p w14:paraId="53B1DBAA" w14:textId="77777777" w:rsidR="000535E7" w:rsidRDefault="000535E7" w:rsidP="000535E7">
      <w:pPr>
        <w:pStyle w:val="Bodycopy"/>
        <w:rPr>
          <w:lang w:val="en-GB"/>
        </w:rPr>
      </w:pPr>
    </w:p>
    <w:p w14:paraId="6944DAF4" w14:textId="77777777" w:rsidR="000535E7" w:rsidRPr="009B74A1" w:rsidRDefault="000535E7" w:rsidP="000535E7">
      <w:pPr>
        <w:pStyle w:val="Bodycopy"/>
        <w:rPr>
          <w:lang w:val="en-GB"/>
        </w:rPr>
      </w:pPr>
    </w:p>
    <w:p w14:paraId="1190A673" w14:textId="3DD6002B" w:rsidR="000535E7" w:rsidRPr="009B74A1" w:rsidRDefault="000535E7" w:rsidP="00B1417B">
      <w:pPr>
        <w:pStyle w:val="Heading3"/>
        <w:ind w:left="720"/>
      </w:pPr>
    </w:p>
    <w:p w14:paraId="701D1269" w14:textId="77777777" w:rsidR="000535E7" w:rsidRDefault="000535E7" w:rsidP="000535E7">
      <w:pPr>
        <w:pStyle w:val="Bodycopy"/>
      </w:pPr>
    </w:p>
    <w:p w14:paraId="6B045C80" w14:textId="12014CB3" w:rsidR="000535E7" w:rsidRPr="00EE42A6" w:rsidRDefault="000535E7" w:rsidP="00EE42A6">
      <w:pPr>
        <w:rPr>
          <w:rFonts w:ascii="Verdana" w:hAnsi="Verdana" w:cs="Arial"/>
          <w:b/>
          <w:highlight w:val="lightGray"/>
        </w:rPr>
      </w:pPr>
      <w:r>
        <w:rPr>
          <w:highlight w:val="lightGray"/>
        </w:rPr>
        <w:br w:type="page"/>
      </w:r>
    </w:p>
    <w:p w14:paraId="37ED4A87" w14:textId="1BE3D6D1" w:rsidR="00144CB3" w:rsidRDefault="00144CB3" w:rsidP="00831244">
      <w:pPr>
        <w:pStyle w:val="Heading1"/>
      </w:pPr>
      <w:bookmarkStart w:id="60" w:name="_Toc168496427"/>
      <w:r>
        <w:lastRenderedPageBreak/>
        <w:t>Unit testing</w:t>
      </w:r>
      <w:bookmarkEnd w:id="60"/>
    </w:p>
    <w:p w14:paraId="2A123EA3" w14:textId="77777777" w:rsidR="000535E7" w:rsidRDefault="000535E7" w:rsidP="000535E7"/>
    <w:p w14:paraId="3E3BC989" w14:textId="251C0C28" w:rsidR="00BA30E1" w:rsidRDefault="00E51D59" w:rsidP="00C23973">
      <w:pPr>
        <w:pStyle w:val="Heading2"/>
      </w:pPr>
      <w:bookmarkStart w:id="61" w:name="_Toc168496428"/>
      <w:bookmarkStart w:id="62" w:name="_Toc50383296"/>
      <w:r>
        <w:t>Technical unit testing</w:t>
      </w:r>
      <w:bookmarkEnd w:id="61"/>
      <w:r w:rsidR="002563A8">
        <w:t xml:space="preserve"> </w:t>
      </w:r>
    </w:p>
    <w:tbl>
      <w:tblPr>
        <w:tblW w:w="943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006"/>
        <w:gridCol w:w="1596"/>
        <w:gridCol w:w="6835"/>
      </w:tblGrid>
      <w:tr w:rsidR="009A4052" w:rsidRPr="00B31DA3" w14:paraId="20068AD7" w14:textId="77777777" w:rsidTr="009A405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51AC2B3" w14:textId="03A68E95" w:rsidR="009A4052" w:rsidRPr="000C5504" w:rsidRDefault="00037614" w:rsidP="00EE42A6">
            <w:pPr>
              <w:pStyle w:val="Tablehead1"/>
              <w:rPr>
                <w:color w:val="FFFFFF" w:themeColor="background1"/>
              </w:rPr>
            </w:pPr>
            <w:r w:rsidRPr="002F4038">
              <w:rPr>
                <w:color w:val="0070C0"/>
                <w:lang w:val="en-GB"/>
              </w:rPr>
              <w:t>&lt;</w:t>
            </w:r>
            <w:r w:rsidR="009A4052">
              <w:rPr>
                <w:color w:val="FFFFFF" w:themeColor="background1"/>
              </w:rPr>
              <w:t>S. No</w:t>
            </w:r>
          </w:p>
        </w:tc>
        <w:tc>
          <w:tcPr>
            <w:tcW w:w="15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EAC4C1B" w14:textId="77777777" w:rsidR="009A4052" w:rsidRPr="000C5504" w:rsidRDefault="009A4052" w:rsidP="00EE42A6">
            <w:pPr>
              <w:pStyle w:val="Tablehead1"/>
              <w:rPr>
                <w:color w:val="FFFFFF" w:themeColor="background1"/>
              </w:rPr>
            </w:pPr>
            <w:r w:rsidRPr="000C5504">
              <w:rPr>
                <w:color w:val="FFFFFF" w:themeColor="background1"/>
              </w:rPr>
              <w:t>S</w:t>
            </w:r>
            <w:r>
              <w:rPr>
                <w:color w:val="FFFFFF" w:themeColor="background1"/>
              </w:rPr>
              <w:t>cenario</w:t>
            </w:r>
          </w:p>
        </w:tc>
        <w:tc>
          <w:tcPr>
            <w:tcW w:w="6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2F0840C" w14:textId="77777777" w:rsidR="009A4052" w:rsidRPr="000C5504" w:rsidRDefault="009A4052" w:rsidP="00EE42A6">
            <w:pPr>
              <w:pStyle w:val="Tablehead1"/>
              <w:rPr>
                <w:color w:val="FFFFFF" w:themeColor="background1"/>
              </w:rPr>
            </w:pPr>
            <w:r>
              <w:rPr>
                <w:color w:val="FFFFFF" w:themeColor="background1"/>
              </w:rPr>
              <w:t>Expected Result</w:t>
            </w:r>
          </w:p>
        </w:tc>
      </w:tr>
      <w:tr w:rsidR="009A4052" w:rsidRPr="0092555E" w14:paraId="247C968D" w14:textId="77777777" w:rsidTr="009A4052">
        <w:trPr>
          <w:trHeight w:val="568"/>
        </w:trPr>
        <w:tc>
          <w:tcPr>
            <w:tcW w:w="1006" w:type="dxa"/>
            <w:tcBorders>
              <w:top w:val="single" w:sz="8" w:space="0" w:color="FFFFFF" w:themeColor="background1"/>
            </w:tcBorders>
            <w:shd w:val="clear" w:color="auto" w:fill="auto"/>
            <w:noWrap/>
          </w:tcPr>
          <w:p w14:paraId="360922B6" w14:textId="77777777" w:rsidR="009A4052" w:rsidRPr="004C007A" w:rsidRDefault="009A4052" w:rsidP="00AA4BB1">
            <w:pPr>
              <w:pStyle w:val="Tabletext"/>
            </w:pPr>
          </w:p>
        </w:tc>
        <w:tc>
          <w:tcPr>
            <w:tcW w:w="1596" w:type="dxa"/>
            <w:tcBorders>
              <w:top w:val="single" w:sz="8" w:space="0" w:color="FFFFFF" w:themeColor="background1"/>
            </w:tcBorders>
          </w:tcPr>
          <w:p w14:paraId="76B2DD07" w14:textId="77777777" w:rsidR="009A4052" w:rsidRPr="004C007A" w:rsidRDefault="009A4052" w:rsidP="00C95878">
            <w:pPr>
              <w:pStyle w:val="Bodycopy"/>
            </w:pPr>
          </w:p>
        </w:tc>
        <w:tc>
          <w:tcPr>
            <w:tcW w:w="6835" w:type="dxa"/>
            <w:tcBorders>
              <w:top w:val="single" w:sz="8" w:space="0" w:color="FFFFFF" w:themeColor="background1"/>
            </w:tcBorders>
            <w:shd w:val="clear" w:color="auto" w:fill="auto"/>
          </w:tcPr>
          <w:p w14:paraId="46D640B1" w14:textId="77777777" w:rsidR="009A4052" w:rsidRPr="004C007A" w:rsidRDefault="009A4052" w:rsidP="00AA4BB1">
            <w:pPr>
              <w:pStyle w:val="Tabletext"/>
            </w:pPr>
          </w:p>
        </w:tc>
      </w:tr>
      <w:tr w:rsidR="009A4052" w:rsidRPr="0092555E" w14:paraId="3495D8DC" w14:textId="77777777" w:rsidTr="009A4052">
        <w:trPr>
          <w:trHeight w:val="568"/>
        </w:trPr>
        <w:tc>
          <w:tcPr>
            <w:tcW w:w="1006" w:type="dxa"/>
            <w:shd w:val="clear" w:color="auto" w:fill="auto"/>
            <w:noWrap/>
          </w:tcPr>
          <w:p w14:paraId="5AA8674D" w14:textId="77777777" w:rsidR="009A4052" w:rsidRPr="004C007A" w:rsidRDefault="009A4052" w:rsidP="00AA4BB1">
            <w:pPr>
              <w:pStyle w:val="Tabletext"/>
            </w:pPr>
          </w:p>
        </w:tc>
        <w:tc>
          <w:tcPr>
            <w:tcW w:w="1596" w:type="dxa"/>
          </w:tcPr>
          <w:p w14:paraId="098FEB23" w14:textId="77777777" w:rsidR="009A4052" w:rsidRPr="004C007A" w:rsidRDefault="009A4052" w:rsidP="00AA4BB1">
            <w:pPr>
              <w:pStyle w:val="Tabletext"/>
            </w:pPr>
          </w:p>
        </w:tc>
        <w:tc>
          <w:tcPr>
            <w:tcW w:w="6835" w:type="dxa"/>
            <w:shd w:val="clear" w:color="auto" w:fill="auto"/>
          </w:tcPr>
          <w:p w14:paraId="713C6259" w14:textId="77777777" w:rsidR="009A4052" w:rsidRPr="004C007A" w:rsidRDefault="009A4052" w:rsidP="00AA4BB1">
            <w:pPr>
              <w:pStyle w:val="Tabletext"/>
            </w:pPr>
          </w:p>
        </w:tc>
      </w:tr>
    </w:tbl>
    <w:p w14:paraId="36AC7E67" w14:textId="7CB767DE" w:rsidR="002F4038" w:rsidRPr="002F4038" w:rsidRDefault="00E51D59" w:rsidP="00C23973">
      <w:pPr>
        <w:pStyle w:val="Heading2"/>
        <w:numPr>
          <w:ilvl w:val="0"/>
          <w:numId w:val="0"/>
        </w:numPr>
        <w:ind w:left="540"/>
      </w:pPr>
      <w:bookmarkStart w:id="63" w:name="_Toc168496429"/>
      <w:r>
        <w:t>5.1</w:t>
      </w:r>
      <w:r>
        <w:tab/>
        <w:t>Functional unit testing</w:t>
      </w:r>
      <w:bookmarkEnd w:id="63"/>
      <w:r w:rsidR="002563A8">
        <w:t xml:space="preserve"> </w:t>
      </w:r>
    </w:p>
    <w:tbl>
      <w:tblPr>
        <w:tblW w:w="943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006"/>
        <w:gridCol w:w="3121"/>
        <w:gridCol w:w="5310"/>
      </w:tblGrid>
      <w:tr w:rsidR="00E51D59" w:rsidRPr="00B31DA3" w14:paraId="159C2BBA" w14:textId="77777777" w:rsidTr="00450D06">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C7B3A6E" w14:textId="77777777" w:rsidR="00E51D59" w:rsidRPr="00CF497A" w:rsidRDefault="00E51D59" w:rsidP="00EE42A6">
            <w:pPr>
              <w:pStyle w:val="Tablehead1"/>
              <w:rPr>
                <w:color w:val="FFFFFF" w:themeColor="background1"/>
                <w:sz w:val="20"/>
              </w:rPr>
            </w:pPr>
            <w:r w:rsidRPr="00CF497A">
              <w:rPr>
                <w:color w:val="FFFFFF" w:themeColor="background1"/>
                <w:sz w:val="20"/>
              </w:rPr>
              <w:t>S. No</w:t>
            </w:r>
          </w:p>
        </w:tc>
        <w:tc>
          <w:tcPr>
            <w:tcW w:w="312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6E7D5092" w14:textId="77777777" w:rsidR="00E51D59" w:rsidRPr="00CF497A" w:rsidRDefault="00E51D59" w:rsidP="00EE42A6">
            <w:pPr>
              <w:pStyle w:val="Tablehead1"/>
              <w:rPr>
                <w:color w:val="FFFFFF" w:themeColor="background1"/>
                <w:sz w:val="20"/>
              </w:rPr>
            </w:pPr>
            <w:r w:rsidRPr="00CF497A">
              <w:rPr>
                <w:color w:val="FFFFFF" w:themeColor="background1"/>
                <w:sz w:val="20"/>
              </w:rPr>
              <w:t>Scenario</w:t>
            </w:r>
          </w:p>
        </w:tc>
        <w:tc>
          <w:tcPr>
            <w:tcW w:w="53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888DD3C" w14:textId="77777777" w:rsidR="00E51D59" w:rsidRPr="00CF497A" w:rsidRDefault="00E51D59" w:rsidP="00EE42A6">
            <w:pPr>
              <w:pStyle w:val="Tablehead1"/>
              <w:rPr>
                <w:color w:val="FFFFFF" w:themeColor="background1"/>
                <w:sz w:val="20"/>
              </w:rPr>
            </w:pPr>
            <w:r w:rsidRPr="00CF497A">
              <w:rPr>
                <w:color w:val="FFFFFF" w:themeColor="background1"/>
                <w:sz w:val="20"/>
              </w:rPr>
              <w:t>Expected Result</w:t>
            </w:r>
          </w:p>
        </w:tc>
      </w:tr>
      <w:tr w:rsidR="00450D06" w:rsidRPr="0092555E" w14:paraId="73C68E0F" w14:textId="77777777" w:rsidTr="00450D06">
        <w:trPr>
          <w:trHeight w:val="568"/>
        </w:trPr>
        <w:tc>
          <w:tcPr>
            <w:tcW w:w="1006" w:type="dxa"/>
            <w:tcBorders>
              <w:top w:val="single" w:sz="8" w:space="0" w:color="FFFFFF" w:themeColor="background1"/>
            </w:tcBorders>
            <w:shd w:val="clear" w:color="auto" w:fill="auto"/>
            <w:noWrap/>
          </w:tcPr>
          <w:p w14:paraId="23464BC0" w14:textId="72DEA984" w:rsidR="00450D06" w:rsidRPr="00CF497A" w:rsidRDefault="00450D06" w:rsidP="00AA4BB1">
            <w:pPr>
              <w:pStyle w:val="Tabletext"/>
            </w:pPr>
            <w:r w:rsidRPr="00CF497A">
              <w:t>1</w:t>
            </w:r>
            <w:r w:rsidR="00FA1D23" w:rsidRPr="00CF497A">
              <w:t>.</w:t>
            </w:r>
          </w:p>
        </w:tc>
        <w:tc>
          <w:tcPr>
            <w:tcW w:w="3121" w:type="dxa"/>
            <w:tcBorders>
              <w:top w:val="single" w:sz="8" w:space="0" w:color="FFFFFF" w:themeColor="background1"/>
            </w:tcBorders>
          </w:tcPr>
          <w:p w14:paraId="2E3094CB" w14:textId="681177C5" w:rsidR="00450D06" w:rsidRPr="00CF497A" w:rsidRDefault="00450D06" w:rsidP="00450D06">
            <w:pPr>
              <w:pStyle w:val="Bodycopy"/>
              <w:rPr>
                <w:color w:val="auto"/>
              </w:rPr>
            </w:pPr>
            <w:r w:rsidRPr="00CF497A">
              <w:rPr>
                <w:rFonts w:cstheme="minorHAnsi"/>
                <w:color w:val="auto"/>
              </w:rPr>
              <w:t>Search the Contract Number</w:t>
            </w:r>
          </w:p>
        </w:tc>
        <w:tc>
          <w:tcPr>
            <w:tcW w:w="5310" w:type="dxa"/>
            <w:tcBorders>
              <w:top w:val="single" w:sz="8" w:space="0" w:color="FFFFFF" w:themeColor="background1"/>
            </w:tcBorders>
            <w:shd w:val="clear" w:color="auto" w:fill="auto"/>
          </w:tcPr>
          <w:p w14:paraId="18C90B63" w14:textId="69431DC8" w:rsidR="00450D06" w:rsidRPr="00CF497A" w:rsidRDefault="006E502C" w:rsidP="00AA4BB1">
            <w:pPr>
              <w:pStyle w:val="Tabletext"/>
            </w:pPr>
            <w:r w:rsidRPr="00CF497A">
              <w:t>The user should be able to search for the contract number</w:t>
            </w:r>
          </w:p>
        </w:tc>
      </w:tr>
      <w:tr w:rsidR="00450D06" w:rsidRPr="0092555E" w14:paraId="24148D8A" w14:textId="77777777" w:rsidTr="00450D06">
        <w:trPr>
          <w:trHeight w:val="568"/>
        </w:trPr>
        <w:tc>
          <w:tcPr>
            <w:tcW w:w="1006" w:type="dxa"/>
            <w:shd w:val="clear" w:color="auto" w:fill="auto"/>
            <w:noWrap/>
          </w:tcPr>
          <w:p w14:paraId="000EF813" w14:textId="752A6FB0" w:rsidR="00450D06" w:rsidRPr="00CF497A" w:rsidRDefault="003647CC" w:rsidP="00AA4BB1">
            <w:pPr>
              <w:pStyle w:val="Tabletext"/>
            </w:pPr>
            <w:r>
              <w:t>2</w:t>
            </w:r>
            <w:r w:rsidR="00FA1D23" w:rsidRPr="00CF497A">
              <w:t>.</w:t>
            </w:r>
          </w:p>
        </w:tc>
        <w:tc>
          <w:tcPr>
            <w:tcW w:w="3121" w:type="dxa"/>
          </w:tcPr>
          <w:p w14:paraId="594F9564" w14:textId="4386B967" w:rsidR="00450D06" w:rsidRPr="00CF497A" w:rsidRDefault="00450D06" w:rsidP="00AA4BB1">
            <w:pPr>
              <w:pStyle w:val="Tabletext"/>
            </w:pPr>
            <w:r w:rsidRPr="00CF497A">
              <w:t>Search the Contract Owner</w:t>
            </w:r>
          </w:p>
        </w:tc>
        <w:tc>
          <w:tcPr>
            <w:tcW w:w="5310" w:type="dxa"/>
            <w:shd w:val="clear" w:color="auto" w:fill="auto"/>
          </w:tcPr>
          <w:p w14:paraId="5D2308C6" w14:textId="6AB80611" w:rsidR="00450D06" w:rsidRPr="00CF497A" w:rsidRDefault="006E502C" w:rsidP="00AA4BB1">
            <w:pPr>
              <w:pStyle w:val="Tabletext"/>
            </w:pPr>
            <w:r w:rsidRPr="00CF497A">
              <w:t>The user should be able to search for the Contract Owner</w:t>
            </w:r>
          </w:p>
        </w:tc>
      </w:tr>
    </w:tbl>
    <w:p w14:paraId="134F01C7" w14:textId="77777777" w:rsidR="00FA6BCE" w:rsidRDefault="00FA6BCE" w:rsidP="00FA6BCE">
      <w:pPr>
        <w:pStyle w:val="Bodycopy"/>
      </w:pPr>
    </w:p>
    <w:p w14:paraId="2FAA5687" w14:textId="77777777" w:rsidR="001E6404" w:rsidRDefault="001E6404" w:rsidP="00831244">
      <w:pPr>
        <w:pStyle w:val="Heading1"/>
      </w:pPr>
      <w:bookmarkStart w:id="64" w:name="_Toc168496430"/>
      <w:r>
        <w:lastRenderedPageBreak/>
        <w:t>Open Items</w:t>
      </w:r>
      <w:bookmarkEnd w:id="64"/>
      <w:r>
        <w:t xml:space="preserve"> </w:t>
      </w:r>
    </w:p>
    <w:p w14:paraId="34C63E47" w14:textId="77777777" w:rsidR="001E6404" w:rsidRPr="00C22306" w:rsidRDefault="001E6404" w:rsidP="001E6404">
      <w:pPr>
        <w:pStyle w:val="Bodycopy"/>
        <w:rPr>
          <w:rFonts w:eastAsia="Times New Roman" w:cs="Arial"/>
          <w:bCs/>
          <w:color w:val="0070C0"/>
          <w:lang w:val="en-GB"/>
        </w:rPr>
      </w:pPr>
    </w:p>
    <w:tbl>
      <w:tblPr>
        <w:tblW w:w="10221"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556"/>
        <w:gridCol w:w="1169"/>
        <w:gridCol w:w="2126"/>
        <w:gridCol w:w="1857"/>
        <w:gridCol w:w="1703"/>
        <w:gridCol w:w="1810"/>
      </w:tblGrid>
      <w:tr w:rsidR="001E6404" w:rsidRPr="00B31DA3" w14:paraId="663E464B" w14:textId="77777777" w:rsidTr="00CD151F">
        <w:trPr>
          <w:trHeight w:val="228"/>
        </w:trPr>
        <w:tc>
          <w:tcPr>
            <w:tcW w:w="15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44FFD57" w14:textId="77777777" w:rsidR="001E6404" w:rsidRPr="000C5504" w:rsidRDefault="001E6404" w:rsidP="001A1137">
            <w:pPr>
              <w:pStyle w:val="Tablehead1"/>
              <w:rPr>
                <w:color w:val="FFFFFF" w:themeColor="background1"/>
              </w:rPr>
            </w:pPr>
            <w:r w:rsidRPr="000C5504">
              <w:rPr>
                <w:color w:val="FFFFFF" w:themeColor="background1"/>
              </w:rPr>
              <w:t>Date Reported</w:t>
            </w:r>
          </w:p>
        </w:tc>
        <w:tc>
          <w:tcPr>
            <w:tcW w:w="11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7BB6BA62" w14:textId="77777777" w:rsidR="001E6404" w:rsidRPr="000C5504" w:rsidRDefault="001E6404" w:rsidP="001A1137">
            <w:pPr>
              <w:pStyle w:val="Tablehead1"/>
              <w:rPr>
                <w:color w:val="FFFFFF" w:themeColor="background1"/>
              </w:rPr>
            </w:pPr>
            <w:r w:rsidRPr="000C5504">
              <w:rPr>
                <w:color w:val="FFFFFF" w:themeColor="background1"/>
              </w:rPr>
              <w:t>Status</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C194241" w14:textId="77777777" w:rsidR="001E6404" w:rsidRPr="000C5504" w:rsidRDefault="001E6404" w:rsidP="001A1137">
            <w:pPr>
              <w:pStyle w:val="Tablehead1"/>
              <w:rPr>
                <w:color w:val="FFFFFF" w:themeColor="background1"/>
              </w:rPr>
            </w:pPr>
            <w:r w:rsidRPr="000C5504">
              <w:rPr>
                <w:color w:val="FFFFFF" w:themeColor="background1"/>
              </w:rPr>
              <w:t>Question</w:t>
            </w:r>
          </w:p>
        </w:tc>
        <w:tc>
          <w:tcPr>
            <w:tcW w:w="185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00F8CCE" w14:textId="77777777" w:rsidR="001E6404" w:rsidRPr="000C5504" w:rsidRDefault="001E6404" w:rsidP="001A1137">
            <w:pPr>
              <w:pStyle w:val="Tablehead1"/>
              <w:rPr>
                <w:color w:val="FFFFFF" w:themeColor="background1"/>
              </w:rPr>
            </w:pPr>
            <w:r>
              <w:rPr>
                <w:color w:val="FFFFFF" w:themeColor="background1"/>
              </w:rPr>
              <w:t>Resolution</w:t>
            </w:r>
          </w:p>
        </w:tc>
        <w:tc>
          <w:tcPr>
            <w:tcW w:w="1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F99A8D4" w14:textId="77777777" w:rsidR="001E6404" w:rsidRPr="000C5504" w:rsidRDefault="001E6404" w:rsidP="001A1137">
            <w:pPr>
              <w:pStyle w:val="Tablehead1"/>
              <w:rPr>
                <w:color w:val="FFFFFF" w:themeColor="background1"/>
              </w:rPr>
            </w:pPr>
            <w:r w:rsidRPr="000C5504">
              <w:rPr>
                <w:color w:val="FFFFFF" w:themeColor="background1"/>
              </w:rPr>
              <w:t>Due Date</w:t>
            </w:r>
          </w:p>
        </w:tc>
        <w:tc>
          <w:tcPr>
            <w:tcW w:w="1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4EEBFBB" w14:textId="77777777" w:rsidR="001E6404" w:rsidRPr="000C5504" w:rsidRDefault="001E6404" w:rsidP="001A1137">
            <w:pPr>
              <w:pStyle w:val="Tablehead1"/>
              <w:rPr>
                <w:color w:val="FFFFFF" w:themeColor="background1"/>
              </w:rPr>
            </w:pPr>
            <w:r w:rsidRPr="000C5504">
              <w:rPr>
                <w:color w:val="FFFFFF" w:themeColor="background1"/>
              </w:rPr>
              <w:t>Responsible Party</w:t>
            </w:r>
          </w:p>
        </w:tc>
      </w:tr>
      <w:tr w:rsidR="001E6404" w:rsidRPr="0092555E" w14:paraId="12F87D78" w14:textId="77777777" w:rsidTr="00CD151F">
        <w:trPr>
          <w:trHeight w:val="336"/>
        </w:trPr>
        <w:tc>
          <w:tcPr>
            <w:tcW w:w="1556" w:type="dxa"/>
            <w:tcBorders>
              <w:top w:val="single" w:sz="8" w:space="0" w:color="FFFFFF" w:themeColor="background1"/>
            </w:tcBorders>
            <w:shd w:val="clear" w:color="auto" w:fill="auto"/>
            <w:noWrap/>
          </w:tcPr>
          <w:p w14:paraId="7E1B9185" w14:textId="08EF36FC" w:rsidR="001E6404" w:rsidRPr="004C218B" w:rsidRDefault="001E6404" w:rsidP="00AA4BB1">
            <w:pPr>
              <w:pStyle w:val="Tabletext"/>
            </w:pPr>
          </w:p>
        </w:tc>
        <w:tc>
          <w:tcPr>
            <w:tcW w:w="1169" w:type="dxa"/>
            <w:tcBorders>
              <w:top w:val="single" w:sz="8" w:space="0" w:color="FFFFFF" w:themeColor="background1"/>
            </w:tcBorders>
          </w:tcPr>
          <w:p w14:paraId="02AA9933" w14:textId="69F8CD77" w:rsidR="001E6404" w:rsidRPr="004C218B" w:rsidRDefault="001E6404" w:rsidP="00AA4BB1">
            <w:pPr>
              <w:pStyle w:val="Tabletext"/>
            </w:pPr>
          </w:p>
        </w:tc>
        <w:tc>
          <w:tcPr>
            <w:tcW w:w="2126" w:type="dxa"/>
            <w:tcBorders>
              <w:top w:val="single" w:sz="8" w:space="0" w:color="FFFFFF" w:themeColor="background1"/>
            </w:tcBorders>
            <w:shd w:val="clear" w:color="auto" w:fill="auto"/>
          </w:tcPr>
          <w:p w14:paraId="65C3F2FF" w14:textId="073727A6" w:rsidR="001E6404" w:rsidRPr="004C218B" w:rsidRDefault="001E6404" w:rsidP="00AA4BB1">
            <w:pPr>
              <w:pStyle w:val="Tabletext"/>
            </w:pPr>
          </w:p>
        </w:tc>
        <w:tc>
          <w:tcPr>
            <w:tcW w:w="1857" w:type="dxa"/>
            <w:tcBorders>
              <w:top w:val="single" w:sz="8" w:space="0" w:color="FFFFFF" w:themeColor="background1"/>
            </w:tcBorders>
            <w:shd w:val="clear" w:color="auto" w:fill="auto"/>
          </w:tcPr>
          <w:p w14:paraId="294E06B1" w14:textId="778367EF" w:rsidR="001E6404" w:rsidRPr="004C218B" w:rsidRDefault="001E6404" w:rsidP="00AA4BB1">
            <w:pPr>
              <w:pStyle w:val="Tabletext"/>
            </w:pPr>
          </w:p>
        </w:tc>
        <w:tc>
          <w:tcPr>
            <w:tcW w:w="1703" w:type="dxa"/>
            <w:tcBorders>
              <w:top w:val="single" w:sz="8" w:space="0" w:color="FFFFFF" w:themeColor="background1"/>
            </w:tcBorders>
            <w:shd w:val="clear" w:color="auto" w:fill="auto"/>
          </w:tcPr>
          <w:p w14:paraId="31638DEB" w14:textId="71662AC3" w:rsidR="001E6404" w:rsidRPr="004C218B" w:rsidRDefault="001E6404" w:rsidP="00AA4BB1">
            <w:pPr>
              <w:pStyle w:val="Tabletext"/>
            </w:pPr>
          </w:p>
        </w:tc>
        <w:tc>
          <w:tcPr>
            <w:tcW w:w="1810" w:type="dxa"/>
            <w:tcBorders>
              <w:top w:val="single" w:sz="8" w:space="0" w:color="FFFFFF" w:themeColor="background1"/>
            </w:tcBorders>
            <w:shd w:val="clear" w:color="auto" w:fill="auto"/>
          </w:tcPr>
          <w:p w14:paraId="53482D23" w14:textId="27B8A387" w:rsidR="001E6404" w:rsidRPr="004C218B" w:rsidRDefault="001E6404" w:rsidP="00AA4BB1">
            <w:pPr>
              <w:pStyle w:val="Tabletext"/>
            </w:pPr>
          </w:p>
        </w:tc>
      </w:tr>
      <w:tr w:rsidR="001E6404" w:rsidRPr="0092555E" w14:paraId="371B96B3" w14:textId="77777777" w:rsidTr="00CD151F">
        <w:trPr>
          <w:trHeight w:val="336"/>
        </w:trPr>
        <w:tc>
          <w:tcPr>
            <w:tcW w:w="1556" w:type="dxa"/>
            <w:shd w:val="clear" w:color="auto" w:fill="auto"/>
            <w:noWrap/>
          </w:tcPr>
          <w:p w14:paraId="61F231B1" w14:textId="59EB480D" w:rsidR="001E6404" w:rsidRPr="004C218B" w:rsidRDefault="001E6404" w:rsidP="00AA4BB1">
            <w:pPr>
              <w:pStyle w:val="Tabletext"/>
            </w:pPr>
          </w:p>
        </w:tc>
        <w:tc>
          <w:tcPr>
            <w:tcW w:w="1169" w:type="dxa"/>
          </w:tcPr>
          <w:p w14:paraId="23694FFC" w14:textId="06FAADD4" w:rsidR="001E6404" w:rsidRPr="004C218B" w:rsidRDefault="001E6404" w:rsidP="00AA4BB1">
            <w:pPr>
              <w:pStyle w:val="Tabletext"/>
            </w:pPr>
          </w:p>
        </w:tc>
        <w:tc>
          <w:tcPr>
            <w:tcW w:w="2126" w:type="dxa"/>
            <w:shd w:val="clear" w:color="auto" w:fill="auto"/>
          </w:tcPr>
          <w:p w14:paraId="1A2E339E" w14:textId="494F6C4D" w:rsidR="001E6404" w:rsidRPr="004C218B" w:rsidRDefault="001E6404" w:rsidP="00AA4BB1">
            <w:pPr>
              <w:pStyle w:val="Tabletext"/>
            </w:pPr>
          </w:p>
        </w:tc>
        <w:tc>
          <w:tcPr>
            <w:tcW w:w="1857" w:type="dxa"/>
            <w:shd w:val="clear" w:color="auto" w:fill="auto"/>
          </w:tcPr>
          <w:p w14:paraId="797EE94B" w14:textId="77777777" w:rsidR="001E6404" w:rsidRPr="004C218B" w:rsidRDefault="001E6404" w:rsidP="00AA4BB1">
            <w:pPr>
              <w:pStyle w:val="Tabletext"/>
            </w:pPr>
          </w:p>
        </w:tc>
        <w:tc>
          <w:tcPr>
            <w:tcW w:w="1703" w:type="dxa"/>
            <w:shd w:val="clear" w:color="auto" w:fill="auto"/>
          </w:tcPr>
          <w:p w14:paraId="14C8EB98" w14:textId="625A9D3F" w:rsidR="001E6404" w:rsidRPr="004C218B" w:rsidRDefault="001E6404" w:rsidP="00AA4BB1">
            <w:pPr>
              <w:pStyle w:val="Tabletext"/>
            </w:pPr>
          </w:p>
        </w:tc>
        <w:tc>
          <w:tcPr>
            <w:tcW w:w="1810" w:type="dxa"/>
            <w:shd w:val="clear" w:color="auto" w:fill="auto"/>
          </w:tcPr>
          <w:p w14:paraId="7B02D7BE" w14:textId="5C1D1279" w:rsidR="001E6404" w:rsidRPr="004C218B" w:rsidRDefault="001E6404" w:rsidP="00AA4BB1">
            <w:pPr>
              <w:pStyle w:val="Tabletext"/>
            </w:pPr>
          </w:p>
        </w:tc>
      </w:tr>
      <w:tr w:rsidR="001E6404" w:rsidRPr="0092555E" w14:paraId="75F686C6" w14:textId="77777777" w:rsidTr="00CD151F">
        <w:trPr>
          <w:trHeight w:val="336"/>
        </w:trPr>
        <w:tc>
          <w:tcPr>
            <w:tcW w:w="1556" w:type="dxa"/>
            <w:shd w:val="clear" w:color="auto" w:fill="auto"/>
            <w:noWrap/>
          </w:tcPr>
          <w:p w14:paraId="3871227A" w14:textId="2B5E0071" w:rsidR="001E6404" w:rsidRPr="004C218B" w:rsidRDefault="001E6404" w:rsidP="00AA4BB1">
            <w:pPr>
              <w:pStyle w:val="Tabletext"/>
            </w:pPr>
          </w:p>
        </w:tc>
        <w:tc>
          <w:tcPr>
            <w:tcW w:w="1169" w:type="dxa"/>
          </w:tcPr>
          <w:p w14:paraId="674466CD" w14:textId="32D18813" w:rsidR="001E6404" w:rsidRPr="004C218B" w:rsidRDefault="001E6404" w:rsidP="00AA4BB1">
            <w:pPr>
              <w:pStyle w:val="Tabletext"/>
            </w:pPr>
          </w:p>
        </w:tc>
        <w:tc>
          <w:tcPr>
            <w:tcW w:w="2126" w:type="dxa"/>
            <w:shd w:val="clear" w:color="auto" w:fill="auto"/>
          </w:tcPr>
          <w:p w14:paraId="4628C76D" w14:textId="62BAC983" w:rsidR="001E6404" w:rsidRPr="004C218B" w:rsidRDefault="001E6404" w:rsidP="00AA4BB1">
            <w:pPr>
              <w:pStyle w:val="Tabletext"/>
            </w:pPr>
          </w:p>
        </w:tc>
        <w:tc>
          <w:tcPr>
            <w:tcW w:w="1857" w:type="dxa"/>
            <w:shd w:val="clear" w:color="auto" w:fill="auto"/>
          </w:tcPr>
          <w:p w14:paraId="25776B3A" w14:textId="77777777" w:rsidR="001E6404" w:rsidRPr="004C218B" w:rsidRDefault="001E6404" w:rsidP="00AA4BB1">
            <w:pPr>
              <w:pStyle w:val="Tabletext"/>
            </w:pPr>
          </w:p>
        </w:tc>
        <w:tc>
          <w:tcPr>
            <w:tcW w:w="1703" w:type="dxa"/>
            <w:shd w:val="clear" w:color="auto" w:fill="auto"/>
          </w:tcPr>
          <w:p w14:paraId="7159669C" w14:textId="271B7095" w:rsidR="001E6404" w:rsidRPr="004C218B" w:rsidRDefault="001E6404" w:rsidP="00AA4BB1">
            <w:pPr>
              <w:pStyle w:val="Tabletext"/>
            </w:pPr>
          </w:p>
        </w:tc>
        <w:tc>
          <w:tcPr>
            <w:tcW w:w="1810" w:type="dxa"/>
            <w:shd w:val="clear" w:color="auto" w:fill="auto"/>
          </w:tcPr>
          <w:p w14:paraId="0DC26703" w14:textId="3237F0BE" w:rsidR="001E6404" w:rsidRPr="004C218B" w:rsidRDefault="001E6404" w:rsidP="00AA4BB1">
            <w:pPr>
              <w:pStyle w:val="Tabletext"/>
            </w:pPr>
          </w:p>
        </w:tc>
      </w:tr>
      <w:tr w:rsidR="001E6404" w:rsidRPr="0092555E" w14:paraId="77911E2F" w14:textId="77777777" w:rsidTr="00CD151F">
        <w:trPr>
          <w:trHeight w:val="336"/>
        </w:trPr>
        <w:tc>
          <w:tcPr>
            <w:tcW w:w="1556" w:type="dxa"/>
            <w:shd w:val="clear" w:color="auto" w:fill="auto"/>
            <w:noWrap/>
          </w:tcPr>
          <w:p w14:paraId="0D9D4BF9" w14:textId="460C82BE" w:rsidR="001E6404" w:rsidRPr="004C218B" w:rsidRDefault="001E6404" w:rsidP="00AA4BB1">
            <w:pPr>
              <w:pStyle w:val="Tabletext"/>
            </w:pPr>
          </w:p>
        </w:tc>
        <w:tc>
          <w:tcPr>
            <w:tcW w:w="1169" w:type="dxa"/>
          </w:tcPr>
          <w:p w14:paraId="6678549D" w14:textId="55234B4C" w:rsidR="001E6404" w:rsidRPr="004C218B" w:rsidRDefault="001E6404" w:rsidP="00AA4BB1">
            <w:pPr>
              <w:pStyle w:val="Tabletext"/>
            </w:pPr>
          </w:p>
        </w:tc>
        <w:tc>
          <w:tcPr>
            <w:tcW w:w="2126" w:type="dxa"/>
            <w:shd w:val="clear" w:color="auto" w:fill="auto"/>
          </w:tcPr>
          <w:p w14:paraId="3152FDFA" w14:textId="20E03A24" w:rsidR="001E6404" w:rsidRPr="004C218B" w:rsidRDefault="001E6404" w:rsidP="00AA4BB1">
            <w:pPr>
              <w:pStyle w:val="Tabletext"/>
            </w:pPr>
          </w:p>
        </w:tc>
        <w:tc>
          <w:tcPr>
            <w:tcW w:w="1857" w:type="dxa"/>
            <w:shd w:val="clear" w:color="auto" w:fill="auto"/>
          </w:tcPr>
          <w:p w14:paraId="57E62BB9" w14:textId="77777777" w:rsidR="001E6404" w:rsidRPr="004C218B" w:rsidRDefault="001E6404" w:rsidP="00AA4BB1">
            <w:pPr>
              <w:pStyle w:val="Tabletext"/>
            </w:pPr>
          </w:p>
        </w:tc>
        <w:tc>
          <w:tcPr>
            <w:tcW w:w="1703" w:type="dxa"/>
            <w:shd w:val="clear" w:color="auto" w:fill="auto"/>
          </w:tcPr>
          <w:p w14:paraId="3428321F" w14:textId="53ACA26E" w:rsidR="001E6404" w:rsidRPr="004C218B" w:rsidRDefault="001E6404" w:rsidP="00AA4BB1">
            <w:pPr>
              <w:pStyle w:val="Tabletext"/>
            </w:pPr>
          </w:p>
        </w:tc>
        <w:tc>
          <w:tcPr>
            <w:tcW w:w="1810" w:type="dxa"/>
            <w:shd w:val="clear" w:color="auto" w:fill="auto"/>
          </w:tcPr>
          <w:p w14:paraId="0517A7E8" w14:textId="5043CA17" w:rsidR="001E6404" w:rsidRPr="004C218B" w:rsidRDefault="001E6404" w:rsidP="00AA4BB1">
            <w:pPr>
              <w:pStyle w:val="Tabletext"/>
            </w:pPr>
          </w:p>
        </w:tc>
      </w:tr>
      <w:tr w:rsidR="001E6404" w:rsidRPr="0092555E" w14:paraId="4B3BF3EB" w14:textId="77777777" w:rsidTr="00CD151F">
        <w:trPr>
          <w:trHeight w:val="336"/>
        </w:trPr>
        <w:tc>
          <w:tcPr>
            <w:tcW w:w="1556" w:type="dxa"/>
            <w:shd w:val="clear" w:color="auto" w:fill="auto"/>
            <w:noWrap/>
          </w:tcPr>
          <w:p w14:paraId="153FE60A" w14:textId="6D07939C" w:rsidR="001E6404" w:rsidRPr="004C218B" w:rsidRDefault="001E6404" w:rsidP="00AA4BB1">
            <w:pPr>
              <w:pStyle w:val="Tabletext"/>
            </w:pPr>
          </w:p>
        </w:tc>
        <w:tc>
          <w:tcPr>
            <w:tcW w:w="1169" w:type="dxa"/>
          </w:tcPr>
          <w:p w14:paraId="4F68D5F0" w14:textId="133ED895" w:rsidR="001E6404" w:rsidRPr="004C218B" w:rsidRDefault="001E6404" w:rsidP="00AA4BB1">
            <w:pPr>
              <w:pStyle w:val="Tabletext"/>
            </w:pPr>
          </w:p>
        </w:tc>
        <w:tc>
          <w:tcPr>
            <w:tcW w:w="2126" w:type="dxa"/>
            <w:shd w:val="clear" w:color="auto" w:fill="auto"/>
          </w:tcPr>
          <w:p w14:paraId="03E43CE5" w14:textId="0178D2E2" w:rsidR="001E6404" w:rsidRPr="004C218B" w:rsidRDefault="001E6404" w:rsidP="00AA4BB1">
            <w:pPr>
              <w:pStyle w:val="Tabletext"/>
            </w:pPr>
          </w:p>
        </w:tc>
        <w:tc>
          <w:tcPr>
            <w:tcW w:w="1857" w:type="dxa"/>
            <w:shd w:val="clear" w:color="auto" w:fill="auto"/>
          </w:tcPr>
          <w:p w14:paraId="6600D576" w14:textId="77777777" w:rsidR="001E6404" w:rsidRPr="004C218B" w:rsidRDefault="001E6404" w:rsidP="00AA4BB1">
            <w:pPr>
              <w:pStyle w:val="Tabletext"/>
            </w:pPr>
          </w:p>
        </w:tc>
        <w:tc>
          <w:tcPr>
            <w:tcW w:w="1703" w:type="dxa"/>
            <w:shd w:val="clear" w:color="auto" w:fill="auto"/>
          </w:tcPr>
          <w:p w14:paraId="4909F984" w14:textId="556AE8FB" w:rsidR="001E6404" w:rsidRPr="004C218B" w:rsidRDefault="001E6404" w:rsidP="00AA4BB1">
            <w:pPr>
              <w:pStyle w:val="Tabletext"/>
            </w:pPr>
          </w:p>
        </w:tc>
        <w:tc>
          <w:tcPr>
            <w:tcW w:w="1810" w:type="dxa"/>
            <w:shd w:val="clear" w:color="auto" w:fill="auto"/>
          </w:tcPr>
          <w:p w14:paraId="1EB61B24" w14:textId="69008E95" w:rsidR="001E6404" w:rsidRPr="004C218B" w:rsidRDefault="001E6404" w:rsidP="00AA4BB1">
            <w:pPr>
              <w:pStyle w:val="Tabletext"/>
            </w:pPr>
          </w:p>
        </w:tc>
      </w:tr>
      <w:tr w:rsidR="00821DBC" w:rsidRPr="0092555E" w14:paraId="1CAC5D78" w14:textId="77777777" w:rsidTr="00CD151F">
        <w:trPr>
          <w:trHeight w:val="336"/>
        </w:trPr>
        <w:tc>
          <w:tcPr>
            <w:tcW w:w="1556" w:type="dxa"/>
            <w:shd w:val="clear" w:color="auto" w:fill="auto"/>
            <w:noWrap/>
          </w:tcPr>
          <w:p w14:paraId="1CA2C6FA" w14:textId="3A172EB9" w:rsidR="00821DBC" w:rsidRPr="004C218B" w:rsidRDefault="00821DBC" w:rsidP="00AA4BB1">
            <w:pPr>
              <w:pStyle w:val="Tabletext"/>
            </w:pPr>
          </w:p>
        </w:tc>
        <w:tc>
          <w:tcPr>
            <w:tcW w:w="1169" w:type="dxa"/>
          </w:tcPr>
          <w:p w14:paraId="2BB81A9F" w14:textId="539945CA" w:rsidR="00821DBC" w:rsidRPr="004C218B" w:rsidRDefault="00821DBC" w:rsidP="00AA4BB1">
            <w:pPr>
              <w:pStyle w:val="Tabletext"/>
            </w:pPr>
          </w:p>
        </w:tc>
        <w:tc>
          <w:tcPr>
            <w:tcW w:w="2126" w:type="dxa"/>
            <w:shd w:val="clear" w:color="auto" w:fill="auto"/>
          </w:tcPr>
          <w:p w14:paraId="50E20945" w14:textId="3ABBD9A4" w:rsidR="00821DBC" w:rsidRPr="004C218B" w:rsidRDefault="00821DBC" w:rsidP="00AA4BB1">
            <w:pPr>
              <w:pStyle w:val="Tabletext"/>
            </w:pPr>
          </w:p>
        </w:tc>
        <w:tc>
          <w:tcPr>
            <w:tcW w:w="1857" w:type="dxa"/>
            <w:shd w:val="clear" w:color="auto" w:fill="auto"/>
          </w:tcPr>
          <w:p w14:paraId="0A8A8F29" w14:textId="77777777" w:rsidR="00821DBC" w:rsidRPr="004C218B" w:rsidRDefault="00821DBC" w:rsidP="00AA4BB1">
            <w:pPr>
              <w:pStyle w:val="Tabletext"/>
            </w:pPr>
          </w:p>
        </w:tc>
        <w:tc>
          <w:tcPr>
            <w:tcW w:w="1703" w:type="dxa"/>
            <w:shd w:val="clear" w:color="auto" w:fill="auto"/>
          </w:tcPr>
          <w:p w14:paraId="00A2CB60" w14:textId="77777777" w:rsidR="00821DBC" w:rsidRPr="004C218B" w:rsidRDefault="00821DBC" w:rsidP="00AA4BB1">
            <w:pPr>
              <w:pStyle w:val="Tabletext"/>
            </w:pPr>
          </w:p>
        </w:tc>
        <w:tc>
          <w:tcPr>
            <w:tcW w:w="1810" w:type="dxa"/>
            <w:shd w:val="clear" w:color="auto" w:fill="auto"/>
          </w:tcPr>
          <w:p w14:paraId="0060CD30" w14:textId="56B6B7F3" w:rsidR="00821DBC" w:rsidRPr="004C218B" w:rsidRDefault="00821DBC" w:rsidP="00AA4BB1">
            <w:pPr>
              <w:pStyle w:val="Tabletext"/>
            </w:pPr>
          </w:p>
        </w:tc>
      </w:tr>
      <w:tr w:rsidR="00EF267D" w:rsidRPr="0092555E" w14:paraId="3101B453" w14:textId="77777777" w:rsidTr="00CD151F">
        <w:trPr>
          <w:trHeight w:val="336"/>
        </w:trPr>
        <w:tc>
          <w:tcPr>
            <w:tcW w:w="1556" w:type="dxa"/>
            <w:shd w:val="clear" w:color="auto" w:fill="auto"/>
            <w:noWrap/>
          </w:tcPr>
          <w:p w14:paraId="0C2EC7C3" w14:textId="0B430ABA" w:rsidR="00EF267D" w:rsidRDefault="00EF267D" w:rsidP="00AA4BB1">
            <w:pPr>
              <w:pStyle w:val="Tabletext"/>
            </w:pPr>
          </w:p>
        </w:tc>
        <w:tc>
          <w:tcPr>
            <w:tcW w:w="1169" w:type="dxa"/>
          </w:tcPr>
          <w:p w14:paraId="79B22EFF" w14:textId="43FE3BA5" w:rsidR="00EF267D" w:rsidRDefault="00EF267D" w:rsidP="00AA4BB1">
            <w:pPr>
              <w:pStyle w:val="Tabletext"/>
            </w:pPr>
          </w:p>
        </w:tc>
        <w:tc>
          <w:tcPr>
            <w:tcW w:w="2126" w:type="dxa"/>
            <w:shd w:val="clear" w:color="auto" w:fill="auto"/>
          </w:tcPr>
          <w:p w14:paraId="43C1DE74" w14:textId="58B8C8DA" w:rsidR="00EF267D" w:rsidRDefault="00EF267D" w:rsidP="00AA4BB1">
            <w:pPr>
              <w:pStyle w:val="Tabletext"/>
            </w:pPr>
          </w:p>
        </w:tc>
        <w:tc>
          <w:tcPr>
            <w:tcW w:w="1857" w:type="dxa"/>
            <w:shd w:val="clear" w:color="auto" w:fill="auto"/>
          </w:tcPr>
          <w:p w14:paraId="7F7FDEAE" w14:textId="3F5270A9" w:rsidR="00EF267D" w:rsidRPr="004C218B" w:rsidRDefault="00EF267D" w:rsidP="00AA4BB1">
            <w:pPr>
              <w:pStyle w:val="Tabletext"/>
            </w:pPr>
          </w:p>
        </w:tc>
        <w:tc>
          <w:tcPr>
            <w:tcW w:w="1703" w:type="dxa"/>
            <w:shd w:val="clear" w:color="auto" w:fill="auto"/>
          </w:tcPr>
          <w:p w14:paraId="678EB18B" w14:textId="0AAA38D1" w:rsidR="00EF267D" w:rsidRPr="004C218B" w:rsidRDefault="00EF267D" w:rsidP="00337E0A">
            <w:pPr>
              <w:pStyle w:val="Tabletext"/>
              <w:jc w:val="center"/>
            </w:pPr>
          </w:p>
        </w:tc>
        <w:tc>
          <w:tcPr>
            <w:tcW w:w="1810" w:type="dxa"/>
            <w:shd w:val="clear" w:color="auto" w:fill="auto"/>
          </w:tcPr>
          <w:p w14:paraId="683E16E8" w14:textId="26684EF8" w:rsidR="00EF267D" w:rsidRDefault="00EF267D" w:rsidP="00AA4BB1">
            <w:pPr>
              <w:pStyle w:val="Tabletext"/>
            </w:pPr>
          </w:p>
        </w:tc>
      </w:tr>
    </w:tbl>
    <w:p w14:paraId="280BD6D8" w14:textId="77777777" w:rsidR="001E6404" w:rsidRPr="00FA6BCE" w:rsidRDefault="001E6404" w:rsidP="00FA6BCE">
      <w:pPr>
        <w:pStyle w:val="Bodycopy"/>
      </w:pPr>
    </w:p>
    <w:bookmarkEnd w:id="62"/>
    <w:p w14:paraId="6114446C" w14:textId="77777777" w:rsidR="000535E7" w:rsidRDefault="000535E7" w:rsidP="000535E7">
      <w:pPr>
        <w:pStyle w:val="Bodycopy"/>
      </w:pPr>
    </w:p>
    <w:p w14:paraId="43CB37C5" w14:textId="6BE0EF19" w:rsidR="00FA6BCE" w:rsidRDefault="00FA6BCE" w:rsidP="00FA6BCE">
      <w:pPr>
        <w:tabs>
          <w:tab w:val="left" w:pos="3113"/>
        </w:tabs>
      </w:pPr>
    </w:p>
    <w:p w14:paraId="23007984" w14:textId="77777777" w:rsidR="00985F1F" w:rsidRDefault="00985F1F" w:rsidP="00FA6BCE">
      <w:pPr>
        <w:tabs>
          <w:tab w:val="left" w:pos="3113"/>
        </w:tabs>
      </w:pPr>
    </w:p>
    <w:p w14:paraId="696ABE55" w14:textId="7BA363E1" w:rsidR="004322F0" w:rsidRDefault="004322F0" w:rsidP="004322F0">
      <w:pPr>
        <w:pStyle w:val="Heading1"/>
      </w:pPr>
      <w:bookmarkStart w:id="65" w:name="_Toc168496431"/>
      <w:r>
        <w:lastRenderedPageBreak/>
        <w:t>Appendix</w:t>
      </w:r>
      <w:bookmarkEnd w:id="65"/>
    </w:p>
    <w:p w14:paraId="3F14BA64" w14:textId="77777777" w:rsidR="004322F0" w:rsidRPr="00C22306" w:rsidRDefault="004322F0" w:rsidP="004322F0">
      <w:pPr>
        <w:pStyle w:val="Bodycopy"/>
        <w:rPr>
          <w:rFonts w:eastAsia="Times New Roman" w:cs="Arial"/>
          <w:bCs/>
          <w:color w:val="0070C0"/>
          <w:lang w:val="en-GB"/>
        </w:rPr>
      </w:pPr>
    </w:p>
    <w:tbl>
      <w:tblPr>
        <w:tblW w:w="10221"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556"/>
        <w:gridCol w:w="1169"/>
        <w:gridCol w:w="2126"/>
        <w:gridCol w:w="1857"/>
        <w:gridCol w:w="1703"/>
        <w:gridCol w:w="1810"/>
      </w:tblGrid>
      <w:tr w:rsidR="004322F0" w:rsidRPr="00B31DA3" w14:paraId="533D4E0C" w14:textId="77777777" w:rsidTr="00C22479">
        <w:trPr>
          <w:trHeight w:val="228"/>
        </w:trPr>
        <w:tc>
          <w:tcPr>
            <w:tcW w:w="15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93F5D4E" w14:textId="77777777" w:rsidR="004322F0" w:rsidRPr="000C5504" w:rsidRDefault="004322F0" w:rsidP="00C22479">
            <w:pPr>
              <w:pStyle w:val="Tablehead1"/>
              <w:rPr>
                <w:color w:val="FFFFFF" w:themeColor="background1"/>
              </w:rPr>
            </w:pPr>
            <w:r w:rsidRPr="000C5504">
              <w:rPr>
                <w:color w:val="FFFFFF" w:themeColor="background1"/>
              </w:rPr>
              <w:t>Date Reported</w:t>
            </w:r>
          </w:p>
        </w:tc>
        <w:tc>
          <w:tcPr>
            <w:tcW w:w="116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EEB3E0C" w14:textId="77777777" w:rsidR="004322F0" w:rsidRPr="000C5504" w:rsidRDefault="004322F0" w:rsidP="00C22479">
            <w:pPr>
              <w:pStyle w:val="Tablehead1"/>
              <w:rPr>
                <w:color w:val="FFFFFF" w:themeColor="background1"/>
              </w:rPr>
            </w:pPr>
            <w:r w:rsidRPr="000C5504">
              <w:rPr>
                <w:color w:val="FFFFFF" w:themeColor="background1"/>
              </w:rPr>
              <w:t>Status</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1B81B7E" w14:textId="77777777" w:rsidR="004322F0" w:rsidRPr="000C5504" w:rsidRDefault="004322F0" w:rsidP="00C22479">
            <w:pPr>
              <w:pStyle w:val="Tablehead1"/>
              <w:rPr>
                <w:color w:val="FFFFFF" w:themeColor="background1"/>
              </w:rPr>
            </w:pPr>
            <w:r w:rsidRPr="000C5504">
              <w:rPr>
                <w:color w:val="FFFFFF" w:themeColor="background1"/>
              </w:rPr>
              <w:t>Question</w:t>
            </w:r>
          </w:p>
        </w:tc>
        <w:tc>
          <w:tcPr>
            <w:tcW w:w="185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F036F0A" w14:textId="77777777" w:rsidR="004322F0" w:rsidRPr="000C5504" w:rsidRDefault="004322F0" w:rsidP="00C22479">
            <w:pPr>
              <w:pStyle w:val="Tablehead1"/>
              <w:rPr>
                <w:color w:val="FFFFFF" w:themeColor="background1"/>
              </w:rPr>
            </w:pPr>
            <w:r>
              <w:rPr>
                <w:color w:val="FFFFFF" w:themeColor="background1"/>
              </w:rPr>
              <w:t>Resolution</w:t>
            </w:r>
          </w:p>
        </w:tc>
        <w:tc>
          <w:tcPr>
            <w:tcW w:w="1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1C7AA4D" w14:textId="77777777" w:rsidR="004322F0" w:rsidRPr="000C5504" w:rsidRDefault="004322F0" w:rsidP="00C22479">
            <w:pPr>
              <w:pStyle w:val="Tablehead1"/>
              <w:rPr>
                <w:color w:val="FFFFFF" w:themeColor="background1"/>
              </w:rPr>
            </w:pPr>
            <w:r w:rsidRPr="000C5504">
              <w:rPr>
                <w:color w:val="FFFFFF" w:themeColor="background1"/>
              </w:rPr>
              <w:t>Due Date</w:t>
            </w:r>
          </w:p>
        </w:tc>
        <w:tc>
          <w:tcPr>
            <w:tcW w:w="1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3DD1362" w14:textId="77777777" w:rsidR="004322F0" w:rsidRPr="000C5504" w:rsidRDefault="004322F0" w:rsidP="00C22479">
            <w:pPr>
              <w:pStyle w:val="Tablehead1"/>
              <w:rPr>
                <w:color w:val="FFFFFF" w:themeColor="background1"/>
              </w:rPr>
            </w:pPr>
            <w:r w:rsidRPr="000C5504">
              <w:rPr>
                <w:color w:val="FFFFFF" w:themeColor="background1"/>
              </w:rPr>
              <w:t>Responsible Party</w:t>
            </w:r>
          </w:p>
        </w:tc>
      </w:tr>
      <w:tr w:rsidR="004322F0" w:rsidRPr="0092555E" w14:paraId="70A038E9" w14:textId="77777777" w:rsidTr="00C22479">
        <w:trPr>
          <w:trHeight w:val="336"/>
        </w:trPr>
        <w:tc>
          <w:tcPr>
            <w:tcW w:w="1556" w:type="dxa"/>
            <w:tcBorders>
              <w:top w:val="single" w:sz="8" w:space="0" w:color="FFFFFF" w:themeColor="background1"/>
            </w:tcBorders>
            <w:shd w:val="clear" w:color="auto" w:fill="auto"/>
            <w:noWrap/>
          </w:tcPr>
          <w:p w14:paraId="71E80C15" w14:textId="77777777" w:rsidR="004322F0" w:rsidRPr="004C218B" w:rsidRDefault="004322F0" w:rsidP="00C22479">
            <w:pPr>
              <w:pStyle w:val="Tabletext"/>
            </w:pPr>
          </w:p>
        </w:tc>
        <w:tc>
          <w:tcPr>
            <w:tcW w:w="1169" w:type="dxa"/>
            <w:tcBorders>
              <w:top w:val="single" w:sz="8" w:space="0" w:color="FFFFFF" w:themeColor="background1"/>
            </w:tcBorders>
          </w:tcPr>
          <w:p w14:paraId="6E2466C8" w14:textId="77777777" w:rsidR="004322F0" w:rsidRPr="004C218B" w:rsidRDefault="004322F0" w:rsidP="00C22479">
            <w:pPr>
              <w:pStyle w:val="Tabletext"/>
            </w:pPr>
          </w:p>
        </w:tc>
        <w:tc>
          <w:tcPr>
            <w:tcW w:w="2126" w:type="dxa"/>
            <w:tcBorders>
              <w:top w:val="single" w:sz="8" w:space="0" w:color="FFFFFF" w:themeColor="background1"/>
            </w:tcBorders>
            <w:shd w:val="clear" w:color="auto" w:fill="auto"/>
          </w:tcPr>
          <w:p w14:paraId="0587E8E4" w14:textId="77777777" w:rsidR="004322F0" w:rsidRPr="004C218B" w:rsidRDefault="004322F0" w:rsidP="00C22479">
            <w:pPr>
              <w:pStyle w:val="Tabletext"/>
            </w:pPr>
          </w:p>
        </w:tc>
        <w:tc>
          <w:tcPr>
            <w:tcW w:w="1857" w:type="dxa"/>
            <w:tcBorders>
              <w:top w:val="single" w:sz="8" w:space="0" w:color="FFFFFF" w:themeColor="background1"/>
            </w:tcBorders>
            <w:shd w:val="clear" w:color="auto" w:fill="auto"/>
          </w:tcPr>
          <w:p w14:paraId="49FE2B66" w14:textId="77777777" w:rsidR="004322F0" w:rsidRPr="004C218B" w:rsidRDefault="004322F0" w:rsidP="00C22479">
            <w:pPr>
              <w:pStyle w:val="Tabletext"/>
            </w:pPr>
          </w:p>
        </w:tc>
        <w:tc>
          <w:tcPr>
            <w:tcW w:w="1703" w:type="dxa"/>
            <w:tcBorders>
              <w:top w:val="single" w:sz="8" w:space="0" w:color="FFFFFF" w:themeColor="background1"/>
            </w:tcBorders>
            <w:shd w:val="clear" w:color="auto" w:fill="auto"/>
          </w:tcPr>
          <w:p w14:paraId="36D3C737" w14:textId="77777777" w:rsidR="004322F0" w:rsidRPr="004C218B" w:rsidRDefault="004322F0" w:rsidP="00C22479">
            <w:pPr>
              <w:pStyle w:val="Tabletext"/>
            </w:pPr>
          </w:p>
        </w:tc>
        <w:tc>
          <w:tcPr>
            <w:tcW w:w="1810" w:type="dxa"/>
            <w:tcBorders>
              <w:top w:val="single" w:sz="8" w:space="0" w:color="FFFFFF" w:themeColor="background1"/>
            </w:tcBorders>
            <w:shd w:val="clear" w:color="auto" w:fill="auto"/>
          </w:tcPr>
          <w:p w14:paraId="758E56AE" w14:textId="77777777" w:rsidR="004322F0" w:rsidRPr="004C218B" w:rsidRDefault="004322F0" w:rsidP="00C22479">
            <w:pPr>
              <w:pStyle w:val="Tabletext"/>
            </w:pPr>
          </w:p>
        </w:tc>
      </w:tr>
      <w:tr w:rsidR="004322F0" w:rsidRPr="0092555E" w14:paraId="2696F228" w14:textId="77777777" w:rsidTr="00C22479">
        <w:trPr>
          <w:trHeight w:val="336"/>
        </w:trPr>
        <w:tc>
          <w:tcPr>
            <w:tcW w:w="1556" w:type="dxa"/>
            <w:shd w:val="clear" w:color="auto" w:fill="auto"/>
            <w:noWrap/>
          </w:tcPr>
          <w:p w14:paraId="4DB42B78" w14:textId="77777777" w:rsidR="004322F0" w:rsidRPr="004C218B" w:rsidRDefault="004322F0" w:rsidP="00C22479">
            <w:pPr>
              <w:pStyle w:val="Tabletext"/>
            </w:pPr>
          </w:p>
        </w:tc>
        <w:tc>
          <w:tcPr>
            <w:tcW w:w="1169" w:type="dxa"/>
          </w:tcPr>
          <w:p w14:paraId="13F478EE" w14:textId="77777777" w:rsidR="004322F0" w:rsidRPr="004C218B" w:rsidRDefault="004322F0" w:rsidP="00C22479">
            <w:pPr>
              <w:pStyle w:val="Tabletext"/>
            </w:pPr>
          </w:p>
        </w:tc>
        <w:tc>
          <w:tcPr>
            <w:tcW w:w="2126" w:type="dxa"/>
            <w:shd w:val="clear" w:color="auto" w:fill="auto"/>
          </w:tcPr>
          <w:p w14:paraId="24D0103D" w14:textId="77777777" w:rsidR="004322F0" w:rsidRPr="004C218B" w:rsidRDefault="004322F0" w:rsidP="00C22479">
            <w:pPr>
              <w:pStyle w:val="Tabletext"/>
            </w:pPr>
          </w:p>
        </w:tc>
        <w:tc>
          <w:tcPr>
            <w:tcW w:w="1857" w:type="dxa"/>
            <w:shd w:val="clear" w:color="auto" w:fill="auto"/>
          </w:tcPr>
          <w:p w14:paraId="5D0BBC77" w14:textId="77777777" w:rsidR="004322F0" w:rsidRPr="004C218B" w:rsidRDefault="004322F0" w:rsidP="00C22479">
            <w:pPr>
              <w:pStyle w:val="Tabletext"/>
            </w:pPr>
          </w:p>
        </w:tc>
        <w:tc>
          <w:tcPr>
            <w:tcW w:w="1703" w:type="dxa"/>
            <w:shd w:val="clear" w:color="auto" w:fill="auto"/>
          </w:tcPr>
          <w:p w14:paraId="264A05F0" w14:textId="77777777" w:rsidR="004322F0" w:rsidRPr="004C218B" w:rsidRDefault="004322F0" w:rsidP="00C22479">
            <w:pPr>
              <w:pStyle w:val="Tabletext"/>
            </w:pPr>
          </w:p>
        </w:tc>
        <w:tc>
          <w:tcPr>
            <w:tcW w:w="1810" w:type="dxa"/>
            <w:shd w:val="clear" w:color="auto" w:fill="auto"/>
          </w:tcPr>
          <w:p w14:paraId="00D28076" w14:textId="77777777" w:rsidR="004322F0" w:rsidRPr="004C218B" w:rsidRDefault="004322F0" w:rsidP="00C22479">
            <w:pPr>
              <w:pStyle w:val="Tabletext"/>
            </w:pPr>
          </w:p>
        </w:tc>
      </w:tr>
      <w:tr w:rsidR="004322F0" w:rsidRPr="0092555E" w14:paraId="26B4532E" w14:textId="77777777" w:rsidTr="00C22479">
        <w:trPr>
          <w:trHeight w:val="336"/>
        </w:trPr>
        <w:tc>
          <w:tcPr>
            <w:tcW w:w="1556" w:type="dxa"/>
            <w:shd w:val="clear" w:color="auto" w:fill="auto"/>
            <w:noWrap/>
          </w:tcPr>
          <w:p w14:paraId="07D4A05C" w14:textId="77777777" w:rsidR="004322F0" w:rsidRPr="004C218B" w:rsidRDefault="004322F0" w:rsidP="00C22479">
            <w:pPr>
              <w:pStyle w:val="Tabletext"/>
            </w:pPr>
          </w:p>
        </w:tc>
        <w:tc>
          <w:tcPr>
            <w:tcW w:w="1169" w:type="dxa"/>
          </w:tcPr>
          <w:p w14:paraId="03188E67" w14:textId="77777777" w:rsidR="004322F0" w:rsidRPr="004C218B" w:rsidRDefault="004322F0" w:rsidP="00C22479">
            <w:pPr>
              <w:pStyle w:val="Tabletext"/>
            </w:pPr>
          </w:p>
        </w:tc>
        <w:tc>
          <w:tcPr>
            <w:tcW w:w="2126" w:type="dxa"/>
            <w:shd w:val="clear" w:color="auto" w:fill="auto"/>
          </w:tcPr>
          <w:p w14:paraId="601BBE40" w14:textId="77777777" w:rsidR="004322F0" w:rsidRPr="004C218B" w:rsidRDefault="004322F0" w:rsidP="00C22479">
            <w:pPr>
              <w:pStyle w:val="Tabletext"/>
            </w:pPr>
          </w:p>
        </w:tc>
        <w:tc>
          <w:tcPr>
            <w:tcW w:w="1857" w:type="dxa"/>
            <w:shd w:val="clear" w:color="auto" w:fill="auto"/>
          </w:tcPr>
          <w:p w14:paraId="235E819F" w14:textId="77777777" w:rsidR="004322F0" w:rsidRPr="004C218B" w:rsidRDefault="004322F0" w:rsidP="00C22479">
            <w:pPr>
              <w:pStyle w:val="Tabletext"/>
            </w:pPr>
          </w:p>
        </w:tc>
        <w:tc>
          <w:tcPr>
            <w:tcW w:w="1703" w:type="dxa"/>
            <w:shd w:val="clear" w:color="auto" w:fill="auto"/>
          </w:tcPr>
          <w:p w14:paraId="7B9F73D2" w14:textId="77777777" w:rsidR="004322F0" w:rsidRPr="004C218B" w:rsidRDefault="004322F0" w:rsidP="00C22479">
            <w:pPr>
              <w:pStyle w:val="Tabletext"/>
            </w:pPr>
          </w:p>
        </w:tc>
        <w:tc>
          <w:tcPr>
            <w:tcW w:w="1810" w:type="dxa"/>
            <w:shd w:val="clear" w:color="auto" w:fill="auto"/>
          </w:tcPr>
          <w:p w14:paraId="2F2B2EEF" w14:textId="77777777" w:rsidR="004322F0" w:rsidRPr="004C218B" w:rsidRDefault="004322F0" w:rsidP="00C22479">
            <w:pPr>
              <w:pStyle w:val="Tabletext"/>
            </w:pPr>
          </w:p>
        </w:tc>
      </w:tr>
    </w:tbl>
    <w:p w14:paraId="6957DEA6" w14:textId="77777777" w:rsidR="00985F1F" w:rsidRDefault="00985F1F" w:rsidP="00FA6BCE">
      <w:pPr>
        <w:tabs>
          <w:tab w:val="left" w:pos="3113"/>
        </w:tabs>
      </w:pPr>
    </w:p>
    <w:p w14:paraId="4C25F07F" w14:textId="77777777" w:rsidR="00985F1F" w:rsidRDefault="00985F1F" w:rsidP="00FA6BCE">
      <w:pPr>
        <w:tabs>
          <w:tab w:val="left" w:pos="3113"/>
        </w:tabs>
      </w:pPr>
    </w:p>
    <w:p w14:paraId="0CBEFA27" w14:textId="77777777" w:rsidR="00985F1F" w:rsidRDefault="00985F1F" w:rsidP="00FA6BCE">
      <w:pPr>
        <w:tabs>
          <w:tab w:val="left" w:pos="3113"/>
        </w:tabs>
      </w:pPr>
    </w:p>
    <w:p w14:paraId="37339E2F" w14:textId="77777777" w:rsidR="00985F1F" w:rsidRDefault="00985F1F" w:rsidP="00FA6BCE">
      <w:pPr>
        <w:tabs>
          <w:tab w:val="left" w:pos="3113"/>
        </w:tabs>
      </w:pPr>
    </w:p>
    <w:p w14:paraId="3A12C8D2" w14:textId="77777777" w:rsidR="00985F1F" w:rsidRDefault="00985F1F" w:rsidP="00FA6BCE">
      <w:pPr>
        <w:tabs>
          <w:tab w:val="left" w:pos="3113"/>
        </w:tabs>
      </w:pPr>
    </w:p>
    <w:p w14:paraId="39717BAF" w14:textId="77777777" w:rsidR="00985F1F" w:rsidRDefault="00985F1F" w:rsidP="00FA6BCE">
      <w:pPr>
        <w:tabs>
          <w:tab w:val="left" w:pos="3113"/>
        </w:tabs>
      </w:pPr>
    </w:p>
    <w:p w14:paraId="6990CAA1" w14:textId="77777777" w:rsidR="00985F1F" w:rsidRDefault="00985F1F" w:rsidP="00FA6BCE">
      <w:pPr>
        <w:tabs>
          <w:tab w:val="left" w:pos="3113"/>
        </w:tabs>
      </w:pPr>
    </w:p>
    <w:p w14:paraId="2EBCC645" w14:textId="2B153E11" w:rsidR="00985F1F" w:rsidRPr="00576940" w:rsidRDefault="00985F1F" w:rsidP="00700E17">
      <w:pPr>
        <w:pStyle w:val="Copyright"/>
        <w:rPr>
          <w:rFonts w:asciiTheme="minorHAnsi" w:hAnsiTheme="minorHAnsi"/>
          <w:color w:val="000000" w:themeColor="text1"/>
          <w:szCs w:val="16"/>
        </w:rPr>
      </w:pPr>
    </w:p>
    <w:sectPr w:rsidR="00985F1F" w:rsidRPr="0057694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EECD9" w14:textId="77777777" w:rsidR="000516CF" w:rsidRDefault="000516CF" w:rsidP="00B56E7C">
      <w:pPr>
        <w:spacing w:after="0" w:line="240" w:lineRule="auto"/>
      </w:pPr>
      <w:r>
        <w:separator/>
      </w:r>
    </w:p>
  </w:endnote>
  <w:endnote w:type="continuationSeparator" w:id="0">
    <w:p w14:paraId="731B52B0" w14:textId="77777777" w:rsidR="000516CF" w:rsidRDefault="000516CF" w:rsidP="00B56E7C">
      <w:pPr>
        <w:spacing w:after="0" w:line="240" w:lineRule="auto"/>
      </w:pPr>
      <w:r>
        <w:continuationSeparator/>
      </w:r>
    </w:p>
  </w:endnote>
  <w:endnote w:type="continuationNotice" w:id="1">
    <w:p w14:paraId="0B1073A8" w14:textId="77777777" w:rsidR="000516CF" w:rsidRDefault="000516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382041"/>
      <w:docPartObj>
        <w:docPartGallery w:val="Page Numbers (Bottom of Page)"/>
        <w:docPartUnique/>
      </w:docPartObj>
    </w:sdtPr>
    <w:sdtEndPr/>
    <w:sdtContent>
      <w:sdt>
        <w:sdtPr>
          <w:id w:val="1728636285"/>
          <w:docPartObj>
            <w:docPartGallery w:val="Page Numbers (Top of Page)"/>
            <w:docPartUnique/>
          </w:docPartObj>
        </w:sdtPr>
        <w:sdtEndPr/>
        <w:sdtContent>
          <w:p w14:paraId="5FCE11E9" w14:textId="076C0753" w:rsidR="000535E7" w:rsidRDefault="000535E7">
            <w:pPr>
              <w:pStyle w:val="Footer"/>
              <w:jc w:val="center"/>
            </w:pPr>
            <w:r>
              <w:rPr>
                <w:noProof/>
              </w:rPr>
              <mc:AlternateContent>
                <mc:Choice Requires="wps">
                  <w:drawing>
                    <wp:anchor distT="0" distB="0" distL="114300" distR="114300" simplePos="0" relativeHeight="251658242" behindDoc="0" locked="0" layoutInCell="1" allowOverlap="1" wp14:anchorId="521E1E7E" wp14:editId="0A45D457">
                      <wp:simplePos x="0" y="0"/>
                      <wp:positionH relativeFrom="margin">
                        <wp:posOffset>-114300</wp:posOffset>
                      </wp:positionH>
                      <wp:positionV relativeFrom="paragraph">
                        <wp:posOffset>5715</wp:posOffset>
                      </wp:positionV>
                      <wp:extent cx="6156960" cy="7620"/>
                      <wp:effectExtent l="0" t="0" r="34290" b="30480"/>
                      <wp:wrapNone/>
                      <wp:docPr id="8" name="Straight Connector 8"/>
                      <wp:cNvGraphicFramePr/>
                      <a:graphic xmlns:a="http://schemas.openxmlformats.org/drawingml/2006/main">
                        <a:graphicData uri="http://schemas.microsoft.com/office/word/2010/wordprocessingShape">
                          <wps:wsp>
                            <wps:cNvCnPr/>
                            <wps:spPr>
                              <a:xfrm flipV="1">
                                <a:off x="0" y="0"/>
                                <a:ext cx="6156960" cy="762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xmlns:w16du="http://schemas.microsoft.com/office/word/2023/wordml/word16du">
                  <w:pict w14:anchorId="59571027">
                    <v:line id="Straight Connector 8"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o:spid="_x0000_s1026" strokecolor="#ffc000" strokeweight="1pt" from="-9pt,.45pt" to="475.8pt,1.05pt" w14:anchorId="3418BD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gPzQEAAOwDAAAOAAAAZHJzL2Uyb0RvYy54bWysU02P0zAQvSPxHyzfadJKZCFquoeuygXB&#10;iq+764wbS7bHsk2T/nvGTptdQBxAXCzHfvPmvefJ9n6yhp0hRI2u4+tVzRk4ib12p45//XJ49Yaz&#10;mITrhUEHHb9A5Pe7ly+2o29hgwOaHgIjEhfb0Xd8SMm3VRXlAFbEFXpwdKkwWJHoM5yqPoiR2K2p&#10;NnXdVCOG3geUECOdPsyXfFf4lQKZPioVITHTcdKWyhrKesxrtduK9hSEH7S8yhD/oMIK7ajpQvUg&#10;kmDfg/6NymoZMKJKK4m2QqW0hOKB3KzrX9x8HoSH4oXCiX6JKf4/WvnhvHePgWIYfWyjfwzZxaSC&#10;Zcpo/43etPgipWwqsV2W2GBKTNJhs37dvG0oXUl3d82mpFrNLJnNh5jeAVqWNx032mVTohXn9zFR&#10;Z4LeIPnYODZS281dXRdYRKP7gzYmX8ZwOu5NYGdBD3o47GsCzRTPYERoHPE+WSq7dDEwN/gEiume&#10;pM/myrTBQiukBJfWV17jCJ3LFElYCq/S8pj+qfCKz6VQJvFvipeK0hldWoqtdhjmYH7unqabZDXj&#10;bwnMvnMER+wv5bFLNDRSJfzr+OeZff5dyp9+0t0PAAAA//8DAFBLAwQUAAYACAAAACEATg5ODNsA&#10;AAAGAQAADwAAAGRycy9kb3ducmV2LnhtbEyPwU7DMBBE70j8g7VI3FrHlYjakE2FQFzg1FAJjm5s&#10;4oh4HeJtEvh6zAmOoxnNvCn3i+/FZMfYBUJQ6wyEpSaYjlqE48vjagsisiaj+0AW4ctG2FeXF6Uu&#10;TJjpYKeaW5FKKBYawTEPhZSxcdbruA6DpeS9h9FrTnJspRn1nMp9LzdZlkuvO0oLTg/23tnmoz57&#10;hKl29dPh2c/q4Zt9/vkaJqY3xOur5e4WBNuF/8Lwi5/QoUpMp3AmE0WPsFLb9IURdiCSvbtROYgT&#10;wkaBrEr5H7/6AQAA//8DAFBLAQItABQABgAIAAAAIQC2gziS/gAAAOEBAAATAAAAAAAAAAAAAAAA&#10;AAAAAABbQ29udGVudF9UeXBlc10ueG1sUEsBAi0AFAAGAAgAAAAhADj9If/WAAAAlAEAAAsAAAAA&#10;AAAAAAAAAAAALwEAAF9yZWxzLy5yZWxzUEsBAi0AFAAGAAgAAAAhAEp7uA/NAQAA7AMAAA4AAAAA&#10;AAAAAAAAAAAALgIAAGRycy9lMm9Eb2MueG1sUEsBAi0AFAAGAAgAAAAhAE4OTgzbAAAABgEAAA8A&#10;AAAAAAAAAAAAAAAAJwQAAGRycy9kb3ducmV2LnhtbFBLBQYAAAAABAAEAPMAAAAvBQAAAAA=&#10;">
                      <v:stroke joinstyle="miter"/>
                      <w10:wrap anchorx="margin"/>
                    </v:line>
                  </w:pict>
                </mc:Fallback>
              </mc:AlternateContent>
            </w:r>
            <w:r w:rsidRPr="000535E7">
              <w:t xml:space="preserve">Page </w:t>
            </w:r>
            <w:r w:rsidRPr="000535E7">
              <w:rPr>
                <w:sz w:val="24"/>
                <w:szCs w:val="24"/>
              </w:rPr>
              <w:fldChar w:fldCharType="begin"/>
            </w:r>
            <w:r w:rsidRPr="000535E7">
              <w:instrText xml:space="preserve"> PAGE </w:instrText>
            </w:r>
            <w:r w:rsidRPr="000535E7">
              <w:rPr>
                <w:sz w:val="24"/>
                <w:szCs w:val="24"/>
              </w:rPr>
              <w:fldChar w:fldCharType="separate"/>
            </w:r>
            <w:r w:rsidRPr="000535E7">
              <w:rPr>
                <w:noProof/>
              </w:rPr>
              <w:t>2</w:t>
            </w:r>
            <w:r w:rsidRPr="000535E7">
              <w:rPr>
                <w:sz w:val="24"/>
                <w:szCs w:val="24"/>
              </w:rPr>
              <w:fldChar w:fldCharType="end"/>
            </w:r>
            <w:r w:rsidRPr="000535E7">
              <w:t xml:space="preserve"> of </w:t>
            </w:r>
            <w:r>
              <w:fldChar w:fldCharType="begin"/>
            </w:r>
            <w:r>
              <w:instrText>NUMPAGES</w:instrText>
            </w:r>
            <w:r>
              <w:fldChar w:fldCharType="separate"/>
            </w:r>
            <w:r w:rsidRPr="000535E7">
              <w:rPr>
                <w:noProof/>
              </w:rPr>
              <w:t>2</w:t>
            </w:r>
            <w:r>
              <w:fldChar w:fldCharType="end"/>
            </w:r>
          </w:p>
        </w:sdtContent>
      </w:sdt>
    </w:sdtContent>
  </w:sdt>
  <w:p w14:paraId="0B5A32AF" w14:textId="613D8864" w:rsidR="00B56E7C" w:rsidRPr="004322F0" w:rsidRDefault="000535E7">
    <w:pPr>
      <w:pStyle w:val="Footer"/>
      <w:rPr>
        <w:sz w:val="16"/>
        <w:szCs w:val="16"/>
      </w:rPr>
    </w:pPr>
    <w:r>
      <w:tab/>
    </w:r>
    <w:r>
      <w:tab/>
    </w:r>
    <w:r w:rsidR="004322F0" w:rsidRPr="004322F0">
      <w:rPr>
        <w:sz w:val="16"/>
        <w:szCs w:val="16"/>
      </w:rPr>
      <w:t xml:space="preserve"> </w:t>
    </w:r>
    <w:r w:rsidR="004322F0" w:rsidRPr="004322F0">
      <w:rPr>
        <w:rFonts w:ascii="Verdana" w:eastAsia="Times New Roman" w:hAnsi="Verdana" w:cs="Arial"/>
        <w:bCs/>
        <w:sz w:val="16"/>
        <w:szCs w:val="16"/>
      </w:rPr>
      <w:t>O2_GENAI_CNV409_Procurement Contracts</w:t>
    </w:r>
  </w:p>
  <w:p w14:paraId="151B4184" w14:textId="77777777" w:rsidR="00491B93" w:rsidRDefault="00491B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1CE60" w14:textId="77777777" w:rsidR="000516CF" w:rsidRDefault="000516CF" w:rsidP="00B56E7C">
      <w:pPr>
        <w:spacing w:after="0" w:line="240" w:lineRule="auto"/>
      </w:pPr>
      <w:r>
        <w:separator/>
      </w:r>
    </w:p>
  </w:footnote>
  <w:footnote w:type="continuationSeparator" w:id="0">
    <w:p w14:paraId="045D032F" w14:textId="77777777" w:rsidR="000516CF" w:rsidRDefault="000516CF" w:rsidP="00B56E7C">
      <w:pPr>
        <w:spacing w:after="0" w:line="240" w:lineRule="auto"/>
      </w:pPr>
      <w:r>
        <w:continuationSeparator/>
      </w:r>
    </w:p>
  </w:footnote>
  <w:footnote w:type="continuationNotice" w:id="1">
    <w:p w14:paraId="374716CC" w14:textId="77777777" w:rsidR="000516CF" w:rsidRDefault="000516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C99B" w14:textId="1B8851FB" w:rsidR="00B56E7C" w:rsidRDefault="00B56E7C" w:rsidP="00B56E7C">
    <w:pPr>
      <w:pStyle w:val="Header"/>
    </w:pPr>
    <w:r>
      <w:tab/>
    </w:r>
    <w:r>
      <w:tab/>
    </w:r>
  </w:p>
  <w:p w14:paraId="205C2093" w14:textId="095A6DEA" w:rsidR="00B56E7C" w:rsidRDefault="00B56E7C" w:rsidP="00B56E7C">
    <w:pPr>
      <w:pStyle w:val="Header"/>
    </w:pPr>
  </w:p>
  <w:p w14:paraId="5F8E1B4C" w14:textId="4C8737FC" w:rsidR="00491B93" w:rsidRDefault="00B56E7C" w:rsidP="0033344D">
    <w:pPr>
      <w:pStyle w:val="Header"/>
    </w:pPr>
    <w:r>
      <w:rPr>
        <w:noProof/>
      </w:rPr>
      <mc:AlternateContent>
        <mc:Choice Requires="wps">
          <w:drawing>
            <wp:anchor distT="0" distB="0" distL="114300" distR="114300" simplePos="0" relativeHeight="251658241" behindDoc="0" locked="0" layoutInCell="1" allowOverlap="1" wp14:anchorId="15E19710" wp14:editId="0A8BBCA6">
              <wp:simplePos x="0" y="0"/>
              <wp:positionH relativeFrom="column">
                <wp:posOffset>-121920</wp:posOffset>
              </wp:positionH>
              <wp:positionV relativeFrom="paragraph">
                <wp:posOffset>76835</wp:posOffset>
              </wp:positionV>
              <wp:extent cx="6156960" cy="7620"/>
              <wp:effectExtent l="0" t="0" r="34290" b="30480"/>
              <wp:wrapNone/>
              <wp:docPr id="5" name="Straight Connector 5"/>
              <wp:cNvGraphicFramePr/>
              <a:graphic xmlns:a="http://schemas.openxmlformats.org/drawingml/2006/main">
                <a:graphicData uri="http://schemas.microsoft.com/office/word/2010/wordprocessingShape">
                  <wps:wsp>
                    <wps:cNvCnPr/>
                    <wps:spPr>
                      <a:xfrm flipV="1">
                        <a:off x="0" y="0"/>
                        <a:ext cx="6156960" cy="762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xmlns:w16du="http://schemas.microsoft.com/office/word/2023/wordml/word16du">
          <w:pict w14:anchorId="1D6746E7">
            <v:line id="Straight Connector 5"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ffc000" strokeweight="1pt" from="-9.6pt,6.05pt" to="475.2pt,6.65pt" w14:anchorId="4C645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gPzQEAAOwDAAAOAAAAZHJzL2Uyb0RvYy54bWysU02P0zAQvSPxHyzfadJKZCFquoeuygXB&#10;iq+764wbS7bHsk2T/nvGTptdQBxAXCzHfvPmvefJ9n6yhp0hRI2u4+tVzRk4ib12p45//XJ49Yaz&#10;mITrhUEHHb9A5Pe7ly+2o29hgwOaHgIjEhfb0Xd8SMm3VRXlAFbEFXpwdKkwWJHoM5yqPoiR2K2p&#10;NnXdVCOG3geUECOdPsyXfFf4lQKZPioVITHTcdKWyhrKesxrtduK9hSEH7S8yhD/oMIK7ajpQvUg&#10;kmDfg/6NymoZMKJKK4m2QqW0hOKB3KzrX9x8HoSH4oXCiX6JKf4/WvnhvHePgWIYfWyjfwzZxaSC&#10;Zcpo/43etPgipWwqsV2W2GBKTNJhs37dvG0oXUl3d82mpFrNLJnNh5jeAVqWNx032mVTohXn9zFR&#10;Z4LeIPnYODZS281dXRdYRKP7gzYmX8ZwOu5NYGdBD3o47GsCzRTPYERoHPE+WSq7dDEwN/gEiume&#10;pM/myrTBQiukBJfWV17jCJ3LFElYCq/S8pj+qfCKz6VQJvFvipeK0hldWoqtdhjmYH7unqabZDXj&#10;bwnMvnMER+wv5bFLNDRSJfzr+OeZff5dyp9+0t0PAAAA//8DAFBLAwQUAAYACAAAACEAWVI9Hd0A&#10;AAAJAQAADwAAAGRycy9kb3ducmV2LnhtbEyPwU7DMAyG70i8Q2QkblvaDqatNJ0QiAucVpDYMWtM&#10;U9E4pcnawtNjTuNo/59+fy52s+vEiENoPSlIlwkIpNqblhoFb69Piw2IEDUZ3XlCBd8YYFdeXhQ6&#10;N36iPY5VbASXUMi1Ahtjn0sZaotOh6XvkTj78IPTkcehkWbQE5e7TmZJspZOt8QXrO7xwWL9WZ2c&#10;grGy1fP+xU3p40906693P0Y6KHV9Nd/fgYg4xzMMf/qsDiU7Hf2JTBCdgkW6zRjlIEtBMLC9TW5A&#10;HHmxWoEsC/n/g/IXAAD//wMAUEsBAi0AFAAGAAgAAAAhALaDOJL+AAAA4QEAABMAAAAAAAAAAAAA&#10;AAAAAAAAAFtDb250ZW50X1R5cGVzXS54bWxQSwECLQAUAAYACAAAACEAOP0h/9YAAACUAQAACwAA&#10;AAAAAAAAAAAAAAAvAQAAX3JlbHMvLnJlbHNQSwECLQAUAAYACAAAACEASnu4D80BAADsAwAADgAA&#10;AAAAAAAAAAAAAAAuAgAAZHJzL2Uyb0RvYy54bWxQSwECLQAUAAYACAAAACEAWVI9Hd0AAAAJAQAA&#10;DwAAAAAAAAAAAAAAAAAnBAAAZHJzL2Rvd25yZXYueG1sUEsFBgAAAAAEAAQA8wAAADE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7259"/>
    <w:multiLevelType w:val="multilevel"/>
    <w:tmpl w:val="3C6431A0"/>
    <w:lvl w:ilvl="0">
      <w:start w:val="1"/>
      <w:numFmt w:val="decimal"/>
      <w:pStyle w:val="Heading1"/>
      <w:lvlText w:val="%1"/>
      <w:lvlJc w:val="left"/>
      <w:pPr>
        <w:ind w:left="6912" w:hanging="432"/>
      </w:pPr>
    </w:lvl>
    <w:lvl w:ilvl="1">
      <w:start w:val="1"/>
      <w:numFmt w:val="decimal"/>
      <w:pStyle w:val="Heading2"/>
      <w:lvlText w:val="%1.%2"/>
      <w:lvlJc w:val="left"/>
      <w:pPr>
        <w:ind w:left="3546" w:hanging="576"/>
      </w:pPr>
      <w:rPr>
        <w:b/>
        <w:bCs w:val="0"/>
        <w:color w:val="auto"/>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035E25"/>
    <w:multiLevelType w:val="hybridMultilevel"/>
    <w:tmpl w:val="7C66B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87B4B"/>
    <w:multiLevelType w:val="hybridMultilevel"/>
    <w:tmpl w:val="803C2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330B4B"/>
    <w:multiLevelType w:val="hybridMultilevel"/>
    <w:tmpl w:val="D3AA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F7FB8"/>
    <w:multiLevelType w:val="hybridMultilevel"/>
    <w:tmpl w:val="236C31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3E5BF5"/>
    <w:multiLevelType w:val="hybridMultilevel"/>
    <w:tmpl w:val="09241DA2"/>
    <w:lvl w:ilvl="0" w:tplc="287EE56C">
      <w:start w:val="1"/>
      <w:numFmt w:val="bullet"/>
      <w:lvlText w:val=""/>
      <w:lvlJc w:val="left"/>
      <w:pPr>
        <w:ind w:left="720" w:hanging="360"/>
      </w:pPr>
      <w:rPr>
        <w:rFonts w:ascii="Symbol" w:hAnsi="Symbol" w:hint="default"/>
      </w:rPr>
    </w:lvl>
    <w:lvl w:ilvl="1" w:tplc="204662D6">
      <w:start w:val="1"/>
      <w:numFmt w:val="bullet"/>
      <w:lvlText w:val="o"/>
      <w:lvlJc w:val="left"/>
      <w:pPr>
        <w:ind w:left="1440" w:hanging="360"/>
      </w:pPr>
      <w:rPr>
        <w:rFonts w:ascii="Courier New" w:hAnsi="Courier New" w:hint="default"/>
      </w:rPr>
    </w:lvl>
    <w:lvl w:ilvl="2" w:tplc="3F805D2C">
      <w:start w:val="1"/>
      <w:numFmt w:val="bullet"/>
      <w:lvlText w:val=""/>
      <w:lvlJc w:val="left"/>
      <w:pPr>
        <w:ind w:left="2160" w:hanging="360"/>
      </w:pPr>
      <w:rPr>
        <w:rFonts w:ascii="Wingdings" w:hAnsi="Wingdings" w:hint="default"/>
      </w:rPr>
    </w:lvl>
    <w:lvl w:ilvl="3" w:tplc="BF08180C">
      <w:start w:val="1"/>
      <w:numFmt w:val="bullet"/>
      <w:lvlText w:val=""/>
      <w:lvlJc w:val="left"/>
      <w:pPr>
        <w:ind w:left="2880" w:hanging="360"/>
      </w:pPr>
      <w:rPr>
        <w:rFonts w:ascii="Symbol" w:hAnsi="Symbol" w:hint="default"/>
      </w:rPr>
    </w:lvl>
    <w:lvl w:ilvl="4" w:tplc="CEA66306">
      <w:start w:val="1"/>
      <w:numFmt w:val="bullet"/>
      <w:lvlText w:val="o"/>
      <w:lvlJc w:val="left"/>
      <w:pPr>
        <w:ind w:left="3600" w:hanging="360"/>
      </w:pPr>
      <w:rPr>
        <w:rFonts w:ascii="Courier New" w:hAnsi="Courier New" w:hint="default"/>
      </w:rPr>
    </w:lvl>
    <w:lvl w:ilvl="5" w:tplc="677A4418">
      <w:start w:val="1"/>
      <w:numFmt w:val="bullet"/>
      <w:lvlText w:val=""/>
      <w:lvlJc w:val="left"/>
      <w:pPr>
        <w:ind w:left="4320" w:hanging="360"/>
      </w:pPr>
      <w:rPr>
        <w:rFonts w:ascii="Wingdings" w:hAnsi="Wingdings" w:hint="default"/>
      </w:rPr>
    </w:lvl>
    <w:lvl w:ilvl="6" w:tplc="A13E4C66">
      <w:start w:val="1"/>
      <w:numFmt w:val="bullet"/>
      <w:lvlText w:val=""/>
      <w:lvlJc w:val="left"/>
      <w:pPr>
        <w:ind w:left="5040" w:hanging="360"/>
      </w:pPr>
      <w:rPr>
        <w:rFonts w:ascii="Symbol" w:hAnsi="Symbol" w:hint="default"/>
      </w:rPr>
    </w:lvl>
    <w:lvl w:ilvl="7" w:tplc="3CEA313C">
      <w:start w:val="1"/>
      <w:numFmt w:val="bullet"/>
      <w:lvlText w:val="o"/>
      <w:lvlJc w:val="left"/>
      <w:pPr>
        <w:ind w:left="5760" w:hanging="360"/>
      </w:pPr>
      <w:rPr>
        <w:rFonts w:ascii="Courier New" w:hAnsi="Courier New" w:hint="default"/>
      </w:rPr>
    </w:lvl>
    <w:lvl w:ilvl="8" w:tplc="16B8D50E">
      <w:start w:val="1"/>
      <w:numFmt w:val="bullet"/>
      <w:lvlText w:val=""/>
      <w:lvlJc w:val="left"/>
      <w:pPr>
        <w:ind w:left="6480" w:hanging="360"/>
      </w:pPr>
      <w:rPr>
        <w:rFonts w:ascii="Wingdings" w:hAnsi="Wingdings" w:hint="default"/>
      </w:rPr>
    </w:lvl>
  </w:abstractNum>
  <w:abstractNum w:abstractNumId="8" w15:restartNumberingAfterBreak="0">
    <w:nsid w:val="719B28C4"/>
    <w:multiLevelType w:val="hybridMultilevel"/>
    <w:tmpl w:val="9028E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213105">
    <w:abstractNumId w:val="0"/>
  </w:num>
  <w:num w:numId="2" w16cid:durableId="373164454">
    <w:abstractNumId w:val="2"/>
  </w:num>
  <w:num w:numId="3" w16cid:durableId="1941526335">
    <w:abstractNumId w:val="1"/>
  </w:num>
  <w:num w:numId="4" w16cid:durableId="1874147097">
    <w:abstractNumId w:val="8"/>
  </w:num>
  <w:num w:numId="5" w16cid:durableId="1061828024">
    <w:abstractNumId w:val="3"/>
  </w:num>
  <w:num w:numId="6" w16cid:durableId="586377734">
    <w:abstractNumId w:val="4"/>
  </w:num>
  <w:num w:numId="7" w16cid:durableId="599604393">
    <w:abstractNumId w:val="5"/>
  </w:num>
  <w:num w:numId="8" w16cid:durableId="839003351">
    <w:abstractNumId w:val="6"/>
  </w:num>
  <w:num w:numId="9" w16cid:durableId="70903977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7C"/>
    <w:rsid w:val="00000011"/>
    <w:rsid w:val="00005A0D"/>
    <w:rsid w:val="00021692"/>
    <w:rsid w:val="0002368C"/>
    <w:rsid w:val="00026FA3"/>
    <w:rsid w:val="00037614"/>
    <w:rsid w:val="000516CF"/>
    <w:rsid w:val="000535E7"/>
    <w:rsid w:val="00055DCE"/>
    <w:rsid w:val="00061187"/>
    <w:rsid w:val="00062BA8"/>
    <w:rsid w:val="00063304"/>
    <w:rsid w:val="000653C6"/>
    <w:rsid w:val="00066AE8"/>
    <w:rsid w:val="00066FE8"/>
    <w:rsid w:val="00067830"/>
    <w:rsid w:val="00074DAD"/>
    <w:rsid w:val="00076B2E"/>
    <w:rsid w:val="00076D25"/>
    <w:rsid w:val="000802A7"/>
    <w:rsid w:val="0008207B"/>
    <w:rsid w:val="00096BE9"/>
    <w:rsid w:val="000A0B41"/>
    <w:rsid w:val="000A39BE"/>
    <w:rsid w:val="000B0BBA"/>
    <w:rsid w:val="000B4180"/>
    <w:rsid w:val="000B7959"/>
    <w:rsid w:val="000D3A17"/>
    <w:rsid w:val="000D6599"/>
    <w:rsid w:val="000D74DD"/>
    <w:rsid w:val="000E62B7"/>
    <w:rsid w:val="000E6734"/>
    <w:rsid w:val="000E769B"/>
    <w:rsid w:val="000E7A29"/>
    <w:rsid w:val="00106D42"/>
    <w:rsid w:val="00107863"/>
    <w:rsid w:val="001116E1"/>
    <w:rsid w:val="001246C4"/>
    <w:rsid w:val="001279A6"/>
    <w:rsid w:val="0013164E"/>
    <w:rsid w:val="00132799"/>
    <w:rsid w:val="00135AE2"/>
    <w:rsid w:val="00137485"/>
    <w:rsid w:val="00142A68"/>
    <w:rsid w:val="00144CB3"/>
    <w:rsid w:val="0015140A"/>
    <w:rsid w:val="00162C62"/>
    <w:rsid w:val="00171B25"/>
    <w:rsid w:val="001908BE"/>
    <w:rsid w:val="00190EE1"/>
    <w:rsid w:val="0019133C"/>
    <w:rsid w:val="00192827"/>
    <w:rsid w:val="00193A9F"/>
    <w:rsid w:val="0019489E"/>
    <w:rsid w:val="00195321"/>
    <w:rsid w:val="001A0553"/>
    <w:rsid w:val="001A1137"/>
    <w:rsid w:val="001A146A"/>
    <w:rsid w:val="001B2135"/>
    <w:rsid w:val="001B2AEB"/>
    <w:rsid w:val="001B2B08"/>
    <w:rsid w:val="001B51B4"/>
    <w:rsid w:val="001B6F44"/>
    <w:rsid w:val="001C2C4F"/>
    <w:rsid w:val="001C54AA"/>
    <w:rsid w:val="001C6CEE"/>
    <w:rsid w:val="001D5095"/>
    <w:rsid w:val="001E0588"/>
    <w:rsid w:val="001E6404"/>
    <w:rsid w:val="001F0A71"/>
    <w:rsid w:val="001F37D2"/>
    <w:rsid w:val="001F5DCE"/>
    <w:rsid w:val="00204230"/>
    <w:rsid w:val="00204C96"/>
    <w:rsid w:val="002116DE"/>
    <w:rsid w:val="002220F9"/>
    <w:rsid w:val="00237F52"/>
    <w:rsid w:val="00242D0B"/>
    <w:rsid w:val="00244B95"/>
    <w:rsid w:val="00245ED3"/>
    <w:rsid w:val="0024701C"/>
    <w:rsid w:val="00256048"/>
    <w:rsid w:val="002563A8"/>
    <w:rsid w:val="0026002E"/>
    <w:rsid w:val="00265209"/>
    <w:rsid w:val="00272495"/>
    <w:rsid w:val="00272A32"/>
    <w:rsid w:val="0028040A"/>
    <w:rsid w:val="00281A45"/>
    <w:rsid w:val="00285993"/>
    <w:rsid w:val="00291F40"/>
    <w:rsid w:val="00294026"/>
    <w:rsid w:val="00294F2C"/>
    <w:rsid w:val="00296241"/>
    <w:rsid w:val="002A48EF"/>
    <w:rsid w:val="002B049F"/>
    <w:rsid w:val="002B4F1F"/>
    <w:rsid w:val="002D3166"/>
    <w:rsid w:val="002D6599"/>
    <w:rsid w:val="002E5251"/>
    <w:rsid w:val="002F1C3F"/>
    <w:rsid w:val="002F25E5"/>
    <w:rsid w:val="002F3462"/>
    <w:rsid w:val="002F4038"/>
    <w:rsid w:val="002F4182"/>
    <w:rsid w:val="002F5BD2"/>
    <w:rsid w:val="002F6D94"/>
    <w:rsid w:val="002F6F7B"/>
    <w:rsid w:val="00303433"/>
    <w:rsid w:val="003212F3"/>
    <w:rsid w:val="00321391"/>
    <w:rsid w:val="003251E7"/>
    <w:rsid w:val="0032544F"/>
    <w:rsid w:val="00325DD5"/>
    <w:rsid w:val="0033344D"/>
    <w:rsid w:val="00337E0A"/>
    <w:rsid w:val="00355F88"/>
    <w:rsid w:val="003647CC"/>
    <w:rsid w:val="00384064"/>
    <w:rsid w:val="00390B20"/>
    <w:rsid w:val="0039252C"/>
    <w:rsid w:val="00393D66"/>
    <w:rsid w:val="00396C49"/>
    <w:rsid w:val="00397ADB"/>
    <w:rsid w:val="003B4F25"/>
    <w:rsid w:val="003C25A1"/>
    <w:rsid w:val="003C5200"/>
    <w:rsid w:val="003D5A6E"/>
    <w:rsid w:val="003E0B62"/>
    <w:rsid w:val="003E2131"/>
    <w:rsid w:val="003E2504"/>
    <w:rsid w:val="003E4D2B"/>
    <w:rsid w:val="003E4FE4"/>
    <w:rsid w:val="003E67B7"/>
    <w:rsid w:val="0040456A"/>
    <w:rsid w:val="00406E91"/>
    <w:rsid w:val="00407AC6"/>
    <w:rsid w:val="004238A0"/>
    <w:rsid w:val="00425E70"/>
    <w:rsid w:val="00426BB2"/>
    <w:rsid w:val="00426C4E"/>
    <w:rsid w:val="004322F0"/>
    <w:rsid w:val="00450D06"/>
    <w:rsid w:val="00454047"/>
    <w:rsid w:val="00456869"/>
    <w:rsid w:val="004616CA"/>
    <w:rsid w:val="004623B7"/>
    <w:rsid w:val="0046384B"/>
    <w:rsid w:val="00475794"/>
    <w:rsid w:val="0047695A"/>
    <w:rsid w:val="00480E36"/>
    <w:rsid w:val="0048336A"/>
    <w:rsid w:val="00484823"/>
    <w:rsid w:val="00485C77"/>
    <w:rsid w:val="00491B93"/>
    <w:rsid w:val="00495F86"/>
    <w:rsid w:val="004A2CBC"/>
    <w:rsid w:val="004A53FE"/>
    <w:rsid w:val="004B0EB2"/>
    <w:rsid w:val="004C218B"/>
    <w:rsid w:val="004C5F1E"/>
    <w:rsid w:val="004C63A7"/>
    <w:rsid w:val="004C6EB8"/>
    <w:rsid w:val="004E1A50"/>
    <w:rsid w:val="004E4477"/>
    <w:rsid w:val="004F05C6"/>
    <w:rsid w:val="005020E5"/>
    <w:rsid w:val="00515542"/>
    <w:rsid w:val="00524237"/>
    <w:rsid w:val="00531D39"/>
    <w:rsid w:val="0053570B"/>
    <w:rsid w:val="0054059D"/>
    <w:rsid w:val="00546170"/>
    <w:rsid w:val="00551F25"/>
    <w:rsid w:val="00554069"/>
    <w:rsid w:val="005669FF"/>
    <w:rsid w:val="005674DF"/>
    <w:rsid w:val="00576940"/>
    <w:rsid w:val="005831AA"/>
    <w:rsid w:val="00596CCA"/>
    <w:rsid w:val="00596DA2"/>
    <w:rsid w:val="005A3861"/>
    <w:rsid w:val="005A7633"/>
    <w:rsid w:val="005B7896"/>
    <w:rsid w:val="005B7C84"/>
    <w:rsid w:val="005C055C"/>
    <w:rsid w:val="005C2071"/>
    <w:rsid w:val="005C284C"/>
    <w:rsid w:val="005C3DB7"/>
    <w:rsid w:val="005C50B1"/>
    <w:rsid w:val="005C62F5"/>
    <w:rsid w:val="005D1087"/>
    <w:rsid w:val="005D2C9F"/>
    <w:rsid w:val="005D3A75"/>
    <w:rsid w:val="005E77A3"/>
    <w:rsid w:val="005F3462"/>
    <w:rsid w:val="005F3BF0"/>
    <w:rsid w:val="005F403C"/>
    <w:rsid w:val="005F69BD"/>
    <w:rsid w:val="006133BE"/>
    <w:rsid w:val="00624F17"/>
    <w:rsid w:val="0064301E"/>
    <w:rsid w:val="006443C1"/>
    <w:rsid w:val="00644AFD"/>
    <w:rsid w:val="00647277"/>
    <w:rsid w:val="00652C9A"/>
    <w:rsid w:val="006530F6"/>
    <w:rsid w:val="00655285"/>
    <w:rsid w:val="00656A44"/>
    <w:rsid w:val="006577EB"/>
    <w:rsid w:val="0066028F"/>
    <w:rsid w:val="006602C7"/>
    <w:rsid w:val="0066587D"/>
    <w:rsid w:val="00667DFA"/>
    <w:rsid w:val="0067085F"/>
    <w:rsid w:val="006721E1"/>
    <w:rsid w:val="006771B4"/>
    <w:rsid w:val="00684858"/>
    <w:rsid w:val="006869D1"/>
    <w:rsid w:val="00695A49"/>
    <w:rsid w:val="00696752"/>
    <w:rsid w:val="006A5744"/>
    <w:rsid w:val="006B3EF9"/>
    <w:rsid w:val="006C02D5"/>
    <w:rsid w:val="006C2FF9"/>
    <w:rsid w:val="006D6AE4"/>
    <w:rsid w:val="006E0C93"/>
    <w:rsid w:val="006E502C"/>
    <w:rsid w:val="006F46AB"/>
    <w:rsid w:val="0070095D"/>
    <w:rsid w:val="00700E17"/>
    <w:rsid w:val="00721AE8"/>
    <w:rsid w:val="00721B15"/>
    <w:rsid w:val="00744D46"/>
    <w:rsid w:val="00745D7C"/>
    <w:rsid w:val="0074773B"/>
    <w:rsid w:val="00750034"/>
    <w:rsid w:val="00754D9C"/>
    <w:rsid w:val="00765B20"/>
    <w:rsid w:val="00771684"/>
    <w:rsid w:val="0077496E"/>
    <w:rsid w:val="00786397"/>
    <w:rsid w:val="007A32DD"/>
    <w:rsid w:val="007A4A09"/>
    <w:rsid w:val="007A59E6"/>
    <w:rsid w:val="007A6FC6"/>
    <w:rsid w:val="007B299E"/>
    <w:rsid w:val="007B7448"/>
    <w:rsid w:val="007C66CE"/>
    <w:rsid w:val="007D0D4C"/>
    <w:rsid w:val="007D2B36"/>
    <w:rsid w:val="007D31F8"/>
    <w:rsid w:val="007D44D1"/>
    <w:rsid w:val="007E08D7"/>
    <w:rsid w:val="007E32A9"/>
    <w:rsid w:val="007E3626"/>
    <w:rsid w:val="007F14DF"/>
    <w:rsid w:val="007F21F0"/>
    <w:rsid w:val="00805A3C"/>
    <w:rsid w:val="00806D9C"/>
    <w:rsid w:val="00806F1F"/>
    <w:rsid w:val="00812A93"/>
    <w:rsid w:val="00815FFA"/>
    <w:rsid w:val="00816CD4"/>
    <w:rsid w:val="00821DBC"/>
    <w:rsid w:val="0082616F"/>
    <w:rsid w:val="00831244"/>
    <w:rsid w:val="00833163"/>
    <w:rsid w:val="00834461"/>
    <w:rsid w:val="00836E16"/>
    <w:rsid w:val="00837384"/>
    <w:rsid w:val="00837A0C"/>
    <w:rsid w:val="00843A90"/>
    <w:rsid w:val="0085167C"/>
    <w:rsid w:val="008706E6"/>
    <w:rsid w:val="00875E7C"/>
    <w:rsid w:val="00875F06"/>
    <w:rsid w:val="00880C5A"/>
    <w:rsid w:val="00882501"/>
    <w:rsid w:val="00892573"/>
    <w:rsid w:val="00892EC9"/>
    <w:rsid w:val="0089411E"/>
    <w:rsid w:val="008A6CAC"/>
    <w:rsid w:val="008B2153"/>
    <w:rsid w:val="008C1F70"/>
    <w:rsid w:val="008D3C5A"/>
    <w:rsid w:val="008D4412"/>
    <w:rsid w:val="008D59B1"/>
    <w:rsid w:val="008E2BB5"/>
    <w:rsid w:val="008F5214"/>
    <w:rsid w:val="008F669A"/>
    <w:rsid w:val="008F7606"/>
    <w:rsid w:val="009002D5"/>
    <w:rsid w:val="00901737"/>
    <w:rsid w:val="00904E8A"/>
    <w:rsid w:val="00905237"/>
    <w:rsid w:val="009116F4"/>
    <w:rsid w:val="00911F23"/>
    <w:rsid w:val="0091288C"/>
    <w:rsid w:val="00916D60"/>
    <w:rsid w:val="00936AB6"/>
    <w:rsid w:val="009463D2"/>
    <w:rsid w:val="0094768D"/>
    <w:rsid w:val="00947D25"/>
    <w:rsid w:val="00952A20"/>
    <w:rsid w:val="009569A3"/>
    <w:rsid w:val="009612E0"/>
    <w:rsid w:val="009635CD"/>
    <w:rsid w:val="00964997"/>
    <w:rsid w:val="00965B10"/>
    <w:rsid w:val="00966878"/>
    <w:rsid w:val="00967659"/>
    <w:rsid w:val="00972528"/>
    <w:rsid w:val="00976A61"/>
    <w:rsid w:val="00983EED"/>
    <w:rsid w:val="00985F1F"/>
    <w:rsid w:val="009A4052"/>
    <w:rsid w:val="009A4E3D"/>
    <w:rsid w:val="009A584E"/>
    <w:rsid w:val="009B45DC"/>
    <w:rsid w:val="009C3784"/>
    <w:rsid w:val="009C3FBE"/>
    <w:rsid w:val="009C4FDC"/>
    <w:rsid w:val="009C5005"/>
    <w:rsid w:val="009C641B"/>
    <w:rsid w:val="009D10C0"/>
    <w:rsid w:val="009E5FF7"/>
    <w:rsid w:val="009E6117"/>
    <w:rsid w:val="00A01994"/>
    <w:rsid w:val="00A0289F"/>
    <w:rsid w:val="00A14476"/>
    <w:rsid w:val="00A16119"/>
    <w:rsid w:val="00A17909"/>
    <w:rsid w:val="00A22496"/>
    <w:rsid w:val="00A300E1"/>
    <w:rsid w:val="00A41DF2"/>
    <w:rsid w:val="00A445B1"/>
    <w:rsid w:val="00A60472"/>
    <w:rsid w:val="00A70D5E"/>
    <w:rsid w:val="00A7728F"/>
    <w:rsid w:val="00A8067E"/>
    <w:rsid w:val="00A94DED"/>
    <w:rsid w:val="00AA0215"/>
    <w:rsid w:val="00AA2A8C"/>
    <w:rsid w:val="00AA4BB1"/>
    <w:rsid w:val="00AB06BE"/>
    <w:rsid w:val="00AB0AE1"/>
    <w:rsid w:val="00AB1999"/>
    <w:rsid w:val="00AB78A6"/>
    <w:rsid w:val="00AD3797"/>
    <w:rsid w:val="00AE34A5"/>
    <w:rsid w:val="00AE4C07"/>
    <w:rsid w:val="00AE57A7"/>
    <w:rsid w:val="00AF2340"/>
    <w:rsid w:val="00B12A7C"/>
    <w:rsid w:val="00B1417B"/>
    <w:rsid w:val="00B15934"/>
    <w:rsid w:val="00B17897"/>
    <w:rsid w:val="00B24CD1"/>
    <w:rsid w:val="00B26B64"/>
    <w:rsid w:val="00B35C70"/>
    <w:rsid w:val="00B43270"/>
    <w:rsid w:val="00B47732"/>
    <w:rsid w:val="00B52102"/>
    <w:rsid w:val="00B54EFE"/>
    <w:rsid w:val="00B56E7C"/>
    <w:rsid w:val="00B71B41"/>
    <w:rsid w:val="00B86716"/>
    <w:rsid w:val="00BA01F6"/>
    <w:rsid w:val="00BA30E1"/>
    <w:rsid w:val="00BB2B01"/>
    <w:rsid w:val="00BB344D"/>
    <w:rsid w:val="00BB5433"/>
    <w:rsid w:val="00BC6D62"/>
    <w:rsid w:val="00BD25B8"/>
    <w:rsid w:val="00BD6B11"/>
    <w:rsid w:val="00BE6C5F"/>
    <w:rsid w:val="00BF592F"/>
    <w:rsid w:val="00C053E9"/>
    <w:rsid w:val="00C20AEE"/>
    <w:rsid w:val="00C23973"/>
    <w:rsid w:val="00C36147"/>
    <w:rsid w:val="00C36A18"/>
    <w:rsid w:val="00C40242"/>
    <w:rsid w:val="00C42139"/>
    <w:rsid w:val="00C442E5"/>
    <w:rsid w:val="00C46C53"/>
    <w:rsid w:val="00C508D0"/>
    <w:rsid w:val="00C50EC1"/>
    <w:rsid w:val="00C534C3"/>
    <w:rsid w:val="00C5350C"/>
    <w:rsid w:val="00C54338"/>
    <w:rsid w:val="00C62CAC"/>
    <w:rsid w:val="00C75950"/>
    <w:rsid w:val="00C7724F"/>
    <w:rsid w:val="00C95878"/>
    <w:rsid w:val="00CA14A9"/>
    <w:rsid w:val="00CA5402"/>
    <w:rsid w:val="00CB09B4"/>
    <w:rsid w:val="00CB3A1A"/>
    <w:rsid w:val="00CB7ECA"/>
    <w:rsid w:val="00CD02BF"/>
    <w:rsid w:val="00CD09D8"/>
    <w:rsid w:val="00CD151F"/>
    <w:rsid w:val="00CE6B59"/>
    <w:rsid w:val="00CE6CE1"/>
    <w:rsid w:val="00CE77CC"/>
    <w:rsid w:val="00CF497A"/>
    <w:rsid w:val="00D01AAE"/>
    <w:rsid w:val="00D04886"/>
    <w:rsid w:val="00D04BD1"/>
    <w:rsid w:val="00D12B30"/>
    <w:rsid w:val="00D15702"/>
    <w:rsid w:val="00D15744"/>
    <w:rsid w:val="00D2417E"/>
    <w:rsid w:val="00D32C85"/>
    <w:rsid w:val="00D36DB5"/>
    <w:rsid w:val="00D40B5C"/>
    <w:rsid w:val="00D54946"/>
    <w:rsid w:val="00D62AE3"/>
    <w:rsid w:val="00D64DBA"/>
    <w:rsid w:val="00D7335D"/>
    <w:rsid w:val="00D74976"/>
    <w:rsid w:val="00D76241"/>
    <w:rsid w:val="00D80EFB"/>
    <w:rsid w:val="00D84160"/>
    <w:rsid w:val="00D87507"/>
    <w:rsid w:val="00D90393"/>
    <w:rsid w:val="00D91826"/>
    <w:rsid w:val="00DA00C1"/>
    <w:rsid w:val="00DA2373"/>
    <w:rsid w:val="00DB471F"/>
    <w:rsid w:val="00DC2848"/>
    <w:rsid w:val="00DC2E21"/>
    <w:rsid w:val="00DC54B0"/>
    <w:rsid w:val="00DD310F"/>
    <w:rsid w:val="00DD477F"/>
    <w:rsid w:val="00DD5F42"/>
    <w:rsid w:val="00DE12DB"/>
    <w:rsid w:val="00DE49A4"/>
    <w:rsid w:val="00DE4A7B"/>
    <w:rsid w:val="00DF1280"/>
    <w:rsid w:val="00DF536A"/>
    <w:rsid w:val="00E02F0E"/>
    <w:rsid w:val="00E05DAB"/>
    <w:rsid w:val="00E066D3"/>
    <w:rsid w:val="00E12918"/>
    <w:rsid w:val="00E14919"/>
    <w:rsid w:val="00E17999"/>
    <w:rsid w:val="00E25013"/>
    <w:rsid w:val="00E26EFF"/>
    <w:rsid w:val="00E32735"/>
    <w:rsid w:val="00E4674F"/>
    <w:rsid w:val="00E47ADE"/>
    <w:rsid w:val="00E51D59"/>
    <w:rsid w:val="00E53773"/>
    <w:rsid w:val="00E573B4"/>
    <w:rsid w:val="00E57F3B"/>
    <w:rsid w:val="00E61547"/>
    <w:rsid w:val="00E706AC"/>
    <w:rsid w:val="00E7177D"/>
    <w:rsid w:val="00E73F93"/>
    <w:rsid w:val="00E75B3E"/>
    <w:rsid w:val="00E777AD"/>
    <w:rsid w:val="00E82797"/>
    <w:rsid w:val="00E877BC"/>
    <w:rsid w:val="00E907A1"/>
    <w:rsid w:val="00E95EFB"/>
    <w:rsid w:val="00E96721"/>
    <w:rsid w:val="00EA1BC8"/>
    <w:rsid w:val="00EB1CE0"/>
    <w:rsid w:val="00EB1E14"/>
    <w:rsid w:val="00EB6C10"/>
    <w:rsid w:val="00EC234B"/>
    <w:rsid w:val="00EC416E"/>
    <w:rsid w:val="00ED2311"/>
    <w:rsid w:val="00ED3834"/>
    <w:rsid w:val="00ED5C87"/>
    <w:rsid w:val="00EE2384"/>
    <w:rsid w:val="00EE42A6"/>
    <w:rsid w:val="00EF0504"/>
    <w:rsid w:val="00EF0E5D"/>
    <w:rsid w:val="00EF267D"/>
    <w:rsid w:val="00F005B0"/>
    <w:rsid w:val="00F01B01"/>
    <w:rsid w:val="00F1174C"/>
    <w:rsid w:val="00F203EA"/>
    <w:rsid w:val="00F24FCF"/>
    <w:rsid w:val="00F33231"/>
    <w:rsid w:val="00F37275"/>
    <w:rsid w:val="00F40681"/>
    <w:rsid w:val="00F40FB0"/>
    <w:rsid w:val="00F45924"/>
    <w:rsid w:val="00F5179B"/>
    <w:rsid w:val="00F56E5E"/>
    <w:rsid w:val="00F66EB5"/>
    <w:rsid w:val="00F7219C"/>
    <w:rsid w:val="00F83018"/>
    <w:rsid w:val="00F867DB"/>
    <w:rsid w:val="00F9179C"/>
    <w:rsid w:val="00FA1D23"/>
    <w:rsid w:val="00FA20E2"/>
    <w:rsid w:val="00FA4A70"/>
    <w:rsid w:val="00FA6BCE"/>
    <w:rsid w:val="00FB2B29"/>
    <w:rsid w:val="00FB4DBB"/>
    <w:rsid w:val="00FC0F6E"/>
    <w:rsid w:val="00FC32FC"/>
    <w:rsid w:val="00FC4667"/>
    <w:rsid w:val="00FD16B7"/>
    <w:rsid w:val="00FD3D46"/>
    <w:rsid w:val="00FF0901"/>
    <w:rsid w:val="00FF6D8C"/>
    <w:rsid w:val="00FF7043"/>
    <w:rsid w:val="02645A87"/>
    <w:rsid w:val="06A8799D"/>
    <w:rsid w:val="17D28C51"/>
    <w:rsid w:val="1EFC4FA2"/>
    <w:rsid w:val="1FB18F4B"/>
    <w:rsid w:val="2282A7C2"/>
    <w:rsid w:val="2DD4A1A8"/>
    <w:rsid w:val="3233D4A0"/>
    <w:rsid w:val="357B7705"/>
    <w:rsid w:val="3C3C54E5"/>
    <w:rsid w:val="4E148D2A"/>
    <w:rsid w:val="64E87421"/>
    <w:rsid w:val="6917C408"/>
    <w:rsid w:val="6CD6E74C"/>
    <w:rsid w:val="7A0B70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B818275"/>
  <w15:chartTrackingRefBased/>
  <w15:docId w15:val="{C98868AF-1AAA-4845-ADC4-5F7B90AC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2F0"/>
  </w:style>
  <w:style w:type="paragraph" w:styleId="Heading1">
    <w:name w:val="heading 1"/>
    <w:next w:val="Bodycopy"/>
    <w:link w:val="Heading1Char"/>
    <w:autoRedefine/>
    <w:qFormat/>
    <w:rsid w:val="00831244"/>
    <w:pPr>
      <w:pageBreakBefore/>
      <w:numPr>
        <w:numId w:val="1"/>
      </w:numPr>
      <w:spacing w:before="120" w:after="180" w:line="240" w:lineRule="auto"/>
      <w:ind w:left="432"/>
      <w:outlineLvl w:val="0"/>
    </w:pPr>
    <w:rPr>
      <w:rFonts w:ascii="Verdana" w:eastAsia="Times New Roman" w:hAnsi="Verdana" w:cs="Arial"/>
      <w:b/>
      <w:color w:val="000000" w:themeColor="text1"/>
      <w:sz w:val="20"/>
      <w:szCs w:val="20"/>
    </w:rPr>
  </w:style>
  <w:style w:type="paragraph" w:styleId="Heading2">
    <w:name w:val="heading 2"/>
    <w:next w:val="Bodycopy"/>
    <w:link w:val="Heading2Char"/>
    <w:autoRedefine/>
    <w:qFormat/>
    <w:rsid w:val="00C23973"/>
    <w:pPr>
      <w:keepNext/>
      <w:numPr>
        <w:ilvl w:val="1"/>
        <w:numId w:val="1"/>
      </w:numPr>
      <w:spacing w:before="360" w:after="120" w:line="240" w:lineRule="auto"/>
      <w:ind w:left="576"/>
      <w:outlineLvl w:val="1"/>
    </w:pPr>
    <w:rPr>
      <w:rFonts w:ascii="Verdana" w:eastAsia="Times" w:hAnsi="Verdana" w:cs="Times New Roman"/>
      <w:b/>
      <w:sz w:val="20"/>
      <w:szCs w:val="20"/>
      <w:lang w:val="en-GB"/>
    </w:rPr>
  </w:style>
  <w:style w:type="paragraph" w:styleId="Heading3">
    <w:name w:val="heading 3"/>
    <w:next w:val="Bodycopy"/>
    <w:link w:val="Heading3Char"/>
    <w:autoRedefine/>
    <w:qFormat/>
    <w:rsid w:val="000535E7"/>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rsid w:val="000535E7"/>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rsid w:val="000535E7"/>
    <w:pPr>
      <w:keepNext/>
      <w:numPr>
        <w:ilvl w:val="4"/>
        <w:numId w:val="1"/>
      </w:numPr>
      <w:spacing w:before="180" w:after="0" w:line="240" w:lineRule="auto"/>
      <w:outlineLvl w:val="4"/>
    </w:pPr>
    <w:rPr>
      <w:rFonts w:ascii="Arial" w:eastAsia="Times New Roman" w:hAnsi="Arial" w:cs="Times New Roman"/>
      <w:i/>
      <w:sz w:val="20"/>
      <w:szCs w:val="20"/>
    </w:rPr>
  </w:style>
  <w:style w:type="paragraph" w:styleId="Heading6">
    <w:name w:val="heading 6"/>
    <w:basedOn w:val="Normal"/>
    <w:next w:val="Normal"/>
    <w:link w:val="Heading6Char"/>
    <w:rsid w:val="000535E7"/>
    <w:pPr>
      <w:numPr>
        <w:ilvl w:val="5"/>
        <w:numId w:val="1"/>
      </w:numPr>
      <w:spacing w:after="0" w:line="240" w:lineRule="auto"/>
      <w:outlineLvl w:val="5"/>
    </w:pPr>
    <w:rPr>
      <w:rFonts w:ascii="Arial" w:eastAsia="Times New Roman" w:hAnsi="Arial" w:cs="Times New Roman"/>
      <w:i/>
      <w:sz w:val="20"/>
      <w:szCs w:val="20"/>
    </w:rPr>
  </w:style>
  <w:style w:type="paragraph" w:styleId="Heading7">
    <w:name w:val="heading 7"/>
    <w:basedOn w:val="Normal"/>
    <w:next w:val="Normal"/>
    <w:link w:val="Heading7Char"/>
    <w:rsid w:val="000535E7"/>
    <w:pPr>
      <w:numPr>
        <w:ilvl w:val="6"/>
        <w:numId w:val="1"/>
      </w:numPr>
      <w:spacing w:after="0" w:line="240" w:lineRule="auto"/>
      <w:outlineLvl w:val="6"/>
    </w:pPr>
    <w:rPr>
      <w:rFonts w:ascii="Times New Roman" w:eastAsia="Times New Roman" w:hAnsi="Times New Roman" w:cs="Times New Roman"/>
      <w:i/>
      <w:sz w:val="20"/>
      <w:szCs w:val="20"/>
    </w:rPr>
  </w:style>
  <w:style w:type="paragraph" w:styleId="Heading8">
    <w:name w:val="heading 8"/>
    <w:basedOn w:val="Normal"/>
    <w:next w:val="Normal"/>
    <w:link w:val="Heading8Char"/>
    <w:rsid w:val="000535E7"/>
    <w:pPr>
      <w:numPr>
        <w:ilvl w:val="7"/>
        <w:numId w:val="1"/>
      </w:numPr>
      <w:spacing w:after="0" w:line="240" w:lineRule="auto"/>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rsid w:val="000535E7"/>
    <w:pPr>
      <w:numPr>
        <w:ilvl w:val="8"/>
        <w:numId w:val="1"/>
      </w:numPr>
      <w:spacing w:after="0" w:line="240" w:lineRule="auto"/>
      <w:outlineLvl w:val="8"/>
    </w:pPr>
    <w:rPr>
      <w:rFonts w:ascii="Times New Roman" w:eastAsia="Times New Roman" w:hAnsi="Times New Roman"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Appendix,hd,foote,h"/>
    <w:basedOn w:val="Normal"/>
    <w:link w:val="HeaderChar"/>
    <w:unhideWhenUsed/>
    <w:rsid w:val="00B56E7C"/>
    <w:pPr>
      <w:tabs>
        <w:tab w:val="center" w:pos="4680"/>
        <w:tab w:val="right" w:pos="9360"/>
      </w:tabs>
      <w:spacing w:after="0" w:line="240" w:lineRule="auto"/>
    </w:pPr>
  </w:style>
  <w:style w:type="character" w:customStyle="1" w:styleId="HeaderChar">
    <w:name w:val="Header Char"/>
    <w:aliases w:val="Appendix Char,hd Char,foote Char,h Char"/>
    <w:basedOn w:val="DefaultParagraphFont"/>
    <w:link w:val="Header"/>
    <w:rsid w:val="00B56E7C"/>
  </w:style>
  <w:style w:type="paragraph" w:styleId="Footer">
    <w:name w:val="footer"/>
    <w:basedOn w:val="Normal"/>
    <w:link w:val="FooterChar"/>
    <w:uiPriority w:val="99"/>
    <w:unhideWhenUsed/>
    <w:qFormat/>
    <w:rsid w:val="00B56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E7C"/>
  </w:style>
  <w:style w:type="paragraph" w:customStyle="1" w:styleId="StyleToolordeliverablenameCustomColorRGB039118Left">
    <w:name w:val="Style Tool or deliverable name + Custom Color(RGB(039118)) Left:..."/>
    <w:basedOn w:val="Normal"/>
    <w:rsid w:val="000535E7"/>
    <w:pPr>
      <w:spacing w:before="360" w:after="0" w:line="240" w:lineRule="auto"/>
      <w:ind w:left="1440"/>
    </w:pPr>
    <w:rPr>
      <w:rFonts w:ascii="Times New Roman" w:eastAsia="Times New Roman" w:hAnsi="Times New Roman" w:cs="Times New Roman"/>
      <w:color w:val="002776"/>
      <w:sz w:val="60"/>
      <w:szCs w:val="20"/>
    </w:rPr>
  </w:style>
  <w:style w:type="paragraph" w:customStyle="1" w:styleId="Projectname">
    <w:name w:val="Project name"/>
    <w:rsid w:val="000535E7"/>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0535E7"/>
    <w:pPr>
      <w:spacing w:after="0" w:line="240" w:lineRule="auto"/>
    </w:pPr>
    <w:rPr>
      <w:rFonts w:ascii="Verdana" w:eastAsia="Times" w:hAnsi="Verdana" w:cs="Arial"/>
      <w:b/>
      <w:kern w:val="28"/>
      <w:sz w:val="24"/>
      <w:szCs w:val="24"/>
    </w:rPr>
  </w:style>
  <w:style w:type="character" w:customStyle="1" w:styleId="CoverDateChar">
    <w:name w:val="Cover Date Char"/>
    <w:basedOn w:val="DefaultParagraphFont"/>
    <w:link w:val="CoverDate"/>
    <w:rsid w:val="000535E7"/>
    <w:rPr>
      <w:rFonts w:ascii="Verdana" w:eastAsia="Times" w:hAnsi="Verdana" w:cs="Arial"/>
      <w:b/>
      <w:kern w:val="28"/>
      <w:sz w:val="24"/>
      <w:szCs w:val="24"/>
    </w:rPr>
  </w:style>
  <w:style w:type="paragraph" w:customStyle="1" w:styleId="Bodycopybold">
    <w:name w:val="Body copy bold"/>
    <w:autoRedefine/>
    <w:rsid w:val="00195321"/>
    <w:pPr>
      <w:spacing w:after="120" w:line="240" w:lineRule="exact"/>
    </w:pPr>
    <w:rPr>
      <w:rFonts w:ascii="Arial" w:eastAsia="Times" w:hAnsi="Arial" w:cs="Times New Roman"/>
      <w:b/>
      <w:color w:val="000000"/>
      <w:sz w:val="20"/>
      <w:szCs w:val="20"/>
      <w:lang w:val="en-GB"/>
    </w:rPr>
  </w:style>
  <w:style w:type="paragraph" w:customStyle="1" w:styleId="DocumentControlInformation">
    <w:name w:val="Document Control Information"/>
    <w:autoRedefine/>
    <w:rsid w:val="000535E7"/>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AA4BB1"/>
    <w:pPr>
      <w:spacing w:before="40" w:after="40" w:line="240" w:lineRule="auto"/>
    </w:pPr>
    <w:rPr>
      <w:rFonts w:ascii="Verdana" w:eastAsia="Times" w:hAnsi="Verdana" w:cs="Times New Roman"/>
      <w:sz w:val="20"/>
      <w:szCs w:val="20"/>
    </w:rPr>
  </w:style>
  <w:style w:type="paragraph" w:customStyle="1" w:styleId="Tablehead1">
    <w:name w:val="Tablehead1"/>
    <w:basedOn w:val="Normal"/>
    <w:uiPriority w:val="99"/>
    <w:qFormat/>
    <w:rsid w:val="000535E7"/>
    <w:pPr>
      <w:keepNext/>
      <w:spacing w:before="60" w:after="60" w:line="240" w:lineRule="auto"/>
      <w:jc w:val="center"/>
    </w:pPr>
    <w:rPr>
      <w:rFonts w:ascii="Verdana" w:eastAsia="Times New Roman" w:hAnsi="Verdana" w:cs="Times New Roman"/>
      <w:b/>
      <w:bCs/>
      <w:color w:val="000000" w:themeColor="text1"/>
      <w:sz w:val="18"/>
      <w:szCs w:val="20"/>
    </w:rPr>
  </w:style>
  <w:style w:type="paragraph" w:customStyle="1" w:styleId="DocumentInformation">
    <w:name w:val="Document Information"/>
    <w:link w:val="DocumentInformationChar"/>
    <w:autoRedefine/>
    <w:rsid w:val="000535E7"/>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535E7"/>
    <w:rPr>
      <w:rFonts w:ascii="Verdana" w:eastAsia="Times New Roman" w:hAnsi="Verdana" w:cs="Arial"/>
      <w:b/>
      <w:color w:val="000000" w:themeColor="text1"/>
      <w:sz w:val="24"/>
      <w:szCs w:val="24"/>
    </w:rPr>
  </w:style>
  <w:style w:type="paragraph" w:customStyle="1" w:styleId="DocumentIdentification">
    <w:name w:val="Document Identification"/>
    <w:autoRedefine/>
    <w:rsid w:val="000535E7"/>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0535E7"/>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0535E7"/>
    <w:pPr>
      <w:spacing w:after="120" w:line="280" w:lineRule="exact"/>
    </w:pPr>
    <w:rPr>
      <w:rFonts w:ascii="Arial" w:eastAsia="Times" w:hAnsi="Arial" w:cs="Times New Roman"/>
      <w:color w:val="000000"/>
      <w:sz w:val="20"/>
      <w:szCs w:val="20"/>
      <w:lang w:val="en-GB"/>
    </w:rPr>
  </w:style>
  <w:style w:type="character" w:customStyle="1" w:styleId="Heading1Char">
    <w:name w:val="Heading 1 Char"/>
    <w:basedOn w:val="DefaultParagraphFont"/>
    <w:link w:val="Heading1"/>
    <w:rsid w:val="00831244"/>
    <w:rPr>
      <w:rFonts w:ascii="Verdana" w:eastAsia="Times New Roman" w:hAnsi="Verdana" w:cs="Arial"/>
      <w:b/>
      <w:color w:val="000000" w:themeColor="text1"/>
      <w:sz w:val="20"/>
      <w:szCs w:val="20"/>
    </w:rPr>
  </w:style>
  <w:style w:type="character" w:customStyle="1" w:styleId="Heading2Char">
    <w:name w:val="Heading 2 Char"/>
    <w:basedOn w:val="DefaultParagraphFont"/>
    <w:link w:val="Heading2"/>
    <w:rsid w:val="00C23973"/>
    <w:rPr>
      <w:rFonts w:ascii="Verdana" w:eastAsia="Times" w:hAnsi="Verdana" w:cs="Times New Roman"/>
      <w:b/>
      <w:sz w:val="20"/>
      <w:szCs w:val="20"/>
      <w:lang w:val="en-GB"/>
    </w:rPr>
  </w:style>
  <w:style w:type="character" w:customStyle="1" w:styleId="Heading3Char">
    <w:name w:val="Heading 3 Char"/>
    <w:basedOn w:val="DefaultParagraphFont"/>
    <w:link w:val="Heading3"/>
    <w:rsid w:val="000535E7"/>
    <w:rPr>
      <w:rFonts w:ascii="Verdana" w:eastAsia="Times New Roman" w:hAnsi="Verdana" w:cs="Arial"/>
      <w:b/>
      <w:sz w:val="20"/>
      <w:szCs w:val="20"/>
    </w:rPr>
  </w:style>
  <w:style w:type="character" w:customStyle="1" w:styleId="Heading4Char">
    <w:name w:val="Heading 4 Char"/>
    <w:basedOn w:val="DefaultParagraphFont"/>
    <w:link w:val="Heading4"/>
    <w:rsid w:val="000535E7"/>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0535E7"/>
    <w:rPr>
      <w:rFonts w:ascii="Arial" w:eastAsia="Times New Roman" w:hAnsi="Arial" w:cs="Times New Roman"/>
      <w:i/>
      <w:sz w:val="20"/>
      <w:szCs w:val="20"/>
    </w:rPr>
  </w:style>
  <w:style w:type="character" w:customStyle="1" w:styleId="Heading6Char">
    <w:name w:val="Heading 6 Char"/>
    <w:basedOn w:val="DefaultParagraphFont"/>
    <w:link w:val="Heading6"/>
    <w:rsid w:val="000535E7"/>
    <w:rPr>
      <w:rFonts w:ascii="Arial" w:eastAsia="Times New Roman" w:hAnsi="Arial" w:cs="Times New Roman"/>
      <w:i/>
      <w:sz w:val="20"/>
      <w:szCs w:val="20"/>
    </w:rPr>
  </w:style>
  <w:style w:type="character" w:customStyle="1" w:styleId="Heading7Char">
    <w:name w:val="Heading 7 Char"/>
    <w:basedOn w:val="DefaultParagraphFont"/>
    <w:link w:val="Heading7"/>
    <w:rsid w:val="000535E7"/>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0535E7"/>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535E7"/>
    <w:rPr>
      <w:rFonts w:ascii="Times New Roman" w:eastAsia="Times New Roman" w:hAnsi="Times New Roman" w:cs="Times New Roman"/>
      <w:i/>
      <w:sz w:val="20"/>
      <w:szCs w:val="20"/>
    </w:rPr>
  </w:style>
  <w:style w:type="character" w:styleId="Hyperlink">
    <w:name w:val="Hyperlink"/>
    <w:basedOn w:val="DefaultParagraphFont"/>
    <w:uiPriority w:val="99"/>
    <w:rsid w:val="000535E7"/>
    <w:rPr>
      <w:rFonts w:ascii="Arial" w:hAnsi="Arial"/>
      <w:b/>
      <w:color w:val="002776"/>
      <w:sz w:val="20"/>
      <w:u w:val="none"/>
    </w:rPr>
  </w:style>
  <w:style w:type="paragraph" w:styleId="TOC1">
    <w:name w:val="toc 1"/>
    <w:basedOn w:val="Normal"/>
    <w:next w:val="Normal"/>
    <w:autoRedefine/>
    <w:uiPriority w:val="39"/>
    <w:rsid w:val="00815FFA"/>
    <w:pPr>
      <w:tabs>
        <w:tab w:val="left" w:pos="360"/>
        <w:tab w:val="right" w:leader="dot" w:pos="9360"/>
        <w:tab w:val="right" w:pos="10080"/>
      </w:tabs>
      <w:spacing w:before="120" w:after="0" w:line="240" w:lineRule="auto"/>
    </w:pPr>
    <w:rPr>
      <w:rFonts w:ascii="Arial" w:eastAsia="Times New Roman" w:hAnsi="Arial" w:cs="Times New Roman"/>
      <w:b/>
      <w:sz w:val="20"/>
      <w:szCs w:val="20"/>
    </w:rPr>
  </w:style>
  <w:style w:type="paragraph" w:styleId="TOC2">
    <w:name w:val="toc 2"/>
    <w:basedOn w:val="Normal"/>
    <w:next w:val="Normal"/>
    <w:autoRedefine/>
    <w:uiPriority w:val="39"/>
    <w:rsid w:val="000535E7"/>
    <w:pPr>
      <w:tabs>
        <w:tab w:val="left" w:pos="360"/>
        <w:tab w:val="left" w:pos="800"/>
        <w:tab w:val="right" w:leader="dot" w:pos="9360"/>
      </w:tabs>
      <w:spacing w:after="0" w:line="240" w:lineRule="auto"/>
      <w:ind w:left="360"/>
    </w:pPr>
    <w:rPr>
      <w:rFonts w:ascii="Arial" w:eastAsia="Times New Roman" w:hAnsi="Arial" w:cs="Times New Roman"/>
      <w:noProof/>
      <w:sz w:val="20"/>
      <w:szCs w:val="20"/>
    </w:rPr>
  </w:style>
  <w:style w:type="paragraph" w:customStyle="1" w:styleId="TOC">
    <w:name w:val="TOC"/>
    <w:autoRedefine/>
    <w:rsid w:val="000535E7"/>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0535E7"/>
    <w:pPr>
      <w:spacing w:after="0" w:line="240" w:lineRule="auto"/>
    </w:pPr>
    <w:rPr>
      <w:rFonts w:ascii="Times New Roman" w:eastAsia="Times New Roman" w:hAnsi="Times New Roman" w:cs="Times New Roman"/>
      <w:sz w:val="24"/>
      <w:szCs w:val="24"/>
    </w:rPr>
  </w:style>
  <w:style w:type="paragraph" w:customStyle="1" w:styleId="Bodycopy">
    <w:name w:val="Body copy"/>
    <w:link w:val="BodycopyChar"/>
    <w:qFormat/>
    <w:rsid w:val="000535E7"/>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0535E7"/>
    <w:rPr>
      <w:rFonts w:ascii="Verdana" w:eastAsia="Times" w:hAnsi="Verdana" w:cs="Times New Roman"/>
      <w:color w:val="000000"/>
      <w:sz w:val="20"/>
      <w:szCs w:val="20"/>
    </w:rPr>
  </w:style>
  <w:style w:type="paragraph" w:customStyle="1" w:styleId="Copyright">
    <w:name w:val="Copyright"/>
    <w:autoRedefine/>
    <w:rsid w:val="000535E7"/>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0535E7"/>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Copyrightsubhead">
    <w:name w:val="Copyright subhead"/>
    <w:basedOn w:val="CopyrightDeloitteBold"/>
    <w:next w:val="Copyright"/>
    <w:rsid w:val="000535E7"/>
    <w:pPr>
      <w:pageBreakBefore w:val="0"/>
      <w:spacing w:before="120"/>
    </w:pPr>
    <w:rPr>
      <w:rFonts w:ascii="Arial Bold" w:hAnsi="Arial Bold"/>
    </w:rPr>
  </w:style>
  <w:style w:type="paragraph" w:customStyle="1" w:styleId="Instructions">
    <w:name w:val="Instructions"/>
    <w:basedOn w:val="Bodycopy"/>
    <w:next w:val="Bodycopy"/>
    <w:rsid w:val="000535E7"/>
    <w:rPr>
      <w:color w:val="0000FF"/>
    </w:rPr>
  </w:style>
  <w:style w:type="paragraph" w:customStyle="1" w:styleId="BodyTextNormal">
    <w:name w:val="Body Text Normal"/>
    <w:basedOn w:val="Normal"/>
    <w:link w:val="BodyTextNormalChar"/>
    <w:rsid w:val="000535E7"/>
    <w:pPr>
      <w:spacing w:before="120" w:after="120" w:line="240" w:lineRule="auto"/>
      <w:ind w:left="360" w:right="720"/>
    </w:pPr>
    <w:rPr>
      <w:rFonts w:ascii="Verdana" w:eastAsia="MS Mincho" w:hAnsi="Verdana" w:cs="Times New Roman"/>
      <w:sz w:val="20"/>
      <w:szCs w:val="20"/>
    </w:rPr>
  </w:style>
  <w:style w:type="character" w:customStyle="1" w:styleId="BodyTextNormalChar">
    <w:name w:val="Body Text Normal Char"/>
    <w:basedOn w:val="DefaultParagraphFont"/>
    <w:link w:val="BodyTextNormal"/>
    <w:rsid w:val="000535E7"/>
    <w:rPr>
      <w:rFonts w:ascii="Verdana" w:eastAsia="MS Mincho" w:hAnsi="Verdana" w:cs="Times New Roman"/>
      <w:sz w:val="20"/>
      <w:szCs w:val="20"/>
    </w:rPr>
  </w:style>
  <w:style w:type="paragraph" w:styleId="ListParagraph">
    <w:name w:val="List Paragraph"/>
    <w:basedOn w:val="Normal"/>
    <w:uiPriority w:val="34"/>
    <w:qFormat/>
    <w:rsid w:val="000535E7"/>
    <w:pPr>
      <w:spacing w:after="200" w:line="276" w:lineRule="auto"/>
      <w:ind w:left="720"/>
      <w:contextualSpacing/>
    </w:pPr>
    <w:rPr>
      <w:rFonts w:ascii="Verdana" w:eastAsia="Calibri" w:hAnsi="Verdana" w:cs="Times New Roman"/>
    </w:rPr>
  </w:style>
  <w:style w:type="paragraph" w:customStyle="1" w:styleId="Indent1">
    <w:name w:val="Indent 1"/>
    <w:basedOn w:val="Normal"/>
    <w:rsid w:val="000535E7"/>
    <w:pPr>
      <w:spacing w:after="0" w:line="240" w:lineRule="exact"/>
      <w:ind w:left="720"/>
    </w:pPr>
    <w:rPr>
      <w:rFonts w:ascii="Times New Roman" w:eastAsia="Times New Roman" w:hAnsi="Times New Roman" w:cs="Times New Roman"/>
      <w:szCs w:val="24"/>
    </w:rPr>
  </w:style>
  <w:style w:type="character" w:styleId="CommentReference">
    <w:name w:val="annotation reference"/>
    <w:basedOn w:val="DefaultParagraphFont"/>
    <w:semiHidden/>
    <w:unhideWhenUsed/>
    <w:rsid w:val="000535E7"/>
    <w:rPr>
      <w:sz w:val="16"/>
      <w:szCs w:val="16"/>
    </w:rPr>
  </w:style>
  <w:style w:type="paragraph" w:styleId="CommentText">
    <w:name w:val="annotation text"/>
    <w:basedOn w:val="Normal"/>
    <w:link w:val="CommentTextChar"/>
    <w:semiHidden/>
    <w:unhideWhenUsed/>
    <w:rsid w:val="000535E7"/>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0535E7"/>
    <w:rPr>
      <w:rFonts w:ascii="Arial" w:eastAsia="Times New Roman" w:hAnsi="Arial" w:cs="Times New Roman"/>
      <w:sz w:val="20"/>
      <w:szCs w:val="20"/>
    </w:rPr>
  </w:style>
  <w:style w:type="paragraph" w:customStyle="1" w:styleId="Indent2">
    <w:name w:val="Indent 2"/>
    <w:basedOn w:val="Normal"/>
    <w:rsid w:val="000535E7"/>
    <w:pPr>
      <w:spacing w:after="0" w:line="240" w:lineRule="auto"/>
      <w:ind w:left="1440"/>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0535E7"/>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535E7"/>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535E7"/>
    <w:rPr>
      <w:b/>
      <w:bCs/>
    </w:rPr>
  </w:style>
  <w:style w:type="character" w:customStyle="1" w:styleId="CommentSubjectChar">
    <w:name w:val="Comment Subject Char"/>
    <w:basedOn w:val="CommentTextChar"/>
    <w:link w:val="CommentSubject"/>
    <w:uiPriority w:val="99"/>
    <w:semiHidden/>
    <w:rsid w:val="000535E7"/>
    <w:rPr>
      <w:rFonts w:ascii="Arial" w:eastAsia="Times New Roman" w:hAnsi="Arial" w:cs="Times New Roman"/>
      <w:b/>
      <w:bCs/>
      <w:sz w:val="20"/>
      <w:szCs w:val="20"/>
    </w:rPr>
  </w:style>
  <w:style w:type="character" w:styleId="Emphasis">
    <w:name w:val="Emphasis"/>
    <w:basedOn w:val="DefaultParagraphFont"/>
    <w:qFormat/>
    <w:rsid w:val="000535E7"/>
    <w:rPr>
      <w:rFonts w:ascii="Verdana" w:hAnsi="Verdana"/>
      <w:i/>
      <w:iCs/>
    </w:rPr>
  </w:style>
  <w:style w:type="paragraph" w:styleId="Revision">
    <w:name w:val="Revision"/>
    <w:hidden/>
    <w:uiPriority w:val="99"/>
    <w:semiHidden/>
    <w:rsid w:val="000535E7"/>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0535E7"/>
    <w:pPr>
      <w:numPr>
        <w:numId w:val="2"/>
      </w:numPr>
      <w:spacing w:after="120" w:line="240" w:lineRule="auto"/>
    </w:pPr>
    <w:rPr>
      <w:rFonts w:ascii="Arial" w:eastAsia="Times" w:hAnsi="Arial" w:cs="Arial"/>
      <w:bCs/>
      <w:color w:val="000000"/>
      <w:sz w:val="20"/>
      <w:szCs w:val="18"/>
    </w:rPr>
  </w:style>
  <w:style w:type="paragraph" w:customStyle="1" w:styleId="Head1dkblue">
    <w:name w:val="Head 1 [dk blue]"/>
    <w:uiPriority w:val="99"/>
    <w:rsid w:val="000535E7"/>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0535E7"/>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0535E7"/>
    <w:rPr>
      <w:rFonts w:ascii="Arial" w:hAnsi="Arial"/>
      <w:b/>
      <w:color w:val="C00000"/>
      <w:sz w:val="20"/>
    </w:rPr>
  </w:style>
  <w:style w:type="table" w:styleId="GridTable4-Accent1">
    <w:name w:val="Grid Table 4 Accent 1"/>
    <w:basedOn w:val="TableNormal"/>
    <w:uiPriority w:val="49"/>
    <w:rsid w:val="000535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0535E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FollowedHyperlink">
    <w:name w:val="FollowedHyperlink"/>
    <w:basedOn w:val="DefaultParagraphFont"/>
    <w:uiPriority w:val="99"/>
    <w:semiHidden/>
    <w:unhideWhenUsed/>
    <w:rsid w:val="000535E7"/>
    <w:rPr>
      <w:color w:val="954F72"/>
      <w:u w:val="single"/>
    </w:rPr>
  </w:style>
  <w:style w:type="paragraph" w:customStyle="1" w:styleId="xl64">
    <w:name w:val="xl64"/>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6">
    <w:name w:val="xl66"/>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7">
    <w:name w:val="xl67"/>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0">
    <w:name w:val="xl70"/>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2">
    <w:name w:val="xl72"/>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0535E7"/>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053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535E7"/>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0535E7"/>
    <w:rPr>
      <w:rFonts w:ascii="Times New Roman" w:eastAsia="Times New Roman" w:hAnsi="Times New Roman" w:cs="Times New Roman"/>
      <w:sz w:val="20"/>
      <w:szCs w:val="20"/>
    </w:rPr>
  </w:style>
  <w:style w:type="paragraph" w:customStyle="1" w:styleId="TableText0">
    <w:name w:val="Table Text"/>
    <w:basedOn w:val="Normal"/>
    <w:link w:val="TableTextChar"/>
    <w:rsid w:val="000535E7"/>
    <w:pPr>
      <w:suppressAutoHyphens/>
      <w:spacing w:before="40" w:after="40" w:line="240" w:lineRule="auto"/>
    </w:pPr>
    <w:rPr>
      <w:rFonts w:ascii="Times New Roman" w:eastAsia="Times New Roman" w:hAnsi="Times New Roman" w:cs="Times New Roman"/>
      <w:sz w:val="20"/>
      <w:szCs w:val="20"/>
    </w:rPr>
  </w:style>
  <w:style w:type="paragraph" w:styleId="NoSpacing">
    <w:name w:val="No Spacing"/>
    <w:uiPriority w:val="1"/>
    <w:qFormat/>
    <w:rsid w:val="000535E7"/>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0535E7"/>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0535E7"/>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0535E7"/>
    <w:pPr>
      <w:numPr>
        <w:ilvl w:val="1"/>
      </w:numPr>
      <w:spacing w:line="240" w:lineRule="auto"/>
    </w:pPr>
    <w:rPr>
      <w:rFonts w:ascii="Verdana" w:eastAsiaTheme="minorEastAsia" w:hAnsi="Verdana"/>
      <w:color w:val="5A5A5A" w:themeColor="text1" w:themeTint="A5"/>
      <w:spacing w:val="15"/>
    </w:rPr>
  </w:style>
  <w:style w:type="character" w:customStyle="1" w:styleId="SubtitleChar">
    <w:name w:val="Subtitle Char"/>
    <w:basedOn w:val="DefaultParagraphFont"/>
    <w:link w:val="Subtitle"/>
    <w:uiPriority w:val="11"/>
    <w:rsid w:val="000535E7"/>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0535E7"/>
    <w:rPr>
      <w:rFonts w:ascii="Verdana" w:hAnsi="Verdana"/>
      <w:i/>
      <w:iCs/>
      <w:color w:val="404040" w:themeColor="text1" w:themeTint="BF"/>
    </w:rPr>
  </w:style>
  <w:style w:type="character" w:styleId="IntenseEmphasis">
    <w:name w:val="Intense Emphasis"/>
    <w:basedOn w:val="DefaultParagraphFont"/>
    <w:uiPriority w:val="21"/>
    <w:qFormat/>
    <w:rsid w:val="000535E7"/>
    <w:rPr>
      <w:rFonts w:ascii="Verdana" w:hAnsi="Verdana"/>
      <w:i/>
      <w:iCs/>
      <w:color w:val="4472C4" w:themeColor="accent1"/>
    </w:rPr>
  </w:style>
  <w:style w:type="character" w:styleId="Strong">
    <w:name w:val="Strong"/>
    <w:basedOn w:val="DefaultParagraphFont"/>
    <w:uiPriority w:val="22"/>
    <w:qFormat/>
    <w:rsid w:val="000535E7"/>
    <w:rPr>
      <w:rFonts w:ascii="Verdana" w:hAnsi="Verdana"/>
      <w:b/>
      <w:bCs/>
    </w:rPr>
  </w:style>
  <w:style w:type="paragraph" w:styleId="Quote">
    <w:name w:val="Quote"/>
    <w:basedOn w:val="Normal"/>
    <w:next w:val="Normal"/>
    <w:link w:val="QuoteChar"/>
    <w:uiPriority w:val="29"/>
    <w:qFormat/>
    <w:rsid w:val="000535E7"/>
    <w:pPr>
      <w:spacing w:before="200" w:line="240" w:lineRule="auto"/>
      <w:ind w:left="864" w:right="864"/>
      <w:jc w:val="center"/>
    </w:pPr>
    <w:rPr>
      <w:rFonts w:ascii="Verdana" w:eastAsia="Times New Roman" w:hAnsi="Verdana" w:cs="Times New Roman"/>
      <w:i/>
      <w:iCs/>
      <w:color w:val="404040" w:themeColor="text1" w:themeTint="BF"/>
      <w:sz w:val="20"/>
      <w:szCs w:val="20"/>
    </w:rPr>
  </w:style>
  <w:style w:type="character" w:customStyle="1" w:styleId="QuoteChar">
    <w:name w:val="Quote Char"/>
    <w:basedOn w:val="DefaultParagraphFont"/>
    <w:link w:val="Quote"/>
    <w:uiPriority w:val="29"/>
    <w:rsid w:val="000535E7"/>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0535E7"/>
    <w:pPr>
      <w:pBdr>
        <w:top w:val="single" w:sz="4" w:space="10" w:color="4472C4" w:themeColor="accent1"/>
        <w:bottom w:val="single" w:sz="4" w:space="10" w:color="4472C4" w:themeColor="accent1"/>
      </w:pBdr>
      <w:spacing w:before="360" w:after="360" w:line="240" w:lineRule="auto"/>
      <w:ind w:left="864" w:right="864"/>
      <w:jc w:val="center"/>
    </w:pPr>
    <w:rPr>
      <w:rFonts w:ascii="Verdana" w:eastAsia="Times New Roman" w:hAnsi="Verdana" w:cs="Times New Roman"/>
      <w:i/>
      <w:iCs/>
      <w:color w:val="4472C4" w:themeColor="accent1"/>
      <w:sz w:val="20"/>
      <w:szCs w:val="20"/>
    </w:rPr>
  </w:style>
  <w:style w:type="character" w:customStyle="1" w:styleId="IntenseQuoteChar">
    <w:name w:val="Intense Quote Char"/>
    <w:basedOn w:val="DefaultParagraphFont"/>
    <w:link w:val="IntenseQuote"/>
    <w:uiPriority w:val="30"/>
    <w:rsid w:val="000535E7"/>
    <w:rPr>
      <w:rFonts w:ascii="Verdana" w:eastAsia="Times New Roman" w:hAnsi="Verdana" w:cs="Times New Roman"/>
      <w:i/>
      <w:iCs/>
      <w:color w:val="4472C4" w:themeColor="accent1"/>
      <w:sz w:val="20"/>
      <w:szCs w:val="20"/>
    </w:rPr>
  </w:style>
  <w:style w:type="character" w:styleId="SubtleReference">
    <w:name w:val="Subtle Reference"/>
    <w:basedOn w:val="DefaultParagraphFont"/>
    <w:uiPriority w:val="31"/>
    <w:qFormat/>
    <w:rsid w:val="000535E7"/>
    <w:rPr>
      <w:rFonts w:ascii="Verdana" w:hAnsi="Verdana"/>
      <w:smallCaps/>
      <w:color w:val="5A5A5A" w:themeColor="text1" w:themeTint="A5"/>
    </w:rPr>
  </w:style>
  <w:style w:type="character" w:styleId="IntenseReference">
    <w:name w:val="Intense Reference"/>
    <w:basedOn w:val="DefaultParagraphFont"/>
    <w:uiPriority w:val="32"/>
    <w:qFormat/>
    <w:rsid w:val="000535E7"/>
    <w:rPr>
      <w:rFonts w:ascii="Verdana" w:hAnsi="Verdana"/>
      <w:b/>
      <w:bCs/>
      <w:smallCaps/>
      <w:color w:val="4472C4" w:themeColor="accent1"/>
      <w:spacing w:val="5"/>
    </w:rPr>
  </w:style>
  <w:style w:type="character" w:styleId="BookTitle">
    <w:name w:val="Book Title"/>
    <w:basedOn w:val="DefaultParagraphFont"/>
    <w:uiPriority w:val="33"/>
    <w:qFormat/>
    <w:rsid w:val="000535E7"/>
    <w:rPr>
      <w:rFonts w:ascii="Verdana" w:hAnsi="Verdana"/>
      <w:b/>
      <w:bCs/>
      <w:i/>
      <w:iCs/>
      <w:spacing w:val="5"/>
    </w:rPr>
  </w:style>
  <w:style w:type="paragraph" w:styleId="TOC3">
    <w:name w:val="toc 3"/>
    <w:basedOn w:val="Normal"/>
    <w:next w:val="Normal"/>
    <w:autoRedefine/>
    <w:uiPriority w:val="39"/>
    <w:unhideWhenUsed/>
    <w:rsid w:val="000535E7"/>
    <w:pPr>
      <w:spacing w:after="100" w:line="240" w:lineRule="auto"/>
      <w:ind w:left="400"/>
    </w:pPr>
    <w:rPr>
      <w:rFonts w:ascii="Arial" w:eastAsia="Times New Roman" w:hAnsi="Arial" w:cs="Times New Roman"/>
      <w:sz w:val="20"/>
      <w:szCs w:val="20"/>
    </w:rPr>
  </w:style>
  <w:style w:type="paragraph" w:customStyle="1" w:styleId="Normal2">
    <w:name w:val="Normal2"/>
    <w:basedOn w:val="Normal"/>
    <w:rsid w:val="000535E7"/>
    <w:pPr>
      <w:tabs>
        <w:tab w:val="left" w:pos="1418"/>
      </w:tabs>
      <w:overflowPunct w:val="0"/>
      <w:autoSpaceDE w:val="0"/>
      <w:autoSpaceDN w:val="0"/>
      <w:adjustRightInd w:val="0"/>
      <w:spacing w:after="0" w:line="240" w:lineRule="auto"/>
      <w:textAlignment w:val="baseline"/>
    </w:pPr>
    <w:rPr>
      <w:rFonts w:ascii="Verdana" w:eastAsia="Times New Roman" w:hAnsi="Verdana" w:cs="Times New Roman"/>
      <w:sz w:val="16"/>
      <w:szCs w:val="16"/>
      <w:lang w:val="en-GB"/>
    </w:rPr>
  </w:style>
  <w:style w:type="paragraph" w:customStyle="1" w:styleId="Table">
    <w:name w:val="Table"/>
    <w:basedOn w:val="Normal"/>
    <w:rsid w:val="000535E7"/>
    <w:pPr>
      <w:widowControl w:val="0"/>
      <w:overflowPunct w:val="0"/>
      <w:autoSpaceDE w:val="0"/>
      <w:autoSpaceDN w:val="0"/>
      <w:adjustRightInd w:val="0"/>
      <w:spacing w:before="60" w:after="60" w:line="240" w:lineRule="auto"/>
      <w:textAlignment w:val="baseline"/>
    </w:pPr>
    <w:rPr>
      <w:rFonts w:ascii="Verdana" w:eastAsia="Times New Roman" w:hAnsi="Verdana" w:cs="Times New Roman"/>
      <w:sz w:val="20"/>
      <w:szCs w:val="20"/>
      <w:lang w:val="en-GB"/>
    </w:rPr>
  </w:style>
  <w:style w:type="paragraph" w:customStyle="1" w:styleId="TableHeading">
    <w:name w:val="Table Heading"/>
    <w:next w:val="Normal"/>
    <w:link w:val="TableHeadingChar"/>
    <w:rsid w:val="000535E7"/>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0535E7"/>
    <w:rPr>
      <w:rFonts w:ascii="Arial" w:eastAsia="Times New Roman" w:hAnsi="Arial" w:cs="Times New Roman"/>
      <w:b/>
      <w:noProof/>
      <w:sz w:val="20"/>
      <w:szCs w:val="20"/>
    </w:rPr>
  </w:style>
  <w:style w:type="character" w:customStyle="1" w:styleId="BodyTextIndentChar">
    <w:name w:val="Body Text Indent Char"/>
    <w:basedOn w:val="DefaultParagraphFont"/>
    <w:link w:val="BodyTextIndent"/>
    <w:semiHidden/>
    <w:rsid w:val="000535E7"/>
    <w:rPr>
      <w:rFonts w:ascii="Arial" w:hAnsi="Arial"/>
    </w:rPr>
  </w:style>
  <w:style w:type="paragraph" w:styleId="BodyTextIndent">
    <w:name w:val="Body Text Indent"/>
    <w:basedOn w:val="Normal"/>
    <w:link w:val="BodyTextIndentChar"/>
    <w:semiHidden/>
    <w:rsid w:val="000535E7"/>
    <w:pPr>
      <w:spacing w:after="120" w:line="240" w:lineRule="auto"/>
      <w:ind w:left="360"/>
    </w:pPr>
    <w:rPr>
      <w:rFonts w:ascii="Arial" w:hAnsi="Arial"/>
    </w:rPr>
  </w:style>
  <w:style w:type="character" w:customStyle="1" w:styleId="BodyTextIndentChar1">
    <w:name w:val="Body Text Indent Char1"/>
    <w:basedOn w:val="DefaultParagraphFont"/>
    <w:uiPriority w:val="99"/>
    <w:semiHidden/>
    <w:rsid w:val="000535E7"/>
  </w:style>
  <w:style w:type="character" w:customStyle="1" w:styleId="ui-provider">
    <w:name w:val="ui-provider"/>
    <w:basedOn w:val="DefaultParagraphFont"/>
    <w:rsid w:val="006E502C"/>
  </w:style>
  <w:style w:type="character" w:styleId="UnresolvedMention">
    <w:name w:val="Unresolved Mention"/>
    <w:basedOn w:val="DefaultParagraphFont"/>
    <w:uiPriority w:val="99"/>
    <w:unhideWhenUsed/>
    <w:rsid w:val="00426C4E"/>
    <w:rPr>
      <w:color w:val="605E5C"/>
      <w:shd w:val="clear" w:color="auto" w:fill="E1DFDD"/>
    </w:rPr>
  </w:style>
  <w:style w:type="character" w:styleId="Mention">
    <w:name w:val="Mention"/>
    <w:basedOn w:val="DefaultParagraphFont"/>
    <w:uiPriority w:val="99"/>
    <w:unhideWhenUsed/>
    <w:rsid w:val="00426C4E"/>
    <w:rPr>
      <w:color w:val="2B579A"/>
      <w:shd w:val="clear" w:color="auto" w:fill="E1DFDD"/>
    </w:rPr>
  </w:style>
  <w:style w:type="paragraph" w:customStyle="1" w:styleId="xmsonormal">
    <w:name w:val="x_msonormal"/>
    <w:basedOn w:val="Normal"/>
    <w:rsid w:val="006D6AE4"/>
    <w:pPr>
      <w:spacing w:after="0" w:line="240" w:lineRule="auto"/>
    </w:pPr>
    <w:rPr>
      <w:rFonts w:ascii="Calibri" w:hAnsi="Calibri" w:cs="Calibri"/>
    </w:rPr>
  </w:style>
  <w:style w:type="character" w:customStyle="1" w:styleId="normaltextrun">
    <w:name w:val="normaltextrun"/>
    <w:basedOn w:val="DefaultParagraphFont"/>
    <w:rsid w:val="0028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3694">
      <w:bodyDiv w:val="1"/>
      <w:marLeft w:val="0"/>
      <w:marRight w:val="0"/>
      <w:marTop w:val="0"/>
      <w:marBottom w:val="0"/>
      <w:divBdr>
        <w:top w:val="none" w:sz="0" w:space="0" w:color="auto"/>
        <w:left w:val="none" w:sz="0" w:space="0" w:color="auto"/>
        <w:bottom w:val="none" w:sz="0" w:space="0" w:color="auto"/>
        <w:right w:val="none" w:sz="0" w:space="0" w:color="auto"/>
      </w:divBdr>
    </w:div>
    <w:div w:id="434791427">
      <w:bodyDiv w:val="1"/>
      <w:marLeft w:val="0"/>
      <w:marRight w:val="0"/>
      <w:marTop w:val="0"/>
      <w:marBottom w:val="0"/>
      <w:divBdr>
        <w:top w:val="none" w:sz="0" w:space="0" w:color="auto"/>
        <w:left w:val="none" w:sz="0" w:space="0" w:color="auto"/>
        <w:bottom w:val="none" w:sz="0" w:space="0" w:color="auto"/>
        <w:right w:val="none" w:sz="0" w:space="0" w:color="auto"/>
      </w:divBdr>
    </w:div>
    <w:div w:id="11512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57E78662-CF1F-4E32-A5F3-6B1891D0B1FA}">
    <t:Anchor>
      <t:Comment id="526215060"/>
    </t:Anchor>
    <t:History>
      <t:Event id="{23EDE065-2AC5-4B8B-8983-6CCE68804224}" time="2023-07-27T08:57:40.446Z">
        <t:Attribution userId="S::hz150332@hertz.net::cc1d72e9-1cc9-46fc-9af8-9e9c28c9da65" userProvider="AD" userName="Fitzpatrick, Martina"/>
        <t:Anchor>
          <t:Comment id="1983733953"/>
        </t:Anchor>
        <t:Create/>
      </t:Event>
      <t:Event id="{89411A14-6B41-4474-8788-B8C240D7AE97}" time="2023-07-27T08:57:40.446Z">
        <t:Attribution userId="S::hz150332@hertz.net::cc1d72e9-1cc9-46fc-9af8-9e9c28c9da65" userProvider="AD" userName="Fitzpatrick, Martina"/>
        <t:Anchor>
          <t:Comment id="1983733953"/>
        </t:Anchor>
        <t:Assign userId="S::NH114306@Hertz.Net::6f365910-2aa2-4bef-bc5a-a976005320e8" userProvider="AD" userName="Parna, Ritu  (NH)"/>
      </t:Event>
      <t:Event id="{CF5E29D8-8A97-4834-962C-CAB94036CCB8}" time="2023-07-27T08:57:40.446Z">
        <t:Attribution userId="S::hz150332@hertz.net::cc1d72e9-1cc9-46fc-9af8-9e9c28c9da65" userProvider="AD" userName="Fitzpatrick, Martina"/>
        <t:Anchor>
          <t:Comment id="1983733953"/>
        </t:Anchor>
        <t:SetTitle title="Can you please share the ORG NAMES associated with each of the FLEET BUs ? @Parna, Ritu (NH)"/>
      </t:Event>
    </t:History>
  </t:Task>
  <t:Task id="{1A22269F-3218-44A5-906D-5758E540309A}">
    <t:Anchor>
      <t:Comment id="2082815515"/>
    </t:Anchor>
    <t:History>
      <t:Event id="{4B77B4CF-4E8E-4694-A3AF-4DE3450AF376}" time="2023-07-27T09:00:40.395Z">
        <t:Attribution userId="S::hz150332@hertz.net::cc1d72e9-1cc9-46fc-9af8-9e9c28c9da65" userProvider="AD" userName="Fitzpatrick, Martina"/>
        <t:Anchor>
          <t:Comment id="917045306"/>
        </t:Anchor>
        <t:Create/>
      </t:Event>
      <t:Event id="{0DCDD87E-E566-4241-824E-9416F85720DA}" time="2023-07-27T09:00:40.395Z">
        <t:Attribution userId="S::hz150332@hertz.net::cc1d72e9-1cc9-46fc-9af8-9e9c28c9da65" userProvider="AD" userName="Fitzpatrick, Martina"/>
        <t:Anchor>
          <t:Comment id="917045306"/>
        </t:Anchor>
        <t:Assign userId="S::NH114306@Hertz.Net::6f365910-2aa2-4bef-bc5a-a976005320e8" userProvider="AD" userName="Parna, Ritu  (NH)"/>
      </t:Event>
      <t:Event id="{E29A4077-D859-4668-844E-9BCAE53B4785}" time="2023-07-27T09:00:40.395Z">
        <t:Attribution userId="S::hz150332@hertz.net::cc1d72e9-1cc9-46fc-9af8-9e9c28c9da65" userProvider="AD" userName="Fitzpatrick, Martina"/>
        <t:Anchor>
          <t:Comment id="917045306"/>
        </t:Anchor>
        <t:SetTitle title="@Parna, Ritu (NH) please add this as an OPEN point in the below section, For MOCK1 I will create a random number but for SIT / UAT / GO LIVE we need to have a solution in place. The negioation needs to be loaded, and then ID's taking and we can have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SharedWithUsers xmlns="f605c320-b55e-4af4-addb-d1a9d1bdf49a">
      <UserInfo>
        <DisplayName>Vishwa Utkarshbhai, Oza</DisplayName>
        <AccountId>422</AccountId>
        <AccountType/>
      </UserInfo>
      <UserInfo>
        <DisplayName>Ranjan, Saket</DisplayName>
        <AccountId>438</AccountId>
        <AccountType/>
      </UserInfo>
      <UserInfo>
        <DisplayName>Sambar, Will</DisplayName>
        <AccountId>37</AccountId>
        <AccountType/>
      </UserInfo>
      <UserInfo>
        <DisplayName>Bhowmick, Sairin</DisplayName>
        <AccountId>582</AccountId>
        <AccountType/>
      </UserInfo>
      <UserInfo>
        <DisplayName>Pati, Tapan</DisplayName>
        <AccountId>16</AccountId>
        <AccountType/>
      </UserInfo>
      <UserInfo>
        <DisplayName>Parna, Ritu</DisplayName>
        <AccountId>434</AccountId>
        <AccountType/>
      </UserInfo>
      <UserInfo>
        <DisplayName>Shrivastava, Amritesh Chandra</DisplayName>
        <AccountId>492</AccountId>
        <AccountType/>
      </UserInfo>
      <UserInfo>
        <DisplayName>., Srinivasan</DisplayName>
        <AccountId>546</AccountId>
        <AccountType/>
      </UserInfo>
      <UserInfo>
        <DisplayName>Ingale, Gajanan</DisplayName>
        <AccountId>511</AccountId>
        <AccountType/>
      </UserInfo>
      <UserInfo>
        <DisplayName>Sharief Ali, Mohamed Muthasir</DisplayName>
        <AccountId>481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297731-49A7-4834-ACBD-C4D2A405EFAA}">
  <ds:schemaRefs>
    <ds:schemaRef ds:uri="http://schemas.microsoft.com/office/2006/metadata/propertie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ecdbe5b9-5499-446f-91f2-35ffe1354dc7"/>
    <ds:schemaRef ds:uri="http://schemas.openxmlformats.org/package/2006/metadata/core-properties"/>
    <ds:schemaRef ds:uri="f605c320-b55e-4af4-addb-d1a9d1bdf49a"/>
    <ds:schemaRef ds:uri="http://purl.org/dc/terms/"/>
  </ds:schemaRefs>
</ds:datastoreItem>
</file>

<file path=customXml/itemProps2.xml><?xml version="1.0" encoding="utf-8"?>
<ds:datastoreItem xmlns:ds="http://schemas.openxmlformats.org/officeDocument/2006/customXml" ds:itemID="{5E6AD51F-8880-4445-A1B8-72D02D6A4E92}">
  <ds:schemaRefs>
    <ds:schemaRef ds:uri="http://schemas.microsoft.com/sharepoint/v3/contenttype/forms"/>
  </ds:schemaRefs>
</ds:datastoreItem>
</file>

<file path=customXml/itemProps3.xml><?xml version="1.0" encoding="utf-8"?>
<ds:datastoreItem xmlns:ds="http://schemas.openxmlformats.org/officeDocument/2006/customXml" ds:itemID="{863BC209-EBAA-46D6-9011-C11B50D70388}">
  <ds:schemaRefs>
    <ds:schemaRef ds:uri="http://schemas.openxmlformats.org/officeDocument/2006/bibliography"/>
  </ds:schemaRefs>
</ds:datastoreItem>
</file>

<file path=customXml/itemProps4.xml><?xml version="1.0" encoding="utf-8"?>
<ds:datastoreItem xmlns:ds="http://schemas.openxmlformats.org/officeDocument/2006/customXml" ds:itemID="{D71C7FA4-0B6A-4E38-A55C-8107477C9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 Pannirselvam, Prasanth</dc:creator>
  <cp:keywords/>
  <dc:description/>
  <cp:lastModifiedBy>Shetty, Shaswat</cp:lastModifiedBy>
  <cp:revision>217</cp:revision>
  <dcterms:created xsi:type="dcterms:W3CDTF">2023-05-19T06:19:00Z</dcterms:created>
  <dcterms:modified xsi:type="dcterms:W3CDTF">2024-06-16T16:18:00Z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2023-05-05T05:16:50Z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c3a11c30-4397-4205-836a-75a3e556b77f</vt:lpwstr>
  </property>
  <property fmtid="{D5CDD505-2E9C-101B-9397-08002B2CF9AE}" pid="8" name="MSIP_Label_ea60d57e-af5b-4752-ac57-3e4f28ca11dc_ContentBits">
    <vt:lpwstr>0</vt:lpwstr>
  </property>
  <property fmtid="{D5CDD505-2E9C-101B-9397-08002B2CF9AE}" pid="9" name="ContentTypeId">
    <vt:lpwstr>0x01010088A6DCCE3A4D6246BDCC3A99887E7EBF</vt:lpwstr>
  </property>
  <property fmtid="{D5CDD505-2E9C-101B-9397-08002B2CF9AE}" pid="10" name="MediaServiceImageTags">
    <vt:lpwstr/>
  </property>
</Properties>
</file>