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EBD5D" w14:textId="66FE4433" w:rsidR="00FF3110" w:rsidRPr="0076445B" w:rsidRDefault="00FF3110" w:rsidP="57F6978F">
      <w:pPr>
        <w:pStyle w:val="StyleToolordeliverablenameCustomColorRGB039118Left"/>
        <w:spacing w:before="0"/>
        <w:ind w:left="0"/>
        <w:rPr>
          <w:rFonts w:ascii="Verdana" w:hAnsi="Verdana" w:cs="Arial"/>
          <w:b/>
          <w:bCs/>
          <w:color w:val="000000" w:themeColor="text1"/>
          <w:sz w:val="36"/>
          <w:szCs w:val="36"/>
        </w:rPr>
      </w:pPr>
    </w:p>
    <w:p w14:paraId="7747A868" w14:textId="77777777" w:rsidR="004C62C1" w:rsidRPr="0076445B" w:rsidRDefault="004C62C1" w:rsidP="00FB0774">
      <w:pPr>
        <w:pStyle w:val="StyleToolordeliverablenameCustomColorRGB039118Left"/>
        <w:spacing w:before="0"/>
        <w:ind w:left="0"/>
        <w:jc w:val="center"/>
        <w:rPr>
          <w:rFonts w:ascii="Verdana" w:hAnsi="Verdana" w:cs="Arial"/>
          <w:color w:val="auto"/>
          <w:sz w:val="52"/>
          <w:szCs w:val="52"/>
        </w:rPr>
      </w:pPr>
    </w:p>
    <w:p w14:paraId="17CCEC01" w14:textId="77777777" w:rsidR="004C62C1" w:rsidRPr="0076445B" w:rsidRDefault="004C62C1" w:rsidP="00FB0774">
      <w:pPr>
        <w:pStyle w:val="StyleToolordeliverablenameCustomColorRGB039118Left"/>
        <w:spacing w:before="0"/>
        <w:ind w:left="0"/>
        <w:jc w:val="center"/>
        <w:rPr>
          <w:rFonts w:ascii="Verdana" w:hAnsi="Verdana" w:cs="Arial"/>
          <w:color w:val="auto"/>
          <w:sz w:val="52"/>
          <w:szCs w:val="52"/>
        </w:rPr>
      </w:pPr>
    </w:p>
    <w:p w14:paraId="33A997CA" w14:textId="77777777" w:rsidR="004C62C1" w:rsidRPr="0076445B" w:rsidRDefault="004C62C1" w:rsidP="00FB0774">
      <w:pPr>
        <w:pStyle w:val="StyleToolordeliverablenameCustomColorRGB039118Left"/>
        <w:spacing w:before="0"/>
        <w:ind w:left="0"/>
        <w:jc w:val="center"/>
        <w:rPr>
          <w:rFonts w:ascii="Verdana" w:hAnsi="Verdana" w:cs="Arial"/>
          <w:color w:val="auto"/>
          <w:sz w:val="52"/>
          <w:szCs w:val="52"/>
        </w:rPr>
      </w:pPr>
    </w:p>
    <w:p w14:paraId="7A02A2B4" w14:textId="77777777" w:rsidR="009237E2" w:rsidRDefault="5DCD67F4" w:rsidP="001E5EF9">
      <w:pPr>
        <w:pStyle w:val="StyleToolordeliverablenameCustomColorRGB039118Left"/>
        <w:spacing w:before="0"/>
        <w:ind w:left="0"/>
        <w:rPr>
          <w:rFonts w:ascii="Arial" w:eastAsia="Arial" w:hAnsi="Arial" w:cs="Arial"/>
          <w:sz w:val="20"/>
          <w:lang w:val="en-GB"/>
        </w:rPr>
      </w:pPr>
      <w:r w:rsidRPr="408C54F4">
        <w:rPr>
          <w:rFonts w:ascii="Verdana" w:hAnsi="Verdana" w:cs="Arial"/>
          <w:color w:val="92D050"/>
          <w:sz w:val="52"/>
          <w:szCs w:val="52"/>
        </w:rPr>
        <w:t>Lean Specification</w:t>
      </w:r>
      <w:r w:rsidR="0C8C8A70" w:rsidRPr="408C54F4">
        <w:rPr>
          <w:rFonts w:ascii="Arial" w:eastAsia="Arial" w:hAnsi="Arial" w:cs="Arial"/>
          <w:sz w:val="20"/>
          <w:lang w:val="en-GB"/>
        </w:rPr>
        <w:t xml:space="preserve">  </w:t>
      </w:r>
    </w:p>
    <w:p w14:paraId="446F6450" w14:textId="019318DA" w:rsidR="00FB0774" w:rsidRPr="0076445B" w:rsidRDefault="001278C5" w:rsidP="00FB0774">
      <w:pPr>
        <w:pStyle w:val="StyleToolordeliverablenameCustomColorRGB039118Left"/>
        <w:ind w:left="0"/>
        <w:rPr>
          <w:rFonts w:ascii="Verdana" w:hAnsi="Verdana" w:cs="Arial"/>
          <w:color w:val="auto"/>
          <w:sz w:val="52"/>
          <w:szCs w:val="52"/>
        </w:rPr>
      </w:pPr>
      <w:r w:rsidRPr="001278C5">
        <w:rPr>
          <w:rFonts w:ascii="Arial" w:eastAsia="Arial" w:hAnsi="Arial" w:cs="Arial"/>
          <w:sz w:val="36"/>
          <w:szCs w:val="36"/>
          <w:lang w:val="en-GB"/>
        </w:rPr>
        <w:t>O2_GENAI_CNV419_Active Asset</w:t>
      </w:r>
    </w:p>
    <w:p w14:paraId="0068346C" w14:textId="77777777" w:rsidR="00FB0774" w:rsidRPr="0076445B" w:rsidRDefault="00FB0774" w:rsidP="408C54F4">
      <w:pPr>
        <w:pStyle w:val="StyleToolordeliverablenameCustomColorRGB039118Left"/>
        <w:ind w:left="0"/>
        <w:jc w:val="center"/>
        <w:rPr>
          <w:rStyle w:val="normaltextrun"/>
          <w:rFonts w:ascii="Verdana" w:hAnsi="Verdana" w:cs="Arial"/>
          <w:color w:val="000000" w:themeColor="text1"/>
          <w:sz w:val="48"/>
          <w:szCs w:val="48"/>
        </w:rPr>
      </w:pPr>
    </w:p>
    <w:p w14:paraId="6CC7BC7F" w14:textId="77777777" w:rsidR="00870D22" w:rsidRPr="0076445B" w:rsidRDefault="00870D22" w:rsidP="00870D22">
      <w:pPr>
        <w:rPr>
          <w:rFonts w:ascii="Verdana" w:hAnsi="Verdana"/>
          <w:color w:val="000000" w:themeColor="text1"/>
        </w:rPr>
      </w:pPr>
    </w:p>
    <w:p w14:paraId="45974727" w14:textId="77777777" w:rsidR="00870D22" w:rsidRPr="0076445B" w:rsidRDefault="00870D22" w:rsidP="00870D22">
      <w:pPr>
        <w:rPr>
          <w:rFonts w:ascii="Verdana" w:hAnsi="Verdana"/>
          <w:color w:val="000000" w:themeColor="text1"/>
        </w:rPr>
      </w:pPr>
    </w:p>
    <w:p w14:paraId="5791761D" w14:textId="77777777" w:rsidR="00870D22" w:rsidRPr="0076445B" w:rsidRDefault="00870D22" w:rsidP="00870D22">
      <w:pPr>
        <w:rPr>
          <w:rFonts w:ascii="Verdana" w:hAnsi="Verdana"/>
          <w:color w:val="000000" w:themeColor="text1"/>
        </w:rPr>
      </w:pPr>
    </w:p>
    <w:p w14:paraId="026D134D" w14:textId="77777777" w:rsidR="00870D22" w:rsidRPr="0076445B" w:rsidRDefault="00870D22" w:rsidP="00870D22">
      <w:pPr>
        <w:rPr>
          <w:rFonts w:ascii="Verdana" w:hAnsi="Verdana"/>
          <w:color w:val="000000" w:themeColor="text1"/>
        </w:rPr>
      </w:pPr>
    </w:p>
    <w:p w14:paraId="2D8A1F81" w14:textId="77777777" w:rsidR="00870D22" w:rsidRPr="0076445B" w:rsidRDefault="00870D22" w:rsidP="00870D22">
      <w:pPr>
        <w:rPr>
          <w:rFonts w:ascii="Verdana" w:hAnsi="Verdana"/>
          <w:color w:val="000000" w:themeColor="text1"/>
        </w:rPr>
      </w:pPr>
    </w:p>
    <w:p w14:paraId="26E769FD" w14:textId="77777777" w:rsidR="00870D22" w:rsidRPr="0076445B" w:rsidRDefault="00870D22" w:rsidP="00870D22">
      <w:pPr>
        <w:rPr>
          <w:rFonts w:ascii="Verdana" w:hAnsi="Verdana"/>
          <w:color w:val="000000" w:themeColor="text1"/>
        </w:rPr>
      </w:pPr>
    </w:p>
    <w:p w14:paraId="16D9DC64" w14:textId="77777777" w:rsidR="00870D22" w:rsidRPr="0076445B" w:rsidRDefault="00870D22" w:rsidP="00870D22">
      <w:pPr>
        <w:rPr>
          <w:rFonts w:ascii="Verdana" w:hAnsi="Verdana"/>
          <w:color w:val="000000" w:themeColor="text1"/>
        </w:rPr>
      </w:pPr>
    </w:p>
    <w:p w14:paraId="3EE894C3" w14:textId="77777777" w:rsidR="00870D22" w:rsidRPr="0076445B" w:rsidRDefault="00870D22" w:rsidP="00870D22">
      <w:pPr>
        <w:rPr>
          <w:rFonts w:ascii="Verdana" w:hAnsi="Verdana"/>
          <w:color w:val="000000" w:themeColor="text1"/>
        </w:rPr>
      </w:pPr>
    </w:p>
    <w:p w14:paraId="7B9FCBA9" w14:textId="77777777" w:rsidR="00870D22" w:rsidRPr="0076445B" w:rsidRDefault="00870D22" w:rsidP="00870D22">
      <w:pPr>
        <w:rPr>
          <w:rFonts w:ascii="Verdana" w:hAnsi="Verdana"/>
          <w:color w:val="000000" w:themeColor="text1"/>
        </w:rPr>
      </w:pPr>
    </w:p>
    <w:p w14:paraId="3C5515E5" w14:textId="77777777" w:rsidR="00870D22" w:rsidRPr="0076445B" w:rsidRDefault="00870D22" w:rsidP="00870D22">
      <w:pPr>
        <w:rPr>
          <w:rFonts w:ascii="Verdana" w:hAnsi="Verdana"/>
          <w:color w:val="000000" w:themeColor="text1"/>
        </w:rPr>
      </w:pPr>
    </w:p>
    <w:p w14:paraId="549F2F10" w14:textId="77777777" w:rsidR="00870D22" w:rsidRPr="0076445B" w:rsidRDefault="00870D22" w:rsidP="00870D22">
      <w:pPr>
        <w:rPr>
          <w:rFonts w:ascii="Verdana" w:hAnsi="Verdana"/>
          <w:color w:val="000000" w:themeColor="text1"/>
        </w:rPr>
      </w:pPr>
    </w:p>
    <w:p w14:paraId="79DD5366" w14:textId="77777777" w:rsidR="00870D22" w:rsidRPr="0076445B" w:rsidRDefault="00870D22" w:rsidP="00870D22">
      <w:pPr>
        <w:rPr>
          <w:rFonts w:ascii="Verdana" w:hAnsi="Verdana"/>
          <w:color w:val="000000" w:themeColor="text1"/>
        </w:rPr>
      </w:pPr>
    </w:p>
    <w:p w14:paraId="3AD5610C" w14:textId="77777777" w:rsidR="00870D22" w:rsidRPr="0076445B" w:rsidRDefault="00870D22" w:rsidP="00870D22">
      <w:pPr>
        <w:rPr>
          <w:rFonts w:ascii="Verdana" w:hAnsi="Verdana"/>
          <w:color w:val="000000" w:themeColor="text1"/>
        </w:rPr>
      </w:pPr>
    </w:p>
    <w:p w14:paraId="26F8DFE7" w14:textId="77777777" w:rsidR="00870D22" w:rsidRPr="0076445B" w:rsidRDefault="00870D22" w:rsidP="00870D22">
      <w:pPr>
        <w:tabs>
          <w:tab w:val="left" w:pos="1660"/>
        </w:tabs>
        <w:rPr>
          <w:rFonts w:ascii="Verdana" w:hAnsi="Verdana"/>
          <w:color w:val="000000" w:themeColor="text1"/>
        </w:rPr>
      </w:pPr>
      <w:r w:rsidRPr="0076445B">
        <w:rPr>
          <w:rFonts w:ascii="Verdana" w:hAnsi="Verdana"/>
          <w:color w:val="000000" w:themeColor="text1"/>
        </w:rPr>
        <w:tab/>
      </w:r>
    </w:p>
    <w:p w14:paraId="37C5E36D" w14:textId="5B0F6F2F" w:rsidR="526D5BE1" w:rsidRDefault="526D5BE1" w:rsidP="526D5BE1">
      <w:pPr>
        <w:tabs>
          <w:tab w:val="left" w:pos="1660"/>
        </w:tabs>
        <w:rPr>
          <w:rFonts w:ascii="Verdana" w:hAnsi="Verdana"/>
          <w:color w:val="000000" w:themeColor="text1"/>
        </w:rPr>
      </w:pPr>
    </w:p>
    <w:p w14:paraId="10B74D19" w14:textId="41865523" w:rsidR="526D5BE1" w:rsidRDefault="526D5BE1" w:rsidP="526D5BE1">
      <w:pPr>
        <w:tabs>
          <w:tab w:val="left" w:pos="1660"/>
        </w:tabs>
        <w:rPr>
          <w:rFonts w:ascii="Verdana" w:hAnsi="Verdana"/>
          <w:color w:val="000000" w:themeColor="text1"/>
        </w:rPr>
      </w:pPr>
    </w:p>
    <w:p w14:paraId="673660E6" w14:textId="7DD5B0E2" w:rsidR="526D5BE1" w:rsidRDefault="526D5BE1" w:rsidP="526D5BE1">
      <w:pPr>
        <w:tabs>
          <w:tab w:val="left" w:pos="1660"/>
        </w:tabs>
        <w:rPr>
          <w:rFonts w:ascii="Verdana" w:hAnsi="Verdana"/>
          <w:color w:val="000000" w:themeColor="text1"/>
        </w:rPr>
      </w:pPr>
    </w:p>
    <w:p w14:paraId="2DE85965" w14:textId="2EC184BB" w:rsidR="526D5BE1" w:rsidRDefault="526D5BE1" w:rsidP="526D5BE1">
      <w:pPr>
        <w:tabs>
          <w:tab w:val="left" w:pos="1660"/>
        </w:tabs>
        <w:rPr>
          <w:rFonts w:ascii="Verdana" w:hAnsi="Verdana"/>
          <w:color w:val="000000" w:themeColor="text1"/>
        </w:rPr>
      </w:pPr>
    </w:p>
    <w:p w14:paraId="237420E1" w14:textId="4409EC6C" w:rsidR="526D5BE1" w:rsidRDefault="526D5BE1" w:rsidP="526D5BE1">
      <w:pPr>
        <w:tabs>
          <w:tab w:val="left" w:pos="1660"/>
        </w:tabs>
        <w:rPr>
          <w:rFonts w:ascii="Verdana" w:hAnsi="Verdana"/>
          <w:color w:val="000000" w:themeColor="text1"/>
        </w:rPr>
      </w:pPr>
    </w:p>
    <w:p w14:paraId="01C663B4" w14:textId="3FAC2B2C" w:rsidR="526D5BE1" w:rsidRDefault="526D5BE1" w:rsidP="526D5BE1">
      <w:pPr>
        <w:tabs>
          <w:tab w:val="left" w:pos="1660"/>
        </w:tabs>
        <w:rPr>
          <w:rFonts w:ascii="Verdana" w:hAnsi="Verdana"/>
          <w:color w:val="000000" w:themeColor="text1"/>
        </w:rPr>
      </w:pPr>
    </w:p>
    <w:p w14:paraId="635CE7A8" w14:textId="1AB532C8" w:rsidR="526D5BE1" w:rsidRDefault="526D5BE1" w:rsidP="526D5BE1">
      <w:pPr>
        <w:tabs>
          <w:tab w:val="left" w:pos="1660"/>
        </w:tabs>
        <w:rPr>
          <w:rFonts w:ascii="Verdana" w:hAnsi="Verdana"/>
          <w:color w:val="000000" w:themeColor="text1"/>
        </w:rPr>
      </w:pPr>
    </w:p>
    <w:p w14:paraId="2C0691DA" w14:textId="72A86545" w:rsidR="526D5BE1" w:rsidRDefault="526D5BE1" w:rsidP="526D5BE1">
      <w:pPr>
        <w:tabs>
          <w:tab w:val="left" w:pos="1660"/>
        </w:tabs>
        <w:rPr>
          <w:rFonts w:ascii="Verdana" w:hAnsi="Verdana"/>
          <w:color w:val="000000" w:themeColor="text1"/>
        </w:rPr>
      </w:pPr>
    </w:p>
    <w:p w14:paraId="0FC6CE1E" w14:textId="436D4C5A" w:rsidR="526D5BE1" w:rsidRDefault="526D5BE1" w:rsidP="526D5BE1">
      <w:pPr>
        <w:tabs>
          <w:tab w:val="left" w:pos="1660"/>
        </w:tabs>
        <w:rPr>
          <w:rFonts w:ascii="Verdana" w:hAnsi="Verdana"/>
          <w:color w:val="000000" w:themeColor="text1"/>
        </w:rPr>
      </w:pPr>
    </w:p>
    <w:p w14:paraId="7C689690" w14:textId="5ADAFD68" w:rsidR="526D5BE1" w:rsidRDefault="526D5BE1" w:rsidP="526D5BE1">
      <w:pPr>
        <w:tabs>
          <w:tab w:val="left" w:pos="1660"/>
        </w:tabs>
        <w:rPr>
          <w:rFonts w:ascii="Verdana" w:hAnsi="Verdana"/>
          <w:color w:val="000000" w:themeColor="text1"/>
        </w:rPr>
      </w:pPr>
    </w:p>
    <w:p w14:paraId="34B272E4" w14:textId="77777777" w:rsidR="00870D22" w:rsidRPr="0076445B" w:rsidRDefault="00870D22" w:rsidP="00870D22">
      <w:pPr>
        <w:pStyle w:val="DocumentControlInformation"/>
      </w:pPr>
      <w:bookmarkStart w:id="0" w:name="_Ref226997186"/>
      <w:r w:rsidRPr="0076445B">
        <w:lastRenderedPageBreak/>
        <w:t>Document Control Information</w:t>
      </w:r>
      <w:bookmarkEnd w:id="0"/>
    </w:p>
    <w:p w14:paraId="3CEE63BA" w14:textId="77777777" w:rsidR="00870D22" w:rsidRPr="0076445B" w:rsidRDefault="00870D22" w:rsidP="00870D22">
      <w:pPr>
        <w:pStyle w:val="DocumentInformation"/>
      </w:pPr>
      <w:r w:rsidRPr="0076445B">
        <w:t>Document Information</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3114"/>
        <w:gridCol w:w="6125"/>
      </w:tblGrid>
      <w:tr w:rsidR="00870D22" w:rsidRPr="0076445B" w14:paraId="26B63F57" w14:textId="77777777" w:rsidTr="408C54F4">
        <w:trPr>
          <w:trHeight w:val="288"/>
        </w:trPr>
        <w:tc>
          <w:tcPr>
            <w:tcW w:w="3114" w:type="dxa"/>
            <w:shd w:val="clear" w:color="auto" w:fill="auto"/>
            <w:vAlign w:val="center"/>
          </w:tcPr>
          <w:p w14:paraId="2074BAAD" w14:textId="77777777" w:rsidR="00870D22" w:rsidRPr="0076445B" w:rsidRDefault="00870D22" w:rsidP="00485440">
            <w:pPr>
              <w:pStyle w:val="Bodycopybold"/>
              <w:rPr>
                <w:rFonts w:ascii="Verdana" w:hAnsi="Verdana"/>
              </w:rPr>
            </w:pPr>
            <w:r w:rsidRPr="0076445B">
              <w:rPr>
                <w:rFonts w:ascii="Verdana" w:hAnsi="Verdana"/>
              </w:rPr>
              <w:t>Document Identification</w:t>
            </w:r>
          </w:p>
        </w:tc>
        <w:tc>
          <w:tcPr>
            <w:tcW w:w="6125" w:type="dxa"/>
            <w:vAlign w:val="center"/>
          </w:tcPr>
          <w:p w14:paraId="392A4C19" w14:textId="39E48359" w:rsidR="00870D22" w:rsidRPr="0076445B" w:rsidRDefault="00F62897" w:rsidP="408C54F4">
            <w:pPr>
              <w:pStyle w:val="DocumentIdentification"/>
              <w:rPr>
                <w:rFonts w:eastAsia="Verdana" w:cs="Verdana"/>
              </w:rPr>
            </w:pPr>
            <w:r w:rsidRPr="00F62897">
              <w:rPr>
                <w:rFonts w:eastAsia="Verdana" w:cs="Verdana"/>
              </w:rPr>
              <w:t>O2_GENAI_CN</w:t>
            </w:r>
            <w:r w:rsidR="001278C5">
              <w:rPr>
                <w:rFonts w:eastAsia="Verdana" w:cs="Verdana"/>
              </w:rPr>
              <w:t>V419</w:t>
            </w:r>
          </w:p>
        </w:tc>
      </w:tr>
      <w:tr w:rsidR="00870D22" w:rsidRPr="001278C5" w14:paraId="6A083064" w14:textId="77777777" w:rsidTr="408C54F4">
        <w:trPr>
          <w:trHeight w:val="288"/>
        </w:trPr>
        <w:tc>
          <w:tcPr>
            <w:tcW w:w="3114" w:type="dxa"/>
            <w:shd w:val="clear" w:color="auto" w:fill="auto"/>
            <w:vAlign w:val="center"/>
          </w:tcPr>
          <w:p w14:paraId="38A8A16E" w14:textId="77777777" w:rsidR="00870D22" w:rsidRPr="0076445B" w:rsidRDefault="00870D22" w:rsidP="00485440">
            <w:pPr>
              <w:pStyle w:val="Bodycopybold"/>
              <w:rPr>
                <w:rFonts w:ascii="Verdana" w:hAnsi="Verdana"/>
              </w:rPr>
            </w:pPr>
            <w:r w:rsidRPr="0076445B">
              <w:rPr>
                <w:rFonts w:ascii="Verdana" w:hAnsi="Verdana"/>
              </w:rPr>
              <w:t>Document Name</w:t>
            </w:r>
          </w:p>
        </w:tc>
        <w:tc>
          <w:tcPr>
            <w:tcW w:w="6125" w:type="dxa"/>
            <w:vAlign w:val="center"/>
          </w:tcPr>
          <w:p w14:paraId="3845D4F9" w14:textId="0E372542" w:rsidR="00870D22" w:rsidRPr="001278C5" w:rsidRDefault="001278C5" w:rsidP="408C54F4">
            <w:pPr>
              <w:pStyle w:val="StyleToolordeliverablenameCustomColorRGB039118Left"/>
              <w:spacing w:before="0"/>
              <w:ind w:left="0"/>
              <w:rPr>
                <w:lang w:val="it-IT"/>
              </w:rPr>
            </w:pPr>
            <w:r w:rsidRPr="001278C5">
              <w:rPr>
                <w:rFonts w:ascii="Verdana" w:eastAsia="Verdana" w:hAnsi="Verdana" w:cs="Verdana"/>
                <w:color w:val="000000" w:themeColor="text1"/>
                <w:sz w:val="20"/>
                <w:lang w:val="it-IT"/>
              </w:rPr>
              <w:t>O2_GENAI_CNV419_Active Asset</w:t>
            </w:r>
          </w:p>
        </w:tc>
      </w:tr>
      <w:tr w:rsidR="00870D22" w:rsidRPr="0076445B" w14:paraId="617E48C3" w14:textId="77777777" w:rsidTr="408C54F4">
        <w:trPr>
          <w:trHeight w:val="288"/>
        </w:trPr>
        <w:tc>
          <w:tcPr>
            <w:tcW w:w="3114" w:type="dxa"/>
            <w:shd w:val="clear" w:color="auto" w:fill="auto"/>
            <w:vAlign w:val="center"/>
          </w:tcPr>
          <w:p w14:paraId="573567A9" w14:textId="77777777" w:rsidR="00870D22" w:rsidRPr="0076445B" w:rsidRDefault="00870D22" w:rsidP="00485440">
            <w:pPr>
              <w:pStyle w:val="Bodycopybold"/>
              <w:rPr>
                <w:rFonts w:ascii="Verdana" w:hAnsi="Verdana"/>
              </w:rPr>
            </w:pPr>
            <w:r w:rsidRPr="0076445B">
              <w:rPr>
                <w:rFonts w:ascii="Verdana" w:hAnsi="Verdana"/>
              </w:rPr>
              <w:t>Project Name</w:t>
            </w:r>
          </w:p>
        </w:tc>
        <w:tc>
          <w:tcPr>
            <w:tcW w:w="6125" w:type="dxa"/>
            <w:vAlign w:val="center"/>
          </w:tcPr>
          <w:p w14:paraId="36D6977C" w14:textId="658E50E3" w:rsidR="00870D22" w:rsidRPr="0076445B" w:rsidRDefault="4849C410" w:rsidP="00871B12">
            <w:pPr>
              <w:pStyle w:val="DocumentIdentification"/>
            </w:pPr>
            <w:r>
              <w:t>XXX</w:t>
            </w:r>
          </w:p>
        </w:tc>
      </w:tr>
      <w:tr w:rsidR="00870D22" w:rsidRPr="0076445B" w14:paraId="3FFE51FE" w14:textId="77777777" w:rsidTr="408C54F4">
        <w:trPr>
          <w:trHeight w:val="288"/>
        </w:trPr>
        <w:tc>
          <w:tcPr>
            <w:tcW w:w="3114" w:type="dxa"/>
            <w:shd w:val="clear" w:color="auto" w:fill="auto"/>
            <w:vAlign w:val="center"/>
          </w:tcPr>
          <w:p w14:paraId="44BA3D14" w14:textId="77777777" w:rsidR="00870D22" w:rsidRPr="0076445B" w:rsidRDefault="00870D22" w:rsidP="00485440">
            <w:pPr>
              <w:pStyle w:val="Bodycopybold"/>
              <w:rPr>
                <w:rFonts w:ascii="Verdana" w:hAnsi="Verdana"/>
              </w:rPr>
            </w:pPr>
            <w:r w:rsidRPr="0076445B">
              <w:rPr>
                <w:rFonts w:ascii="Verdana" w:hAnsi="Verdana"/>
              </w:rPr>
              <w:t>Client</w:t>
            </w:r>
          </w:p>
        </w:tc>
        <w:tc>
          <w:tcPr>
            <w:tcW w:w="6125" w:type="dxa"/>
            <w:vAlign w:val="center"/>
          </w:tcPr>
          <w:p w14:paraId="37C5F2BF" w14:textId="57154878" w:rsidR="00870D22" w:rsidRPr="0076445B" w:rsidRDefault="77D09DF4" w:rsidP="408C54F4">
            <w:pPr>
              <w:rPr>
                <w:rFonts w:ascii="Verdana" w:hAnsi="Verdana" w:cs="Arial"/>
                <w:sz w:val="18"/>
                <w:szCs w:val="18"/>
              </w:rPr>
            </w:pPr>
            <w:r w:rsidRPr="408C54F4">
              <w:rPr>
                <w:rFonts w:ascii="Verdana" w:hAnsi="Verdana" w:cs="Arial"/>
                <w:sz w:val="18"/>
                <w:szCs w:val="18"/>
              </w:rPr>
              <w:t>Client XXX</w:t>
            </w:r>
          </w:p>
        </w:tc>
      </w:tr>
      <w:tr w:rsidR="00870D22" w:rsidRPr="0076445B" w14:paraId="5DE86D18" w14:textId="77777777" w:rsidTr="408C54F4">
        <w:trPr>
          <w:trHeight w:val="288"/>
        </w:trPr>
        <w:tc>
          <w:tcPr>
            <w:tcW w:w="3114" w:type="dxa"/>
            <w:shd w:val="clear" w:color="auto" w:fill="auto"/>
            <w:vAlign w:val="center"/>
          </w:tcPr>
          <w:p w14:paraId="1A9C577D" w14:textId="77777777" w:rsidR="00870D22" w:rsidRPr="0076445B" w:rsidRDefault="00870D22" w:rsidP="00485440">
            <w:pPr>
              <w:pStyle w:val="Bodycopybold"/>
              <w:rPr>
                <w:rFonts w:ascii="Verdana" w:hAnsi="Verdana"/>
              </w:rPr>
            </w:pPr>
            <w:r w:rsidRPr="0076445B">
              <w:rPr>
                <w:rFonts w:ascii="Verdana" w:hAnsi="Verdana"/>
              </w:rPr>
              <w:t>Document Author</w:t>
            </w:r>
          </w:p>
        </w:tc>
        <w:tc>
          <w:tcPr>
            <w:tcW w:w="6125" w:type="dxa"/>
            <w:vAlign w:val="center"/>
          </w:tcPr>
          <w:p w14:paraId="7AD5248F" w14:textId="05A1BD60" w:rsidR="00870D22" w:rsidRPr="0076445B" w:rsidRDefault="009237E2" w:rsidP="408C54F4">
            <w:pPr>
              <w:rPr>
                <w:rFonts w:ascii="Verdana" w:hAnsi="Verdana" w:cs="Arial"/>
                <w:sz w:val="18"/>
                <w:szCs w:val="18"/>
              </w:rPr>
            </w:pPr>
            <w:r>
              <w:rPr>
                <w:rFonts w:ascii="Verdana" w:hAnsi="Verdana" w:cs="Arial"/>
                <w:sz w:val="18"/>
                <w:szCs w:val="18"/>
              </w:rPr>
              <w:t>Surbhi Khandelwal</w:t>
            </w:r>
          </w:p>
        </w:tc>
      </w:tr>
      <w:tr w:rsidR="00870D22" w:rsidRPr="0076445B" w14:paraId="2954092B" w14:textId="77777777" w:rsidTr="408C54F4">
        <w:trPr>
          <w:trHeight w:val="288"/>
        </w:trPr>
        <w:tc>
          <w:tcPr>
            <w:tcW w:w="3114" w:type="dxa"/>
            <w:shd w:val="clear" w:color="auto" w:fill="auto"/>
            <w:vAlign w:val="center"/>
          </w:tcPr>
          <w:p w14:paraId="38AE2855" w14:textId="77777777" w:rsidR="00870D22" w:rsidRPr="0076445B" w:rsidRDefault="00870D22" w:rsidP="00485440">
            <w:pPr>
              <w:pStyle w:val="Bodycopybold"/>
              <w:rPr>
                <w:rFonts w:ascii="Verdana" w:hAnsi="Verdana"/>
              </w:rPr>
            </w:pPr>
            <w:r w:rsidRPr="0076445B">
              <w:rPr>
                <w:rFonts w:ascii="Verdana" w:hAnsi="Verdana"/>
              </w:rPr>
              <w:t>Document Version</w:t>
            </w:r>
          </w:p>
        </w:tc>
        <w:tc>
          <w:tcPr>
            <w:tcW w:w="6125" w:type="dxa"/>
            <w:vAlign w:val="center"/>
          </w:tcPr>
          <w:p w14:paraId="0C4E0CF7" w14:textId="1DF5481F" w:rsidR="00870D22" w:rsidRPr="0076445B" w:rsidRDefault="004C62C1" w:rsidP="00870D22">
            <w:pPr>
              <w:rPr>
                <w:rFonts w:ascii="Verdana" w:hAnsi="Verdana"/>
                <w:b/>
                <w:color w:val="000000" w:themeColor="text1"/>
              </w:rPr>
            </w:pPr>
            <w:r w:rsidRPr="0076445B">
              <w:rPr>
                <w:rFonts w:ascii="Verdana" w:hAnsi="Verdana" w:cs="Arial"/>
                <w:sz w:val="18"/>
                <w:szCs w:val="18"/>
              </w:rPr>
              <w:t>V1.0</w:t>
            </w:r>
          </w:p>
        </w:tc>
      </w:tr>
      <w:tr w:rsidR="00870D22" w:rsidRPr="0076445B" w14:paraId="6A900876" w14:textId="77777777" w:rsidTr="408C54F4">
        <w:trPr>
          <w:trHeight w:val="288"/>
        </w:trPr>
        <w:tc>
          <w:tcPr>
            <w:tcW w:w="3114" w:type="dxa"/>
            <w:shd w:val="clear" w:color="auto" w:fill="auto"/>
            <w:vAlign w:val="center"/>
          </w:tcPr>
          <w:p w14:paraId="17F07B42" w14:textId="77777777" w:rsidR="00870D22" w:rsidRPr="0076445B" w:rsidRDefault="00870D22" w:rsidP="00485440">
            <w:pPr>
              <w:pStyle w:val="Bodycopybold"/>
              <w:rPr>
                <w:rFonts w:ascii="Verdana" w:hAnsi="Verdana"/>
              </w:rPr>
            </w:pPr>
            <w:r w:rsidRPr="0076445B">
              <w:rPr>
                <w:rFonts w:ascii="Verdana" w:hAnsi="Verdana"/>
              </w:rPr>
              <w:t>Document Status</w:t>
            </w:r>
          </w:p>
        </w:tc>
        <w:tc>
          <w:tcPr>
            <w:tcW w:w="6125" w:type="dxa"/>
            <w:vAlign w:val="center"/>
          </w:tcPr>
          <w:p w14:paraId="7FB55522" w14:textId="3D95BF56" w:rsidR="00870D22" w:rsidRPr="0076445B" w:rsidRDefault="004C62C1" w:rsidP="00870D22">
            <w:pPr>
              <w:rPr>
                <w:rFonts w:ascii="Verdana" w:hAnsi="Verdana"/>
                <w:b/>
                <w:color w:val="000000" w:themeColor="text1"/>
              </w:rPr>
            </w:pPr>
            <w:r w:rsidRPr="0076445B">
              <w:rPr>
                <w:rFonts w:ascii="Verdana" w:hAnsi="Verdana" w:cs="Arial"/>
                <w:sz w:val="18"/>
                <w:szCs w:val="18"/>
              </w:rPr>
              <w:t>Draft</w:t>
            </w:r>
          </w:p>
        </w:tc>
      </w:tr>
      <w:tr w:rsidR="00870D22" w:rsidRPr="0076445B" w14:paraId="2ADD3782" w14:textId="77777777" w:rsidTr="408C54F4">
        <w:trPr>
          <w:trHeight w:val="288"/>
        </w:trPr>
        <w:tc>
          <w:tcPr>
            <w:tcW w:w="3114" w:type="dxa"/>
            <w:shd w:val="clear" w:color="auto" w:fill="auto"/>
            <w:vAlign w:val="center"/>
          </w:tcPr>
          <w:p w14:paraId="32A194AC" w14:textId="77777777" w:rsidR="00870D22" w:rsidRPr="0076445B" w:rsidRDefault="00870D22" w:rsidP="00485440">
            <w:pPr>
              <w:pStyle w:val="Bodycopybold"/>
              <w:rPr>
                <w:rFonts w:ascii="Verdana" w:hAnsi="Verdana"/>
              </w:rPr>
            </w:pPr>
            <w:r w:rsidRPr="0076445B">
              <w:rPr>
                <w:rFonts w:ascii="Verdana" w:hAnsi="Verdana"/>
              </w:rPr>
              <w:t>Date Released</w:t>
            </w:r>
          </w:p>
        </w:tc>
        <w:tc>
          <w:tcPr>
            <w:tcW w:w="6125" w:type="dxa"/>
            <w:vAlign w:val="center"/>
          </w:tcPr>
          <w:p w14:paraId="7BD16359" w14:textId="33199349" w:rsidR="00870D22" w:rsidRPr="0076445B" w:rsidRDefault="00870D22" w:rsidP="408C54F4">
            <w:pPr>
              <w:rPr>
                <w:rFonts w:ascii="Verdana" w:hAnsi="Verdana"/>
                <w:color w:val="000000" w:themeColor="text1"/>
              </w:rPr>
            </w:pPr>
          </w:p>
        </w:tc>
      </w:tr>
    </w:tbl>
    <w:p w14:paraId="03A7388B" w14:textId="77777777" w:rsidR="00870D22" w:rsidRPr="0076445B" w:rsidRDefault="00870D22" w:rsidP="00870D22">
      <w:pPr>
        <w:pStyle w:val="DocumentInformation"/>
      </w:pPr>
      <w:r w:rsidRPr="0076445B">
        <w:t>Document Edit History</w:t>
      </w:r>
    </w:p>
    <w:tbl>
      <w:tblPr>
        <w:tblW w:w="9196"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01"/>
        <w:gridCol w:w="2610"/>
        <w:gridCol w:w="2723"/>
        <w:gridCol w:w="2662"/>
      </w:tblGrid>
      <w:tr w:rsidR="00870D22" w:rsidRPr="0076445B" w14:paraId="0D2D8020" w14:textId="77777777" w:rsidTr="408C54F4">
        <w:trPr>
          <w:trHeight w:val="317"/>
          <w:tblHeader/>
        </w:trPr>
        <w:tc>
          <w:tcPr>
            <w:tcW w:w="12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130D675" w14:textId="77777777" w:rsidR="00870D22" w:rsidRPr="0076445B" w:rsidRDefault="00870D22" w:rsidP="00485440">
            <w:pPr>
              <w:pStyle w:val="Tablehead1"/>
              <w:rPr>
                <w:color w:val="FFFFFF" w:themeColor="background1"/>
                <w:sz w:val="22"/>
                <w:szCs w:val="22"/>
              </w:rPr>
            </w:pPr>
            <w:r w:rsidRPr="0076445B">
              <w:rPr>
                <w:color w:val="FFFFFF" w:themeColor="background1"/>
                <w:sz w:val="22"/>
                <w:szCs w:val="22"/>
              </w:rPr>
              <w:t>Version</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09A0158F" w14:textId="77777777" w:rsidR="00870D22" w:rsidRPr="0076445B" w:rsidRDefault="00870D22" w:rsidP="00485440">
            <w:pPr>
              <w:pStyle w:val="Tablehead1"/>
              <w:rPr>
                <w:color w:val="FFFFFF" w:themeColor="background1"/>
                <w:sz w:val="22"/>
                <w:szCs w:val="22"/>
              </w:rPr>
            </w:pPr>
            <w:r w:rsidRPr="0076445B">
              <w:rPr>
                <w:color w:val="FFFFFF" w:themeColor="background1"/>
                <w:sz w:val="22"/>
                <w:szCs w:val="22"/>
              </w:rPr>
              <w:t>Date</w:t>
            </w:r>
          </w:p>
        </w:tc>
        <w:tc>
          <w:tcPr>
            <w:tcW w:w="27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5D67B443" w14:textId="77777777" w:rsidR="00870D22" w:rsidRPr="0076445B" w:rsidRDefault="00870D22" w:rsidP="00485440">
            <w:pPr>
              <w:pStyle w:val="Tablehead1"/>
              <w:rPr>
                <w:color w:val="FFFFFF" w:themeColor="background1"/>
                <w:sz w:val="22"/>
                <w:szCs w:val="22"/>
              </w:rPr>
            </w:pPr>
            <w:r w:rsidRPr="0076445B">
              <w:rPr>
                <w:color w:val="FFFFFF" w:themeColor="background1"/>
                <w:sz w:val="22"/>
                <w:szCs w:val="22"/>
              </w:rPr>
              <w:t>Additions/Modifications</w:t>
            </w:r>
          </w:p>
        </w:tc>
        <w:tc>
          <w:tcPr>
            <w:tcW w:w="26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E7B59B6" w14:textId="77777777" w:rsidR="00870D22" w:rsidRPr="0076445B" w:rsidRDefault="00870D22" w:rsidP="00485440">
            <w:pPr>
              <w:pStyle w:val="Tablehead1"/>
              <w:rPr>
                <w:color w:val="FFFFFF" w:themeColor="background1"/>
                <w:sz w:val="22"/>
                <w:szCs w:val="22"/>
              </w:rPr>
            </w:pPr>
            <w:r w:rsidRPr="0076445B">
              <w:rPr>
                <w:color w:val="FFFFFF" w:themeColor="background1"/>
                <w:sz w:val="22"/>
                <w:szCs w:val="22"/>
              </w:rPr>
              <w:t>Prepared/Revised by</w:t>
            </w:r>
          </w:p>
        </w:tc>
      </w:tr>
      <w:tr w:rsidR="00870D22" w:rsidRPr="0076445B" w14:paraId="4962F8C0" w14:textId="77777777" w:rsidTr="408C54F4">
        <w:tc>
          <w:tcPr>
            <w:tcW w:w="1201" w:type="dxa"/>
            <w:tcBorders>
              <w:top w:val="single" w:sz="4" w:space="0" w:color="FFFFFF" w:themeColor="background1"/>
            </w:tcBorders>
          </w:tcPr>
          <w:p w14:paraId="2598F968" w14:textId="3B7B6C18" w:rsidR="00870D22" w:rsidRPr="0076445B" w:rsidRDefault="00870D22" w:rsidP="00870D22">
            <w:pPr>
              <w:pStyle w:val="Tabletext"/>
            </w:pPr>
            <w:r w:rsidRPr="0076445B">
              <w:t>1</w:t>
            </w:r>
          </w:p>
        </w:tc>
        <w:tc>
          <w:tcPr>
            <w:tcW w:w="2610" w:type="dxa"/>
            <w:tcBorders>
              <w:top w:val="single" w:sz="4" w:space="0" w:color="FFFFFF" w:themeColor="background1"/>
            </w:tcBorders>
          </w:tcPr>
          <w:p w14:paraId="78A4E3F1" w14:textId="7D89D373" w:rsidR="00870D22" w:rsidRPr="0076445B" w:rsidRDefault="00870D22" w:rsidP="00870D22">
            <w:pPr>
              <w:pStyle w:val="Tabletext"/>
            </w:pPr>
          </w:p>
        </w:tc>
        <w:tc>
          <w:tcPr>
            <w:tcW w:w="2723" w:type="dxa"/>
            <w:tcBorders>
              <w:top w:val="single" w:sz="4" w:space="0" w:color="FFFFFF" w:themeColor="background1"/>
            </w:tcBorders>
          </w:tcPr>
          <w:p w14:paraId="68C99A98" w14:textId="091AF3E6" w:rsidR="00870D22" w:rsidRPr="0076445B" w:rsidRDefault="00870D22" w:rsidP="00870D22">
            <w:pPr>
              <w:pStyle w:val="Tabletext"/>
            </w:pPr>
            <w:r w:rsidRPr="0076445B">
              <w:t>Initial version</w:t>
            </w:r>
          </w:p>
        </w:tc>
        <w:tc>
          <w:tcPr>
            <w:tcW w:w="2662" w:type="dxa"/>
            <w:tcBorders>
              <w:top w:val="single" w:sz="4" w:space="0" w:color="FFFFFF" w:themeColor="background1"/>
            </w:tcBorders>
          </w:tcPr>
          <w:p w14:paraId="193CB7C6" w14:textId="09CD1500" w:rsidR="00870D22" w:rsidRPr="0076445B" w:rsidRDefault="009237E2" w:rsidP="00870D22">
            <w:pPr>
              <w:pStyle w:val="Tabletext"/>
            </w:pPr>
            <w:r>
              <w:t>Surbhi Khandelwal</w:t>
            </w:r>
          </w:p>
        </w:tc>
      </w:tr>
      <w:tr w:rsidR="00870D22" w:rsidRPr="0076445B" w14:paraId="6B9AC0D3" w14:textId="77777777" w:rsidTr="408C54F4">
        <w:tc>
          <w:tcPr>
            <w:tcW w:w="1201" w:type="dxa"/>
          </w:tcPr>
          <w:p w14:paraId="3E637B5D" w14:textId="77777777" w:rsidR="00870D22" w:rsidRPr="0076445B" w:rsidRDefault="00870D22" w:rsidP="00485440">
            <w:pPr>
              <w:pStyle w:val="Tabletext"/>
            </w:pPr>
          </w:p>
        </w:tc>
        <w:tc>
          <w:tcPr>
            <w:tcW w:w="2610" w:type="dxa"/>
          </w:tcPr>
          <w:p w14:paraId="09807089" w14:textId="77777777" w:rsidR="00870D22" w:rsidRPr="0076445B" w:rsidRDefault="00870D22" w:rsidP="00485440">
            <w:pPr>
              <w:pStyle w:val="Tabletext"/>
            </w:pPr>
          </w:p>
        </w:tc>
        <w:tc>
          <w:tcPr>
            <w:tcW w:w="2723" w:type="dxa"/>
          </w:tcPr>
          <w:p w14:paraId="1F69F1C4" w14:textId="77777777" w:rsidR="00870D22" w:rsidRPr="0076445B" w:rsidRDefault="00870D22" w:rsidP="00485440">
            <w:pPr>
              <w:pStyle w:val="Tabletext"/>
            </w:pPr>
          </w:p>
        </w:tc>
        <w:tc>
          <w:tcPr>
            <w:tcW w:w="2662" w:type="dxa"/>
          </w:tcPr>
          <w:p w14:paraId="3E6CB64F" w14:textId="77777777" w:rsidR="00870D22" w:rsidRPr="0076445B" w:rsidRDefault="00870D22" w:rsidP="00485440">
            <w:pPr>
              <w:pStyle w:val="Tabletext"/>
            </w:pPr>
          </w:p>
        </w:tc>
      </w:tr>
      <w:tr w:rsidR="00870D22" w:rsidRPr="0076445B" w14:paraId="5958FF16" w14:textId="77777777" w:rsidTr="408C54F4">
        <w:tc>
          <w:tcPr>
            <w:tcW w:w="1201" w:type="dxa"/>
          </w:tcPr>
          <w:p w14:paraId="2AE44D79" w14:textId="77777777" w:rsidR="00870D22" w:rsidRPr="0076445B" w:rsidRDefault="00870D22" w:rsidP="00485440">
            <w:pPr>
              <w:pStyle w:val="Tabletext"/>
            </w:pPr>
          </w:p>
        </w:tc>
        <w:tc>
          <w:tcPr>
            <w:tcW w:w="2610" w:type="dxa"/>
          </w:tcPr>
          <w:p w14:paraId="137CE750" w14:textId="77777777" w:rsidR="00870D22" w:rsidRPr="0076445B" w:rsidRDefault="00870D22" w:rsidP="00485440">
            <w:pPr>
              <w:pStyle w:val="Tabletext"/>
            </w:pPr>
          </w:p>
        </w:tc>
        <w:tc>
          <w:tcPr>
            <w:tcW w:w="2723" w:type="dxa"/>
          </w:tcPr>
          <w:p w14:paraId="39C29F10" w14:textId="77777777" w:rsidR="00870D22" w:rsidRPr="0076445B" w:rsidRDefault="00870D22" w:rsidP="00485440">
            <w:pPr>
              <w:pStyle w:val="Tabletext"/>
            </w:pPr>
          </w:p>
        </w:tc>
        <w:tc>
          <w:tcPr>
            <w:tcW w:w="2662" w:type="dxa"/>
          </w:tcPr>
          <w:p w14:paraId="7A5CE8B9" w14:textId="77777777" w:rsidR="00870D22" w:rsidRPr="0076445B" w:rsidRDefault="00870D22" w:rsidP="00485440">
            <w:pPr>
              <w:pStyle w:val="Tabletext"/>
            </w:pPr>
          </w:p>
        </w:tc>
      </w:tr>
    </w:tbl>
    <w:p w14:paraId="463ECED3" w14:textId="77777777" w:rsidR="00870D22" w:rsidRPr="0076445B" w:rsidRDefault="00870D22" w:rsidP="00870D22">
      <w:pPr>
        <w:pStyle w:val="DocumentInformation"/>
      </w:pPr>
      <w:r w:rsidRPr="0076445B">
        <w:t>Document Review/Approval History</w:t>
      </w:r>
    </w:p>
    <w:tbl>
      <w:tblPr>
        <w:tblW w:w="9210"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51"/>
        <w:gridCol w:w="2160"/>
        <w:gridCol w:w="23"/>
        <w:gridCol w:w="2700"/>
        <w:gridCol w:w="2676"/>
      </w:tblGrid>
      <w:tr w:rsidR="00870D22" w:rsidRPr="0076445B" w14:paraId="24F9A09B" w14:textId="77777777" w:rsidTr="00CC458D">
        <w:trPr>
          <w:trHeight w:val="266"/>
          <w:tblHeader/>
        </w:trPr>
        <w:tc>
          <w:tcPr>
            <w:tcW w:w="1651"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72915AB4" w14:textId="77777777" w:rsidR="00870D22" w:rsidRPr="0076445B" w:rsidRDefault="00870D22" w:rsidP="00485440">
            <w:pPr>
              <w:pStyle w:val="Tablehead1"/>
              <w:rPr>
                <w:color w:val="FFFFFF" w:themeColor="background1"/>
                <w:sz w:val="22"/>
                <w:szCs w:val="22"/>
              </w:rPr>
            </w:pPr>
            <w:r w:rsidRPr="0076445B">
              <w:rPr>
                <w:color w:val="FFFFFF" w:themeColor="background1"/>
                <w:sz w:val="22"/>
                <w:szCs w:val="22"/>
              </w:rPr>
              <w:t>Date</w:t>
            </w:r>
          </w:p>
        </w:tc>
        <w:tc>
          <w:tcPr>
            <w:tcW w:w="2160"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4D51945D" w14:textId="77777777" w:rsidR="00870D22" w:rsidRPr="0076445B" w:rsidRDefault="00870D22" w:rsidP="00485440">
            <w:pPr>
              <w:pStyle w:val="Tablehead1"/>
              <w:rPr>
                <w:color w:val="FFFFFF" w:themeColor="background1"/>
                <w:sz w:val="22"/>
                <w:szCs w:val="22"/>
              </w:rPr>
            </w:pPr>
            <w:r w:rsidRPr="0076445B">
              <w:rPr>
                <w:color w:val="FFFFFF" w:themeColor="background1"/>
                <w:sz w:val="22"/>
                <w:szCs w:val="22"/>
              </w:rPr>
              <w:t>Name</w:t>
            </w:r>
          </w:p>
        </w:tc>
        <w:tc>
          <w:tcPr>
            <w:tcW w:w="2723" w:type="dxa"/>
            <w:gridSpan w:val="2"/>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4DB5A00E" w14:textId="77777777" w:rsidR="00870D22" w:rsidRPr="0076445B" w:rsidRDefault="00870D22" w:rsidP="00485440">
            <w:pPr>
              <w:pStyle w:val="Tablehead1"/>
              <w:rPr>
                <w:color w:val="FFFFFF" w:themeColor="background1"/>
                <w:sz w:val="22"/>
                <w:szCs w:val="22"/>
              </w:rPr>
            </w:pPr>
            <w:r w:rsidRPr="0076445B">
              <w:rPr>
                <w:color w:val="FFFFFF" w:themeColor="background1"/>
                <w:sz w:val="22"/>
                <w:szCs w:val="22"/>
              </w:rPr>
              <w:t>Organization/Title</w:t>
            </w:r>
          </w:p>
        </w:tc>
        <w:tc>
          <w:tcPr>
            <w:tcW w:w="2676"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4BCA24FB" w14:textId="77777777" w:rsidR="00870D22" w:rsidRPr="0076445B" w:rsidRDefault="00870D22" w:rsidP="00485440">
            <w:pPr>
              <w:pStyle w:val="Tablehead1"/>
              <w:rPr>
                <w:color w:val="FFFFFF" w:themeColor="background1"/>
                <w:sz w:val="22"/>
                <w:szCs w:val="22"/>
              </w:rPr>
            </w:pPr>
            <w:r w:rsidRPr="0076445B">
              <w:rPr>
                <w:color w:val="FFFFFF" w:themeColor="background1"/>
                <w:sz w:val="22"/>
                <w:szCs w:val="22"/>
              </w:rPr>
              <w:t>Comments</w:t>
            </w:r>
          </w:p>
        </w:tc>
      </w:tr>
      <w:tr w:rsidR="00870D22" w:rsidRPr="0076445B" w14:paraId="51996445" w14:textId="77777777" w:rsidTr="00CC458D">
        <w:trPr>
          <w:trHeight w:val="319"/>
        </w:trPr>
        <w:tc>
          <w:tcPr>
            <w:tcW w:w="1651" w:type="dxa"/>
            <w:tcBorders>
              <w:top w:val="single" w:sz="4" w:space="0" w:color="FFFFFF"/>
            </w:tcBorders>
          </w:tcPr>
          <w:p w14:paraId="1793119C" w14:textId="77777777" w:rsidR="00870D22" w:rsidRPr="0076445B" w:rsidRDefault="00870D22" w:rsidP="00485440">
            <w:pPr>
              <w:pStyle w:val="Tabletext"/>
            </w:pPr>
            <w:r w:rsidRPr="0076445B">
              <w:t>&lt; dd-mmm-</w:t>
            </w:r>
            <w:proofErr w:type="spellStart"/>
            <w:r w:rsidRPr="0076445B">
              <w:t>yyyy</w:t>
            </w:r>
            <w:proofErr w:type="spellEnd"/>
            <w:r w:rsidRPr="0076445B">
              <w:t xml:space="preserve"> &gt;</w:t>
            </w:r>
          </w:p>
        </w:tc>
        <w:tc>
          <w:tcPr>
            <w:tcW w:w="2183" w:type="dxa"/>
            <w:gridSpan w:val="2"/>
            <w:tcBorders>
              <w:top w:val="single" w:sz="4" w:space="0" w:color="FFFFFF"/>
            </w:tcBorders>
          </w:tcPr>
          <w:p w14:paraId="0017431A" w14:textId="77777777" w:rsidR="00870D22" w:rsidRPr="0076445B" w:rsidRDefault="00870D22" w:rsidP="00485440">
            <w:pPr>
              <w:pStyle w:val="Tabletext"/>
            </w:pPr>
            <w:r w:rsidRPr="0076445B">
              <w:t>&lt;Name&gt;</w:t>
            </w:r>
          </w:p>
        </w:tc>
        <w:tc>
          <w:tcPr>
            <w:tcW w:w="2700" w:type="dxa"/>
            <w:tcBorders>
              <w:top w:val="single" w:sz="4" w:space="0" w:color="FFFFFF"/>
            </w:tcBorders>
          </w:tcPr>
          <w:p w14:paraId="1775DD1E" w14:textId="77777777" w:rsidR="00870D22" w:rsidRPr="0076445B" w:rsidRDefault="00870D22" w:rsidP="00485440">
            <w:pPr>
              <w:pStyle w:val="Tabletext"/>
            </w:pPr>
            <w:r w:rsidRPr="0076445B">
              <w:t>&lt;Organization/Title&gt;</w:t>
            </w:r>
          </w:p>
        </w:tc>
        <w:tc>
          <w:tcPr>
            <w:tcW w:w="2676" w:type="dxa"/>
            <w:tcBorders>
              <w:top w:val="single" w:sz="4" w:space="0" w:color="FFFFFF"/>
            </w:tcBorders>
          </w:tcPr>
          <w:p w14:paraId="1FB082DF" w14:textId="77777777" w:rsidR="00870D22" w:rsidRPr="0076445B" w:rsidRDefault="00870D22" w:rsidP="00485440">
            <w:pPr>
              <w:pStyle w:val="Tabletext"/>
            </w:pPr>
            <w:r w:rsidRPr="0076445B">
              <w:t>&lt;Comments&gt;</w:t>
            </w:r>
          </w:p>
        </w:tc>
      </w:tr>
      <w:tr w:rsidR="00870D22" w:rsidRPr="0076445B" w14:paraId="5E6D0FEC" w14:textId="77777777" w:rsidTr="00CC458D">
        <w:trPr>
          <w:trHeight w:val="319"/>
        </w:trPr>
        <w:tc>
          <w:tcPr>
            <w:tcW w:w="1651" w:type="dxa"/>
          </w:tcPr>
          <w:p w14:paraId="04A888BB" w14:textId="77777777" w:rsidR="00870D22" w:rsidRPr="0076445B" w:rsidRDefault="00870D22" w:rsidP="00485440">
            <w:pPr>
              <w:pStyle w:val="Tabletext"/>
              <w:rPr>
                <w:sz w:val="22"/>
                <w:szCs w:val="22"/>
              </w:rPr>
            </w:pPr>
          </w:p>
        </w:tc>
        <w:tc>
          <w:tcPr>
            <w:tcW w:w="2183" w:type="dxa"/>
            <w:gridSpan w:val="2"/>
          </w:tcPr>
          <w:p w14:paraId="5092235B" w14:textId="77777777" w:rsidR="00870D22" w:rsidRPr="0076445B" w:rsidRDefault="00870D22" w:rsidP="00485440">
            <w:pPr>
              <w:pStyle w:val="Tabletext"/>
              <w:rPr>
                <w:sz w:val="22"/>
                <w:szCs w:val="22"/>
              </w:rPr>
            </w:pPr>
          </w:p>
        </w:tc>
        <w:tc>
          <w:tcPr>
            <w:tcW w:w="2700" w:type="dxa"/>
          </w:tcPr>
          <w:p w14:paraId="11634775" w14:textId="77777777" w:rsidR="00870D22" w:rsidRPr="0076445B" w:rsidRDefault="00870D22" w:rsidP="00485440">
            <w:pPr>
              <w:pStyle w:val="Tabletext"/>
              <w:rPr>
                <w:sz w:val="22"/>
                <w:szCs w:val="22"/>
              </w:rPr>
            </w:pPr>
          </w:p>
        </w:tc>
        <w:tc>
          <w:tcPr>
            <w:tcW w:w="2676" w:type="dxa"/>
          </w:tcPr>
          <w:p w14:paraId="28B90E79" w14:textId="77777777" w:rsidR="00870D22" w:rsidRPr="0076445B" w:rsidRDefault="00870D22" w:rsidP="00485440">
            <w:pPr>
              <w:pStyle w:val="Tabletext"/>
              <w:rPr>
                <w:sz w:val="22"/>
                <w:szCs w:val="22"/>
              </w:rPr>
            </w:pPr>
          </w:p>
        </w:tc>
      </w:tr>
      <w:tr w:rsidR="00870D22" w:rsidRPr="0076445B" w14:paraId="20EBF26B" w14:textId="77777777" w:rsidTr="00CC458D">
        <w:trPr>
          <w:trHeight w:val="332"/>
        </w:trPr>
        <w:tc>
          <w:tcPr>
            <w:tcW w:w="1651" w:type="dxa"/>
          </w:tcPr>
          <w:p w14:paraId="512ABE1F" w14:textId="77777777" w:rsidR="00870D22" w:rsidRPr="0076445B" w:rsidRDefault="00870D22" w:rsidP="00485440">
            <w:pPr>
              <w:pStyle w:val="Tabletext"/>
              <w:rPr>
                <w:sz w:val="22"/>
                <w:szCs w:val="22"/>
              </w:rPr>
            </w:pPr>
          </w:p>
        </w:tc>
        <w:tc>
          <w:tcPr>
            <w:tcW w:w="2183" w:type="dxa"/>
            <w:gridSpan w:val="2"/>
          </w:tcPr>
          <w:p w14:paraId="6FCC9BCD" w14:textId="77777777" w:rsidR="00870D22" w:rsidRPr="0076445B" w:rsidRDefault="00870D22" w:rsidP="00485440">
            <w:pPr>
              <w:pStyle w:val="Tabletext"/>
              <w:rPr>
                <w:sz w:val="22"/>
                <w:szCs w:val="22"/>
              </w:rPr>
            </w:pPr>
          </w:p>
        </w:tc>
        <w:tc>
          <w:tcPr>
            <w:tcW w:w="2700" w:type="dxa"/>
          </w:tcPr>
          <w:p w14:paraId="178200EF" w14:textId="77777777" w:rsidR="00870D22" w:rsidRPr="0076445B" w:rsidRDefault="00870D22" w:rsidP="00485440">
            <w:pPr>
              <w:pStyle w:val="Tabletext"/>
              <w:rPr>
                <w:sz w:val="22"/>
                <w:szCs w:val="22"/>
              </w:rPr>
            </w:pPr>
          </w:p>
        </w:tc>
        <w:tc>
          <w:tcPr>
            <w:tcW w:w="2676" w:type="dxa"/>
          </w:tcPr>
          <w:p w14:paraId="716A953B" w14:textId="77777777" w:rsidR="00870D22" w:rsidRPr="0076445B" w:rsidRDefault="00870D22" w:rsidP="00485440">
            <w:pPr>
              <w:pStyle w:val="Tabletext"/>
              <w:rPr>
                <w:sz w:val="22"/>
                <w:szCs w:val="22"/>
              </w:rPr>
            </w:pPr>
          </w:p>
        </w:tc>
      </w:tr>
    </w:tbl>
    <w:p w14:paraId="16BFC1A0" w14:textId="77777777" w:rsidR="00870D22" w:rsidRPr="0076445B" w:rsidRDefault="00870D22" w:rsidP="00870D22">
      <w:pPr>
        <w:pStyle w:val="DocumentInformation"/>
      </w:pPr>
      <w:r w:rsidRPr="0076445B">
        <w:t>Distribution of Final Document</w:t>
      </w:r>
    </w:p>
    <w:p w14:paraId="5573C6EE" w14:textId="77777777" w:rsidR="00870D22" w:rsidRPr="0076445B" w:rsidRDefault="00870D22" w:rsidP="00870D22">
      <w:pPr>
        <w:rPr>
          <w:rFonts w:ascii="Verdana" w:hAnsi="Verdana"/>
          <w:color w:val="000000" w:themeColor="text1"/>
          <w:sz w:val="22"/>
          <w:szCs w:val="22"/>
        </w:rPr>
      </w:pPr>
      <w:r w:rsidRPr="0076445B">
        <w:rPr>
          <w:rFonts w:ascii="Verdana" w:hAnsi="Verdana"/>
          <w:color w:val="000000" w:themeColor="text1"/>
          <w:sz w:val="22"/>
          <w:szCs w:val="22"/>
        </w:rPr>
        <w:t>The following people are designated recipients of the final version of this document:</w:t>
      </w:r>
    </w:p>
    <w:tbl>
      <w:tblPr>
        <w:tblW w:w="9182"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632"/>
        <w:gridCol w:w="6550"/>
      </w:tblGrid>
      <w:tr w:rsidR="00870D22" w:rsidRPr="0076445B" w14:paraId="0B0B26AD" w14:textId="77777777" w:rsidTr="00485440">
        <w:trPr>
          <w:cantSplit/>
          <w:trHeight w:val="367"/>
          <w:tblHeader/>
        </w:trPr>
        <w:tc>
          <w:tcPr>
            <w:tcW w:w="2632"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55A36DF4" w14:textId="77777777" w:rsidR="00870D22" w:rsidRPr="0076445B" w:rsidRDefault="00870D22" w:rsidP="00485440">
            <w:pPr>
              <w:pStyle w:val="Tablehead1"/>
              <w:rPr>
                <w:color w:val="FFFFFF" w:themeColor="background1"/>
                <w:sz w:val="22"/>
                <w:szCs w:val="22"/>
              </w:rPr>
            </w:pPr>
            <w:r w:rsidRPr="0076445B">
              <w:rPr>
                <w:color w:val="FFFFFF" w:themeColor="background1"/>
                <w:sz w:val="22"/>
                <w:szCs w:val="22"/>
              </w:rPr>
              <w:t>Name</w:t>
            </w:r>
          </w:p>
        </w:tc>
        <w:tc>
          <w:tcPr>
            <w:tcW w:w="6550"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79BE0D24" w14:textId="77777777" w:rsidR="00870D22" w:rsidRPr="0076445B" w:rsidRDefault="00870D22" w:rsidP="00485440">
            <w:pPr>
              <w:pStyle w:val="Tablehead1"/>
              <w:rPr>
                <w:color w:val="FFFFFF" w:themeColor="background1"/>
                <w:sz w:val="22"/>
                <w:szCs w:val="22"/>
              </w:rPr>
            </w:pPr>
            <w:r w:rsidRPr="0076445B">
              <w:rPr>
                <w:color w:val="FFFFFF" w:themeColor="background1"/>
                <w:sz w:val="22"/>
                <w:szCs w:val="22"/>
              </w:rPr>
              <w:t>Organization/Title</w:t>
            </w:r>
          </w:p>
        </w:tc>
      </w:tr>
      <w:tr w:rsidR="00870D22" w:rsidRPr="0076445B" w14:paraId="720E939B" w14:textId="77777777" w:rsidTr="00485440">
        <w:tc>
          <w:tcPr>
            <w:tcW w:w="2632" w:type="dxa"/>
            <w:tcBorders>
              <w:top w:val="single" w:sz="4" w:space="0" w:color="FFFFFF"/>
            </w:tcBorders>
          </w:tcPr>
          <w:p w14:paraId="45D7736B" w14:textId="77777777" w:rsidR="00870D22" w:rsidRPr="0076445B" w:rsidRDefault="00870D22" w:rsidP="00485440">
            <w:pPr>
              <w:pStyle w:val="Tabletext"/>
            </w:pPr>
            <w:r w:rsidRPr="0076445B">
              <w:t>&lt;Name&gt;</w:t>
            </w:r>
          </w:p>
        </w:tc>
        <w:tc>
          <w:tcPr>
            <w:tcW w:w="6550" w:type="dxa"/>
            <w:tcBorders>
              <w:top w:val="single" w:sz="4" w:space="0" w:color="FFFFFF"/>
            </w:tcBorders>
          </w:tcPr>
          <w:p w14:paraId="7573AF07" w14:textId="77777777" w:rsidR="00870D22" w:rsidRPr="0076445B" w:rsidRDefault="00870D22" w:rsidP="00485440">
            <w:pPr>
              <w:pStyle w:val="Tabletext"/>
            </w:pPr>
            <w:r w:rsidRPr="0076445B">
              <w:t>&lt;Organization/Title&gt;</w:t>
            </w:r>
          </w:p>
        </w:tc>
      </w:tr>
      <w:tr w:rsidR="00870D22" w:rsidRPr="0076445B" w14:paraId="73AF1B3E" w14:textId="77777777" w:rsidTr="00485440">
        <w:tc>
          <w:tcPr>
            <w:tcW w:w="2632" w:type="dxa"/>
            <w:shd w:val="clear" w:color="auto" w:fill="FFFFFF"/>
          </w:tcPr>
          <w:p w14:paraId="34418916" w14:textId="77777777" w:rsidR="00870D22" w:rsidRPr="0076445B" w:rsidRDefault="00870D22" w:rsidP="00485440">
            <w:pPr>
              <w:pStyle w:val="Tabletext"/>
              <w:rPr>
                <w:sz w:val="22"/>
                <w:szCs w:val="22"/>
              </w:rPr>
            </w:pPr>
          </w:p>
        </w:tc>
        <w:tc>
          <w:tcPr>
            <w:tcW w:w="6550" w:type="dxa"/>
            <w:shd w:val="clear" w:color="auto" w:fill="FFFFFF"/>
          </w:tcPr>
          <w:p w14:paraId="5134DA7F" w14:textId="77777777" w:rsidR="00870D22" w:rsidRPr="0076445B" w:rsidRDefault="00870D22" w:rsidP="00485440">
            <w:pPr>
              <w:pStyle w:val="Tabletext"/>
              <w:rPr>
                <w:sz w:val="22"/>
                <w:szCs w:val="22"/>
              </w:rPr>
            </w:pPr>
          </w:p>
        </w:tc>
      </w:tr>
      <w:tr w:rsidR="00870D22" w:rsidRPr="0076445B" w14:paraId="571395CB" w14:textId="77777777" w:rsidTr="00485440">
        <w:tc>
          <w:tcPr>
            <w:tcW w:w="2632" w:type="dxa"/>
            <w:shd w:val="clear" w:color="auto" w:fill="FFFFFF"/>
          </w:tcPr>
          <w:p w14:paraId="60C538A1" w14:textId="77777777" w:rsidR="00870D22" w:rsidRPr="0076445B" w:rsidRDefault="00870D22" w:rsidP="00485440">
            <w:pPr>
              <w:pStyle w:val="Tabletext"/>
              <w:rPr>
                <w:sz w:val="22"/>
                <w:szCs w:val="22"/>
              </w:rPr>
            </w:pPr>
          </w:p>
        </w:tc>
        <w:tc>
          <w:tcPr>
            <w:tcW w:w="6550" w:type="dxa"/>
            <w:shd w:val="clear" w:color="auto" w:fill="FFFFFF"/>
          </w:tcPr>
          <w:p w14:paraId="091A7553" w14:textId="77777777" w:rsidR="00870D22" w:rsidRPr="0076445B" w:rsidRDefault="00870D22" w:rsidP="00485440">
            <w:pPr>
              <w:pStyle w:val="Tabletext"/>
              <w:rPr>
                <w:sz w:val="22"/>
                <w:szCs w:val="22"/>
              </w:rPr>
            </w:pPr>
          </w:p>
        </w:tc>
      </w:tr>
    </w:tbl>
    <w:p w14:paraId="25665FC5" w14:textId="77777777" w:rsidR="00870D22" w:rsidRPr="0076445B" w:rsidRDefault="00870D22" w:rsidP="00870D22">
      <w:pPr>
        <w:rPr>
          <w:rFonts w:ascii="Verdana" w:hAnsi="Verdana" w:cs="Arial"/>
          <w:color w:val="000000" w:themeColor="text1"/>
          <w:sz w:val="22"/>
          <w:szCs w:val="22"/>
        </w:rPr>
      </w:pPr>
    </w:p>
    <w:p w14:paraId="6374C5EE" w14:textId="77777777" w:rsidR="00870D22" w:rsidRPr="0076445B" w:rsidRDefault="00870D22" w:rsidP="00870D22">
      <w:pPr>
        <w:rPr>
          <w:rFonts w:ascii="Verdana" w:hAnsi="Verdana" w:cs="Arial"/>
          <w:color w:val="000000" w:themeColor="text1"/>
          <w:sz w:val="22"/>
          <w:szCs w:val="22"/>
        </w:rPr>
      </w:pPr>
    </w:p>
    <w:p w14:paraId="22FCA262" w14:textId="175DB3B8" w:rsidR="00D150DC" w:rsidRPr="0076445B" w:rsidRDefault="00D150DC" w:rsidP="00D150DC">
      <w:pPr>
        <w:pStyle w:val="Bodycopy"/>
        <w:rPr>
          <w:rFonts w:ascii="Verdana" w:hAnsi="Verdana"/>
        </w:rPr>
      </w:pPr>
      <w:r w:rsidRPr="0076445B">
        <w:rPr>
          <w:rFonts w:ascii="Verdana" w:hAnsi="Verdana"/>
          <w:color w:val="002776"/>
        </w:rPr>
        <w:fldChar w:fldCharType="begin"/>
      </w:r>
      <w:r w:rsidRPr="0076445B">
        <w:rPr>
          <w:rFonts w:ascii="Verdana" w:hAnsi="Verdana"/>
        </w:rPr>
        <w:instrText xml:space="preserve"> STYLEREF  "&lt;Insert name of the project&gt;"  \* MERGEFORMAT </w:instrText>
      </w:r>
      <w:r w:rsidRPr="0076445B">
        <w:rPr>
          <w:rFonts w:ascii="Verdana" w:hAnsi="Verdana"/>
          <w:color w:val="002776"/>
        </w:rPr>
        <w:fldChar w:fldCharType="end"/>
      </w:r>
    </w:p>
    <w:bookmarkStart w:id="1" w:name="_Toc523032772" w:displacedByCustomXml="next"/>
    <w:bookmarkStart w:id="2" w:name="_Toc523126455" w:displacedByCustomXml="next"/>
    <w:bookmarkStart w:id="3" w:name="_Toc223260483" w:displacedByCustomXml="next"/>
    <w:bookmarkStart w:id="4" w:name="_Ref227459879" w:displacedByCustomXml="next"/>
    <w:sdt>
      <w:sdtPr>
        <w:rPr>
          <w:rFonts w:ascii="Arial" w:eastAsia="Times New Roman" w:hAnsi="Arial" w:cs="Times New Roman"/>
          <w:b/>
          <w:bCs/>
          <w:color w:val="auto"/>
          <w:sz w:val="20"/>
          <w:szCs w:val="20"/>
        </w:rPr>
        <w:id w:val="1474531301"/>
        <w:docPartObj>
          <w:docPartGallery w:val="Table of Contents"/>
          <w:docPartUnique/>
        </w:docPartObj>
      </w:sdtPr>
      <w:sdtContent>
        <w:p w14:paraId="0512CA0C" w14:textId="325B3633" w:rsidR="00C81AB2" w:rsidRPr="0076445B" w:rsidRDefault="00C81AB2" w:rsidP="3519A537">
          <w:pPr>
            <w:pStyle w:val="TOCHeading"/>
          </w:pPr>
          <w:r>
            <w:t>Table of Contents</w:t>
          </w:r>
        </w:p>
        <w:p w14:paraId="0E87738B" w14:textId="3AB7ED23" w:rsidR="001D1CBF" w:rsidRDefault="00231D16" w:rsidP="3519A537">
          <w:pPr>
            <w:pStyle w:val="TOC1"/>
            <w:tabs>
              <w:tab w:val="left" w:pos="390"/>
              <w:tab w:val="right" w:leader="dot" w:pos="9450"/>
            </w:tabs>
            <w:rPr>
              <w:rStyle w:val="Hyperlink"/>
              <w:noProof/>
            </w:rPr>
          </w:pPr>
          <w:r>
            <w:fldChar w:fldCharType="begin"/>
          </w:r>
          <w:r w:rsidR="00D203AA">
            <w:instrText>TOC \o "1-3" \h \z \u</w:instrText>
          </w:r>
          <w:r>
            <w:fldChar w:fldCharType="separate"/>
          </w:r>
          <w:hyperlink w:anchor="_Toc399339462">
            <w:r w:rsidR="3519A537" w:rsidRPr="3519A537">
              <w:rPr>
                <w:rStyle w:val="Hyperlink"/>
              </w:rPr>
              <w:t>1</w:t>
            </w:r>
            <w:r w:rsidR="00D203AA">
              <w:tab/>
            </w:r>
            <w:r w:rsidR="3519A537" w:rsidRPr="3519A537">
              <w:rPr>
                <w:rStyle w:val="Hyperlink"/>
              </w:rPr>
              <w:t>Summary</w:t>
            </w:r>
            <w:r w:rsidR="00D203AA">
              <w:tab/>
            </w:r>
            <w:r w:rsidR="00D203AA">
              <w:fldChar w:fldCharType="begin"/>
            </w:r>
            <w:r w:rsidR="00D203AA">
              <w:instrText>PAGEREF _Toc399339462 \h</w:instrText>
            </w:r>
            <w:r w:rsidR="00D203AA">
              <w:fldChar w:fldCharType="separate"/>
            </w:r>
            <w:r w:rsidR="3519A537" w:rsidRPr="3519A537">
              <w:rPr>
                <w:rStyle w:val="Hyperlink"/>
              </w:rPr>
              <w:t>3</w:t>
            </w:r>
            <w:r w:rsidR="00D203AA">
              <w:fldChar w:fldCharType="end"/>
            </w:r>
          </w:hyperlink>
        </w:p>
        <w:p w14:paraId="7D6866CC" w14:textId="5DE5ADC2" w:rsidR="001D1CBF" w:rsidRDefault="00000000" w:rsidP="3519A537">
          <w:pPr>
            <w:pStyle w:val="TOC2"/>
            <w:tabs>
              <w:tab w:val="left" w:pos="600"/>
              <w:tab w:val="right" w:leader="dot" w:pos="9450"/>
            </w:tabs>
            <w:rPr>
              <w:rStyle w:val="Hyperlink"/>
            </w:rPr>
          </w:pPr>
          <w:hyperlink w:anchor="_Toc1585802576">
            <w:r w:rsidR="3519A537" w:rsidRPr="3519A537">
              <w:rPr>
                <w:rStyle w:val="Hyperlink"/>
              </w:rPr>
              <w:t>1.1</w:t>
            </w:r>
            <w:r w:rsidR="00231D16">
              <w:tab/>
            </w:r>
            <w:r w:rsidR="3519A537" w:rsidRPr="3519A537">
              <w:rPr>
                <w:rStyle w:val="Hyperlink"/>
              </w:rPr>
              <w:t>Objective</w:t>
            </w:r>
            <w:r w:rsidR="00231D16">
              <w:tab/>
            </w:r>
            <w:r w:rsidR="00231D16">
              <w:fldChar w:fldCharType="begin"/>
            </w:r>
            <w:r w:rsidR="00231D16">
              <w:instrText>PAGEREF _Toc1585802576 \h</w:instrText>
            </w:r>
            <w:r w:rsidR="00231D16">
              <w:fldChar w:fldCharType="separate"/>
            </w:r>
            <w:r w:rsidR="3519A537" w:rsidRPr="3519A537">
              <w:rPr>
                <w:rStyle w:val="Hyperlink"/>
              </w:rPr>
              <w:t>4</w:t>
            </w:r>
            <w:r w:rsidR="00231D16">
              <w:fldChar w:fldCharType="end"/>
            </w:r>
          </w:hyperlink>
        </w:p>
        <w:p w14:paraId="293C8F01" w14:textId="4275FE68" w:rsidR="001D1CBF" w:rsidRDefault="00000000" w:rsidP="3519A537">
          <w:pPr>
            <w:pStyle w:val="TOC2"/>
            <w:tabs>
              <w:tab w:val="left" w:pos="600"/>
              <w:tab w:val="right" w:leader="dot" w:pos="9450"/>
            </w:tabs>
            <w:rPr>
              <w:rStyle w:val="Hyperlink"/>
            </w:rPr>
          </w:pPr>
          <w:hyperlink w:anchor="_Toc1360467707">
            <w:r w:rsidR="3519A537" w:rsidRPr="3519A537">
              <w:rPr>
                <w:rStyle w:val="Hyperlink"/>
              </w:rPr>
              <w:t>1.2</w:t>
            </w:r>
            <w:r w:rsidR="00231D16">
              <w:tab/>
            </w:r>
            <w:r w:rsidR="3519A537" w:rsidRPr="3519A537">
              <w:rPr>
                <w:rStyle w:val="Hyperlink"/>
              </w:rPr>
              <w:t>Assumptions</w:t>
            </w:r>
            <w:r w:rsidR="00231D16">
              <w:tab/>
            </w:r>
            <w:r w:rsidR="00231D16">
              <w:fldChar w:fldCharType="begin"/>
            </w:r>
            <w:r w:rsidR="00231D16">
              <w:instrText>PAGEREF _Toc1360467707 \h</w:instrText>
            </w:r>
            <w:r w:rsidR="00231D16">
              <w:fldChar w:fldCharType="separate"/>
            </w:r>
            <w:r w:rsidR="3519A537" w:rsidRPr="3519A537">
              <w:rPr>
                <w:rStyle w:val="Hyperlink"/>
              </w:rPr>
              <w:t>4</w:t>
            </w:r>
            <w:r w:rsidR="00231D16">
              <w:fldChar w:fldCharType="end"/>
            </w:r>
          </w:hyperlink>
        </w:p>
        <w:p w14:paraId="1346EC9D" w14:textId="1D097C6A" w:rsidR="001D1CBF" w:rsidRDefault="00000000" w:rsidP="3519A537">
          <w:pPr>
            <w:pStyle w:val="TOC2"/>
            <w:tabs>
              <w:tab w:val="left" w:pos="600"/>
              <w:tab w:val="right" w:leader="dot" w:pos="9450"/>
            </w:tabs>
            <w:rPr>
              <w:rStyle w:val="Hyperlink"/>
            </w:rPr>
          </w:pPr>
          <w:hyperlink w:anchor="_Toc618454508">
            <w:r w:rsidR="3519A537" w:rsidRPr="3519A537">
              <w:rPr>
                <w:rStyle w:val="Hyperlink"/>
              </w:rPr>
              <w:t>1.3</w:t>
            </w:r>
            <w:r w:rsidR="00231D16">
              <w:tab/>
            </w:r>
            <w:r w:rsidR="3519A537" w:rsidRPr="3519A537">
              <w:rPr>
                <w:rStyle w:val="Hyperlink"/>
              </w:rPr>
              <w:t>Proposed Process</w:t>
            </w:r>
            <w:r w:rsidR="00231D16">
              <w:tab/>
            </w:r>
            <w:r w:rsidR="00231D16">
              <w:fldChar w:fldCharType="begin"/>
            </w:r>
            <w:r w:rsidR="00231D16">
              <w:instrText>PAGEREF _Toc618454508 \h</w:instrText>
            </w:r>
            <w:r w:rsidR="00231D16">
              <w:fldChar w:fldCharType="separate"/>
            </w:r>
            <w:r w:rsidR="3519A537" w:rsidRPr="3519A537">
              <w:rPr>
                <w:rStyle w:val="Hyperlink"/>
              </w:rPr>
              <w:t>4</w:t>
            </w:r>
            <w:r w:rsidR="00231D16">
              <w:fldChar w:fldCharType="end"/>
            </w:r>
          </w:hyperlink>
        </w:p>
        <w:p w14:paraId="22EFEEF2" w14:textId="7EBFF6F0" w:rsidR="001D1CBF" w:rsidRDefault="00000000" w:rsidP="3519A537">
          <w:pPr>
            <w:pStyle w:val="TOC2"/>
            <w:tabs>
              <w:tab w:val="left" w:pos="600"/>
              <w:tab w:val="right" w:leader="dot" w:pos="9450"/>
            </w:tabs>
            <w:rPr>
              <w:rStyle w:val="Hyperlink"/>
            </w:rPr>
          </w:pPr>
          <w:hyperlink w:anchor="_Toc1221416414">
            <w:r w:rsidR="3519A537" w:rsidRPr="3519A537">
              <w:rPr>
                <w:rStyle w:val="Hyperlink"/>
              </w:rPr>
              <w:t>1.4</w:t>
            </w:r>
            <w:r w:rsidR="00231D16">
              <w:tab/>
            </w:r>
            <w:r w:rsidR="3519A537" w:rsidRPr="3519A537">
              <w:rPr>
                <w:rStyle w:val="Hyperlink"/>
              </w:rPr>
              <w:t>Dependencies and Prerequisites</w:t>
            </w:r>
            <w:r w:rsidR="00231D16">
              <w:tab/>
            </w:r>
            <w:r w:rsidR="00231D16">
              <w:fldChar w:fldCharType="begin"/>
            </w:r>
            <w:r w:rsidR="00231D16">
              <w:instrText>PAGEREF _Toc1221416414 \h</w:instrText>
            </w:r>
            <w:r w:rsidR="00231D16">
              <w:fldChar w:fldCharType="separate"/>
            </w:r>
            <w:r w:rsidR="3519A537" w:rsidRPr="3519A537">
              <w:rPr>
                <w:rStyle w:val="Hyperlink"/>
              </w:rPr>
              <w:t>4</w:t>
            </w:r>
            <w:r w:rsidR="00231D16">
              <w:fldChar w:fldCharType="end"/>
            </w:r>
          </w:hyperlink>
        </w:p>
        <w:p w14:paraId="69AE7E52" w14:textId="0BA53E5A" w:rsidR="001D1CBF" w:rsidRDefault="00000000" w:rsidP="3519A537">
          <w:pPr>
            <w:pStyle w:val="TOC1"/>
            <w:tabs>
              <w:tab w:val="left" w:pos="390"/>
              <w:tab w:val="right" w:leader="dot" w:pos="9450"/>
            </w:tabs>
            <w:rPr>
              <w:rStyle w:val="Hyperlink"/>
              <w:noProof/>
            </w:rPr>
          </w:pPr>
          <w:hyperlink w:anchor="_Toc522234710">
            <w:r w:rsidR="3519A537" w:rsidRPr="3519A537">
              <w:rPr>
                <w:rStyle w:val="Hyperlink"/>
              </w:rPr>
              <w:t>2</w:t>
            </w:r>
            <w:r w:rsidR="00231D16">
              <w:tab/>
            </w:r>
            <w:r w:rsidR="3519A537" w:rsidRPr="3519A537">
              <w:rPr>
                <w:rStyle w:val="Hyperlink"/>
              </w:rPr>
              <w:t>Functional Design</w:t>
            </w:r>
            <w:r w:rsidR="00231D16">
              <w:tab/>
            </w:r>
            <w:r w:rsidR="00231D16">
              <w:fldChar w:fldCharType="begin"/>
            </w:r>
            <w:r w:rsidR="00231D16">
              <w:instrText>PAGEREF _Toc522234710 \h</w:instrText>
            </w:r>
            <w:r w:rsidR="00231D16">
              <w:fldChar w:fldCharType="separate"/>
            </w:r>
            <w:r w:rsidR="3519A537" w:rsidRPr="3519A537">
              <w:rPr>
                <w:rStyle w:val="Hyperlink"/>
              </w:rPr>
              <w:t>4</w:t>
            </w:r>
            <w:r w:rsidR="00231D16">
              <w:fldChar w:fldCharType="end"/>
            </w:r>
          </w:hyperlink>
        </w:p>
        <w:p w14:paraId="663109C5" w14:textId="45FA022F" w:rsidR="001D1CBF" w:rsidRDefault="00000000" w:rsidP="3519A537">
          <w:pPr>
            <w:pStyle w:val="TOC2"/>
            <w:tabs>
              <w:tab w:val="left" w:pos="600"/>
              <w:tab w:val="right" w:leader="dot" w:pos="9450"/>
            </w:tabs>
            <w:rPr>
              <w:rStyle w:val="Hyperlink"/>
            </w:rPr>
          </w:pPr>
          <w:hyperlink w:anchor="_Toc1754425554">
            <w:r w:rsidR="3519A537" w:rsidRPr="3519A537">
              <w:rPr>
                <w:rStyle w:val="Hyperlink"/>
              </w:rPr>
              <w:t>2.1</w:t>
            </w:r>
            <w:r w:rsidR="00231D16">
              <w:tab/>
            </w:r>
            <w:r w:rsidR="3519A537" w:rsidRPr="3519A537">
              <w:rPr>
                <w:rStyle w:val="Hyperlink"/>
              </w:rPr>
              <w:t>Data Mapping Layout</w:t>
            </w:r>
            <w:r w:rsidR="00231D16">
              <w:tab/>
            </w:r>
            <w:r w:rsidR="00231D16">
              <w:fldChar w:fldCharType="begin"/>
            </w:r>
            <w:r w:rsidR="00231D16">
              <w:instrText>PAGEREF _Toc1754425554 \h</w:instrText>
            </w:r>
            <w:r w:rsidR="00231D16">
              <w:fldChar w:fldCharType="separate"/>
            </w:r>
            <w:r w:rsidR="3519A537" w:rsidRPr="3519A537">
              <w:rPr>
                <w:rStyle w:val="Hyperlink"/>
              </w:rPr>
              <w:t>5</w:t>
            </w:r>
            <w:r w:rsidR="00231D16">
              <w:fldChar w:fldCharType="end"/>
            </w:r>
          </w:hyperlink>
        </w:p>
        <w:p w14:paraId="0250BFAF" w14:textId="1023AA4E" w:rsidR="001D1CBF" w:rsidRDefault="00000000" w:rsidP="3519A537">
          <w:pPr>
            <w:pStyle w:val="TOC2"/>
            <w:tabs>
              <w:tab w:val="left" w:pos="600"/>
              <w:tab w:val="right" w:leader="dot" w:pos="9450"/>
            </w:tabs>
            <w:rPr>
              <w:rStyle w:val="Hyperlink"/>
            </w:rPr>
          </w:pPr>
          <w:hyperlink w:anchor="_Toc1756886590">
            <w:r w:rsidR="3519A537" w:rsidRPr="3519A537">
              <w:rPr>
                <w:rStyle w:val="Hyperlink"/>
              </w:rPr>
              <w:t>2.2</w:t>
            </w:r>
            <w:r w:rsidR="00231D16">
              <w:tab/>
            </w:r>
            <w:r w:rsidR="3519A537" w:rsidRPr="3519A537">
              <w:rPr>
                <w:rStyle w:val="Hyperlink"/>
              </w:rPr>
              <w:t>Cross Reference/Data Transformation</w:t>
            </w:r>
            <w:r w:rsidR="00231D16">
              <w:tab/>
            </w:r>
            <w:r w:rsidR="00231D16">
              <w:fldChar w:fldCharType="begin"/>
            </w:r>
            <w:r w:rsidR="00231D16">
              <w:instrText>PAGEREF _Toc1756886590 \h</w:instrText>
            </w:r>
            <w:r w:rsidR="00231D16">
              <w:fldChar w:fldCharType="separate"/>
            </w:r>
            <w:r w:rsidR="3519A537" w:rsidRPr="3519A537">
              <w:rPr>
                <w:rStyle w:val="Hyperlink"/>
              </w:rPr>
              <w:t>5</w:t>
            </w:r>
            <w:r w:rsidR="00231D16">
              <w:fldChar w:fldCharType="end"/>
            </w:r>
          </w:hyperlink>
        </w:p>
        <w:p w14:paraId="6ED64C60" w14:textId="0F92CD96" w:rsidR="001D1CBF" w:rsidRDefault="00000000" w:rsidP="3519A537">
          <w:pPr>
            <w:pStyle w:val="TOC2"/>
            <w:tabs>
              <w:tab w:val="left" w:pos="600"/>
              <w:tab w:val="right" w:leader="dot" w:pos="9450"/>
            </w:tabs>
            <w:rPr>
              <w:rStyle w:val="Hyperlink"/>
            </w:rPr>
          </w:pPr>
          <w:hyperlink w:anchor="_Toc291252601">
            <w:r w:rsidR="3519A537" w:rsidRPr="3519A537">
              <w:rPr>
                <w:rStyle w:val="Hyperlink"/>
              </w:rPr>
              <w:t>2.3</w:t>
            </w:r>
            <w:r w:rsidR="00231D16">
              <w:tab/>
            </w:r>
            <w:r w:rsidR="3519A537" w:rsidRPr="3519A537">
              <w:rPr>
                <w:rStyle w:val="Hyperlink"/>
              </w:rPr>
              <w:t>Business Rules</w:t>
            </w:r>
            <w:r w:rsidR="00231D16">
              <w:tab/>
            </w:r>
            <w:r w:rsidR="00231D16">
              <w:fldChar w:fldCharType="begin"/>
            </w:r>
            <w:r w:rsidR="00231D16">
              <w:instrText>PAGEREF _Toc291252601 \h</w:instrText>
            </w:r>
            <w:r w:rsidR="00231D16">
              <w:fldChar w:fldCharType="separate"/>
            </w:r>
            <w:r w:rsidR="3519A537" w:rsidRPr="3519A537">
              <w:rPr>
                <w:rStyle w:val="Hyperlink"/>
              </w:rPr>
              <w:t>5</w:t>
            </w:r>
            <w:r w:rsidR="00231D16">
              <w:fldChar w:fldCharType="end"/>
            </w:r>
          </w:hyperlink>
        </w:p>
        <w:p w14:paraId="2E3CFABC" w14:textId="7080D336" w:rsidR="001D1CBF" w:rsidRDefault="00000000" w:rsidP="3519A537">
          <w:pPr>
            <w:pStyle w:val="TOC2"/>
            <w:tabs>
              <w:tab w:val="left" w:pos="600"/>
              <w:tab w:val="right" w:leader="dot" w:pos="9450"/>
            </w:tabs>
            <w:rPr>
              <w:rStyle w:val="Hyperlink"/>
            </w:rPr>
          </w:pPr>
          <w:hyperlink w:anchor="_Toc295642107">
            <w:r w:rsidR="3519A537" w:rsidRPr="3519A537">
              <w:rPr>
                <w:rStyle w:val="Hyperlink"/>
              </w:rPr>
              <w:t>2.4</w:t>
            </w:r>
            <w:r w:rsidR="00231D16">
              <w:tab/>
            </w:r>
            <w:r w:rsidR="3519A537" w:rsidRPr="3519A537">
              <w:rPr>
                <w:rStyle w:val="Hyperlink"/>
              </w:rPr>
              <w:t>Data Criteria Specifications</w:t>
            </w:r>
            <w:r w:rsidR="00231D16">
              <w:tab/>
            </w:r>
            <w:r w:rsidR="00231D16">
              <w:fldChar w:fldCharType="begin"/>
            </w:r>
            <w:r w:rsidR="00231D16">
              <w:instrText>PAGEREF _Toc295642107 \h</w:instrText>
            </w:r>
            <w:r w:rsidR="00231D16">
              <w:fldChar w:fldCharType="separate"/>
            </w:r>
            <w:r w:rsidR="3519A537" w:rsidRPr="3519A537">
              <w:rPr>
                <w:rStyle w:val="Hyperlink"/>
              </w:rPr>
              <w:t>5</w:t>
            </w:r>
            <w:r w:rsidR="00231D16">
              <w:fldChar w:fldCharType="end"/>
            </w:r>
          </w:hyperlink>
        </w:p>
        <w:p w14:paraId="746BD270" w14:textId="5D2E7104" w:rsidR="001D1CBF" w:rsidRDefault="00000000" w:rsidP="3519A537">
          <w:pPr>
            <w:pStyle w:val="TOC3"/>
            <w:tabs>
              <w:tab w:val="left" w:pos="990"/>
              <w:tab w:val="right" w:leader="dot" w:pos="9450"/>
            </w:tabs>
            <w:rPr>
              <w:rStyle w:val="Hyperlink"/>
              <w:noProof/>
            </w:rPr>
          </w:pPr>
          <w:hyperlink w:anchor="_Toc1238380225">
            <w:r w:rsidR="3519A537" w:rsidRPr="3519A537">
              <w:rPr>
                <w:rStyle w:val="Hyperlink"/>
              </w:rPr>
              <w:t>2.4.1</w:t>
            </w:r>
            <w:r w:rsidR="00231D16">
              <w:tab/>
            </w:r>
            <w:r w:rsidR="3519A537" w:rsidRPr="3519A537">
              <w:rPr>
                <w:rStyle w:val="Hyperlink"/>
              </w:rPr>
              <w:t>Data Selection and Filtering Criteria</w:t>
            </w:r>
            <w:r w:rsidR="00231D16">
              <w:tab/>
            </w:r>
            <w:r w:rsidR="00231D16">
              <w:fldChar w:fldCharType="begin"/>
            </w:r>
            <w:r w:rsidR="00231D16">
              <w:instrText>PAGEREF _Toc1238380225 \h</w:instrText>
            </w:r>
            <w:r w:rsidR="00231D16">
              <w:fldChar w:fldCharType="separate"/>
            </w:r>
            <w:r w:rsidR="3519A537" w:rsidRPr="3519A537">
              <w:rPr>
                <w:rStyle w:val="Hyperlink"/>
              </w:rPr>
              <w:t>5</w:t>
            </w:r>
            <w:r w:rsidR="00231D16">
              <w:fldChar w:fldCharType="end"/>
            </w:r>
          </w:hyperlink>
        </w:p>
        <w:p w14:paraId="67751237" w14:textId="1B8C16E9" w:rsidR="001D1CBF" w:rsidRDefault="00000000" w:rsidP="3519A537">
          <w:pPr>
            <w:pStyle w:val="TOC3"/>
            <w:tabs>
              <w:tab w:val="left" w:pos="990"/>
              <w:tab w:val="right" w:leader="dot" w:pos="9450"/>
            </w:tabs>
            <w:rPr>
              <w:rStyle w:val="Hyperlink"/>
              <w:noProof/>
            </w:rPr>
          </w:pPr>
          <w:hyperlink w:anchor="_Toc1970690229">
            <w:r w:rsidR="3519A537" w:rsidRPr="3519A537">
              <w:rPr>
                <w:rStyle w:val="Hyperlink"/>
              </w:rPr>
              <w:t>2.4.2</w:t>
            </w:r>
            <w:r w:rsidR="00231D16">
              <w:tab/>
            </w:r>
            <w:r w:rsidR="3519A537" w:rsidRPr="3519A537">
              <w:rPr>
                <w:rStyle w:val="Hyperlink"/>
              </w:rPr>
              <w:t>Pre-extract Clean-up Criteria</w:t>
            </w:r>
            <w:r w:rsidR="00231D16">
              <w:tab/>
            </w:r>
            <w:r w:rsidR="00231D16">
              <w:fldChar w:fldCharType="begin"/>
            </w:r>
            <w:r w:rsidR="00231D16">
              <w:instrText>PAGEREF _Toc1970690229 \h</w:instrText>
            </w:r>
            <w:r w:rsidR="00231D16">
              <w:fldChar w:fldCharType="separate"/>
            </w:r>
            <w:r w:rsidR="3519A537" w:rsidRPr="3519A537">
              <w:rPr>
                <w:rStyle w:val="Hyperlink"/>
              </w:rPr>
              <w:t>5</w:t>
            </w:r>
            <w:r w:rsidR="00231D16">
              <w:fldChar w:fldCharType="end"/>
            </w:r>
          </w:hyperlink>
        </w:p>
        <w:p w14:paraId="1148A7D1" w14:textId="67E31407" w:rsidR="001D1CBF" w:rsidRDefault="00000000" w:rsidP="3519A537">
          <w:pPr>
            <w:pStyle w:val="TOC3"/>
            <w:tabs>
              <w:tab w:val="left" w:pos="990"/>
              <w:tab w:val="right" w:leader="dot" w:pos="9450"/>
            </w:tabs>
            <w:rPr>
              <w:rStyle w:val="Hyperlink"/>
              <w:noProof/>
            </w:rPr>
          </w:pPr>
          <w:hyperlink w:anchor="_Toc1146290264">
            <w:r w:rsidR="3519A537" w:rsidRPr="3519A537">
              <w:rPr>
                <w:rStyle w:val="Hyperlink"/>
              </w:rPr>
              <w:t>2.4.3</w:t>
            </w:r>
            <w:r w:rsidR="00231D16">
              <w:tab/>
            </w:r>
            <w:r w:rsidR="3519A537" w:rsidRPr="3519A537">
              <w:rPr>
                <w:rStyle w:val="Hyperlink"/>
              </w:rPr>
              <w:t>Post-extract Clean-up Criteria</w:t>
            </w:r>
            <w:r w:rsidR="00231D16">
              <w:tab/>
            </w:r>
            <w:r w:rsidR="00231D16">
              <w:fldChar w:fldCharType="begin"/>
            </w:r>
            <w:r w:rsidR="00231D16">
              <w:instrText>PAGEREF _Toc1146290264 \h</w:instrText>
            </w:r>
            <w:r w:rsidR="00231D16">
              <w:fldChar w:fldCharType="separate"/>
            </w:r>
            <w:r w:rsidR="3519A537" w:rsidRPr="3519A537">
              <w:rPr>
                <w:rStyle w:val="Hyperlink"/>
              </w:rPr>
              <w:t>5</w:t>
            </w:r>
            <w:r w:rsidR="00231D16">
              <w:fldChar w:fldCharType="end"/>
            </w:r>
          </w:hyperlink>
        </w:p>
        <w:p w14:paraId="2B5ABC9E" w14:textId="5E8AD3E1" w:rsidR="001D1CBF" w:rsidRDefault="00000000" w:rsidP="3519A537">
          <w:pPr>
            <w:pStyle w:val="TOC3"/>
            <w:tabs>
              <w:tab w:val="left" w:pos="990"/>
              <w:tab w:val="right" w:leader="dot" w:pos="9450"/>
            </w:tabs>
            <w:rPr>
              <w:rStyle w:val="Hyperlink"/>
              <w:noProof/>
            </w:rPr>
          </w:pPr>
          <w:hyperlink w:anchor="_Toc1885773195">
            <w:r w:rsidR="3519A537" w:rsidRPr="3519A537">
              <w:rPr>
                <w:rStyle w:val="Hyperlink"/>
              </w:rPr>
              <w:t>2.4.4</w:t>
            </w:r>
            <w:r w:rsidR="00231D16">
              <w:tab/>
            </w:r>
            <w:r w:rsidR="3519A537" w:rsidRPr="3519A537">
              <w:rPr>
                <w:rStyle w:val="Hyperlink"/>
              </w:rPr>
              <w:t>Pre-Conversion Cleanup Criteria</w:t>
            </w:r>
            <w:r w:rsidR="00231D16">
              <w:tab/>
            </w:r>
            <w:r w:rsidR="00231D16">
              <w:fldChar w:fldCharType="begin"/>
            </w:r>
            <w:r w:rsidR="00231D16">
              <w:instrText>PAGEREF _Toc1885773195 \h</w:instrText>
            </w:r>
            <w:r w:rsidR="00231D16">
              <w:fldChar w:fldCharType="separate"/>
            </w:r>
            <w:r w:rsidR="3519A537" w:rsidRPr="3519A537">
              <w:rPr>
                <w:rStyle w:val="Hyperlink"/>
              </w:rPr>
              <w:t>5</w:t>
            </w:r>
            <w:r w:rsidR="00231D16">
              <w:fldChar w:fldCharType="end"/>
            </w:r>
          </w:hyperlink>
        </w:p>
        <w:p w14:paraId="5302BC02" w14:textId="72913E9D" w:rsidR="001D1CBF" w:rsidRDefault="00000000" w:rsidP="3519A537">
          <w:pPr>
            <w:pStyle w:val="TOC3"/>
            <w:tabs>
              <w:tab w:val="left" w:pos="990"/>
              <w:tab w:val="right" w:leader="dot" w:pos="9450"/>
            </w:tabs>
            <w:rPr>
              <w:rStyle w:val="Hyperlink"/>
              <w:noProof/>
            </w:rPr>
          </w:pPr>
          <w:hyperlink w:anchor="_Toc1677154920">
            <w:r w:rsidR="3519A537" w:rsidRPr="3519A537">
              <w:rPr>
                <w:rStyle w:val="Hyperlink"/>
              </w:rPr>
              <w:t>2.4.5</w:t>
            </w:r>
            <w:r w:rsidR="00231D16">
              <w:tab/>
            </w:r>
            <w:r w:rsidR="3519A537" w:rsidRPr="3519A537">
              <w:rPr>
                <w:rStyle w:val="Hyperlink"/>
              </w:rPr>
              <w:t>Post-Conversion Acceptance Criteria</w:t>
            </w:r>
            <w:r w:rsidR="00231D16">
              <w:tab/>
            </w:r>
            <w:r w:rsidR="00231D16">
              <w:fldChar w:fldCharType="begin"/>
            </w:r>
            <w:r w:rsidR="00231D16">
              <w:instrText>PAGEREF _Toc1677154920 \h</w:instrText>
            </w:r>
            <w:r w:rsidR="00231D16">
              <w:fldChar w:fldCharType="separate"/>
            </w:r>
            <w:r w:rsidR="3519A537" w:rsidRPr="3519A537">
              <w:rPr>
                <w:rStyle w:val="Hyperlink"/>
              </w:rPr>
              <w:t>5</w:t>
            </w:r>
            <w:r w:rsidR="00231D16">
              <w:fldChar w:fldCharType="end"/>
            </w:r>
          </w:hyperlink>
        </w:p>
        <w:p w14:paraId="2AF384ED" w14:textId="638F97A2" w:rsidR="001D1CBF" w:rsidRDefault="00000000" w:rsidP="3519A537">
          <w:pPr>
            <w:pStyle w:val="TOC3"/>
            <w:tabs>
              <w:tab w:val="left" w:pos="990"/>
              <w:tab w:val="right" w:leader="dot" w:pos="9450"/>
            </w:tabs>
            <w:rPr>
              <w:rStyle w:val="Hyperlink"/>
              <w:noProof/>
            </w:rPr>
          </w:pPr>
          <w:hyperlink w:anchor="_Toc751652720">
            <w:r w:rsidR="3519A537" w:rsidRPr="3519A537">
              <w:rPr>
                <w:rStyle w:val="Hyperlink"/>
              </w:rPr>
              <w:t>2.4.6</w:t>
            </w:r>
            <w:r w:rsidR="00231D16">
              <w:tab/>
            </w:r>
            <w:r w:rsidR="3519A537" w:rsidRPr="3519A537">
              <w:rPr>
                <w:rStyle w:val="Hyperlink"/>
              </w:rPr>
              <w:t>Non-converted Data</w:t>
            </w:r>
            <w:r w:rsidR="00231D16">
              <w:tab/>
            </w:r>
            <w:r w:rsidR="00231D16">
              <w:fldChar w:fldCharType="begin"/>
            </w:r>
            <w:r w:rsidR="00231D16">
              <w:instrText>PAGEREF _Toc751652720 \h</w:instrText>
            </w:r>
            <w:r w:rsidR="00231D16">
              <w:fldChar w:fldCharType="separate"/>
            </w:r>
            <w:r w:rsidR="3519A537" w:rsidRPr="3519A537">
              <w:rPr>
                <w:rStyle w:val="Hyperlink"/>
              </w:rPr>
              <w:t>5</w:t>
            </w:r>
            <w:r w:rsidR="00231D16">
              <w:fldChar w:fldCharType="end"/>
            </w:r>
          </w:hyperlink>
        </w:p>
        <w:p w14:paraId="5B3F36A9" w14:textId="21411982" w:rsidR="001D1CBF" w:rsidRDefault="00000000" w:rsidP="3519A537">
          <w:pPr>
            <w:pStyle w:val="TOC2"/>
            <w:tabs>
              <w:tab w:val="left" w:pos="600"/>
              <w:tab w:val="right" w:leader="dot" w:pos="9450"/>
            </w:tabs>
            <w:rPr>
              <w:rStyle w:val="Hyperlink"/>
            </w:rPr>
          </w:pPr>
          <w:hyperlink w:anchor="_Toc1742420657">
            <w:r w:rsidR="3519A537" w:rsidRPr="3519A537">
              <w:rPr>
                <w:rStyle w:val="Hyperlink"/>
              </w:rPr>
              <w:t>2.5</w:t>
            </w:r>
            <w:r w:rsidR="00231D16">
              <w:tab/>
            </w:r>
            <w:r w:rsidR="3519A537" w:rsidRPr="3519A537">
              <w:rPr>
                <w:rStyle w:val="Hyperlink"/>
              </w:rPr>
              <w:t>Acceptance Criteria</w:t>
            </w:r>
            <w:r w:rsidR="00231D16">
              <w:tab/>
            </w:r>
            <w:r w:rsidR="00231D16">
              <w:fldChar w:fldCharType="begin"/>
            </w:r>
            <w:r w:rsidR="00231D16">
              <w:instrText>PAGEREF _Toc1742420657 \h</w:instrText>
            </w:r>
            <w:r w:rsidR="00231D16">
              <w:fldChar w:fldCharType="separate"/>
            </w:r>
            <w:r w:rsidR="3519A537" w:rsidRPr="3519A537">
              <w:rPr>
                <w:rStyle w:val="Hyperlink"/>
              </w:rPr>
              <w:t>5</w:t>
            </w:r>
            <w:r w:rsidR="00231D16">
              <w:fldChar w:fldCharType="end"/>
            </w:r>
          </w:hyperlink>
        </w:p>
        <w:p w14:paraId="2320E4F0" w14:textId="048268FE" w:rsidR="001D1CBF" w:rsidRDefault="00000000" w:rsidP="3519A537">
          <w:pPr>
            <w:pStyle w:val="TOC2"/>
            <w:tabs>
              <w:tab w:val="right" w:leader="dot" w:pos="9450"/>
            </w:tabs>
            <w:rPr>
              <w:rStyle w:val="Hyperlink"/>
            </w:rPr>
          </w:pPr>
          <w:hyperlink w:anchor="_Toc1999065881">
            <w:r w:rsidR="3519A537" w:rsidRPr="3519A537">
              <w:rPr>
                <w:rStyle w:val="Hyperlink"/>
              </w:rPr>
              <w:t>2.6   Test Scenarios</w:t>
            </w:r>
            <w:r w:rsidR="00231D16">
              <w:tab/>
            </w:r>
            <w:r w:rsidR="00231D16">
              <w:fldChar w:fldCharType="begin"/>
            </w:r>
            <w:r w:rsidR="00231D16">
              <w:instrText>PAGEREF _Toc1999065881 \h</w:instrText>
            </w:r>
            <w:r w:rsidR="00231D16">
              <w:fldChar w:fldCharType="separate"/>
            </w:r>
            <w:r w:rsidR="3519A537" w:rsidRPr="3519A537">
              <w:rPr>
                <w:rStyle w:val="Hyperlink"/>
              </w:rPr>
              <w:t>5</w:t>
            </w:r>
            <w:r w:rsidR="00231D16">
              <w:fldChar w:fldCharType="end"/>
            </w:r>
          </w:hyperlink>
        </w:p>
        <w:p w14:paraId="3FFB821C" w14:textId="09CA5A6D" w:rsidR="001D1CBF" w:rsidRDefault="00000000" w:rsidP="3519A537">
          <w:pPr>
            <w:pStyle w:val="TOC1"/>
            <w:tabs>
              <w:tab w:val="left" w:pos="390"/>
              <w:tab w:val="right" w:leader="dot" w:pos="9450"/>
            </w:tabs>
            <w:rPr>
              <w:rStyle w:val="Hyperlink"/>
              <w:noProof/>
            </w:rPr>
          </w:pPr>
          <w:hyperlink w:anchor="_Toc427691098">
            <w:r w:rsidR="3519A537" w:rsidRPr="3519A537">
              <w:rPr>
                <w:rStyle w:val="Hyperlink"/>
              </w:rPr>
              <w:t>3</w:t>
            </w:r>
            <w:r w:rsidR="00231D16">
              <w:tab/>
            </w:r>
            <w:r w:rsidR="3519A537" w:rsidRPr="3519A537">
              <w:rPr>
                <w:rStyle w:val="Hyperlink"/>
              </w:rPr>
              <w:t>Technical Specification</w:t>
            </w:r>
            <w:r w:rsidR="00231D16">
              <w:tab/>
            </w:r>
            <w:r w:rsidR="00231D16">
              <w:fldChar w:fldCharType="begin"/>
            </w:r>
            <w:r w:rsidR="00231D16">
              <w:instrText>PAGEREF _Toc427691098 \h</w:instrText>
            </w:r>
            <w:r w:rsidR="00231D16">
              <w:fldChar w:fldCharType="separate"/>
            </w:r>
            <w:r w:rsidR="3519A537" w:rsidRPr="3519A537">
              <w:rPr>
                <w:rStyle w:val="Hyperlink"/>
              </w:rPr>
              <w:t>5</w:t>
            </w:r>
            <w:r w:rsidR="00231D16">
              <w:fldChar w:fldCharType="end"/>
            </w:r>
          </w:hyperlink>
        </w:p>
        <w:p w14:paraId="2EBB4B7B" w14:textId="4B7694AB" w:rsidR="001D1CBF" w:rsidRDefault="00000000" w:rsidP="3519A537">
          <w:pPr>
            <w:pStyle w:val="TOC2"/>
            <w:tabs>
              <w:tab w:val="right" w:leader="dot" w:pos="9450"/>
            </w:tabs>
            <w:rPr>
              <w:rStyle w:val="Hyperlink"/>
            </w:rPr>
          </w:pPr>
          <w:hyperlink w:anchor="_Toc1239110405">
            <w:r w:rsidR="3519A537" w:rsidRPr="3519A537">
              <w:rPr>
                <w:rStyle w:val="Hyperlink"/>
              </w:rPr>
              <w:t>3.1 Process Description</w:t>
            </w:r>
            <w:r w:rsidR="00231D16">
              <w:tab/>
            </w:r>
            <w:r w:rsidR="00231D16">
              <w:fldChar w:fldCharType="begin"/>
            </w:r>
            <w:r w:rsidR="00231D16">
              <w:instrText>PAGEREF _Toc1239110405 \h</w:instrText>
            </w:r>
            <w:r w:rsidR="00231D16">
              <w:fldChar w:fldCharType="separate"/>
            </w:r>
            <w:r w:rsidR="3519A537" w:rsidRPr="3519A537">
              <w:rPr>
                <w:rStyle w:val="Hyperlink"/>
              </w:rPr>
              <w:t>6</w:t>
            </w:r>
            <w:r w:rsidR="00231D16">
              <w:fldChar w:fldCharType="end"/>
            </w:r>
          </w:hyperlink>
        </w:p>
        <w:p w14:paraId="624B8952" w14:textId="29DD06B3" w:rsidR="001D1CBF" w:rsidRDefault="00000000" w:rsidP="3519A537">
          <w:pPr>
            <w:pStyle w:val="TOC2"/>
            <w:tabs>
              <w:tab w:val="right" w:leader="dot" w:pos="9450"/>
            </w:tabs>
            <w:rPr>
              <w:rStyle w:val="Hyperlink"/>
            </w:rPr>
          </w:pPr>
          <w:hyperlink w:anchor="_Toc893353624">
            <w:r w:rsidR="3519A537" w:rsidRPr="3519A537">
              <w:rPr>
                <w:rStyle w:val="Hyperlink"/>
              </w:rPr>
              <w:t>3.2 Design Approach</w:t>
            </w:r>
            <w:r w:rsidR="00231D16">
              <w:tab/>
            </w:r>
            <w:r w:rsidR="00231D16">
              <w:fldChar w:fldCharType="begin"/>
            </w:r>
            <w:r w:rsidR="00231D16">
              <w:instrText>PAGEREF _Toc893353624 \h</w:instrText>
            </w:r>
            <w:r w:rsidR="00231D16">
              <w:fldChar w:fldCharType="separate"/>
            </w:r>
            <w:r w:rsidR="3519A537" w:rsidRPr="3519A537">
              <w:rPr>
                <w:rStyle w:val="Hyperlink"/>
              </w:rPr>
              <w:t>6</w:t>
            </w:r>
            <w:r w:rsidR="00231D16">
              <w:fldChar w:fldCharType="end"/>
            </w:r>
          </w:hyperlink>
        </w:p>
        <w:p w14:paraId="06DFEE40" w14:textId="1E58A3E9" w:rsidR="001D1CBF" w:rsidRDefault="00000000" w:rsidP="3519A537">
          <w:pPr>
            <w:pStyle w:val="TOC2"/>
            <w:tabs>
              <w:tab w:val="right" w:leader="dot" w:pos="9450"/>
            </w:tabs>
            <w:rPr>
              <w:rStyle w:val="Hyperlink"/>
            </w:rPr>
          </w:pPr>
          <w:hyperlink w:anchor="_Toc1811653416">
            <w:r w:rsidR="3519A537" w:rsidRPr="3519A537">
              <w:rPr>
                <w:rStyle w:val="Hyperlink"/>
              </w:rPr>
              <w:t>3.3 Data Selection Criteria</w:t>
            </w:r>
            <w:r w:rsidR="00231D16">
              <w:tab/>
            </w:r>
            <w:r w:rsidR="00231D16">
              <w:fldChar w:fldCharType="begin"/>
            </w:r>
            <w:r w:rsidR="00231D16">
              <w:instrText>PAGEREF _Toc1811653416 \h</w:instrText>
            </w:r>
            <w:r w:rsidR="00231D16">
              <w:fldChar w:fldCharType="separate"/>
            </w:r>
            <w:r w:rsidR="3519A537" w:rsidRPr="3519A537">
              <w:rPr>
                <w:rStyle w:val="Hyperlink"/>
              </w:rPr>
              <w:t>6</w:t>
            </w:r>
            <w:r w:rsidR="00231D16">
              <w:fldChar w:fldCharType="end"/>
            </w:r>
          </w:hyperlink>
        </w:p>
        <w:p w14:paraId="57C3D076" w14:textId="008BC556" w:rsidR="001D1CBF" w:rsidRDefault="00000000" w:rsidP="3519A537">
          <w:pPr>
            <w:pStyle w:val="TOC2"/>
            <w:tabs>
              <w:tab w:val="right" w:leader="dot" w:pos="9450"/>
            </w:tabs>
            <w:rPr>
              <w:rStyle w:val="Hyperlink"/>
            </w:rPr>
          </w:pPr>
          <w:hyperlink w:anchor="_Toc17594853">
            <w:r w:rsidR="3519A537" w:rsidRPr="3519A537">
              <w:rPr>
                <w:rStyle w:val="Hyperlink"/>
              </w:rPr>
              <w:t>3.4 File Layout / Report Output</w:t>
            </w:r>
            <w:r w:rsidR="00231D16">
              <w:tab/>
            </w:r>
            <w:r w:rsidR="00231D16">
              <w:fldChar w:fldCharType="begin"/>
            </w:r>
            <w:r w:rsidR="00231D16">
              <w:instrText>PAGEREF _Toc17594853 \h</w:instrText>
            </w:r>
            <w:r w:rsidR="00231D16">
              <w:fldChar w:fldCharType="separate"/>
            </w:r>
            <w:r w:rsidR="3519A537" w:rsidRPr="3519A537">
              <w:rPr>
                <w:rStyle w:val="Hyperlink"/>
              </w:rPr>
              <w:t>6</w:t>
            </w:r>
            <w:r w:rsidR="00231D16">
              <w:fldChar w:fldCharType="end"/>
            </w:r>
          </w:hyperlink>
        </w:p>
        <w:p w14:paraId="0E211616" w14:textId="5C27AC60" w:rsidR="001D1CBF" w:rsidRDefault="00000000" w:rsidP="3519A537">
          <w:pPr>
            <w:pStyle w:val="TOC2"/>
            <w:tabs>
              <w:tab w:val="right" w:leader="dot" w:pos="9450"/>
            </w:tabs>
            <w:rPr>
              <w:rStyle w:val="Hyperlink"/>
            </w:rPr>
          </w:pPr>
          <w:hyperlink w:anchor="_Toc465489242">
            <w:r w:rsidR="3519A537" w:rsidRPr="3519A537">
              <w:rPr>
                <w:rStyle w:val="Hyperlink"/>
              </w:rPr>
              <w:t>3.5 Data Processing / Derivation / Validation / Transformation Rules</w:t>
            </w:r>
            <w:r w:rsidR="00231D16">
              <w:tab/>
            </w:r>
            <w:r w:rsidR="00231D16">
              <w:fldChar w:fldCharType="begin"/>
            </w:r>
            <w:r w:rsidR="00231D16">
              <w:instrText>PAGEREF _Toc465489242 \h</w:instrText>
            </w:r>
            <w:r w:rsidR="00231D16">
              <w:fldChar w:fldCharType="separate"/>
            </w:r>
            <w:r w:rsidR="3519A537" w:rsidRPr="3519A537">
              <w:rPr>
                <w:rStyle w:val="Hyperlink"/>
              </w:rPr>
              <w:t>6</w:t>
            </w:r>
            <w:r w:rsidR="00231D16">
              <w:fldChar w:fldCharType="end"/>
            </w:r>
          </w:hyperlink>
        </w:p>
        <w:p w14:paraId="26590DF4" w14:textId="7ED720E8" w:rsidR="001D1CBF" w:rsidRDefault="00000000" w:rsidP="3519A537">
          <w:pPr>
            <w:pStyle w:val="TOC2"/>
            <w:tabs>
              <w:tab w:val="right" w:leader="dot" w:pos="9450"/>
            </w:tabs>
            <w:rPr>
              <w:rStyle w:val="Hyperlink"/>
            </w:rPr>
          </w:pPr>
          <w:hyperlink w:anchor="_Toc505387394">
            <w:r w:rsidR="3519A537" w:rsidRPr="3519A537">
              <w:rPr>
                <w:rStyle w:val="Hyperlink"/>
              </w:rPr>
              <w:t>3.6 Validation &amp; Reconciliation</w:t>
            </w:r>
            <w:r w:rsidR="00231D16">
              <w:tab/>
            </w:r>
            <w:r w:rsidR="00231D16">
              <w:fldChar w:fldCharType="begin"/>
            </w:r>
            <w:r w:rsidR="00231D16">
              <w:instrText>PAGEREF _Toc505387394 \h</w:instrText>
            </w:r>
            <w:r w:rsidR="00231D16">
              <w:fldChar w:fldCharType="separate"/>
            </w:r>
            <w:r w:rsidR="3519A537" w:rsidRPr="3519A537">
              <w:rPr>
                <w:rStyle w:val="Hyperlink"/>
              </w:rPr>
              <w:t>6</w:t>
            </w:r>
            <w:r w:rsidR="00231D16">
              <w:fldChar w:fldCharType="end"/>
            </w:r>
          </w:hyperlink>
        </w:p>
        <w:p w14:paraId="417919D0" w14:textId="764E6ED0" w:rsidR="001D1CBF" w:rsidRDefault="00000000" w:rsidP="3519A537">
          <w:pPr>
            <w:pStyle w:val="TOC3"/>
            <w:tabs>
              <w:tab w:val="right" w:leader="dot" w:pos="9450"/>
            </w:tabs>
            <w:rPr>
              <w:rStyle w:val="Hyperlink"/>
              <w:noProof/>
            </w:rPr>
          </w:pPr>
          <w:hyperlink w:anchor="_Toc1712341322">
            <w:r w:rsidR="3519A537" w:rsidRPr="3519A537">
              <w:rPr>
                <w:rStyle w:val="Hyperlink"/>
              </w:rPr>
              <w:t>3.6.1 Data Validation</w:t>
            </w:r>
            <w:r w:rsidR="00231D16">
              <w:tab/>
            </w:r>
            <w:r w:rsidR="00231D16">
              <w:fldChar w:fldCharType="begin"/>
            </w:r>
            <w:r w:rsidR="00231D16">
              <w:instrText>PAGEREF _Toc1712341322 \h</w:instrText>
            </w:r>
            <w:r w:rsidR="00231D16">
              <w:fldChar w:fldCharType="separate"/>
            </w:r>
            <w:r w:rsidR="3519A537" w:rsidRPr="3519A537">
              <w:rPr>
                <w:rStyle w:val="Hyperlink"/>
              </w:rPr>
              <w:t>6</w:t>
            </w:r>
            <w:r w:rsidR="00231D16">
              <w:fldChar w:fldCharType="end"/>
            </w:r>
          </w:hyperlink>
        </w:p>
        <w:p w14:paraId="5DE02809" w14:textId="298944EF" w:rsidR="001D1CBF" w:rsidRDefault="00000000" w:rsidP="3519A537">
          <w:pPr>
            <w:pStyle w:val="TOC3"/>
            <w:tabs>
              <w:tab w:val="right" w:leader="dot" w:pos="9450"/>
            </w:tabs>
            <w:rPr>
              <w:rStyle w:val="Hyperlink"/>
              <w:noProof/>
            </w:rPr>
          </w:pPr>
          <w:hyperlink w:anchor="_Toc1757814860">
            <w:r w:rsidR="3519A537" w:rsidRPr="3519A537">
              <w:rPr>
                <w:rStyle w:val="Hyperlink"/>
              </w:rPr>
              <w:t>3.6.2 Data Reconciliation</w:t>
            </w:r>
            <w:r w:rsidR="00231D16">
              <w:tab/>
            </w:r>
            <w:r w:rsidR="00231D16">
              <w:fldChar w:fldCharType="begin"/>
            </w:r>
            <w:r w:rsidR="00231D16">
              <w:instrText>PAGEREF _Toc1757814860 \h</w:instrText>
            </w:r>
            <w:r w:rsidR="00231D16">
              <w:fldChar w:fldCharType="separate"/>
            </w:r>
            <w:r w:rsidR="3519A537" w:rsidRPr="3519A537">
              <w:rPr>
                <w:rStyle w:val="Hyperlink"/>
              </w:rPr>
              <w:t>6</w:t>
            </w:r>
            <w:r w:rsidR="00231D16">
              <w:fldChar w:fldCharType="end"/>
            </w:r>
          </w:hyperlink>
        </w:p>
        <w:p w14:paraId="7B6CDB8D" w14:textId="454C08D6" w:rsidR="001D1CBF" w:rsidRDefault="00000000" w:rsidP="3519A537">
          <w:pPr>
            <w:pStyle w:val="TOC3"/>
            <w:tabs>
              <w:tab w:val="right" w:leader="dot" w:pos="9450"/>
            </w:tabs>
            <w:rPr>
              <w:rStyle w:val="Hyperlink"/>
              <w:noProof/>
            </w:rPr>
          </w:pPr>
          <w:hyperlink w:anchor="_Toc175047198">
            <w:r w:rsidR="3519A537" w:rsidRPr="3519A537">
              <w:rPr>
                <w:rStyle w:val="Hyperlink"/>
              </w:rPr>
              <w:t>3.6.3 Post-conversion Steps</w:t>
            </w:r>
            <w:r w:rsidR="00231D16">
              <w:tab/>
            </w:r>
            <w:r w:rsidR="00231D16">
              <w:fldChar w:fldCharType="begin"/>
            </w:r>
            <w:r w:rsidR="00231D16">
              <w:instrText>PAGEREF _Toc175047198 \h</w:instrText>
            </w:r>
            <w:r w:rsidR="00231D16">
              <w:fldChar w:fldCharType="separate"/>
            </w:r>
            <w:r w:rsidR="3519A537" w:rsidRPr="3519A537">
              <w:rPr>
                <w:rStyle w:val="Hyperlink"/>
              </w:rPr>
              <w:t>6</w:t>
            </w:r>
            <w:r w:rsidR="00231D16">
              <w:fldChar w:fldCharType="end"/>
            </w:r>
          </w:hyperlink>
        </w:p>
        <w:p w14:paraId="1A2F9AD9" w14:textId="0DEDDB2D" w:rsidR="001D1CBF" w:rsidRDefault="00000000" w:rsidP="3519A537">
          <w:pPr>
            <w:pStyle w:val="TOC2"/>
            <w:tabs>
              <w:tab w:val="right" w:leader="dot" w:pos="9450"/>
            </w:tabs>
            <w:rPr>
              <w:rStyle w:val="Hyperlink"/>
            </w:rPr>
          </w:pPr>
          <w:hyperlink w:anchor="_Toc2029695981">
            <w:r w:rsidR="3519A537" w:rsidRPr="3519A537">
              <w:rPr>
                <w:rStyle w:val="Hyperlink"/>
              </w:rPr>
              <w:t>3.7 Component List</w:t>
            </w:r>
            <w:r w:rsidR="00231D16">
              <w:tab/>
            </w:r>
            <w:r w:rsidR="00231D16">
              <w:fldChar w:fldCharType="begin"/>
            </w:r>
            <w:r w:rsidR="00231D16">
              <w:instrText>PAGEREF _Toc2029695981 \h</w:instrText>
            </w:r>
            <w:r w:rsidR="00231D16">
              <w:fldChar w:fldCharType="separate"/>
            </w:r>
            <w:r w:rsidR="3519A537" w:rsidRPr="3519A537">
              <w:rPr>
                <w:rStyle w:val="Hyperlink"/>
              </w:rPr>
              <w:t>6</w:t>
            </w:r>
            <w:r w:rsidR="00231D16">
              <w:fldChar w:fldCharType="end"/>
            </w:r>
          </w:hyperlink>
        </w:p>
        <w:p w14:paraId="2F543C97" w14:textId="25E2E54B" w:rsidR="001D1CBF" w:rsidRDefault="00000000" w:rsidP="3519A537">
          <w:pPr>
            <w:pStyle w:val="TOC1"/>
            <w:tabs>
              <w:tab w:val="left" w:pos="390"/>
              <w:tab w:val="right" w:leader="dot" w:pos="9450"/>
            </w:tabs>
            <w:rPr>
              <w:rStyle w:val="Hyperlink"/>
              <w:noProof/>
            </w:rPr>
          </w:pPr>
          <w:hyperlink w:anchor="_Toc1729752378">
            <w:r w:rsidR="3519A537" w:rsidRPr="3519A537">
              <w:rPr>
                <w:rStyle w:val="Hyperlink"/>
              </w:rPr>
              <w:t>4</w:t>
            </w:r>
            <w:r w:rsidR="00231D16">
              <w:tab/>
            </w:r>
            <w:r w:rsidR="3519A537" w:rsidRPr="3519A537">
              <w:rPr>
                <w:rStyle w:val="Hyperlink"/>
              </w:rPr>
              <w:t>Application Setup and Technical Requirements</w:t>
            </w:r>
            <w:r w:rsidR="00231D16">
              <w:tab/>
            </w:r>
            <w:r w:rsidR="00231D16">
              <w:fldChar w:fldCharType="begin"/>
            </w:r>
            <w:r w:rsidR="00231D16">
              <w:instrText>PAGEREF _Toc1729752378 \h</w:instrText>
            </w:r>
            <w:r w:rsidR="00231D16">
              <w:fldChar w:fldCharType="separate"/>
            </w:r>
            <w:r w:rsidR="3519A537" w:rsidRPr="3519A537">
              <w:rPr>
                <w:rStyle w:val="Hyperlink"/>
              </w:rPr>
              <w:t>6</w:t>
            </w:r>
            <w:r w:rsidR="00231D16">
              <w:fldChar w:fldCharType="end"/>
            </w:r>
          </w:hyperlink>
        </w:p>
        <w:p w14:paraId="4DA54AD1" w14:textId="2F338B45" w:rsidR="001D1CBF" w:rsidRDefault="00000000" w:rsidP="3519A537">
          <w:pPr>
            <w:pStyle w:val="TOC2"/>
            <w:tabs>
              <w:tab w:val="right" w:leader="dot" w:pos="9450"/>
            </w:tabs>
            <w:rPr>
              <w:rStyle w:val="Hyperlink"/>
            </w:rPr>
          </w:pPr>
          <w:hyperlink w:anchor="_Toc959895062">
            <w:r w:rsidR="3519A537" w:rsidRPr="3519A537">
              <w:rPr>
                <w:rStyle w:val="Hyperlink"/>
              </w:rPr>
              <w:t>4.1 Programs/Report and Parameters</w:t>
            </w:r>
            <w:r w:rsidR="00231D16">
              <w:tab/>
            </w:r>
            <w:r w:rsidR="00231D16">
              <w:fldChar w:fldCharType="begin"/>
            </w:r>
            <w:r w:rsidR="00231D16">
              <w:instrText>PAGEREF _Toc959895062 \h</w:instrText>
            </w:r>
            <w:r w:rsidR="00231D16">
              <w:fldChar w:fldCharType="separate"/>
            </w:r>
            <w:r w:rsidR="3519A537" w:rsidRPr="3519A537">
              <w:rPr>
                <w:rStyle w:val="Hyperlink"/>
              </w:rPr>
              <w:t>7</w:t>
            </w:r>
            <w:r w:rsidR="00231D16">
              <w:fldChar w:fldCharType="end"/>
            </w:r>
          </w:hyperlink>
        </w:p>
        <w:p w14:paraId="59340539" w14:textId="502D4397" w:rsidR="001D1CBF" w:rsidRDefault="00000000" w:rsidP="3519A537">
          <w:pPr>
            <w:pStyle w:val="TOC2"/>
            <w:tabs>
              <w:tab w:val="right" w:leader="dot" w:pos="9450"/>
            </w:tabs>
            <w:rPr>
              <w:rStyle w:val="Hyperlink"/>
            </w:rPr>
          </w:pPr>
          <w:hyperlink w:anchor="_Toc1700113181">
            <w:r w:rsidR="3519A537" w:rsidRPr="3519A537">
              <w:rPr>
                <w:rStyle w:val="Hyperlink"/>
              </w:rPr>
              <w:t>4.2 ESS Program, Scheduling and Executables</w:t>
            </w:r>
            <w:r w:rsidR="00231D16">
              <w:tab/>
            </w:r>
            <w:r w:rsidR="00231D16">
              <w:fldChar w:fldCharType="begin"/>
            </w:r>
            <w:r w:rsidR="00231D16">
              <w:instrText>PAGEREF _Toc1700113181 \h</w:instrText>
            </w:r>
            <w:r w:rsidR="00231D16">
              <w:fldChar w:fldCharType="separate"/>
            </w:r>
            <w:r w:rsidR="3519A537" w:rsidRPr="3519A537">
              <w:rPr>
                <w:rStyle w:val="Hyperlink"/>
              </w:rPr>
              <w:t>7</w:t>
            </w:r>
            <w:r w:rsidR="00231D16">
              <w:fldChar w:fldCharType="end"/>
            </w:r>
          </w:hyperlink>
        </w:p>
        <w:p w14:paraId="3BB9389E" w14:textId="40852590" w:rsidR="001D1CBF" w:rsidRDefault="00000000" w:rsidP="3519A537">
          <w:pPr>
            <w:pStyle w:val="TOC2"/>
            <w:tabs>
              <w:tab w:val="right" w:leader="dot" w:pos="9450"/>
            </w:tabs>
            <w:rPr>
              <w:rStyle w:val="Hyperlink"/>
            </w:rPr>
          </w:pPr>
          <w:hyperlink w:anchor="_Toc108198130">
            <w:r w:rsidR="3519A537" w:rsidRPr="3519A537">
              <w:rPr>
                <w:rStyle w:val="Hyperlink"/>
              </w:rPr>
              <w:t>4.3 Security and Controls Requirements</w:t>
            </w:r>
            <w:r w:rsidR="00231D16">
              <w:tab/>
            </w:r>
            <w:r w:rsidR="00231D16">
              <w:fldChar w:fldCharType="begin"/>
            </w:r>
            <w:r w:rsidR="00231D16">
              <w:instrText>PAGEREF _Toc108198130 \h</w:instrText>
            </w:r>
            <w:r w:rsidR="00231D16">
              <w:fldChar w:fldCharType="separate"/>
            </w:r>
            <w:r w:rsidR="3519A537" w:rsidRPr="3519A537">
              <w:rPr>
                <w:rStyle w:val="Hyperlink"/>
              </w:rPr>
              <w:t>7</w:t>
            </w:r>
            <w:r w:rsidR="00231D16">
              <w:fldChar w:fldCharType="end"/>
            </w:r>
          </w:hyperlink>
        </w:p>
        <w:p w14:paraId="4BBDE83A" w14:textId="4A51386F" w:rsidR="001D1CBF" w:rsidRDefault="00000000" w:rsidP="3519A537">
          <w:pPr>
            <w:pStyle w:val="TOC2"/>
            <w:tabs>
              <w:tab w:val="right" w:leader="dot" w:pos="9450"/>
            </w:tabs>
            <w:rPr>
              <w:rStyle w:val="Hyperlink"/>
            </w:rPr>
          </w:pPr>
          <w:hyperlink w:anchor="_Toc1262204968">
            <w:r w:rsidR="3519A537" w:rsidRPr="3519A537">
              <w:rPr>
                <w:rStyle w:val="Hyperlink"/>
              </w:rPr>
              <w:t>4.4 Archiving &amp; Purging</w:t>
            </w:r>
            <w:r w:rsidR="00231D16">
              <w:tab/>
            </w:r>
            <w:r w:rsidR="00231D16">
              <w:fldChar w:fldCharType="begin"/>
            </w:r>
            <w:r w:rsidR="00231D16">
              <w:instrText>PAGEREF _Toc1262204968 \h</w:instrText>
            </w:r>
            <w:r w:rsidR="00231D16">
              <w:fldChar w:fldCharType="separate"/>
            </w:r>
            <w:r w:rsidR="3519A537" w:rsidRPr="3519A537">
              <w:rPr>
                <w:rStyle w:val="Hyperlink"/>
              </w:rPr>
              <w:t>7</w:t>
            </w:r>
            <w:r w:rsidR="00231D16">
              <w:fldChar w:fldCharType="end"/>
            </w:r>
          </w:hyperlink>
        </w:p>
        <w:p w14:paraId="4F82E950" w14:textId="333957DF" w:rsidR="001D1CBF" w:rsidRDefault="00000000" w:rsidP="3519A537">
          <w:pPr>
            <w:pStyle w:val="TOC1"/>
            <w:tabs>
              <w:tab w:val="left" w:pos="390"/>
              <w:tab w:val="right" w:leader="dot" w:pos="9450"/>
            </w:tabs>
            <w:rPr>
              <w:rStyle w:val="Hyperlink"/>
              <w:noProof/>
            </w:rPr>
          </w:pPr>
          <w:hyperlink w:anchor="_Toc2050578297">
            <w:r w:rsidR="3519A537" w:rsidRPr="3519A537">
              <w:rPr>
                <w:rStyle w:val="Hyperlink"/>
              </w:rPr>
              <w:t>5</w:t>
            </w:r>
            <w:r w:rsidR="00231D16">
              <w:tab/>
            </w:r>
            <w:r w:rsidR="3519A537" w:rsidRPr="3519A537">
              <w:rPr>
                <w:rStyle w:val="Hyperlink"/>
              </w:rPr>
              <w:t>Open and Closed Issues</w:t>
            </w:r>
            <w:r w:rsidR="00231D16">
              <w:tab/>
            </w:r>
            <w:r w:rsidR="00231D16">
              <w:fldChar w:fldCharType="begin"/>
            </w:r>
            <w:r w:rsidR="00231D16">
              <w:instrText>PAGEREF _Toc2050578297 \h</w:instrText>
            </w:r>
            <w:r w:rsidR="00231D16">
              <w:fldChar w:fldCharType="separate"/>
            </w:r>
            <w:r w:rsidR="3519A537" w:rsidRPr="3519A537">
              <w:rPr>
                <w:rStyle w:val="Hyperlink"/>
              </w:rPr>
              <w:t>7</w:t>
            </w:r>
            <w:r w:rsidR="00231D16">
              <w:fldChar w:fldCharType="end"/>
            </w:r>
          </w:hyperlink>
        </w:p>
        <w:p w14:paraId="6C3D7FA5" w14:textId="69ECC360" w:rsidR="001D1CBF" w:rsidRDefault="00000000" w:rsidP="3519A537">
          <w:pPr>
            <w:pStyle w:val="TOC2"/>
            <w:tabs>
              <w:tab w:val="right" w:leader="dot" w:pos="9450"/>
            </w:tabs>
            <w:rPr>
              <w:rStyle w:val="Hyperlink"/>
            </w:rPr>
          </w:pPr>
          <w:hyperlink w:anchor="_Toc1859616435">
            <w:r w:rsidR="3519A537" w:rsidRPr="3519A537">
              <w:rPr>
                <w:rStyle w:val="Hyperlink"/>
              </w:rPr>
              <w:t>5.1 Open Issues</w:t>
            </w:r>
            <w:r w:rsidR="00231D16">
              <w:tab/>
            </w:r>
            <w:r w:rsidR="00231D16">
              <w:fldChar w:fldCharType="begin"/>
            </w:r>
            <w:r w:rsidR="00231D16">
              <w:instrText>PAGEREF _Toc1859616435 \h</w:instrText>
            </w:r>
            <w:r w:rsidR="00231D16">
              <w:fldChar w:fldCharType="separate"/>
            </w:r>
            <w:r w:rsidR="3519A537" w:rsidRPr="3519A537">
              <w:rPr>
                <w:rStyle w:val="Hyperlink"/>
              </w:rPr>
              <w:t>8</w:t>
            </w:r>
            <w:r w:rsidR="00231D16">
              <w:fldChar w:fldCharType="end"/>
            </w:r>
          </w:hyperlink>
        </w:p>
        <w:p w14:paraId="0E56D820" w14:textId="1540A193" w:rsidR="001D1CBF" w:rsidRDefault="00000000" w:rsidP="3519A537">
          <w:pPr>
            <w:pStyle w:val="TOC2"/>
            <w:tabs>
              <w:tab w:val="right" w:leader="dot" w:pos="9450"/>
            </w:tabs>
            <w:rPr>
              <w:rStyle w:val="Hyperlink"/>
            </w:rPr>
          </w:pPr>
          <w:hyperlink w:anchor="_Toc1806228155">
            <w:r w:rsidR="3519A537" w:rsidRPr="3519A537">
              <w:rPr>
                <w:rStyle w:val="Hyperlink"/>
              </w:rPr>
              <w:t>5.2 Closed Issues</w:t>
            </w:r>
            <w:r w:rsidR="00231D16">
              <w:tab/>
            </w:r>
            <w:r w:rsidR="00231D16">
              <w:fldChar w:fldCharType="begin"/>
            </w:r>
            <w:r w:rsidR="00231D16">
              <w:instrText>PAGEREF _Toc1806228155 \h</w:instrText>
            </w:r>
            <w:r w:rsidR="00231D16">
              <w:fldChar w:fldCharType="separate"/>
            </w:r>
            <w:r w:rsidR="3519A537" w:rsidRPr="3519A537">
              <w:rPr>
                <w:rStyle w:val="Hyperlink"/>
              </w:rPr>
              <w:t>8</w:t>
            </w:r>
            <w:r w:rsidR="00231D16">
              <w:fldChar w:fldCharType="end"/>
            </w:r>
          </w:hyperlink>
        </w:p>
        <w:p w14:paraId="34AE0EC7" w14:textId="6CDD123E" w:rsidR="001D1CBF" w:rsidRDefault="00000000" w:rsidP="3519A537">
          <w:pPr>
            <w:pStyle w:val="TOC1"/>
            <w:tabs>
              <w:tab w:val="left" w:pos="390"/>
              <w:tab w:val="right" w:leader="dot" w:pos="9450"/>
            </w:tabs>
            <w:rPr>
              <w:rStyle w:val="Hyperlink"/>
              <w:noProof/>
            </w:rPr>
          </w:pPr>
          <w:hyperlink w:anchor="_Toc657636077">
            <w:r w:rsidR="3519A537" w:rsidRPr="3519A537">
              <w:rPr>
                <w:rStyle w:val="Hyperlink"/>
              </w:rPr>
              <w:t>6</w:t>
            </w:r>
            <w:r w:rsidR="00231D16">
              <w:tab/>
            </w:r>
            <w:r w:rsidR="3519A537" w:rsidRPr="3519A537">
              <w:rPr>
                <w:rStyle w:val="Hyperlink"/>
              </w:rPr>
              <w:t>Appendix</w:t>
            </w:r>
            <w:r w:rsidR="00231D16">
              <w:tab/>
            </w:r>
            <w:r w:rsidR="00231D16">
              <w:fldChar w:fldCharType="begin"/>
            </w:r>
            <w:r w:rsidR="00231D16">
              <w:instrText>PAGEREF _Toc657636077 \h</w:instrText>
            </w:r>
            <w:r w:rsidR="00231D16">
              <w:fldChar w:fldCharType="separate"/>
            </w:r>
            <w:r w:rsidR="3519A537" w:rsidRPr="3519A537">
              <w:rPr>
                <w:rStyle w:val="Hyperlink"/>
              </w:rPr>
              <w:t>8</w:t>
            </w:r>
            <w:r w:rsidR="00231D16">
              <w:fldChar w:fldCharType="end"/>
            </w:r>
          </w:hyperlink>
          <w:r w:rsidR="00231D16">
            <w:fldChar w:fldCharType="end"/>
          </w:r>
        </w:p>
      </w:sdtContent>
    </w:sdt>
    <w:p w14:paraId="31130EAA" w14:textId="1479C941" w:rsidR="00D203AA" w:rsidRDefault="00D203AA" w:rsidP="49A4910B">
      <w:pPr>
        <w:pStyle w:val="TOC1"/>
        <w:tabs>
          <w:tab w:val="left" w:pos="390"/>
          <w:tab w:val="right" w:leader="dot" w:pos="9450"/>
        </w:tabs>
        <w:rPr>
          <w:rStyle w:val="Hyperlink"/>
          <w:noProof/>
        </w:rPr>
      </w:pPr>
    </w:p>
    <w:p w14:paraId="3CDDDA58" w14:textId="43266E64" w:rsidR="00C81AB2" w:rsidRPr="0076445B" w:rsidRDefault="00C81AB2">
      <w:pPr>
        <w:rPr>
          <w:rFonts w:ascii="Verdana" w:hAnsi="Verdana"/>
        </w:rPr>
      </w:pPr>
    </w:p>
    <w:p w14:paraId="46E17946" w14:textId="77777777" w:rsidR="00C81AB2" w:rsidRPr="0076445B" w:rsidRDefault="00C81AB2" w:rsidP="00D150DC">
      <w:pPr>
        <w:tabs>
          <w:tab w:val="left" w:pos="9000"/>
          <w:tab w:val="right" w:leader="dot" w:pos="12240"/>
        </w:tabs>
        <w:rPr>
          <w:rFonts w:ascii="Verdana" w:hAnsi="Verdana"/>
        </w:rPr>
        <w:sectPr w:rsidR="00C81AB2" w:rsidRPr="0076445B" w:rsidSect="00D8664F">
          <w:headerReference w:type="default" r:id="rId11"/>
          <w:footerReference w:type="default" r:id="rId12"/>
          <w:pgSz w:w="12240" w:h="15840" w:code="1"/>
          <w:pgMar w:top="1440" w:right="1350" w:bottom="634" w:left="1440" w:header="720" w:footer="720" w:gutter="0"/>
          <w:pgBorders w:offsetFrom="page">
            <w:top w:val="single" w:sz="4" w:space="24" w:color="FFFFFF"/>
          </w:pgBorders>
          <w:cols w:space="720"/>
          <w:docGrid w:linePitch="218"/>
        </w:sectPr>
      </w:pPr>
    </w:p>
    <w:p w14:paraId="17C849CA" w14:textId="2AC48D8E" w:rsidR="00F56A34" w:rsidRPr="0076445B" w:rsidRDefault="58E60901" w:rsidP="009264A9">
      <w:pPr>
        <w:pStyle w:val="Heading1"/>
      </w:pPr>
      <w:bookmarkStart w:id="5" w:name="_Toc399339462"/>
      <w:bookmarkStart w:id="6" w:name="_Toc1135007807"/>
      <w:bookmarkStart w:id="7" w:name="_Toc1215871319"/>
      <w:bookmarkStart w:id="8" w:name="_Toc1564197219"/>
      <w:bookmarkStart w:id="9" w:name="_Toc384035548"/>
      <w:bookmarkEnd w:id="4"/>
      <w:bookmarkEnd w:id="3"/>
      <w:bookmarkEnd w:id="2"/>
      <w:bookmarkEnd w:id="1"/>
      <w:r>
        <w:lastRenderedPageBreak/>
        <w:t>Summ</w:t>
      </w:r>
      <w:r w:rsidR="03AE53D0">
        <w:t>a</w:t>
      </w:r>
      <w:r>
        <w:t>ry</w:t>
      </w:r>
      <w:bookmarkEnd w:id="5"/>
      <w:bookmarkEnd w:id="6"/>
      <w:bookmarkEnd w:id="7"/>
      <w:bookmarkEnd w:id="8"/>
    </w:p>
    <w:p w14:paraId="2FAFBF50" w14:textId="1F0EBE8B" w:rsidR="00706959" w:rsidRPr="001D1CBF" w:rsidRDefault="5EBCCA9A" w:rsidP="526D5BE1">
      <w:pPr>
        <w:pStyle w:val="Heading2"/>
        <w:ind w:left="360"/>
      </w:pPr>
      <w:bookmarkStart w:id="10" w:name="_Toc30233141"/>
      <w:bookmarkStart w:id="11" w:name="_Toc30233487"/>
      <w:bookmarkStart w:id="12" w:name="_Toc64270781"/>
      <w:bookmarkStart w:id="13" w:name="_Toc1585802576"/>
      <w:bookmarkStart w:id="14" w:name="_Toc1833771436"/>
      <w:bookmarkStart w:id="15" w:name="_Toc1240238528"/>
      <w:bookmarkStart w:id="16" w:name="_Toc176977707"/>
      <w:bookmarkStart w:id="17" w:name="_Toc475936566"/>
      <w:bookmarkStart w:id="18" w:name="_Toc475936671"/>
      <w:bookmarkStart w:id="19" w:name="_Toc475936713"/>
      <w:bookmarkStart w:id="20" w:name="_Toc475936755"/>
      <w:bookmarkStart w:id="21" w:name="_Toc475936802"/>
      <w:bookmarkStart w:id="22" w:name="_Toc475936845"/>
      <w:bookmarkStart w:id="23" w:name="_Toc475936930"/>
      <w:bookmarkStart w:id="24" w:name="_Toc475936972"/>
      <w:bookmarkStart w:id="25" w:name="_Toc475937614"/>
      <w:bookmarkStart w:id="26" w:name="_Toc475937722"/>
      <w:bookmarkStart w:id="27" w:name="_Toc475937955"/>
      <w:bookmarkStart w:id="28" w:name="_Toc475938062"/>
      <w:bookmarkStart w:id="29" w:name="_Toc475938149"/>
      <w:bookmarkStart w:id="30" w:name="_Toc475940550"/>
      <w:bookmarkStart w:id="31" w:name="_Toc475940773"/>
      <w:bookmarkStart w:id="32" w:name="_Toc475955497"/>
      <w:bookmarkStart w:id="33" w:name="_Toc475955595"/>
      <w:bookmarkStart w:id="34" w:name="_Toc475958195"/>
      <w:bookmarkStart w:id="35" w:name="_Toc475958945"/>
      <w:bookmarkStart w:id="36" w:name="_Toc475958995"/>
      <w:bookmarkStart w:id="37" w:name="_Toc475959757"/>
      <w:bookmarkStart w:id="38" w:name="_Toc476461500"/>
      <w:bookmarkStart w:id="39" w:name="_Toc476478997"/>
      <w:bookmarkStart w:id="40" w:name="_Toc476479270"/>
      <w:bookmarkStart w:id="41" w:name="_Toc476479487"/>
      <w:bookmarkStart w:id="42" w:name="_Toc476991717"/>
      <w:bookmarkStart w:id="43" w:name="_Toc477056290"/>
      <w:bookmarkStart w:id="44" w:name="_Toc477247983"/>
      <w:bookmarkStart w:id="45" w:name="_Toc477749224"/>
      <w:bookmarkStart w:id="46" w:name="_Toc477749273"/>
      <w:bookmarkStart w:id="47" w:name="_Toc481315930"/>
      <w:bookmarkStart w:id="48" w:name="_Toc481315981"/>
      <w:bookmarkStart w:id="49" w:name="_Toc481316032"/>
      <w:r>
        <w:t>O</w:t>
      </w:r>
      <w:bookmarkEnd w:id="10"/>
      <w:bookmarkEnd w:id="11"/>
      <w:bookmarkEnd w:id="12"/>
      <w:r>
        <w:t>bjective</w:t>
      </w:r>
      <w:bookmarkEnd w:id="13"/>
      <w:bookmarkEnd w:id="14"/>
      <w:bookmarkEnd w:id="15"/>
      <w:bookmarkEnd w:id="16"/>
    </w:p>
    <w:p w14:paraId="6311F5F7" w14:textId="77777777" w:rsidR="001278C5" w:rsidRPr="003D238C" w:rsidRDefault="001278C5" w:rsidP="001278C5">
      <w:pPr>
        <w:pStyle w:val="Bodycopy"/>
        <w:ind w:left="432"/>
        <w:rPr>
          <w:color w:val="0070C0"/>
        </w:rPr>
      </w:pPr>
      <w:bookmarkStart w:id="50" w:name="_Toc1360467707"/>
      <w:bookmarkStart w:id="51" w:name="_Toc1869825298"/>
      <w:bookmarkStart w:id="52" w:name="_Toc1291721380"/>
      <w:bookmarkStart w:id="53" w:name="_Toc1738393537"/>
      <w:bookmarkStart w:id="54" w:name="_Toc30233143"/>
      <w:bookmarkStart w:id="55" w:name="_Toc30233489"/>
      <w:bookmarkStart w:id="56" w:name="_Toc64270784"/>
      <w:r w:rsidRPr="00BA6E1B">
        <w:rPr>
          <w:color w:val="000000" w:themeColor="text1"/>
        </w:rPr>
        <w:t xml:space="preserve">This Conversion document </w:t>
      </w:r>
      <w:r>
        <w:rPr>
          <w:color w:val="000000" w:themeColor="text1"/>
        </w:rPr>
        <w:t>provides</w:t>
      </w:r>
      <w:r w:rsidRPr="00BA6E1B">
        <w:rPr>
          <w:color w:val="000000" w:themeColor="text1"/>
        </w:rPr>
        <w:t xml:space="preserve"> the details, data mapping and </w:t>
      </w:r>
      <w:r>
        <w:rPr>
          <w:color w:val="000000" w:themeColor="text1"/>
        </w:rPr>
        <w:t xml:space="preserve">validation </w:t>
      </w:r>
      <w:r w:rsidRPr="00BA6E1B">
        <w:rPr>
          <w:color w:val="000000" w:themeColor="text1"/>
        </w:rPr>
        <w:t>logic that are needed to</w:t>
      </w:r>
      <w:r>
        <w:rPr>
          <w:color w:val="000000" w:themeColor="text1"/>
        </w:rPr>
        <w:t xml:space="preserve"> validate and </w:t>
      </w:r>
      <w:r w:rsidRPr="00BA6E1B">
        <w:rPr>
          <w:color w:val="000000" w:themeColor="text1"/>
        </w:rPr>
        <w:t xml:space="preserve">import data for </w:t>
      </w:r>
      <w:r w:rsidRPr="000C3A81">
        <w:rPr>
          <w:color w:val="000000" w:themeColor="text1"/>
        </w:rPr>
        <w:t xml:space="preserve">Active Assets </w:t>
      </w:r>
      <w:r>
        <w:rPr>
          <w:color w:val="000000" w:themeColor="text1"/>
        </w:rPr>
        <w:t>present in Corporate and Tax books from PeopleSoft</w:t>
      </w:r>
      <w:r w:rsidRPr="00BA6E1B">
        <w:rPr>
          <w:color w:val="000000" w:themeColor="text1"/>
        </w:rPr>
        <w:t xml:space="preserve"> into Oracle Cloud</w:t>
      </w:r>
      <w:r>
        <w:rPr>
          <w:color w:val="000000" w:themeColor="text1"/>
        </w:rPr>
        <w:t xml:space="preserve"> ERP</w:t>
      </w:r>
      <w:r w:rsidRPr="00BA6E1B">
        <w:rPr>
          <w:color w:val="000000" w:themeColor="text1"/>
        </w:rPr>
        <w:t>.</w:t>
      </w:r>
    </w:p>
    <w:p w14:paraId="27F0B2D2" w14:textId="27E1AC02" w:rsidR="008D44CA" w:rsidRPr="001D1CBF" w:rsidRDefault="253D29A5" w:rsidP="526D5BE1">
      <w:pPr>
        <w:pStyle w:val="Heading2"/>
        <w:ind w:left="360"/>
      </w:pPr>
      <w:r>
        <w:t>Assumptions</w:t>
      </w:r>
      <w:bookmarkEnd w:id="50"/>
      <w:bookmarkEnd w:id="51"/>
      <w:bookmarkEnd w:id="52"/>
      <w:bookmarkEnd w:id="53"/>
    </w:p>
    <w:p w14:paraId="723453D8" w14:textId="77777777" w:rsidR="001278C5" w:rsidRDefault="001278C5" w:rsidP="001278C5">
      <w:pPr>
        <w:pStyle w:val="Bodycopy"/>
        <w:numPr>
          <w:ilvl w:val="0"/>
          <w:numId w:val="21"/>
        </w:numPr>
        <w:rPr>
          <w:color w:val="auto"/>
        </w:rPr>
      </w:pPr>
      <w:bookmarkStart w:id="57" w:name="_Toc618454508"/>
      <w:bookmarkStart w:id="58" w:name="_Toc2103896731"/>
      <w:bookmarkStart w:id="59" w:name="_Toc1251865172"/>
      <w:bookmarkStart w:id="60" w:name="_Toc1534370345"/>
      <w:bookmarkStart w:id="61" w:name="_Toc500489723"/>
      <w:bookmarkEnd w:id="9"/>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4"/>
      <w:bookmarkEnd w:id="55"/>
      <w:bookmarkEnd w:id="56"/>
      <w:r>
        <w:rPr>
          <w:color w:val="auto"/>
        </w:rPr>
        <w:t>Account combinations provided in the extract are valid as per to be code combination design.</w:t>
      </w:r>
    </w:p>
    <w:p w14:paraId="5C8169B9" w14:textId="77777777" w:rsidR="001278C5" w:rsidRDefault="001278C5" w:rsidP="001278C5">
      <w:pPr>
        <w:pStyle w:val="Bodycopy"/>
        <w:numPr>
          <w:ilvl w:val="0"/>
          <w:numId w:val="21"/>
        </w:numPr>
        <w:rPr>
          <w:color w:val="auto"/>
        </w:rPr>
      </w:pPr>
      <w:r>
        <w:rPr>
          <w:color w:val="auto"/>
        </w:rPr>
        <w:t>All pre-requisite configuration in Oracle ERP cloud is in place.</w:t>
      </w:r>
    </w:p>
    <w:p w14:paraId="6BC1B98B" w14:textId="77777777" w:rsidR="001278C5" w:rsidRDefault="001278C5" w:rsidP="001278C5">
      <w:pPr>
        <w:pStyle w:val="Bodycopy"/>
        <w:ind w:left="720"/>
        <w:rPr>
          <w:color w:val="auto"/>
        </w:rPr>
      </w:pPr>
      <w:r>
        <w:rPr>
          <w:color w:val="auto"/>
        </w:rPr>
        <w:t>Such as, Asset books, depreciation methods, categories, prorate conventions, calendars, locations, key, etc.</w:t>
      </w:r>
    </w:p>
    <w:p w14:paraId="01F7F373" w14:textId="77777777" w:rsidR="001278C5" w:rsidRDefault="001278C5" w:rsidP="001278C5">
      <w:pPr>
        <w:pStyle w:val="Bodycopy"/>
        <w:numPr>
          <w:ilvl w:val="0"/>
          <w:numId w:val="21"/>
        </w:numPr>
        <w:rPr>
          <w:color w:val="auto"/>
        </w:rPr>
      </w:pPr>
      <w:r>
        <w:rPr>
          <w:color w:val="auto"/>
        </w:rPr>
        <w:t>FBDI template generated after data transformation must have the details as per the configuration in Oracle Cloud ERP.</w:t>
      </w:r>
    </w:p>
    <w:p w14:paraId="20433043" w14:textId="77777777" w:rsidR="001278C5" w:rsidRDefault="001278C5" w:rsidP="001278C5">
      <w:pPr>
        <w:pStyle w:val="Bodycopy"/>
        <w:numPr>
          <w:ilvl w:val="0"/>
          <w:numId w:val="21"/>
        </w:numPr>
        <w:rPr>
          <w:color w:val="auto"/>
        </w:rPr>
      </w:pPr>
      <w:r>
        <w:rPr>
          <w:color w:val="auto"/>
        </w:rPr>
        <w:t>Active assets data for CORP book will be converted in its functional currency only.</w:t>
      </w:r>
    </w:p>
    <w:p w14:paraId="4C9F37A2" w14:textId="77777777" w:rsidR="001278C5" w:rsidRPr="008D5CB5" w:rsidRDefault="001278C5" w:rsidP="001278C5">
      <w:pPr>
        <w:pStyle w:val="ListParagraph"/>
        <w:numPr>
          <w:ilvl w:val="0"/>
          <w:numId w:val="21"/>
        </w:numPr>
        <w:rPr>
          <w:rFonts w:eastAsia="Times"/>
          <w:sz w:val="20"/>
          <w:szCs w:val="20"/>
        </w:rPr>
      </w:pPr>
      <w:r w:rsidRPr="008D5CB5">
        <w:rPr>
          <w:rFonts w:eastAsia="Times"/>
          <w:sz w:val="20"/>
          <w:szCs w:val="20"/>
        </w:rPr>
        <w:t>All data transformation and mapping will be completed before the data is loaded into the FBDI templates. The FBDI template must contain valid Oracle Cloud values for asset categories, asset locations, asset keys, depreciation method</w:t>
      </w:r>
      <w:r>
        <w:rPr>
          <w:rFonts w:eastAsia="Times"/>
          <w:sz w:val="20"/>
          <w:szCs w:val="20"/>
        </w:rPr>
        <w:t>s and account code combinations.</w:t>
      </w:r>
    </w:p>
    <w:p w14:paraId="003820F9" w14:textId="64924EB7" w:rsidR="001278C5" w:rsidRPr="001278C5" w:rsidRDefault="001278C5" w:rsidP="001278C5">
      <w:pPr>
        <w:pStyle w:val="Bodycopy"/>
        <w:numPr>
          <w:ilvl w:val="0"/>
          <w:numId w:val="21"/>
        </w:numPr>
        <w:rPr>
          <w:color w:val="auto"/>
        </w:rPr>
      </w:pPr>
      <w:r>
        <w:rPr>
          <w:color w:val="auto"/>
        </w:rPr>
        <w:t>Separate files will be generated by CORP book by transaction types.</w:t>
      </w:r>
    </w:p>
    <w:p w14:paraId="2F80C549" w14:textId="3DDBC10F" w:rsidR="00F56A34" w:rsidRDefault="5EBCCA9A" w:rsidP="526D5BE1">
      <w:pPr>
        <w:pStyle w:val="Heading2"/>
        <w:ind w:left="360"/>
      </w:pPr>
      <w:r>
        <w:t>Proposed Process</w:t>
      </w:r>
      <w:bookmarkEnd w:id="57"/>
      <w:bookmarkEnd w:id="58"/>
      <w:bookmarkEnd w:id="59"/>
      <w:bookmarkEnd w:id="60"/>
    </w:p>
    <w:p w14:paraId="78537DB2" w14:textId="4D17B04D" w:rsidR="001278C5" w:rsidRPr="001278C5" w:rsidRDefault="001278C5" w:rsidP="001278C5">
      <w:pPr>
        <w:pStyle w:val="Bodycopy"/>
        <w:rPr>
          <w:lang w:val="en-GB"/>
        </w:rPr>
      </w:pPr>
      <w:r>
        <w:object w:dxaOrig="9072" w:dyaOrig="7716" w14:anchorId="3609FC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92.65pt;height:249.45pt" o:ole="">
            <v:imagedata r:id="rId13" o:title=""/>
          </v:shape>
          <o:OLEObject Type="Embed" ProgID="Visio.Drawing.15" ShapeID="_x0000_i1030" DrawAspect="Content" ObjectID="_1779201987" r:id="rId14"/>
        </w:object>
      </w:r>
    </w:p>
    <w:p w14:paraId="7C44AED4" w14:textId="77777777" w:rsidR="00F22F78" w:rsidRPr="0076445B" w:rsidRDefault="65D2711D" w:rsidP="005676BA">
      <w:pPr>
        <w:pStyle w:val="Heading2"/>
        <w:ind w:left="360"/>
      </w:pPr>
      <w:bookmarkStart w:id="62" w:name="_Toc1221416414"/>
      <w:bookmarkStart w:id="63" w:name="_Toc694519100"/>
      <w:bookmarkStart w:id="64" w:name="_Toc1641711276"/>
      <w:bookmarkStart w:id="65" w:name="_Toc420914987"/>
      <w:r>
        <w:lastRenderedPageBreak/>
        <w:t>Dependencies and Prerequisites</w:t>
      </w:r>
      <w:bookmarkEnd w:id="62"/>
      <w:bookmarkEnd w:id="63"/>
      <w:bookmarkEnd w:id="64"/>
      <w:bookmarkEnd w:id="65"/>
    </w:p>
    <w:p w14:paraId="298CEF53" w14:textId="79E80FDE" w:rsidR="00F56A34" w:rsidRPr="009264A9" w:rsidRDefault="0BDE78FF" w:rsidP="005676BA">
      <w:pPr>
        <w:pStyle w:val="Heading1"/>
        <w:ind w:left="0"/>
      </w:pPr>
      <w:bookmarkStart w:id="66" w:name="_Toc522234710"/>
      <w:bookmarkStart w:id="67" w:name="_Toc530187003"/>
      <w:bookmarkStart w:id="68" w:name="_Toc1586155302"/>
      <w:bookmarkStart w:id="69" w:name="_Toc62390532"/>
      <w:bookmarkStart w:id="70" w:name="_Toc500489728"/>
      <w:bookmarkEnd w:id="61"/>
      <w:r>
        <w:lastRenderedPageBreak/>
        <w:t>Functional</w:t>
      </w:r>
      <w:r w:rsidR="5EBCCA9A">
        <w:t xml:space="preserve"> </w:t>
      </w:r>
      <w:r w:rsidR="1CAC21F0">
        <w:t>Design</w:t>
      </w:r>
      <w:bookmarkEnd w:id="66"/>
      <w:bookmarkEnd w:id="67"/>
      <w:bookmarkEnd w:id="68"/>
      <w:bookmarkEnd w:id="69"/>
    </w:p>
    <w:p w14:paraId="2F0B8833" w14:textId="68BF6335" w:rsidR="00F56A34" w:rsidRDefault="5EBCCA9A" w:rsidP="002F4E45">
      <w:pPr>
        <w:pStyle w:val="Heading2"/>
        <w:numPr>
          <w:ilvl w:val="0"/>
          <w:numId w:val="11"/>
        </w:numPr>
        <w:ind w:left="0"/>
      </w:pPr>
      <w:bookmarkStart w:id="71" w:name="_Toc1754425554"/>
      <w:bookmarkStart w:id="72" w:name="_Toc466008169"/>
      <w:bookmarkStart w:id="73" w:name="_Toc730374819"/>
      <w:bookmarkStart w:id="74" w:name="_Toc1167102689"/>
      <w:r>
        <w:t>Data Mapping Layout</w:t>
      </w:r>
      <w:bookmarkEnd w:id="71"/>
      <w:bookmarkEnd w:id="72"/>
      <w:bookmarkEnd w:id="73"/>
      <w:bookmarkEnd w:id="74"/>
    </w:p>
    <w:p w14:paraId="6688A366" w14:textId="10AAEFBC" w:rsidR="00F56A34" w:rsidRPr="001D1CBF" w:rsidRDefault="5EBCCA9A" w:rsidP="002F4E45">
      <w:pPr>
        <w:pStyle w:val="Heading2"/>
        <w:numPr>
          <w:ilvl w:val="0"/>
          <w:numId w:val="11"/>
        </w:numPr>
        <w:ind w:left="0"/>
      </w:pPr>
      <w:bookmarkStart w:id="75" w:name="_Toc1756886590"/>
      <w:bookmarkStart w:id="76" w:name="_Toc660208690"/>
      <w:bookmarkStart w:id="77" w:name="_Toc322031710"/>
      <w:bookmarkStart w:id="78" w:name="_Toc524047557"/>
      <w:r>
        <w:t>Cross Reference/Data Transformation</w:t>
      </w:r>
      <w:bookmarkEnd w:id="75"/>
      <w:bookmarkEnd w:id="76"/>
      <w:bookmarkEnd w:id="77"/>
      <w:bookmarkEnd w:id="78"/>
    </w:p>
    <w:p w14:paraId="63D7DE16" w14:textId="7CC064FB" w:rsidR="00F56A34" w:rsidRPr="001278C5" w:rsidRDefault="5EBCCA9A" w:rsidP="005676BA">
      <w:pPr>
        <w:pStyle w:val="Heading2"/>
        <w:numPr>
          <w:ilvl w:val="0"/>
          <w:numId w:val="11"/>
        </w:numPr>
        <w:ind w:left="0"/>
      </w:pPr>
      <w:bookmarkStart w:id="79" w:name="_Toc291252601"/>
      <w:bookmarkStart w:id="80" w:name="_Toc1364571399"/>
      <w:bookmarkStart w:id="81" w:name="_Toc912569656"/>
      <w:bookmarkStart w:id="82" w:name="_Toc2028987648"/>
      <w:r>
        <w:t>Business Rules</w:t>
      </w:r>
      <w:bookmarkEnd w:id="79"/>
      <w:bookmarkEnd w:id="80"/>
      <w:bookmarkEnd w:id="81"/>
      <w:bookmarkEnd w:id="82"/>
    </w:p>
    <w:p w14:paraId="5F6B824D" w14:textId="27BFD6C7" w:rsidR="00C65C60" w:rsidRPr="00C65C60" w:rsidRDefault="19A1B1FD" w:rsidP="002F4E45">
      <w:pPr>
        <w:pStyle w:val="Heading2"/>
        <w:numPr>
          <w:ilvl w:val="0"/>
          <w:numId w:val="11"/>
        </w:numPr>
        <w:ind w:left="0"/>
      </w:pPr>
      <w:bookmarkStart w:id="83" w:name="_Toc295642107"/>
      <w:bookmarkStart w:id="84" w:name="_Toc1452362023"/>
      <w:bookmarkStart w:id="85" w:name="_Toc700757458"/>
      <w:bookmarkStart w:id="86" w:name="_Toc1716883863"/>
      <w:r>
        <w:t>Data Criteria Specifications</w:t>
      </w:r>
      <w:bookmarkEnd w:id="83"/>
      <w:bookmarkEnd w:id="84"/>
      <w:bookmarkEnd w:id="85"/>
      <w:bookmarkEnd w:id="86"/>
    </w:p>
    <w:p w14:paraId="1406A9A7" w14:textId="4287700C" w:rsidR="00F56A34" w:rsidRPr="003D47DD" w:rsidRDefault="5EBCCA9A" w:rsidP="005676BA">
      <w:pPr>
        <w:pStyle w:val="Heading3"/>
        <w:ind w:left="360"/>
      </w:pPr>
      <w:bookmarkStart w:id="87" w:name="_Toc351982687"/>
      <w:bookmarkStart w:id="88" w:name="_Toc1238380225"/>
      <w:bookmarkStart w:id="89" w:name="_Toc1298438688"/>
      <w:bookmarkStart w:id="90" w:name="_Toc551744539"/>
      <w:bookmarkStart w:id="91" w:name="_Toc1074211093"/>
      <w:r>
        <w:t>Data Selection and Filtering Criteria</w:t>
      </w:r>
      <w:bookmarkEnd w:id="87"/>
      <w:bookmarkEnd w:id="88"/>
      <w:bookmarkEnd w:id="89"/>
      <w:bookmarkEnd w:id="90"/>
      <w:bookmarkEnd w:id="91"/>
    </w:p>
    <w:p w14:paraId="49280825" w14:textId="6840CD41" w:rsidR="35470FA6" w:rsidRDefault="5EBCCA9A" w:rsidP="526D5BE1">
      <w:pPr>
        <w:pStyle w:val="Heading3"/>
        <w:ind w:left="360"/>
      </w:pPr>
      <w:bookmarkStart w:id="92" w:name="_Toc351982688"/>
      <w:bookmarkStart w:id="93" w:name="_Toc1970690229"/>
      <w:bookmarkStart w:id="94" w:name="_Toc643783673"/>
      <w:bookmarkStart w:id="95" w:name="_Toc1404640250"/>
      <w:bookmarkStart w:id="96" w:name="_Toc1244916944"/>
      <w:r>
        <w:t>Pre</w:t>
      </w:r>
      <w:r w:rsidR="253D29A5">
        <w:t>-extract Clean-</w:t>
      </w:r>
      <w:r>
        <w:t>up Criteria</w:t>
      </w:r>
      <w:bookmarkEnd w:id="92"/>
      <w:bookmarkEnd w:id="93"/>
      <w:bookmarkEnd w:id="94"/>
      <w:bookmarkEnd w:id="95"/>
      <w:bookmarkEnd w:id="96"/>
    </w:p>
    <w:p w14:paraId="21E468EC" w14:textId="65E35FE3" w:rsidR="0544F7E9" w:rsidRDefault="253D29A5" w:rsidP="526D5BE1">
      <w:pPr>
        <w:pStyle w:val="Heading3"/>
        <w:ind w:left="360"/>
      </w:pPr>
      <w:bookmarkStart w:id="97" w:name="_Toc351982689"/>
      <w:bookmarkStart w:id="98" w:name="_Toc1146290264"/>
      <w:bookmarkStart w:id="99" w:name="_Toc68437406"/>
      <w:bookmarkStart w:id="100" w:name="_Toc1714718555"/>
      <w:bookmarkStart w:id="101" w:name="_Toc1350234892"/>
      <w:r>
        <w:t>Post-e</w:t>
      </w:r>
      <w:r w:rsidR="5EBCCA9A">
        <w:t>xtract Clean</w:t>
      </w:r>
      <w:r>
        <w:t>-</w:t>
      </w:r>
      <w:r w:rsidR="5EBCCA9A">
        <w:t>up Criteria</w:t>
      </w:r>
      <w:bookmarkEnd w:id="97"/>
      <w:bookmarkEnd w:id="98"/>
      <w:bookmarkEnd w:id="99"/>
      <w:bookmarkEnd w:id="100"/>
      <w:bookmarkEnd w:id="101"/>
    </w:p>
    <w:p w14:paraId="389DE2C2" w14:textId="207231D1" w:rsidR="231BB0BE" w:rsidRDefault="5EBCCA9A" w:rsidP="526D5BE1">
      <w:pPr>
        <w:pStyle w:val="Heading3"/>
        <w:ind w:left="360"/>
      </w:pPr>
      <w:bookmarkStart w:id="102" w:name="_Toc351982690"/>
      <w:bookmarkStart w:id="103" w:name="_Toc1885773195"/>
      <w:bookmarkStart w:id="104" w:name="_Toc751480023"/>
      <w:bookmarkStart w:id="105" w:name="_Toc1623356005"/>
      <w:bookmarkStart w:id="106" w:name="_Toc670468143"/>
      <w:r>
        <w:t>Pre</w:t>
      </w:r>
      <w:r w:rsidR="253D29A5">
        <w:t>-</w:t>
      </w:r>
      <w:r>
        <w:t>Conversion Cleanup Criteria</w:t>
      </w:r>
      <w:bookmarkStart w:id="107" w:name="_Toc351982691"/>
      <w:bookmarkEnd w:id="102"/>
      <w:bookmarkEnd w:id="103"/>
      <w:bookmarkEnd w:id="104"/>
      <w:bookmarkEnd w:id="105"/>
      <w:bookmarkEnd w:id="106"/>
    </w:p>
    <w:p w14:paraId="050ED17E" w14:textId="1CF304F6" w:rsidR="73EBF4D7" w:rsidRDefault="5EBCCA9A" w:rsidP="526D5BE1">
      <w:pPr>
        <w:pStyle w:val="Heading3"/>
        <w:ind w:left="360"/>
      </w:pPr>
      <w:bookmarkStart w:id="108" w:name="_Toc1677154920"/>
      <w:bookmarkStart w:id="109" w:name="_Toc2032351777"/>
      <w:bookmarkStart w:id="110" w:name="_Toc664527560"/>
      <w:bookmarkStart w:id="111" w:name="_Toc349625236"/>
      <w:r>
        <w:t>Post</w:t>
      </w:r>
      <w:r w:rsidR="253D29A5">
        <w:t>-</w:t>
      </w:r>
      <w:r>
        <w:t>Conversion Acceptance Criteria</w:t>
      </w:r>
      <w:bookmarkStart w:id="112" w:name="_Toc351982692"/>
      <w:bookmarkEnd w:id="107"/>
      <w:bookmarkEnd w:id="108"/>
      <w:bookmarkEnd w:id="109"/>
      <w:bookmarkEnd w:id="110"/>
      <w:bookmarkEnd w:id="111"/>
    </w:p>
    <w:p w14:paraId="41CBC408" w14:textId="4ED7A404" w:rsidR="00A811E9" w:rsidRDefault="5EBCCA9A" w:rsidP="00A811E9">
      <w:pPr>
        <w:pStyle w:val="Heading3"/>
        <w:ind w:left="360"/>
      </w:pPr>
      <w:bookmarkStart w:id="113" w:name="_Toc751652720"/>
      <w:bookmarkStart w:id="114" w:name="_Toc584247256"/>
      <w:bookmarkStart w:id="115" w:name="_Toc1608451743"/>
      <w:bookmarkStart w:id="116" w:name="_Toc1567677715"/>
      <w:r>
        <w:t>Non-</w:t>
      </w:r>
      <w:r w:rsidR="253D29A5">
        <w:t>c</w:t>
      </w:r>
      <w:r>
        <w:t>onverted Data</w:t>
      </w:r>
      <w:bookmarkEnd w:id="112"/>
      <w:bookmarkEnd w:id="113"/>
      <w:bookmarkEnd w:id="114"/>
      <w:bookmarkEnd w:id="115"/>
      <w:bookmarkEnd w:id="116"/>
    </w:p>
    <w:p w14:paraId="27E61285" w14:textId="2A9ADE6D" w:rsidR="003649FA" w:rsidRPr="00A811E9" w:rsidRDefault="4185C429" w:rsidP="002F4E45">
      <w:pPr>
        <w:pStyle w:val="Heading2"/>
        <w:numPr>
          <w:ilvl w:val="0"/>
          <w:numId w:val="11"/>
        </w:numPr>
        <w:ind w:left="0"/>
      </w:pPr>
      <w:bookmarkStart w:id="117" w:name="_Toc1742420657"/>
      <w:bookmarkStart w:id="118" w:name="_Toc967223067"/>
      <w:bookmarkStart w:id="119" w:name="_Toc315533158"/>
      <w:bookmarkStart w:id="120" w:name="_Toc2091237027"/>
      <w:r>
        <w:t>Acceptance Criteria</w:t>
      </w:r>
      <w:bookmarkStart w:id="121" w:name="_Toc16081816"/>
      <w:bookmarkStart w:id="122" w:name="_Toc16082595"/>
      <w:bookmarkStart w:id="123" w:name="_Toc16083371"/>
      <w:bookmarkStart w:id="124" w:name="_Toc18584178"/>
      <w:bookmarkStart w:id="125" w:name="_Toc18584960"/>
      <w:bookmarkStart w:id="126" w:name="_Toc18585741"/>
      <w:bookmarkEnd w:id="117"/>
      <w:bookmarkEnd w:id="118"/>
      <w:bookmarkEnd w:id="119"/>
      <w:bookmarkEnd w:id="120"/>
      <w:bookmarkEnd w:id="121"/>
      <w:bookmarkEnd w:id="122"/>
      <w:bookmarkEnd w:id="123"/>
      <w:bookmarkEnd w:id="124"/>
      <w:bookmarkEnd w:id="125"/>
      <w:bookmarkEnd w:id="126"/>
    </w:p>
    <w:p w14:paraId="576B3B2D" w14:textId="6882A074" w:rsidR="00A811E9" w:rsidRDefault="4185C429" w:rsidP="00B12454">
      <w:pPr>
        <w:pStyle w:val="Heading2"/>
        <w:numPr>
          <w:ilvl w:val="0"/>
          <w:numId w:val="0"/>
        </w:numPr>
      </w:pPr>
      <w:bookmarkStart w:id="127" w:name="_Toc272871340"/>
      <w:bookmarkStart w:id="128" w:name="_Toc1999065881"/>
      <w:bookmarkStart w:id="129" w:name="_Toc1494575064"/>
      <w:bookmarkStart w:id="130" w:name="_Toc430447316"/>
      <w:bookmarkStart w:id="131" w:name="_Toc1370099684"/>
      <w:bookmarkStart w:id="132" w:name="_Toc64270807"/>
      <w:bookmarkEnd w:id="70"/>
      <w:bookmarkEnd w:id="127"/>
      <w:r>
        <w:t>2.6   Test Scenarios</w:t>
      </w:r>
      <w:bookmarkEnd w:id="128"/>
      <w:bookmarkEnd w:id="129"/>
      <w:bookmarkEnd w:id="130"/>
      <w:bookmarkEnd w:id="131"/>
    </w:p>
    <w:p w14:paraId="7652765A" w14:textId="77777777" w:rsidR="00A811E9" w:rsidRPr="00A811E9" w:rsidRDefault="00A811E9" w:rsidP="00A811E9">
      <w:pPr>
        <w:pStyle w:val="Bodycopy"/>
        <w:rPr>
          <w:lang w:val="en-GB"/>
        </w:rPr>
      </w:pPr>
    </w:p>
    <w:tbl>
      <w:tblPr>
        <w:tblW w:w="8730"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810"/>
        <w:gridCol w:w="4320"/>
        <w:gridCol w:w="3600"/>
      </w:tblGrid>
      <w:tr w:rsidR="00A811E9" w:rsidRPr="0076445B" w14:paraId="0F11B405" w14:textId="77777777" w:rsidTr="00E07ADC">
        <w:trPr>
          <w:trHeight w:val="306"/>
          <w:tblHeader/>
        </w:trPr>
        <w:tc>
          <w:tcPr>
            <w:tcW w:w="810" w:type="dxa"/>
            <w:tcBorders>
              <w:top w:val="nil"/>
              <w:left w:val="nil"/>
              <w:bottom w:val="single" w:sz="4" w:space="0" w:color="002776"/>
              <w:right w:val="single" w:sz="4" w:space="0" w:color="FFFFFF"/>
            </w:tcBorders>
            <w:shd w:val="clear" w:color="auto" w:fill="000000" w:themeFill="text1"/>
          </w:tcPr>
          <w:p w14:paraId="5F07E09D" w14:textId="77777777" w:rsidR="00A811E9" w:rsidRPr="0076445B" w:rsidRDefault="00A811E9" w:rsidP="00E07ADC">
            <w:pPr>
              <w:pStyle w:val="Tablehead1"/>
              <w:rPr>
                <w:rFonts w:cs="Arial"/>
                <w:color w:val="auto"/>
                <w:szCs w:val="18"/>
              </w:rPr>
            </w:pPr>
            <w:r w:rsidRPr="0076445B">
              <w:rPr>
                <w:rFonts w:cs="Arial"/>
                <w:color w:val="auto"/>
                <w:szCs w:val="18"/>
              </w:rPr>
              <w:t>Sr. No</w:t>
            </w:r>
            <w:bookmarkStart w:id="133" w:name="_Toc16081817"/>
            <w:bookmarkStart w:id="134" w:name="_Toc16082596"/>
            <w:bookmarkStart w:id="135" w:name="_Toc16083372"/>
            <w:bookmarkStart w:id="136" w:name="_Toc18584179"/>
            <w:bookmarkStart w:id="137" w:name="_Toc18584961"/>
            <w:bookmarkStart w:id="138" w:name="_Toc18585742"/>
            <w:bookmarkEnd w:id="133"/>
            <w:bookmarkEnd w:id="134"/>
            <w:bookmarkEnd w:id="135"/>
            <w:bookmarkEnd w:id="136"/>
            <w:bookmarkEnd w:id="137"/>
            <w:bookmarkEnd w:id="138"/>
          </w:p>
        </w:tc>
        <w:tc>
          <w:tcPr>
            <w:tcW w:w="4320" w:type="dxa"/>
            <w:tcBorders>
              <w:top w:val="nil"/>
              <w:left w:val="single" w:sz="4" w:space="0" w:color="FFFFFF"/>
              <w:bottom w:val="single" w:sz="4" w:space="0" w:color="002776"/>
              <w:right w:val="single" w:sz="4" w:space="0" w:color="FFFFFF"/>
            </w:tcBorders>
            <w:shd w:val="clear" w:color="auto" w:fill="000000" w:themeFill="text1"/>
          </w:tcPr>
          <w:p w14:paraId="4C40C2BF" w14:textId="77777777" w:rsidR="00A811E9" w:rsidRPr="0076445B" w:rsidRDefault="00A811E9" w:rsidP="00E07ADC">
            <w:pPr>
              <w:pStyle w:val="Tablehead1"/>
              <w:rPr>
                <w:rFonts w:cs="Arial"/>
                <w:color w:val="auto"/>
                <w:szCs w:val="18"/>
              </w:rPr>
            </w:pPr>
            <w:r w:rsidRPr="0076445B">
              <w:rPr>
                <w:rFonts w:cs="Arial"/>
                <w:color w:val="auto"/>
                <w:szCs w:val="18"/>
              </w:rPr>
              <w:t>Conditions to be tested</w:t>
            </w:r>
            <w:bookmarkStart w:id="139" w:name="_Toc16081818"/>
            <w:bookmarkStart w:id="140" w:name="_Toc16082597"/>
            <w:bookmarkStart w:id="141" w:name="_Toc16083373"/>
            <w:bookmarkStart w:id="142" w:name="_Toc18584180"/>
            <w:bookmarkStart w:id="143" w:name="_Toc18584962"/>
            <w:bookmarkStart w:id="144" w:name="_Toc18585743"/>
            <w:bookmarkEnd w:id="139"/>
            <w:bookmarkEnd w:id="140"/>
            <w:bookmarkEnd w:id="141"/>
            <w:bookmarkEnd w:id="142"/>
            <w:bookmarkEnd w:id="143"/>
            <w:bookmarkEnd w:id="144"/>
          </w:p>
        </w:tc>
        <w:tc>
          <w:tcPr>
            <w:tcW w:w="3600" w:type="dxa"/>
            <w:tcBorders>
              <w:top w:val="nil"/>
              <w:left w:val="single" w:sz="4" w:space="0" w:color="FFFFFF"/>
              <w:bottom w:val="single" w:sz="4" w:space="0" w:color="002776"/>
              <w:right w:val="single" w:sz="4" w:space="0" w:color="FFFFFF"/>
            </w:tcBorders>
            <w:shd w:val="clear" w:color="auto" w:fill="000000" w:themeFill="text1"/>
          </w:tcPr>
          <w:p w14:paraId="6B7BFFD0" w14:textId="77777777" w:rsidR="00A811E9" w:rsidRPr="0076445B" w:rsidRDefault="00A811E9" w:rsidP="00E07ADC">
            <w:pPr>
              <w:pStyle w:val="Tablehead1"/>
              <w:rPr>
                <w:rFonts w:cs="Arial"/>
                <w:color w:val="auto"/>
                <w:szCs w:val="18"/>
              </w:rPr>
            </w:pPr>
            <w:r w:rsidRPr="0076445B">
              <w:rPr>
                <w:rFonts w:cs="Arial"/>
                <w:color w:val="auto"/>
                <w:szCs w:val="18"/>
              </w:rPr>
              <w:t>Expected Result</w:t>
            </w:r>
            <w:bookmarkStart w:id="145" w:name="_Toc16081819"/>
            <w:bookmarkStart w:id="146" w:name="_Toc16082598"/>
            <w:bookmarkStart w:id="147" w:name="_Toc16083374"/>
            <w:bookmarkStart w:id="148" w:name="_Toc18584181"/>
            <w:bookmarkStart w:id="149" w:name="_Toc18584963"/>
            <w:bookmarkStart w:id="150" w:name="_Toc18585744"/>
            <w:bookmarkEnd w:id="145"/>
            <w:bookmarkEnd w:id="146"/>
            <w:bookmarkEnd w:id="147"/>
            <w:bookmarkEnd w:id="148"/>
            <w:bookmarkEnd w:id="149"/>
            <w:bookmarkEnd w:id="150"/>
          </w:p>
        </w:tc>
        <w:bookmarkStart w:id="151" w:name="_Toc16081823"/>
        <w:bookmarkStart w:id="152" w:name="_Toc16082602"/>
        <w:bookmarkStart w:id="153" w:name="_Toc16083378"/>
        <w:bookmarkStart w:id="154" w:name="_Toc18584185"/>
        <w:bookmarkStart w:id="155" w:name="_Toc18584967"/>
        <w:bookmarkStart w:id="156" w:name="_Toc18585748"/>
        <w:bookmarkEnd w:id="151"/>
        <w:bookmarkEnd w:id="152"/>
        <w:bookmarkEnd w:id="153"/>
        <w:bookmarkEnd w:id="154"/>
        <w:bookmarkEnd w:id="155"/>
        <w:bookmarkEnd w:id="156"/>
      </w:tr>
      <w:tr w:rsidR="00A811E9" w:rsidRPr="0076445B" w14:paraId="7ADB4262" w14:textId="77777777" w:rsidTr="00E07ADC">
        <w:trPr>
          <w:trHeight w:val="367"/>
        </w:trPr>
        <w:tc>
          <w:tcPr>
            <w:tcW w:w="810" w:type="dxa"/>
            <w:tcBorders>
              <w:top w:val="single" w:sz="4" w:space="0" w:color="002776"/>
              <w:bottom w:val="single" w:sz="4" w:space="0" w:color="002776"/>
            </w:tcBorders>
          </w:tcPr>
          <w:p w14:paraId="3533D532" w14:textId="77777777" w:rsidR="00A811E9" w:rsidRPr="0076445B" w:rsidRDefault="00A811E9" w:rsidP="00E07ADC">
            <w:pPr>
              <w:pStyle w:val="Bodycopy"/>
              <w:rPr>
                <w:rFonts w:ascii="Verdana" w:hAnsi="Verdana" w:cs="Arial"/>
                <w:color w:val="auto"/>
                <w:sz w:val="18"/>
                <w:szCs w:val="18"/>
              </w:rPr>
            </w:pPr>
            <w:bookmarkStart w:id="157" w:name="_Toc16081854"/>
            <w:bookmarkStart w:id="158" w:name="_Toc16082633"/>
            <w:bookmarkStart w:id="159" w:name="_Toc16083409"/>
            <w:bookmarkStart w:id="160" w:name="_Toc18584216"/>
            <w:bookmarkStart w:id="161" w:name="_Toc18584998"/>
            <w:bookmarkStart w:id="162" w:name="_Toc18585779"/>
            <w:bookmarkEnd w:id="157"/>
            <w:bookmarkEnd w:id="158"/>
            <w:bookmarkEnd w:id="159"/>
            <w:bookmarkEnd w:id="160"/>
            <w:bookmarkEnd w:id="161"/>
            <w:bookmarkEnd w:id="162"/>
          </w:p>
        </w:tc>
        <w:tc>
          <w:tcPr>
            <w:tcW w:w="4320" w:type="dxa"/>
            <w:tcBorders>
              <w:top w:val="single" w:sz="4" w:space="0" w:color="002776"/>
              <w:bottom w:val="single" w:sz="4" w:space="0" w:color="002776"/>
            </w:tcBorders>
          </w:tcPr>
          <w:p w14:paraId="2086AD8B" w14:textId="77777777" w:rsidR="00A811E9" w:rsidRPr="0076445B" w:rsidRDefault="00A811E9" w:rsidP="00E07ADC">
            <w:pPr>
              <w:pStyle w:val="Bodycopy"/>
              <w:rPr>
                <w:rFonts w:ascii="Verdana" w:hAnsi="Verdana" w:cs="Arial"/>
                <w:color w:val="auto"/>
                <w:sz w:val="18"/>
                <w:szCs w:val="18"/>
                <w:lang w:val="es-AR"/>
              </w:rPr>
            </w:pPr>
            <w:bookmarkStart w:id="163" w:name="_Toc16081856"/>
            <w:bookmarkStart w:id="164" w:name="_Toc16082635"/>
            <w:bookmarkStart w:id="165" w:name="_Toc16083411"/>
            <w:bookmarkStart w:id="166" w:name="_Toc18584218"/>
            <w:bookmarkStart w:id="167" w:name="_Toc18585000"/>
            <w:bookmarkStart w:id="168" w:name="_Toc18585781"/>
            <w:bookmarkEnd w:id="163"/>
            <w:bookmarkEnd w:id="164"/>
            <w:bookmarkEnd w:id="165"/>
            <w:bookmarkEnd w:id="166"/>
            <w:bookmarkEnd w:id="167"/>
            <w:bookmarkEnd w:id="168"/>
          </w:p>
        </w:tc>
        <w:tc>
          <w:tcPr>
            <w:tcW w:w="3600" w:type="dxa"/>
            <w:tcBorders>
              <w:top w:val="single" w:sz="4" w:space="0" w:color="002776"/>
              <w:bottom w:val="single" w:sz="4" w:space="0" w:color="002776"/>
            </w:tcBorders>
          </w:tcPr>
          <w:p w14:paraId="69BC60D2" w14:textId="77777777" w:rsidR="00A811E9" w:rsidRPr="0076445B" w:rsidRDefault="00A811E9" w:rsidP="00E07ADC">
            <w:pPr>
              <w:pStyle w:val="Bodycopy"/>
              <w:rPr>
                <w:rFonts w:ascii="Verdana" w:hAnsi="Verdana" w:cs="Arial"/>
                <w:color w:val="auto"/>
                <w:sz w:val="18"/>
                <w:szCs w:val="18"/>
                <w:lang w:val="es-AR"/>
              </w:rPr>
            </w:pPr>
            <w:bookmarkStart w:id="169" w:name="_Toc16081859"/>
            <w:bookmarkStart w:id="170" w:name="_Toc16082638"/>
            <w:bookmarkStart w:id="171" w:name="_Toc16083414"/>
            <w:bookmarkStart w:id="172" w:name="_Toc18584221"/>
            <w:bookmarkStart w:id="173" w:name="_Toc18585003"/>
            <w:bookmarkStart w:id="174" w:name="_Toc18585784"/>
            <w:bookmarkEnd w:id="169"/>
            <w:bookmarkEnd w:id="170"/>
            <w:bookmarkEnd w:id="171"/>
            <w:bookmarkEnd w:id="172"/>
            <w:bookmarkEnd w:id="173"/>
            <w:bookmarkEnd w:id="174"/>
          </w:p>
        </w:tc>
        <w:bookmarkStart w:id="175" w:name="_Toc16081860"/>
        <w:bookmarkStart w:id="176" w:name="_Toc16082639"/>
        <w:bookmarkStart w:id="177" w:name="_Toc16083415"/>
        <w:bookmarkStart w:id="178" w:name="_Toc18584222"/>
        <w:bookmarkStart w:id="179" w:name="_Toc18585004"/>
        <w:bookmarkStart w:id="180" w:name="_Toc18585785"/>
        <w:bookmarkStart w:id="181" w:name="_Toc16081862"/>
        <w:bookmarkStart w:id="182" w:name="_Toc16082641"/>
        <w:bookmarkStart w:id="183" w:name="_Toc16083417"/>
        <w:bookmarkStart w:id="184" w:name="_Toc18584224"/>
        <w:bookmarkStart w:id="185" w:name="_Toc18585006"/>
        <w:bookmarkStart w:id="186" w:name="_Toc18585787"/>
        <w:bookmarkEnd w:id="175"/>
        <w:bookmarkEnd w:id="176"/>
        <w:bookmarkEnd w:id="177"/>
        <w:bookmarkEnd w:id="178"/>
        <w:bookmarkEnd w:id="179"/>
        <w:bookmarkEnd w:id="180"/>
        <w:bookmarkEnd w:id="181"/>
        <w:bookmarkEnd w:id="182"/>
        <w:bookmarkEnd w:id="183"/>
        <w:bookmarkEnd w:id="184"/>
        <w:bookmarkEnd w:id="185"/>
        <w:bookmarkEnd w:id="186"/>
      </w:tr>
      <w:tr w:rsidR="00A811E9" w:rsidRPr="0076445B" w14:paraId="17B07B9B" w14:textId="77777777" w:rsidTr="00E07ADC">
        <w:trPr>
          <w:trHeight w:val="367"/>
        </w:trPr>
        <w:tc>
          <w:tcPr>
            <w:tcW w:w="810" w:type="dxa"/>
            <w:tcBorders>
              <w:top w:val="single" w:sz="4" w:space="0" w:color="002776"/>
              <w:bottom w:val="single" w:sz="4" w:space="0" w:color="002776"/>
            </w:tcBorders>
          </w:tcPr>
          <w:p w14:paraId="488EB199" w14:textId="77777777" w:rsidR="00A811E9" w:rsidRPr="0076445B" w:rsidRDefault="00A811E9" w:rsidP="00E07ADC">
            <w:pPr>
              <w:pStyle w:val="Bodycopy"/>
              <w:rPr>
                <w:rFonts w:ascii="Verdana" w:hAnsi="Verdana" w:cs="Arial"/>
                <w:color w:val="auto"/>
                <w:sz w:val="18"/>
                <w:szCs w:val="18"/>
              </w:rPr>
            </w:pPr>
          </w:p>
        </w:tc>
        <w:tc>
          <w:tcPr>
            <w:tcW w:w="4320" w:type="dxa"/>
            <w:tcBorders>
              <w:top w:val="single" w:sz="4" w:space="0" w:color="002776"/>
              <w:bottom w:val="single" w:sz="4" w:space="0" w:color="002776"/>
            </w:tcBorders>
          </w:tcPr>
          <w:p w14:paraId="25400823" w14:textId="77777777" w:rsidR="00A811E9" w:rsidRPr="0076445B" w:rsidRDefault="00A811E9" w:rsidP="00E07ADC">
            <w:pPr>
              <w:pStyle w:val="Bodycopy"/>
              <w:rPr>
                <w:rFonts w:ascii="Verdana" w:hAnsi="Verdana" w:cs="Arial"/>
                <w:color w:val="auto"/>
                <w:sz w:val="18"/>
                <w:szCs w:val="18"/>
                <w:lang w:val="es-AR"/>
              </w:rPr>
            </w:pPr>
          </w:p>
        </w:tc>
        <w:tc>
          <w:tcPr>
            <w:tcW w:w="3600" w:type="dxa"/>
            <w:tcBorders>
              <w:top w:val="single" w:sz="4" w:space="0" w:color="002776"/>
              <w:bottom w:val="single" w:sz="4" w:space="0" w:color="002776"/>
            </w:tcBorders>
          </w:tcPr>
          <w:p w14:paraId="2484DA1E" w14:textId="77777777" w:rsidR="00A811E9" w:rsidRPr="0076445B" w:rsidRDefault="00A811E9" w:rsidP="00E07ADC">
            <w:pPr>
              <w:pStyle w:val="Bodycopy"/>
              <w:rPr>
                <w:rFonts w:ascii="Verdana" w:hAnsi="Verdana" w:cs="Arial"/>
                <w:color w:val="auto"/>
                <w:sz w:val="18"/>
                <w:szCs w:val="18"/>
                <w:lang w:val="es-AR"/>
              </w:rPr>
            </w:pPr>
          </w:p>
        </w:tc>
      </w:tr>
    </w:tbl>
    <w:p w14:paraId="52108695" w14:textId="77777777" w:rsidR="00A811E9" w:rsidRPr="00A811E9" w:rsidRDefault="00A811E9" w:rsidP="00A811E9">
      <w:pPr>
        <w:pStyle w:val="Bodycopy"/>
        <w:rPr>
          <w:lang w:val="en-GB"/>
        </w:rPr>
      </w:pPr>
    </w:p>
    <w:p w14:paraId="7703D774" w14:textId="38C21190" w:rsidR="00F56A34" w:rsidRPr="0076445B" w:rsidRDefault="40441A4A" w:rsidP="005676BA">
      <w:pPr>
        <w:pStyle w:val="Heading1"/>
        <w:ind w:left="0"/>
      </w:pPr>
      <w:bookmarkStart w:id="187" w:name="_Toc427691098"/>
      <w:bookmarkStart w:id="188" w:name="_Toc318820618"/>
      <w:bookmarkStart w:id="189" w:name="_Toc1319072030"/>
      <w:bookmarkStart w:id="190" w:name="_Toc1244998809"/>
      <w:r>
        <w:lastRenderedPageBreak/>
        <w:t>Technical Specification</w:t>
      </w:r>
      <w:bookmarkEnd w:id="187"/>
      <w:bookmarkEnd w:id="188"/>
      <w:bookmarkEnd w:id="189"/>
      <w:bookmarkEnd w:id="190"/>
    </w:p>
    <w:p w14:paraId="7EAA9E56" w14:textId="3A87304F" w:rsidR="003C04A9" w:rsidRPr="0076445B" w:rsidRDefault="601408A5" w:rsidP="005676BA">
      <w:pPr>
        <w:pStyle w:val="Heading2"/>
        <w:numPr>
          <w:ilvl w:val="0"/>
          <w:numId w:val="0"/>
        </w:numPr>
      </w:pPr>
      <w:bookmarkStart w:id="191" w:name="_Toc1239110405"/>
      <w:bookmarkStart w:id="192" w:name="_Toc606832259"/>
      <w:bookmarkStart w:id="193" w:name="_Toc408591583"/>
      <w:bookmarkStart w:id="194" w:name="_Toc233070377"/>
      <w:r>
        <w:t>3.1</w:t>
      </w:r>
      <w:r w:rsidR="28BA8210">
        <w:t xml:space="preserve"> </w:t>
      </w:r>
      <w:r w:rsidR="4D705FCF">
        <w:t>Process Description</w:t>
      </w:r>
      <w:bookmarkEnd w:id="191"/>
      <w:bookmarkEnd w:id="192"/>
      <w:bookmarkEnd w:id="193"/>
      <w:bookmarkEnd w:id="194"/>
    </w:p>
    <w:p w14:paraId="510008DF" w14:textId="772A0351" w:rsidR="003C04A9" w:rsidRPr="0076445B" w:rsidRDefault="601408A5" w:rsidP="005676BA">
      <w:pPr>
        <w:pStyle w:val="Heading2"/>
        <w:numPr>
          <w:ilvl w:val="0"/>
          <w:numId w:val="0"/>
        </w:numPr>
      </w:pPr>
      <w:bookmarkStart w:id="195" w:name="_Toc893353624"/>
      <w:bookmarkStart w:id="196" w:name="_Toc174465577"/>
      <w:bookmarkStart w:id="197" w:name="_Toc512663481"/>
      <w:bookmarkStart w:id="198" w:name="_Toc163253986"/>
      <w:r>
        <w:t>3.2</w:t>
      </w:r>
      <w:r w:rsidR="28BA8210">
        <w:t xml:space="preserve"> </w:t>
      </w:r>
      <w:r w:rsidR="4D705FCF">
        <w:t>Design Approach</w:t>
      </w:r>
      <w:bookmarkEnd w:id="195"/>
      <w:bookmarkEnd w:id="196"/>
      <w:bookmarkEnd w:id="197"/>
      <w:bookmarkEnd w:id="198"/>
    </w:p>
    <w:p w14:paraId="529F95B6" w14:textId="709A53E8" w:rsidR="003C04A9" w:rsidRPr="0076445B" w:rsidRDefault="601408A5" w:rsidP="005676BA">
      <w:pPr>
        <w:pStyle w:val="Heading2"/>
        <w:numPr>
          <w:ilvl w:val="0"/>
          <w:numId w:val="0"/>
        </w:numPr>
      </w:pPr>
      <w:bookmarkStart w:id="199" w:name="_Toc1811653416"/>
      <w:bookmarkStart w:id="200" w:name="_Toc2055302484"/>
      <w:bookmarkStart w:id="201" w:name="_Toc1440583551"/>
      <w:bookmarkStart w:id="202" w:name="_Toc1351064745"/>
      <w:r>
        <w:t>3.3</w:t>
      </w:r>
      <w:r w:rsidR="28BA8210">
        <w:t xml:space="preserve"> </w:t>
      </w:r>
      <w:r w:rsidR="4D705FCF">
        <w:t>Data Selection Criteria</w:t>
      </w:r>
      <w:bookmarkEnd w:id="199"/>
      <w:bookmarkEnd w:id="200"/>
      <w:bookmarkEnd w:id="201"/>
      <w:bookmarkEnd w:id="202"/>
    </w:p>
    <w:p w14:paraId="408A5AA9" w14:textId="63F4D25F" w:rsidR="0076445B" w:rsidRPr="0076445B" w:rsidRDefault="0076445B" w:rsidP="005676BA">
      <w:pPr>
        <w:pStyle w:val="Bodycopy"/>
        <w:rPr>
          <w:rFonts w:ascii="Verdana" w:hAnsi="Verdana" w:cs="Arial"/>
          <w:color w:val="auto"/>
        </w:rPr>
      </w:pPr>
    </w:p>
    <w:tbl>
      <w:tblPr>
        <w:tblW w:w="8617" w:type="dxa"/>
        <w:tblInd w:w="-5"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767"/>
        <w:gridCol w:w="1350"/>
        <w:gridCol w:w="1350"/>
        <w:gridCol w:w="1440"/>
        <w:gridCol w:w="1710"/>
      </w:tblGrid>
      <w:tr w:rsidR="0076445B" w:rsidRPr="0076445B" w14:paraId="67FA2131" w14:textId="77777777" w:rsidTr="00E36C45">
        <w:trPr>
          <w:tblHeader/>
        </w:trPr>
        <w:tc>
          <w:tcPr>
            <w:tcW w:w="2767" w:type="dxa"/>
            <w:tcBorders>
              <w:bottom w:val="single" w:sz="4" w:space="0" w:color="002776"/>
              <w:right w:val="single" w:sz="4" w:space="0" w:color="FFFFFF"/>
            </w:tcBorders>
            <w:shd w:val="clear" w:color="auto" w:fill="000000" w:themeFill="text1"/>
            <w:vAlign w:val="center"/>
          </w:tcPr>
          <w:p w14:paraId="16C4D9EB" w14:textId="77777777" w:rsidR="0076445B" w:rsidRPr="00ED2F90" w:rsidRDefault="0076445B">
            <w:pPr>
              <w:pStyle w:val="Tablehead1"/>
              <w:rPr>
                <w:rFonts w:cs="Arial"/>
                <w:color w:val="FFFFFF" w:themeColor="background1"/>
                <w:szCs w:val="18"/>
              </w:rPr>
            </w:pPr>
            <w:r w:rsidRPr="00ED2F90">
              <w:rPr>
                <w:rFonts w:cs="Arial"/>
                <w:color w:val="FFFFFF" w:themeColor="background1"/>
                <w:szCs w:val="18"/>
              </w:rPr>
              <w:t>Table Name</w:t>
            </w:r>
          </w:p>
        </w:tc>
        <w:tc>
          <w:tcPr>
            <w:tcW w:w="1350" w:type="dxa"/>
            <w:tcBorders>
              <w:left w:val="single" w:sz="4" w:space="0" w:color="FFFFFF"/>
              <w:bottom w:val="single" w:sz="4" w:space="0" w:color="002776"/>
              <w:right w:val="single" w:sz="4" w:space="0" w:color="FFFFFF"/>
            </w:tcBorders>
            <w:shd w:val="clear" w:color="auto" w:fill="000000" w:themeFill="text1"/>
            <w:vAlign w:val="center"/>
          </w:tcPr>
          <w:p w14:paraId="18E8BBA7" w14:textId="77777777" w:rsidR="0076445B" w:rsidRPr="00ED2F90" w:rsidRDefault="0076445B">
            <w:pPr>
              <w:pStyle w:val="Tablehead1"/>
              <w:rPr>
                <w:rFonts w:cs="Arial"/>
                <w:color w:val="FFFFFF" w:themeColor="background1"/>
                <w:szCs w:val="18"/>
              </w:rPr>
            </w:pPr>
            <w:r w:rsidRPr="00ED2F90">
              <w:rPr>
                <w:rFonts w:cs="Arial"/>
                <w:color w:val="FFFFFF" w:themeColor="background1"/>
                <w:szCs w:val="18"/>
              </w:rPr>
              <w:t>Select</w:t>
            </w:r>
          </w:p>
        </w:tc>
        <w:tc>
          <w:tcPr>
            <w:tcW w:w="1350" w:type="dxa"/>
            <w:tcBorders>
              <w:left w:val="single" w:sz="4" w:space="0" w:color="FFFFFF"/>
              <w:bottom w:val="single" w:sz="4" w:space="0" w:color="002776"/>
              <w:right w:val="single" w:sz="4" w:space="0" w:color="FFFFFF"/>
            </w:tcBorders>
            <w:shd w:val="clear" w:color="auto" w:fill="000000" w:themeFill="text1"/>
            <w:vAlign w:val="center"/>
          </w:tcPr>
          <w:p w14:paraId="3373C0BF" w14:textId="77777777" w:rsidR="0076445B" w:rsidRPr="00ED2F90" w:rsidRDefault="0076445B">
            <w:pPr>
              <w:pStyle w:val="Tablehead1"/>
              <w:rPr>
                <w:rFonts w:cs="Arial"/>
                <w:color w:val="FFFFFF" w:themeColor="background1"/>
                <w:szCs w:val="18"/>
              </w:rPr>
            </w:pPr>
            <w:r w:rsidRPr="00ED2F90">
              <w:rPr>
                <w:rFonts w:cs="Arial"/>
                <w:color w:val="FFFFFF" w:themeColor="background1"/>
                <w:szCs w:val="18"/>
              </w:rPr>
              <w:t>Insert</w:t>
            </w:r>
          </w:p>
        </w:tc>
        <w:tc>
          <w:tcPr>
            <w:tcW w:w="1440" w:type="dxa"/>
            <w:tcBorders>
              <w:left w:val="single" w:sz="4" w:space="0" w:color="FFFFFF"/>
              <w:bottom w:val="single" w:sz="4" w:space="0" w:color="002776"/>
              <w:right w:val="single" w:sz="4" w:space="0" w:color="FFFFFF"/>
            </w:tcBorders>
            <w:shd w:val="clear" w:color="auto" w:fill="000000" w:themeFill="text1"/>
          </w:tcPr>
          <w:p w14:paraId="7AB6395F" w14:textId="77777777" w:rsidR="0076445B" w:rsidRPr="00ED2F90" w:rsidRDefault="0076445B">
            <w:pPr>
              <w:pStyle w:val="Tablehead1"/>
              <w:rPr>
                <w:rFonts w:cs="Arial"/>
                <w:color w:val="FFFFFF" w:themeColor="background1"/>
                <w:szCs w:val="18"/>
              </w:rPr>
            </w:pPr>
            <w:r w:rsidRPr="00ED2F90">
              <w:rPr>
                <w:rFonts w:cs="Arial"/>
                <w:color w:val="FFFFFF" w:themeColor="background1"/>
                <w:szCs w:val="18"/>
              </w:rPr>
              <w:t>Update</w:t>
            </w:r>
          </w:p>
        </w:tc>
        <w:tc>
          <w:tcPr>
            <w:tcW w:w="1710" w:type="dxa"/>
            <w:tcBorders>
              <w:left w:val="single" w:sz="4" w:space="0" w:color="FFFFFF"/>
              <w:bottom w:val="single" w:sz="4" w:space="0" w:color="002776"/>
              <w:right w:val="single" w:sz="4" w:space="0" w:color="002776"/>
            </w:tcBorders>
            <w:shd w:val="clear" w:color="auto" w:fill="000000" w:themeFill="text1"/>
          </w:tcPr>
          <w:p w14:paraId="3BC3F77C" w14:textId="77777777" w:rsidR="0076445B" w:rsidRPr="00ED2F90" w:rsidRDefault="0076445B">
            <w:pPr>
              <w:pStyle w:val="Tablehead1"/>
              <w:rPr>
                <w:rFonts w:cs="Arial"/>
                <w:color w:val="FFFFFF" w:themeColor="background1"/>
                <w:szCs w:val="18"/>
              </w:rPr>
            </w:pPr>
            <w:r w:rsidRPr="00ED2F90">
              <w:rPr>
                <w:rFonts w:cs="Arial"/>
                <w:color w:val="FFFFFF" w:themeColor="background1"/>
                <w:szCs w:val="18"/>
              </w:rPr>
              <w:t>Delete</w:t>
            </w:r>
          </w:p>
        </w:tc>
      </w:tr>
      <w:tr w:rsidR="0076445B" w:rsidRPr="0076445B" w14:paraId="354839AC" w14:textId="77777777" w:rsidTr="00E36C45">
        <w:tc>
          <w:tcPr>
            <w:tcW w:w="2767" w:type="dxa"/>
          </w:tcPr>
          <w:p w14:paraId="01D84A25" w14:textId="77777777" w:rsidR="0076445B" w:rsidRPr="0076445B" w:rsidRDefault="0076445B">
            <w:pPr>
              <w:rPr>
                <w:rFonts w:ascii="Verdana" w:hAnsi="Verdana" w:cs="Arial"/>
              </w:rPr>
            </w:pPr>
          </w:p>
        </w:tc>
        <w:tc>
          <w:tcPr>
            <w:tcW w:w="1350" w:type="dxa"/>
          </w:tcPr>
          <w:p w14:paraId="61A10BC9" w14:textId="77777777" w:rsidR="0076445B" w:rsidRPr="0076445B" w:rsidRDefault="0076445B">
            <w:pPr>
              <w:pStyle w:val="Tabletext"/>
            </w:pPr>
          </w:p>
        </w:tc>
        <w:tc>
          <w:tcPr>
            <w:tcW w:w="1350" w:type="dxa"/>
          </w:tcPr>
          <w:p w14:paraId="7A4E0D83" w14:textId="77777777" w:rsidR="0076445B" w:rsidRPr="0076445B" w:rsidRDefault="0076445B">
            <w:pPr>
              <w:pStyle w:val="Tabletext"/>
            </w:pPr>
          </w:p>
        </w:tc>
        <w:tc>
          <w:tcPr>
            <w:tcW w:w="1440" w:type="dxa"/>
          </w:tcPr>
          <w:p w14:paraId="1F695639" w14:textId="77777777" w:rsidR="0076445B" w:rsidRPr="0076445B" w:rsidRDefault="0076445B">
            <w:pPr>
              <w:pStyle w:val="Instructions"/>
              <w:jc w:val="center"/>
              <w:rPr>
                <w:rFonts w:ascii="Verdana" w:eastAsia="Times New Roman" w:hAnsi="Verdana" w:cs="Arial"/>
                <w:color w:val="auto"/>
                <w:sz w:val="18"/>
              </w:rPr>
            </w:pPr>
          </w:p>
        </w:tc>
        <w:tc>
          <w:tcPr>
            <w:tcW w:w="1710" w:type="dxa"/>
          </w:tcPr>
          <w:p w14:paraId="271D9775" w14:textId="77777777" w:rsidR="0076445B" w:rsidRPr="0076445B" w:rsidRDefault="0076445B">
            <w:pPr>
              <w:pStyle w:val="Instructions"/>
              <w:jc w:val="center"/>
              <w:rPr>
                <w:rFonts w:ascii="Verdana" w:eastAsia="Times New Roman" w:hAnsi="Verdana" w:cs="Arial"/>
                <w:color w:val="auto"/>
                <w:sz w:val="18"/>
              </w:rPr>
            </w:pPr>
          </w:p>
        </w:tc>
      </w:tr>
      <w:tr w:rsidR="0076445B" w:rsidRPr="0076445B" w14:paraId="0177BE47" w14:textId="77777777" w:rsidTr="00E36C45">
        <w:tc>
          <w:tcPr>
            <w:tcW w:w="2767" w:type="dxa"/>
          </w:tcPr>
          <w:p w14:paraId="2ED950FB" w14:textId="77777777" w:rsidR="0076445B" w:rsidRPr="0076445B" w:rsidRDefault="0076445B">
            <w:pPr>
              <w:rPr>
                <w:rFonts w:ascii="Verdana" w:hAnsi="Verdana" w:cs="Arial"/>
              </w:rPr>
            </w:pPr>
          </w:p>
        </w:tc>
        <w:tc>
          <w:tcPr>
            <w:tcW w:w="1350" w:type="dxa"/>
          </w:tcPr>
          <w:p w14:paraId="62046A53" w14:textId="77777777" w:rsidR="0076445B" w:rsidRPr="0076445B" w:rsidRDefault="0076445B">
            <w:pPr>
              <w:pStyle w:val="Tabletext"/>
            </w:pPr>
          </w:p>
        </w:tc>
        <w:tc>
          <w:tcPr>
            <w:tcW w:w="1350" w:type="dxa"/>
          </w:tcPr>
          <w:p w14:paraId="5E6FD462" w14:textId="77777777" w:rsidR="0076445B" w:rsidRPr="0076445B" w:rsidRDefault="0076445B">
            <w:pPr>
              <w:pStyle w:val="Tabletext"/>
            </w:pPr>
          </w:p>
        </w:tc>
        <w:tc>
          <w:tcPr>
            <w:tcW w:w="1440" w:type="dxa"/>
          </w:tcPr>
          <w:p w14:paraId="03339277" w14:textId="77777777" w:rsidR="0076445B" w:rsidRPr="0076445B" w:rsidRDefault="0076445B">
            <w:pPr>
              <w:pStyle w:val="Instructions"/>
              <w:jc w:val="center"/>
              <w:rPr>
                <w:rFonts w:ascii="Verdana" w:eastAsia="Times New Roman" w:hAnsi="Verdana" w:cs="Arial"/>
                <w:color w:val="auto"/>
                <w:sz w:val="18"/>
              </w:rPr>
            </w:pPr>
          </w:p>
        </w:tc>
        <w:tc>
          <w:tcPr>
            <w:tcW w:w="1710" w:type="dxa"/>
          </w:tcPr>
          <w:p w14:paraId="6C86910E" w14:textId="77777777" w:rsidR="0076445B" w:rsidRPr="0076445B" w:rsidRDefault="0076445B">
            <w:pPr>
              <w:pStyle w:val="Instructions"/>
              <w:jc w:val="center"/>
              <w:rPr>
                <w:rFonts w:ascii="Verdana" w:eastAsia="Times New Roman" w:hAnsi="Verdana" w:cs="Arial"/>
                <w:color w:val="auto"/>
                <w:sz w:val="18"/>
              </w:rPr>
            </w:pPr>
          </w:p>
        </w:tc>
      </w:tr>
      <w:tr w:rsidR="0076445B" w:rsidRPr="0076445B" w14:paraId="400BA327" w14:textId="77777777" w:rsidTr="00E36C45">
        <w:tc>
          <w:tcPr>
            <w:tcW w:w="2767" w:type="dxa"/>
          </w:tcPr>
          <w:p w14:paraId="69CB5B78" w14:textId="77777777" w:rsidR="0076445B" w:rsidRPr="0076445B" w:rsidRDefault="0076445B">
            <w:pPr>
              <w:rPr>
                <w:rFonts w:ascii="Verdana" w:hAnsi="Verdana" w:cs="Arial"/>
              </w:rPr>
            </w:pPr>
          </w:p>
        </w:tc>
        <w:tc>
          <w:tcPr>
            <w:tcW w:w="1350" w:type="dxa"/>
          </w:tcPr>
          <w:p w14:paraId="3980F4D8" w14:textId="77777777" w:rsidR="0076445B" w:rsidRPr="0076445B" w:rsidRDefault="0076445B">
            <w:pPr>
              <w:pStyle w:val="Tabletext"/>
            </w:pPr>
          </w:p>
        </w:tc>
        <w:tc>
          <w:tcPr>
            <w:tcW w:w="1350" w:type="dxa"/>
          </w:tcPr>
          <w:p w14:paraId="233DD724" w14:textId="77777777" w:rsidR="0076445B" w:rsidRPr="0076445B" w:rsidRDefault="0076445B">
            <w:pPr>
              <w:pStyle w:val="Tabletext"/>
            </w:pPr>
          </w:p>
        </w:tc>
        <w:tc>
          <w:tcPr>
            <w:tcW w:w="1440" w:type="dxa"/>
          </w:tcPr>
          <w:p w14:paraId="16733D4C" w14:textId="77777777" w:rsidR="0076445B" w:rsidRPr="0076445B" w:rsidRDefault="0076445B">
            <w:pPr>
              <w:pStyle w:val="Instructions"/>
              <w:jc w:val="center"/>
              <w:rPr>
                <w:rFonts w:ascii="Verdana" w:eastAsia="Times New Roman" w:hAnsi="Verdana" w:cs="Arial"/>
                <w:color w:val="auto"/>
                <w:sz w:val="18"/>
              </w:rPr>
            </w:pPr>
          </w:p>
        </w:tc>
        <w:tc>
          <w:tcPr>
            <w:tcW w:w="1710" w:type="dxa"/>
          </w:tcPr>
          <w:p w14:paraId="5E034F72" w14:textId="77777777" w:rsidR="0076445B" w:rsidRPr="0076445B" w:rsidRDefault="0076445B">
            <w:pPr>
              <w:pStyle w:val="Instructions"/>
              <w:jc w:val="center"/>
              <w:rPr>
                <w:rFonts w:ascii="Verdana" w:eastAsia="Times New Roman" w:hAnsi="Verdana" w:cs="Arial"/>
                <w:color w:val="auto"/>
                <w:sz w:val="18"/>
              </w:rPr>
            </w:pPr>
          </w:p>
        </w:tc>
      </w:tr>
    </w:tbl>
    <w:p w14:paraId="77D85467" w14:textId="77777777" w:rsidR="0076445B" w:rsidRPr="0076445B" w:rsidRDefault="0076445B" w:rsidP="005676BA">
      <w:pPr>
        <w:pStyle w:val="Bodycopy"/>
        <w:rPr>
          <w:rFonts w:ascii="Verdana" w:hAnsi="Verdana"/>
          <w:lang w:val="en-GB"/>
        </w:rPr>
      </w:pPr>
    </w:p>
    <w:p w14:paraId="7EE79B61" w14:textId="65F9BC14" w:rsidR="00BB6A03" w:rsidRDefault="601408A5" w:rsidP="005676BA">
      <w:pPr>
        <w:pStyle w:val="Heading2"/>
        <w:numPr>
          <w:ilvl w:val="0"/>
          <w:numId w:val="0"/>
        </w:numPr>
      </w:pPr>
      <w:bookmarkStart w:id="203" w:name="_Toc17594853"/>
      <w:bookmarkStart w:id="204" w:name="_Toc35873127"/>
      <w:bookmarkStart w:id="205" w:name="_Toc1256089093"/>
      <w:bookmarkStart w:id="206" w:name="_Toc383020555"/>
      <w:r>
        <w:t>3.4</w:t>
      </w:r>
      <w:r w:rsidR="28BA8210">
        <w:t xml:space="preserve"> </w:t>
      </w:r>
      <w:r w:rsidR="1E4D8F2B">
        <w:t>File Layout / Report Output</w:t>
      </w:r>
      <w:bookmarkEnd w:id="203"/>
      <w:bookmarkEnd w:id="204"/>
      <w:bookmarkEnd w:id="205"/>
      <w:bookmarkEnd w:id="206"/>
    </w:p>
    <w:p w14:paraId="06F27F7D" w14:textId="6C60409F" w:rsidR="00F427D4" w:rsidRDefault="3E881A25" w:rsidP="005676BA">
      <w:pPr>
        <w:pStyle w:val="Heading2"/>
        <w:numPr>
          <w:ilvl w:val="0"/>
          <w:numId w:val="0"/>
        </w:numPr>
      </w:pPr>
      <w:bookmarkStart w:id="207" w:name="_Toc465489242"/>
      <w:bookmarkStart w:id="208" w:name="_Toc417210849"/>
      <w:bookmarkStart w:id="209" w:name="_Toc2038489364"/>
      <w:bookmarkStart w:id="210" w:name="_Toc1461510838"/>
      <w:r>
        <w:t>3.5</w:t>
      </w:r>
      <w:r w:rsidR="28BA8210">
        <w:t xml:space="preserve"> </w:t>
      </w:r>
      <w:r w:rsidR="4660A440">
        <w:t>Data Processing / Derivation / Validation / Transformation Rules</w:t>
      </w:r>
      <w:bookmarkEnd w:id="207"/>
      <w:bookmarkEnd w:id="208"/>
      <w:bookmarkEnd w:id="209"/>
      <w:bookmarkEnd w:id="210"/>
    </w:p>
    <w:p w14:paraId="4F554564" w14:textId="77777777" w:rsidR="001278C5" w:rsidRPr="00EB37F1" w:rsidRDefault="001278C5" w:rsidP="001278C5">
      <w:pPr>
        <w:pStyle w:val="Bodycopy"/>
        <w:numPr>
          <w:ilvl w:val="0"/>
          <w:numId w:val="23"/>
        </w:numPr>
        <w:rPr>
          <w:color w:val="auto"/>
        </w:rPr>
      </w:pPr>
      <w:r w:rsidRPr="00EB37F1">
        <w:rPr>
          <w:color w:val="auto"/>
        </w:rPr>
        <w:t xml:space="preserve">Extraction process will </w:t>
      </w:r>
      <w:r>
        <w:rPr>
          <w:color w:val="auto"/>
        </w:rPr>
        <w:t xml:space="preserve">also perform </w:t>
      </w:r>
      <w:r w:rsidRPr="00EB37F1">
        <w:rPr>
          <w:color w:val="auto"/>
        </w:rPr>
        <w:t xml:space="preserve">transformation to get data </w:t>
      </w:r>
      <w:proofErr w:type="gramStart"/>
      <w:r w:rsidRPr="00EB37F1">
        <w:rPr>
          <w:color w:val="auto"/>
        </w:rPr>
        <w:t>in to</w:t>
      </w:r>
      <w:proofErr w:type="gramEnd"/>
      <w:r w:rsidRPr="00EB37F1">
        <w:rPr>
          <w:color w:val="auto"/>
        </w:rPr>
        <w:t xml:space="preserve"> Oracle FBDI format.</w:t>
      </w:r>
    </w:p>
    <w:p w14:paraId="1553E7B2" w14:textId="77777777" w:rsidR="001278C5" w:rsidRDefault="001278C5" w:rsidP="001278C5">
      <w:pPr>
        <w:pStyle w:val="Bodycopy"/>
        <w:numPr>
          <w:ilvl w:val="0"/>
          <w:numId w:val="23"/>
        </w:numPr>
        <w:rPr>
          <w:color w:val="auto"/>
        </w:rPr>
      </w:pPr>
      <w:r>
        <w:rPr>
          <w:color w:val="auto"/>
        </w:rPr>
        <w:t xml:space="preserve">Asset categories, depreciation methods, prorate conventions, Location and key KFF, COA values must be transformed as per the configuration in Oracle Cloud prior to populating the FBDI </w:t>
      </w:r>
      <w:proofErr w:type="gramStart"/>
      <w:r>
        <w:rPr>
          <w:color w:val="auto"/>
        </w:rPr>
        <w:t>templates</w:t>
      </w:r>
      <w:proofErr w:type="gramEnd"/>
    </w:p>
    <w:p w14:paraId="4EEC4D63" w14:textId="77777777" w:rsidR="001278C5" w:rsidRDefault="001278C5" w:rsidP="001278C5">
      <w:pPr>
        <w:pStyle w:val="Bodycopy"/>
        <w:numPr>
          <w:ilvl w:val="0"/>
          <w:numId w:val="23"/>
        </w:numPr>
        <w:rPr>
          <w:color w:val="auto"/>
        </w:rPr>
      </w:pPr>
      <w:r>
        <w:rPr>
          <w:color w:val="auto"/>
        </w:rPr>
        <w:t>Any other transformation logic identified by XXX Business team must be incorporated before processing the extract file.</w:t>
      </w:r>
    </w:p>
    <w:p w14:paraId="5A61B1DE" w14:textId="77777777" w:rsidR="001278C5" w:rsidRPr="009952C8" w:rsidRDefault="001278C5" w:rsidP="001278C5">
      <w:pPr>
        <w:pStyle w:val="Bodycopy"/>
        <w:numPr>
          <w:ilvl w:val="0"/>
          <w:numId w:val="23"/>
        </w:numPr>
        <w:rPr>
          <w:color w:val="auto"/>
        </w:rPr>
      </w:pPr>
      <w:r>
        <w:rPr>
          <w:color w:val="auto"/>
        </w:rPr>
        <w:t>Below section shows the transformation rules for this conversion item</w:t>
      </w:r>
    </w:p>
    <w:tbl>
      <w:tblPr>
        <w:tblStyle w:val="ListTable4"/>
        <w:tblW w:w="9556" w:type="dxa"/>
        <w:tblInd w:w="879" w:type="dxa"/>
        <w:tblLook w:val="04A0" w:firstRow="1" w:lastRow="0" w:firstColumn="1" w:lastColumn="0" w:noHBand="0" w:noVBand="1"/>
      </w:tblPr>
      <w:tblGrid>
        <w:gridCol w:w="2880"/>
        <w:gridCol w:w="6676"/>
      </w:tblGrid>
      <w:tr w:rsidR="001278C5" w14:paraId="3ED2604F" w14:textId="77777777" w:rsidTr="00FB01D3">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880" w:type="dxa"/>
          </w:tcPr>
          <w:p w14:paraId="70F188DB" w14:textId="77777777" w:rsidR="001278C5" w:rsidRDefault="001278C5" w:rsidP="00FB01D3">
            <w:pPr>
              <w:pStyle w:val="ListNumber"/>
              <w:numPr>
                <w:ilvl w:val="0"/>
                <w:numId w:val="0"/>
              </w:numPr>
              <w:tabs>
                <w:tab w:val="left" w:pos="900"/>
              </w:tabs>
              <w:rPr>
                <w:rFonts w:ascii="Verdana" w:eastAsia="Times" w:hAnsi="Verdana"/>
                <w:lang w:val="en-GB"/>
              </w:rPr>
            </w:pPr>
            <w:r>
              <w:rPr>
                <w:rFonts w:ascii="Verdana" w:eastAsia="Times" w:hAnsi="Verdana"/>
                <w:lang w:val="en-GB"/>
              </w:rPr>
              <w:t>Rule Name</w:t>
            </w:r>
          </w:p>
        </w:tc>
        <w:tc>
          <w:tcPr>
            <w:tcW w:w="6676" w:type="dxa"/>
          </w:tcPr>
          <w:p w14:paraId="7D1C3962" w14:textId="77777777" w:rsidR="001278C5" w:rsidRDefault="001278C5" w:rsidP="00FB01D3">
            <w:pPr>
              <w:pStyle w:val="ListNumber"/>
              <w:numPr>
                <w:ilvl w:val="0"/>
                <w:numId w:val="0"/>
              </w:numPr>
              <w:tabs>
                <w:tab w:val="left" w:pos="900"/>
              </w:tabs>
              <w:cnfStyle w:val="100000000000" w:firstRow="1" w:lastRow="0" w:firstColumn="0" w:lastColumn="0" w:oddVBand="0" w:evenVBand="0" w:oddHBand="0" w:evenHBand="0" w:firstRowFirstColumn="0" w:firstRowLastColumn="0" w:lastRowFirstColumn="0" w:lastRowLastColumn="0"/>
              <w:rPr>
                <w:rFonts w:ascii="Verdana" w:eastAsia="Times" w:hAnsi="Verdana"/>
                <w:lang w:val="en-GB"/>
              </w:rPr>
            </w:pPr>
            <w:r>
              <w:rPr>
                <w:rFonts w:ascii="Verdana" w:eastAsia="Times" w:hAnsi="Verdana"/>
                <w:lang w:val="en-GB"/>
              </w:rPr>
              <w:t>Rule Description</w:t>
            </w:r>
          </w:p>
        </w:tc>
      </w:tr>
      <w:tr w:rsidR="001278C5" w14:paraId="5537C159" w14:textId="77777777" w:rsidTr="00FB01D3">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880" w:type="dxa"/>
          </w:tcPr>
          <w:p w14:paraId="27C58C58" w14:textId="77777777" w:rsidR="001278C5" w:rsidRDefault="001278C5" w:rsidP="00FB01D3">
            <w:pPr>
              <w:pStyle w:val="ListNumber"/>
              <w:numPr>
                <w:ilvl w:val="0"/>
                <w:numId w:val="0"/>
              </w:numPr>
              <w:tabs>
                <w:tab w:val="left" w:pos="900"/>
              </w:tabs>
              <w:rPr>
                <w:rFonts w:ascii="Verdana" w:eastAsia="Times" w:hAnsi="Verdana"/>
                <w:lang w:val="en-GB"/>
              </w:rPr>
            </w:pPr>
            <w:r>
              <w:rPr>
                <w:rFonts w:ascii="Verdana" w:eastAsia="Times" w:hAnsi="Verdana"/>
                <w:lang w:val="en-GB"/>
              </w:rPr>
              <w:t>Asset Book Name</w:t>
            </w:r>
          </w:p>
        </w:tc>
        <w:tc>
          <w:tcPr>
            <w:tcW w:w="6676" w:type="dxa"/>
          </w:tcPr>
          <w:p w14:paraId="60A5D70C" w14:textId="77777777" w:rsidR="001278C5" w:rsidRDefault="001278C5" w:rsidP="00FB01D3">
            <w:pPr>
              <w:pStyle w:val="ListNumber"/>
              <w:numPr>
                <w:ilvl w:val="0"/>
                <w:numId w:val="0"/>
              </w:numPr>
              <w:tabs>
                <w:tab w:val="left" w:pos="900"/>
              </w:tabs>
              <w:cnfStyle w:val="000000100000" w:firstRow="0" w:lastRow="0" w:firstColumn="0" w:lastColumn="0" w:oddVBand="0" w:evenVBand="0" w:oddHBand="1" w:evenHBand="0" w:firstRowFirstColumn="0" w:firstRowLastColumn="0" w:lastRowFirstColumn="0" w:lastRowLastColumn="0"/>
              <w:rPr>
                <w:rFonts w:ascii="Verdana" w:eastAsia="Times" w:hAnsi="Verdana"/>
                <w:lang w:val="en-GB"/>
              </w:rPr>
            </w:pPr>
            <w:r>
              <w:rPr>
                <w:rFonts w:ascii="Verdana" w:eastAsia="Times" w:hAnsi="Verdana"/>
                <w:lang w:val="en-GB"/>
              </w:rPr>
              <w:t xml:space="preserve">Derive the asset book name from Peoplesoft and map it to Oracle Book name as per above Ledger-CORP book table </w:t>
            </w:r>
          </w:p>
        </w:tc>
      </w:tr>
      <w:tr w:rsidR="001278C5" w14:paraId="36B63D13" w14:textId="77777777" w:rsidTr="00FB01D3">
        <w:trPr>
          <w:trHeight w:val="284"/>
        </w:trPr>
        <w:tc>
          <w:tcPr>
            <w:cnfStyle w:val="001000000000" w:firstRow="0" w:lastRow="0" w:firstColumn="1" w:lastColumn="0" w:oddVBand="0" w:evenVBand="0" w:oddHBand="0" w:evenHBand="0" w:firstRowFirstColumn="0" w:firstRowLastColumn="0" w:lastRowFirstColumn="0" w:lastRowLastColumn="0"/>
            <w:tcW w:w="2880" w:type="dxa"/>
          </w:tcPr>
          <w:p w14:paraId="570152F0" w14:textId="77777777" w:rsidR="001278C5" w:rsidRDefault="001278C5" w:rsidP="00FB01D3">
            <w:pPr>
              <w:pStyle w:val="ListNumber"/>
              <w:numPr>
                <w:ilvl w:val="0"/>
                <w:numId w:val="0"/>
              </w:numPr>
              <w:tabs>
                <w:tab w:val="left" w:pos="900"/>
              </w:tabs>
              <w:rPr>
                <w:rFonts w:ascii="Verdana" w:eastAsia="Times" w:hAnsi="Verdana"/>
                <w:lang w:val="en-GB"/>
              </w:rPr>
            </w:pPr>
            <w:r>
              <w:rPr>
                <w:rFonts w:ascii="Verdana" w:eastAsia="Times" w:hAnsi="Verdana"/>
                <w:lang w:val="en-GB"/>
              </w:rPr>
              <w:t>Transaction Name</w:t>
            </w:r>
          </w:p>
        </w:tc>
        <w:tc>
          <w:tcPr>
            <w:tcW w:w="6676" w:type="dxa"/>
          </w:tcPr>
          <w:p w14:paraId="68D7B8B2" w14:textId="77777777" w:rsidR="001278C5" w:rsidRDefault="001278C5" w:rsidP="00FB01D3">
            <w:pPr>
              <w:pStyle w:val="ListNumber"/>
              <w:numPr>
                <w:ilvl w:val="0"/>
                <w:numId w:val="0"/>
              </w:numPr>
              <w:tabs>
                <w:tab w:val="left" w:pos="900"/>
              </w:tabs>
              <w:cnfStyle w:val="000000000000" w:firstRow="0" w:lastRow="0" w:firstColumn="0" w:lastColumn="0" w:oddVBand="0" w:evenVBand="0" w:oddHBand="0" w:evenHBand="0" w:firstRowFirstColumn="0" w:firstRowLastColumn="0" w:lastRowFirstColumn="0" w:lastRowLastColumn="0"/>
              <w:rPr>
                <w:rFonts w:ascii="Verdana" w:eastAsia="Times" w:hAnsi="Verdana"/>
                <w:lang w:val="en-GB"/>
              </w:rPr>
            </w:pPr>
            <w:r>
              <w:rPr>
                <w:rFonts w:ascii="Verdana" w:eastAsia="Times" w:hAnsi="Verdana"/>
                <w:lang w:val="en-GB"/>
              </w:rPr>
              <w:t xml:space="preserve">Default it to one name per </w:t>
            </w:r>
            <w:proofErr w:type="gramStart"/>
            <w:r>
              <w:rPr>
                <w:rFonts w:ascii="Verdana" w:eastAsia="Times" w:hAnsi="Verdana"/>
                <w:lang w:val="en-GB"/>
              </w:rPr>
              <w:t>File;</w:t>
            </w:r>
            <w:proofErr w:type="gramEnd"/>
          </w:p>
          <w:p w14:paraId="36D57A01" w14:textId="77777777" w:rsidR="001278C5" w:rsidRDefault="001278C5" w:rsidP="00FB01D3">
            <w:pPr>
              <w:pStyle w:val="ListNumber"/>
              <w:numPr>
                <w:ilvl w:val="0"/>
                <w:numId w:val="0"/>
              </w:numPr>
              <w:tabs>
                <w:tab w:val="left" w:pos="900"/>
              </w:tabs>
              <w:cnfStyle w:val="000000000000" w:firstRow="0" w:lastRow="0" w:firstColumn="0" w:lastColumn="0" w:oddVBand="0" w:evenVBand="0" w:oddHBand="0" w:evenHBand="0" w:firstRowFirstColumn="0" w:firstRowLastColumn="0" w:lastRowFirstColumn="0" w:lastRowLastColumn="0"/>
              <w:rPr>
                <w:rFonts w:ascii="Verdana" w:eastAsia="Times" w:hAnsi="Verdana"/>
                <w:lang w:val="en-GB"/>
              </w:rPr>
            </w:pPr>
            <w:r>
              <w:rPr>
                <w:rFonts w:ascii="Verdana" w:eastAsia="Times" w:hAnsi="Verdana"/>
                <w:lang w:val="en-GB"/>
              </w:rPr>
              <w:t xml:space="preserve">For example, if Performing additions </w:t>
            </w:r>
            <w:r w:rsidRPr="000660C1">
              <w:rPr>
                <w:rFonts w:ascii="Verdana" w:eastAsia="Times" w:hAnsi="Verdana"/>
                <w:lang w:val="en-GB"/>
              </w:rPr>
              <w:sym w:font="Wingdings" w:char="F0E0"/>
            </w:r>
            <w:r>
              <w:rPr>
                <w:rFonts w:ascii="Verdana" w:eastAsia="Times" w:hAnsi="Verdana"/>
                <w:lang w:val="en-GB"/>
              </w:rPr>
              <w:t xml:space="preserve"> Default to ‘Add’</w:t>
            </w:r>
          </w:p>
        </w:tc>
      </w:tr>
      <w:tr w:rsidR="001278C5" w14:paraId="66C11D6F" w14:textId="77777777" w:rsidTr="00FB01D3">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880" w:type="dxa"/>
          </w:tcPr>
          <w:p w14:paraId="0851CB09" w14:textId="77777777" w:rsidR="001278C5" w:rsidRDefault="001278C5" w:rsidP="00FB01D3">
            <w:pPr>
              <w:pStyle w:val="ListNumber"/>
              <w:numPr>
                <w:ilvl w:val="0"/>
                <w:numId w:val="0"/>
              </w:numPr>
              <w:tabs>
                <w:tab w:val="left" w:pos="900"/>
              </w:tabs>
              <w:rPr>
                <w:rFonts w:ascii="Verdana" w:eastAsia="Times" w:hAnsi="Verdana"/>
                <w:lang w:val="en-GB"/>
              </w:rPr>
            </w:pPr>
            <w:r>
              <w:rPr>
                <w:rFonts w:ascii="Verdana" w:eastAsia="Times" w:hAnsi="Verdana"/>
                <w:lang w:val="en-GB"/>
              </w:rPr>
              <w:t>Asset Category Segments</w:t>
            </w:r>
          </w:p>
        </w:tc>
        <w:tc>
          <w:tcPr>
            <w:tcW w:w="6676" w:type="dxa"/>
          </w:tcPr>
          <w:p w14:paraId="44E6D689" w14:textId="77777777" w:rsidR="001278C5" w:rsidRDefault="001278C5" w:rsidP="00FB01D3">
            <w:pPr>
              <w:pStyle w:val="ListNumber"/>
              <w:numPr>
                <w:ilvl w:val="0"/>
                <w:numId w:val="0"/>
              </w:numPr>
              <w:tabs>
                <w:tab w:val="left" w:pos="900"/>
              </w:tabs>
              <w:cnfStyle w:val="000000100000" w:firstRow="0" w:lastRow="0" w:firstColumn="0" w:lastColumn="0" w:oddVBand="0" w:evenVBand="0" w:oddHBand="1" w:evenHBand="0" w:firstRowFirstColumn="0" w:firstRowLastColumn="0" w:lastRowFirstColumn="0" w:lastRowLastColumn="0"/>
              <w:rPr>
                <w:rFonts w:ascii="Verdana" w:eastAsia="Times" w:hAnsi="Verdana"/>
                <w:lang w:val="en-GB"/>
              </w:rPr>
            </w:pPr>
            <w:r>
              <w:rPr>
                <w:rFonts w:ascii="Verdana" w:eastAsia="Times" w:hAnsi="Verdana"/>
                <w:lang w:val="en-GB"/>
              </w:rPr>
              <w:t>Map Oracle Asset category segment1 and 2 values as per the against the Peoplesoft data and use it for populating the fields</w:t>
            </w:r>
          </w:p>
        </w:tc>
      </w:tr>
      <w:tr w:rsidR="001278C5" w14:paraId="3693A3C5" w14:textId="77777777" w:rsidTr="00FB01D3">
        <w:trPr>
          <w:trHeight w:val="284"/>
        </w:trPr>
        <w:tc>
          <w:tcPr>
            <w:cnfStyle w:val="001000000000" w:firstRow="0" w:lastRow="0" w:firstColumn="1" w:lastColumn="0" w:oddVBand="0" w:evenVBand="0" w:oddHBand="0" w:evenHBand="0" w:firstRowFirstColumn="0" w:firstRowLastColumn="0" w:lastRowFirstColumn="0" w:lastRowLastColumn="0"/>
            <w:tcW w:w="2880" w:type="dxa"/>
          </w:tcPr>
          <w:p w14:paraId="19931919" w14:textId="77777777" w:rsidR="001278C5" w:rsidRDefault="001278C5" w:rsidP="00FB01D3">
            <w:pPr>
              <w:pStyle w:val="ListNumber"/>
              <w:numPr>
                <w:ilvl w:val="0"/>
                <w:numId w:val="0"/>
              </w:numPr>
              <w:tabs>
                <w:tab w:val="left" w:pos="900"/>
              </w:tabs>
              <w:rPr>
                <w:rFonts w:ascii="Verdana" w:eastAsia="Times" w:hAnsi="Verdana"/>
                <w:lang w:val="en-GB"/>
              </w:rPr>
            </w:pPr>
            <w:r w:rsidRPr="00AA33D4">
              <w:rPr>
                <w:rFonts w:ascii="Verdana" w:eastAsia="Times" w:hAnsi="Verdana"/>
                <w:lang w:val="en-GB"/>
              </w:rPr>
              <w:t>Parent Asset</w:t>
            </w:r>
          </w:p>
        </w:tc>
        <w:tc>
          <w:tcPr>
            <w:tcW w:w="6676" w:type="dxa"/>
          </w:tcPr>
          <w:p w14:paraId="3B368B88" w14:textId="77777777" w:rsidR="001278C5" w:rsidRDefault="001278C5" w:rsidP="00FB01D3">
            <w:pPr>
              <w:pStyle w:val="ListNumber"/>
              <w:numPr>
                <w:ilvl w:val="0"/>
                <w:numId w:val="0"/>
              </w:numPr>
              <w:tabs>
                <w:tab w:val="left" w:pos="900"/>
              </w:tabs>
              <w:cnfStyle w:val="000000000000" w:firstRow="0" w:lastRow="0" w:firstColumn="0" w:lastColumn="0" w:oddVBand="0" w:evenVBand="0" w:oddHBand="0" w:evenHBand="0" w:firstRowFirstColumn="0" w:firstRowLastColumn="0" w:lastRowFirstColumn="0" w:lastRowLastColumn="0"/>
              <w:rPr>
                <w:rFonts w:ascii="Verdana" w:eastAsia="Times" w:hAnsi="Verdana"/>
                <w:lang w:val="en-GB"/>
              </w:rPr>
            </w:pPr>
            <w:r>
              <w:rPr>
                <w:rFonts w:ascii="Verdana" w:eastAsia="Times" w:hAnsi="Verdana"/>
                <w:lang w:val="en-GB"/>
              </w:rPr>
              <w:t>Do not Pass parent asset details for Additions file as these are not already added in the system</w:t>
            </w:r>
          </w:p>
        </w:tc>
      </w:tr>
      <w:tr w:rsidR="001278C5" w14:paraId="1EE13D66" w14:textId="77777777" w:rsidTr="00FB01D3">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880" w:type="dxa"/>
          </w:tcPr>
          <w:p w14:paraId="58FE7B5B" w14:textId="77777777" w:rsidR="001278C5" w:rsidRDefault="001278C5" w:rsidP="00FB01D3">
            <w:pPr>
              <w:pStyle w:val="ListNumber"/>
              <w:numPr>
                <w:ilvl w:val="0"/>
                <w:numId w:val="0"/>
              </w:numPr>
              <w:tabs>
                <w:tab w:val="left" w:pos="900"/>
              </w:tabs>
              <w:rPr>
                <w:rFonts w:ascii="Verdana" w:eastAsia="Times" w:hAnsi="Verdana"/>
                <w:lang w:val="en-GB"/>
              </w:rPr>
            </w:pPr>
            <w:r w:rsidRPr="00AA33D4">
              <w:rPr>
                <w:rFonts w:ascii="Verdana" w:eastAsia="Times" w:hAnsi="Verdana"/>
                <w:lang w:val="en-GB"/>
              </w:rPr>
              <w:t>YTD Depreciation</w:t>
            </w:r>
            <w:r>
              <w:rPr>
                <w:rFonts w:ascii="Verdana" w:eastAsia="Times" w:hAnsi="Verdana"/>
                <w:lang w:val="en-GB"/>
              </w:rPr>
              <w:t xml:space="preserve"> and Depreciation Reserve</w:t>
            </w:r>
          </w:p>
        </w:tc>
        <w:tc>
          <w:tcPr>
            <w:tcW w:w="6676" w:type="dxa"/>
          </w:tcPr>
          <w:p w14:paraId="35CF3424" w14:textId="77777777" w:rsidR="001278C5" w:rsidRDefault="001278C5" w:rsidP="00FB01D3">
            <w:pPr>
              <w:pStyle w:val="ListNumber"/>
              <w:numPr>
                <w:ilvl w:val="0"/>
                <w:numId w:val="0"/>
              </w:numPr>
              <w:tabs>
                <w:tab w:val="left" w:pos="900"/>
              </w:tabs>
              <w:cnfStyle w:val="000000100000" w:firstRow="0" w:lastRow="0" w:firstColumn="0" w:lastColumn="0" w:oddVBand="0" w:evenVBand="0" w:oddHBand="1" w:evenHBand="0" w:firstRowFirstColumn="0" w:firstRowLastColumn="0" w:lastRowFirstColumn="0" w:lastRowLastColumn="0"/>
              <w:rPr>
                <w:rFonts w:ascii="Verdana" w:eastAsia="Times" w:hAnsi="Verdana"/>
                <w:lang w:val="en-GB"/>
              </w:rPr>
            </w:pPr>
            <w:r>
              <w:rPr>
                <w:rFonts w:ascii="Verdana" w:eastAsia="Times" w:hAnsi="Verdana"/>
                <w:lang w:val="en-GB"/>
              </w:rPr>
              <w:t>Validate the amounts against the date placed in asset for a given record and determine if the values are as expected or not.</w:t>
            </w:r>
          </w:p>
          <w:p w14:paraId="69101A00" w14:textId="77777777" w:rsidR="001278C5" w:rsidRDefault="001278C5" w:rsidP="00FB01D3">
            <w:pPr>
              <w:pStyle w:val="ListNumber"/>
              <w:numPr>
                <w:ilvl w:val="0"/>
                <w:numId w:val="0"/>
              </w:numPr>
              <w:tabs>
                <w:tab w:val="left" w:pos="900"/>
              </w:tabs>
              <w:cnfStyle w:val="000000100000" w:firstRow="0" w:lastRow="0" w:firstColumn="0" w:lastColumn="0" w:oddVBand="0" w:evenVBand="0" w:oddHBand="1" w:evenHBand="0" w:firstRowFirstColumn="0" w:firstRowLastColumn="0" w:lastRowFirstColumn="0" w:lastRowLastColumn="0"/>
              <w:rPr>
                <w:rFonts w:ascii="Verdana" w:eastAsia="Times" w:hAnsi="Verdana"/>
                <w:lang w:val="en-GB"/>
              </w:rPr>
            </w:pPr>
            <w:r>
              <w:rPr>
                <w:rFonts w:ascii="Verdana" w:eastAsia="Times" w:hAnsi="Verdana"/>
                <w:lang w:val="en-GB"/>
              </w:rPr>
              <w:lastRenderedPageBreak/>
              <w:t>If, DPIS – Current year and Depreciate - Y, then, YTD=Reserve&lt;=Asset Cost</w:t>
            </w:r>
          </w:p>
          <w:p w14:paraId="29C2526F" w14:textId="77777777" w:rsidR="001278C5" w:rsidRDefault="001278C5" w:rsidP="00FB01D3">
            <w:pPr>
              <w:pStyle w:val="ListNumber"/>
              <w:numPr>
                <w:ilvl w:val="0"/>
                <w:numId w:val="0"/>
              </w:numPr>
              <w:tabs>
                <w:tab w:val="left" w:pos="900"/>
              </w:tabs>
              <w:cnfStyle w:val="000000100000" w:firstRow="0" w:lastRow="0" w:firstColumn="0" w:lastColumn="0" w:oddVBand="0" w:evenVBand="0" w:oddHBand="1" w:evenHBand="0" w:firstRowFirstColumn="0" w:firstRowLastColumn="0" w:lastRowFirstColumn="0" w:lastRowLastColumn="0"/>
              <w:rPr>
                <w:rFonts w:ascii="Verdana" w:eastAsia="Times" w:hAnsi="Verdana"/>
                <w:lang w:val="en-GB"/>
              </w:rPr>
            </w:pPr>
            <w:r>
              <w:rPr>
                <w:rFonts w:ascii="Verdana" w:eastAsia="Times" w:hAnsi="Verdana"/>
                <w:lang w:val="en-GB"/>
              </w:rPr>
              <w:t>If DPIS – Prior years and Depreciate – Y, then, YTD &lt;= Reserve&lt;=Asset Cost</w:t>
            </w:r>
          </w:p>
        </w:tc>
      </w:tr>
      <w:tr w:rsidR="001278C5" w14:paraId="3A21C2B3" w14:textId="77777777" w:rsidTr="00FB01D3">
        <w:trPr>
          <w:trHeight w:val="284"/>
        </w:trPr>
        <w:tc>
          <w:tcPr>
            <w:cnfStyle w:val="001000000000" w:firstRow="0" w:lastRow="0" w:firstColumn="1" w:lastColumn="0" w:oddVBand="0" w:evenVBand="0" w:oddHBand="0" w:evenHBand="0" w:firstRowFirstColumn="0" w:firstRowLastColumn="0" w:lastRowFirstColumn="0" w:lastRowLastColumn="0"/>
            <w:tcW w:w="2880" w:type="dxa"/>
          </w:tcPr>
          <w:p w14:paraId="41FD3A10" w14:textId="77777777" w:rsidR="001278C5" w:rsidRDefault="001278C5" w:rsidP="00FB01D3">
            <w:pPr>
              <w:pStyle w:val="ListNumber"/>
              <w:numPr>
                <w:ilvl w:val="0"/>
                <w:numId w:val="0"/>
              </w:numPr>
              <w:tabs>
                <w:tab w:val="left" w:pos="900"/>
              </w:tabs>
              <w:rPr>
                <w:rFonts w:ascii="Verdana" w:eastAsia="Times" w:hAnsi="Verdana"/>
                <w:lang w:val="en-GB"/>
              </w:rPr>
            </w:pPr>
            <w:r>
              <w:rPr>
                <w:rFonts w:ascii="Verdana" w:eastAsia="Times" w:hAnsi="Verdana"/>
                <w:lang w:val="en-GB"/>
              </w:rPr>
              <w:lastRenderedPageBreak/>
              <w:t>Depreciation Methods</w:t>
            </w:r>
          </w:p>
        </w:tc>
        <w:tc>
          <w:tcPr>
            <w:tcW w:w="6676" w:type="dxa"/>
          </w:tcPr>
          <w:p w14:paraId="2AA940A5" w14:textId="77777777" w:rsidR="001278C5" w:rsidRDefault="001278C5" w:rsidP="00FB01D3">
            <w:pPr>
              <w:pStyle w:val="ListNumber"/>
              <w:numPr>
                <w:ilvl w:val="0"/>
                <w:numId w:val="0"/>
              </w:numPr>
              <w:tabs>
                <w:tab w:val="left" w:pos="900"/>
              </w:tabs>
              <w:cnfStyle w:val="000000000000" w:firstRow="0" w:lastRow="0" w:firstColumn="0" w:lastColumn="0" w:oddVBand="0" w:evenVBand="0" w:oddHBand="0" w:evenHBand="0" w:firstRowFirstColumn="0" w:firstRowLastColumn="0" w:lastRowFirstColumn="0" w:lastRowLastColumn="0"/>
              <w:rPr>
                <w:rFonts w:ascii="Verdana" w:eastAsia="Times" w:hAnsi="Verdana"/>
                <w:lang w:val="en-GB"/>
              </w:rPr>
            </w:pPr>
            <w:r>
              <w:rPr>
                <w:rFonts w:ascii="Verdana" w:eastAsia="Times" w:hAnsi="Verdana"/>
                <w:lang w:val="en-GB"/>
              </w:rPr>
              <w:t xml:space="preserve">Map Peoplesoft depreciation methods to the ones defined in Oracle system. </w:t>
            </w:r>
          </w:p>
        </w:tc>
      </w:tr>
      <w:tr w:rsidR="001278C5" w14:paraId="642B3046" w14:textId="77777777" w:rsidTr="00FB01D3">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880" w:type="dxa"/>
          </w:tcPr>
          <w:p w14:paraId="3C370ED1" w14:textId="77777777" w:rsidR="001278C5" w:rsidRDefault="001278C5" w:rsidP="00FB01D3">
            <w:pPr>
              <w:pStyle w:val="ListNumber"/>
              <w:numPr>
                <w:ilvl w:val="0"/>
                <w:numId w:val="0"/>
              </w:numPr>
              <w:tabs>
                <w:tab w:val="left" w:pos="900"/>
              </w:tabs>
              <w:rPr>
                <w:rFonts w:ascii="Verdana" w:eastAsia="Times" w:hAnsi="Verdana"/>
                <w:lang w:val="en-GB"/>
              </w:rPr>
            </w:pPr>
            <w:r>
              <w:rPr>
                <w:rFonts w:ascii="Verdana" w:eastAsia="Times" w:hAnsi="Verdana"/>
                <w:lang w:val="en-GB"/>
              </w:rPr>
              <w:t>Cost Clearing accounts segment1-9</w:t>
            </w:r>
          </w:p>
        </w:tc>
        <w:tc>
          <w:tcPr>
            <w:tcW w:w="6676" w:type="dxa"/>
          </w:tcPr>
          <w:p w14:paraId="27402DD6" w14:textId="77777777" w:rsidR="001278C5" w:rsidRDefault="001278C5" w:rsidP="00FB01D3">
            <w:pPr>
              <w:pStyle w:val="ListNumber"/>
              <w:numPr>
                <w:ilvl w:val="0"/>
                <w:numId w:val="0"/>
              </w:numPr>
              <w:tabs>
                <w:tab w:val="left" w:pos="900"/>
              </w:tabs>
              <w:cnfStyle w:val="000000100000" w:firstRow="0" w:lastRow="0" w:firstColumn="0" w:lastColumn="0" w:oddVBand="0" w:evenVBand="0" w:oddHBand="1" w:evenHBand="0" w:firstRowFirstColumn="0" w:firstRowLastColumn="0" w:lastRowFirstColumn="0" w:lastRowLastColumn="0"/>
              <w:rPr>
                <w:rFonts w:ascii="Verdana" w:eastAsia="Times" w:hAnsi="Verdana"/>
                <w:lang w:val="en-GB"/>
              </w:rPr>
            </w:pPr>
            <w:r>
              <w:rPr>
                <w:rFonts w:ascii="Verdana" w:eastAsia="Times" w:hAnsi="Verdana"/>
                <w:lang w:val="en-GB"/>
              </w:rPr>
              <w:t>Do not leave any value as blank; default it to the default value specified as per mapping sheet.</w:t>
            </w:r>
          </w:p>
        </w:tc>
      </w:tr>
      <w:tr w:rsidR="001278C5" w14:paraId="1DA01390" w14:textId="77777777" w:rsidTr="00FB01D3">
        <w:trPr>
          <w:trHeight w:val="284"/>
        </w:trPr>
        <w:tc>
          <w:tcPr>
            <w:cnfStyle w:val="001000000000" w:firstRow="0" w:lastRow="0" w:firstColumn="1" w:lastColumn="0" w:oddVBand="0" w:evenVBand="0" w:oddHBand="0" w:evenHBand="0" w:firstRowFirstColumn="0" w:firstRowLastColumn="0" w:lastRowFirstColumn="0" w:lastRowLastColumn="0"/>
            <w:tcW w:w="2880" w:type="dxa"/>
          </w:tcPr>
          <w:p w14:paraId="67E7DCD9" w14:textId="77777777" w:rsidR="001278C5" w:rsidRDefault="001278C5" w:rsidP="00FB01D3">
            <w:pPr>
              <w:pStyle w:val="ListNumber"/>
              <w:numPr>
                <w:ilvl w:val="0"/>
                <w:numId w:val="0"/>
              </w:numPr>
              <w:tabs>
                <w:tab w:val="left" w:pos="900"/>
              </w:tabs>
              <w:rPr>
                <w:rFonts w:ascii="Verdana" w:eastAsia="Times" w:hAnsi="Verdana"/>
                <w:lang w:val="en-GB"/>
              </w:rPr>
            </w:pPr>
            <w:r>
              <w:rPr>
                <w:rFonts w:ascii="Verdana" w:eastAsia="Times" w:hAnsi="Verdana"/>
                <w:lang w:val="en-GB"/>
              </w:rPr>
              <w:t>Depreciation Expense accounts segment1-9</w:t>
            </w:r>
          </w:p>
        </w:tc>
        <w:tc>
          <w:tcPr>
            <w:tcW w:w="6676" w:type="dxa"/>
          </w:tcPr>
          <w:p w14:paraId="45104E7E" w14:textId="77777777" w:rsidR="001278C5" w:rsidRDefault="001278C5" w:rsidP="00FB01D3">
            <w:pPr>
              <w:pStyle w:val="ListNumber"/>
              <w:numPr>
                <w:ilvl w:val="0"/>
                <w:numId w:val="0"/>
              </w:numPr>
              <w:tabs>
                <w:tab w:val="left" w:pos="900"/>
              </w:tabs>
              <w:cnfStyle w:val="000000000000" w:firstRow="0" w:lastRow="0" w:firstColumn="0" w:lastColumn="0" w:oddVBand="0" w:evenVBand="0" w:oddHBand="0" w:evenHBand="0" w:firstRowFirstColumn="0" w:firstRowLastColumn="0" w:lastRowFirstColumn="0" w:lastRowLastColumn="0"/>
              <w:rPr>
                <w:rFonts w:ascii="Verdana" w:eastAsia="Times" w:hAnsi="Verdana"/>
                <w:lang w:val="en-GB"/>
              </w:rPr>
            </w:pPr>
            <w:r>
              <w:rPr>
                <w:rFonts w:ascii="Verdana" w:eastAsia="Times" w:hAnsi="Verdana"/>
                <w:lang w:val="en-GB"/>
              </w:rPr>
              <w:t>Do not leave any value as blank; default it to the default value specified as per mapping sheet.</w:t>
            </w:r>
          </w:p>
        </w:tc>
      </w:tr>
      <w:tr w:rsidR="001278C5" w14:paraId="2E3760F1" w14:textId="77777777" w:rsidTr="00FB01D3">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880" w:type="dxa"/>
          </w:tcPr>
          <w:p w14:paraId="211B4259" w14:textId="77777777" w:rsidR="001278C5" w:rsidRDefault="001278C5" w:rsidP="00FB01D3">
            <w:pPr>
              <w:pStyle w:val="ListNumber"/>
              <w:numPr>
                <w:ilvl w:val="0"/>
                <w:numId w:val="0"/>
              </w:numPr>
              <w:tabs>
                <w:tab w:val="left" w:pos="900"/>
              </w:tabs>
              <w:rPr>
                <w:rFonts w:ascii="Verdana" w:eastAsia="Times" w:hAnsi="Verdana"/>
                <w:lang w:val="en-GB"/>
              </w:rPr>
            </w:pPr>
            <w:r>
              <w:rPr>
                <w:rFonts w:ascii="Verdana" w:eastAsia="Times" w:hAnsi="Verdana"/>
                <w:lang w:val="en-GB"/>
              </w:rPr>
              <w:t>TOC and TOS COA segments</w:t>
            </w:r>
          </w:p>
        </w:tc>
        <w:tc>
          <w:tcPr>
            <w:tcW w:w="6676" w:type="dxa"/>
          </w:tcPr>
          <w:p w14:paraId="2DCD0B4D" w14:textId="77777777" w:rsidR="001278C5" w:rsidRDefault="001278C5" w:rsidP="00FB01D3">
            <w:pPr>
              <w:pStyle w:val="ListNumber"/>
              <w:numPr>
                <w:ilvl w:val="0"/>
                <w:numId w:val="0"/>
              </w:numPr>
              <w:tabs>
                <w:tab w:val="left" w:pos="900"/>
              </w:tabs>
              <w:cnfStyle w:val="000000100000" w:firstRow="0" w:lastRow="0" w:firstColumn="0" w:lastColumn="0" w:oddVBand="0" w:evenVBand="0" w:oddHBand="1" w:evenHBand="0" w:firstRowFirstColumn="0" w:firstRowLastColumn="0" w:lastRowFirstColumn="0" w:lastRowLastColumn="0"/>
              <w:rPr>
                <w:rFonts w:ascii="Verdana" w:eastAsia="Times" w:hAnsi="Verdana"/>
                <w:lang w:val="en-GB"/>
              </w:rPr>
            </w:pPr>
            <w:r>
              <w:rPr>
                <w:rFonts w:ascii="Verdana" w:eastAsia="Times" w:hAnsi="Verdana"/>
                <w:lang w:val="en-GB"/>
              </w:rPr>
              <w:t>Derive the value as per mapping b/w Peoplesoft values and Oracle Cloud</w:t>
            </w:r>
          </w:p>
        </w:tc>
      </w:tr>
      <w:tr w:rsidR="001278C5" w14:paraId="408DEAB2" w14:textId="77777777" w:rsidTr="00FB01D3">
        <w:trPr>
          <w:trHeight w:val="284"/>
        </w:trPr>
        <w:tc>
          <w:tcPr>
            <w:cnfStyle w:val="001000000000" w:firstRow="0" w:lastRow="0" w:firstColumn="1" w:lastColumn="0" w:oddVBand="0" w:evenVBand="0" w:oddHBand="0" w:evenHBand="0" w:firstRowFirstColumn="0" w:firstRowLastColumn="0" w:lastRowFirstColumn="0" w:lastRowLastColumn="0"/>
            <w:tcW w:w="2880" w:type="dxa"/>
          </w:tcPr>
          <w:p w14:paraId="1D8EBA78" w14:textId="77777777" w:rsidR="001278C5" w:rsidRDefault="001278C5" w:rsidP="00FB01D3">
            <w:pPr>
              <w:pStyle w:val="ListNumber"/>
              <w:numPr>
                <w:ilvl w:val="0"/>
                <w:numId w:val="0"/>
              </w:numPr>
              <w:tabs>
                <w:tab w:val="left" w:pos="900"/>
              </w:tabs>
              <w:rPr>
                <w:rFonts w:ascii="Verdana" w:eastAsia="Times" w:hAnsi="Verdana"/>
                <w:lang w:val="en-GB"/>
              </w:rPr>
            </w:pPr>
            <w:r>
              <w:rPr>
                <w:rFonts w:ascii="Verdana" w:eastAsia="Times" w:hAnsi="Verdana"/>
                <w:lang w:val="en-GB"/>
              </w:rPr>
              <w:t>Location Segments</w:t>
            </w:r>
          </w:p>
        </w:tc>
        <w:tc>
          <w:tcPr>
            <w:tcW w:w="6676" w:type="dxa"/>
          </w:tcPr>
          <w:p w14:paraId="07945AEC" w14:textId="77777777" w:rsidR="001278C5" w:rsidRDefault="001278C5" w:rsidP="00FB01D3">
            <w:pPr>
              <w:pStyle w:val="ListNumber"/>
              <w:numPr>
                <w:ilvl w:val="0"/>
                <w:numId w:val="0"/>
              </w:numPr>
              <w:tabs>
                <w:tab w:val="left" w:pos="900"/>
              </w:tabs>
              <w:cnfStyle w:val="000000000000" w:firstRow="0" w:lastRow="0" w:firstColumn="0" w:lastColumn="0" w:oddVBand="0" w:evenVBand="0" w:oddHBand="0" w:evenHBand="0" w:firstRowFirstColumn="0" w:firstRowLastColumn="0" w:lastRowFirstColumn="0" w:lastRowLastColumn="0"/>
              <w:rPr>
                <w:rFonts w:ascii="Verdana" w:eastAsia="Times" w:hAnsi="Verdana"/>
                <w:lang w:val="en-GB"/>
              </w:rPr>
            </w:pPr>
            <w:proofErr w:type="gramStart"/>
            <w:r>
              <w:rPr>
                <w:rFonts w:ascii="Verdana" w:eastAsia="Times" w:hAnsi="Verdana"/>
                <w:lang w:val="en-GB"/>
              </w:rPr>
              <w:t>None</w:t>
            </w:r>
            <w:proofErr w:type="gramEnd"/>
            <w:r>
              <w:rPr>
                <w:rFonts w:ascii="Verdana" w:eastAsia="Times" w:hAnsi="Verdana"/>
                <w:lang w:val="en-GB"/>
              </w:rPr>
              <w:t xml:space="preserve"> segments must be populated with below details.</w:t>
            </w:r>
          </w:p>
          <w:p w14:paraId="6170D497" w14:textId="77777777" w:rsidR="001278C5" w:rsidRDefault="001278C5" w:rsidP="00FB01D3">
            <w:pPr>
              <w:pStyle w:val="ListNumber"/>
              <w:numPr>
                <w:ilvl w:val="0"/>
                <w:numId w:val="0"/>
              </w:numPr>
              <w:tabs>
                <w:tab w:val="left" w:pos="900"/>
              </w:tabs>
              <w:cnfStyle w:val="000000000000" w:firstRow="0" w:lastRow="0" w:firstColumn="0" w:lastColumn="0" w:oddVBand="0" w:evenVBand="0" w:oddHBand="0" w:evenHBand="0" w:firstRowFirstColumn="0" w:firstRowLastColumn="0" w:lastRowFirstColumn="0" w:lastRowLastColumn="0"/>
              <w:rPr>
                <w:rFonts w:ascii="Verdana" w:eastAsia="Times" w:hAnsi="Verdana"/>
                <w:lang w:val="en-GB"/>
              </w:rPr>
            </w:pPr>
            <w:r>
              <w:rPr>
                <w:rFonts w:ascii="Verdana" w:eastAsia="Times" w:hAnsi="Verdana"/>
                <w:lang w:val="en-GB"/>
              </w:rPr>
              <w:t>COUNTRY-STATE-COUNTY-CITY-LOCATION_CODE-FUTURE</w:t>
            </w:r>
          </w:p>
          <w:p w14:paraId="4098A249" w14:textId="77777777" w:rsidR="001278C5" w:rsidRDefault="001278C5" w:rsidP="00FB01D3">
            <w:pPr>
              <w:pStyle w:val="ListNumber"/>
              <w:numPr>
                <w:ilvl w:val="0"/>
                <w:numId w:val="0"/>
              </w:numPr>
              <w:tabs>
                <w:tab w:val="left" w:pos="900"/>
              </w:tabs>
              <w:cnfStyle w:val="000000000000" w:firstRow="0" w:lastRow="0" w:firstColumn="0" w:lastColumn="0" w:oddVBand="0" w:evenVBand="0" w:oddHBand="0" w:evenHBand="0" w:firstRowFirstColumn="0" w:firstRowLastColumn="0" w:lastRowFirstColumn="0" w:lastRowLastColumn="0"/>
              <w:rPr>
                <w:rFonts w:ascii="Verdana" w:eastAsia="Times" w:hAnsi="Verdana"/>
                <w:lang w:val="en-GB"/>
              </w:rPr>
            </w:pPr>
            <w:r>
              <w:rPr>
                <w:rFonts w:ascii="Verdana" w:eastAsia="Times" w:hAnsi="Verdana"/>
                <w:lang w:val="en-GB"/>
              </w:rPr>
              <w:t xml:space="preserve">Location </w:t>
            </w:r>
            <w:proofErr w:type="gramStart"/>
            <w:r>
              <w:rPr>
                <w:rFonts w:ascii="Verdana" w:eastAsia="Times" w:hAnsi="Verdana"/>
                <w:lang w:val="en-GB"/>
              </w:rPr>
              <w:t>code(</w:t>
            </w:r>
            <w:proofErr w:type="gramEnd"/>
            <w:r>
              <w:rPr>
                <w:rFonts w:ascii="Verdana" w:eastAsia="Times" w:hAnsi="Verdana"/>
                <w:lang w:val="en-GB"/>
              </w:rPr>
              <w:t>Segment5), should be mapped as per the location code existing in Oracle Cloud</w:t>
            </w:r>
          </w:p>
          <w:p w14:paraId="3A96A6E8" w14:textId="77777777" w:rsidR="001278C5" w:rsidRDefault="001278C5" w:rsidP="00FB01D3">
            <w:pPr>
              <w:pStyle w:val="ListNumber"/>
              <w:numPr>
                <w:ilvl w:val="0"/>
                <w:numId w:val="0"/>
              </w:numPr>
              <w:tabs>
                <w:tab w:val="left" w:pos="900"/>
              </w:tabs>
              <w:cnfStyle w:val="000000000000" w:firstRow="0" w:lastRow="0" w:firstColumn="0" w:lastColumn="0" w:oddVBand="0" w:evenVBand="0" w:oddHBand="0" w:evenHBand="0" w:firstRowFirstColumn="0" w:firstRowLastColumn="0" w:lastRowFirstColumn="0" w:lastRowLastColumn="0"/>
              <w:rPr>
                <w:rFonts w:ascii="Verdana" w:eastAsia="Times" w:hAnsi="Verdana"/>
                <w:lang w:val="en-GB"/>
              </w:rPr>
            </w:pPr>
            <w:proofErr w:type="gramStart"/>
            <w:r>
              <w:rPr>
                <w:rFonts w:ascii="Verdana" w:eastAsia="Times" w:hAnsi="Verdana"/>
                <w:lang w:val="en-GB"/>
              </w:rPr>
              <w:t>Future(</w:t>
            </w:r>
            <w:proofErr w:type="gramEnd"/>
            <w:r>
              <w:rPr>
                <w:rFonts w:ascii="Verdana" w:eastAsia="Times" w:hAnsi="Verdana"/>
                <w:lang w:val="en-GB"/>
              </w:rPr>
              <w:t>Segment6), should be defaulted to ‘NONE’</w:t>
            </w:r>
          </w:p>
        </w:tc>
      </w:tr>
    </w:tbl>
    <w:p w14:paraId="3B15D33B" w14:textId="77777777" w:rsidR="001278C5" w:rsidRPr="001278C5" w:rsidRDefault="001278C5" w:rsidP="001278C5">
      <w:pPr>
        <w:pStyle w:val="Bodycopy"/>
      </w:pPr>
    </w:p>
    <w:p w14:paraId="13871573" w14:textId="79496C62" w:rsidR="005C67F8" w:rsidRPr="00B0126F" w:rsidRDefault="3E881A25" w:rsidP="00E36C45">
      <w:pPr>
        <w:pStyle w:val="Heading2"/>
        <w:numPr>
          <w:ilvl w:val="0"/>
          <w:numId w:val="0"/>
        </w:numPr>
        <w:ind w:left="-1080" w:firstLine="1080"/>
      </w:pPr>
      <w:bookmarkStart w:id="211" w:name="_Toc505387394"/>
      <w:bookmarkStart w:id="212" w:name="_Toc2094313350"/>
      <w:bookmarkStart w:id="213" w:name="_Toc1919916772"/>
      <w:bookmarkStart w:id="214" w:name="_Toc1054024885"/>
      <w:r>
        <w:t>3.6</w:t>
      </w:r>
      <w:r w:rsidR="28BA8210">
        <w:t xml:space="preserve"> </w:t>
      </w:r>
      <w:r w:rsidR="54FC7EC6">
        <w:t>Validation &amp; Reconciliation</w:t>
      </w:r>
      <w:bookmarkEnd w:id="211"/>
      <w:bookmarkEnd w:id="212"/>
      <w:bookmarkEnd w:id="213"/>
      <w:bookmarkEnd w:id="214"/>
    </w:p>
    <w:p w14:paraId="70DD441D" w14:textId="5D1DF133" w:rsidR="00ED2F90" w:rsidRPr="0076445B" w:rsidRDefault="298AAFB5" w:rsidP="005676BA">
      <w:pPr>
        <w:pStyle w:val="Heading3"/>
        <w:numPr>
          <w:ilvl w:val="0"/>
          <w:numId w:val="0"/>
        </w:numPr>
      </w:pPr>
      <w:bookmarkStart w:id="215" w:name="_Toc1712341322"/>
      <w:bookmarkStart w:id="216" w:name="_Toc1858169109"/>
      <w:bookmarkStart w:id="217" w:name="_Toc1957298774"/>
      <w:bookmarkStart w:id="218" w:name="_Toc1296559315"/>
      <w:r>
        <w:t>3.6.1</w:t>
      </w:r>
      <w:r w:rsidR="28BA8210">
        <w:t xml:space="preserve"> </w:t>
      </w:r>
      <w:r w:rsidR="54FC7EC6">
        <w:t>Data Validation</w:t>
      </w:r>
      <w:bookmarkEnd w:id="215"/>
      <w:bookmarkEnd w:id="216"/>
      <w:bookmarkEnd w:id="217"/>
      <w:bookmarkEnd w:id="218"/>
    </w:p>
    <w:p w14:paraId="096BD64F" w14:textId="16F912D7" w:rsidR="00ED2F90" w:rsidRDefault="298AAFB5" w:rsidP="005676BA">
      <w:pPr>
        <w:pStyle w:val="Heading3"/>
        <w:numPr>
          <w:ilvl w:val="0"/>
          <w:numId w:val="0"/>
        </w:numPr>
      </w:pPr>
      <w:bookmarkStart w:id="219" w:name="_Toc1757814860"/>
      <w:bookmarkStart w:id="220" w:name="_Toc717242054"/>
      <w:bookmarkStart w:id="221" w:name="_Toc1663798657"/>
      <w:bookmarkStart w:id="222" w:name="_Toc990409481"/>
      <w:r>
        <w:t>3.6.2</w:t>
      </w:r>
      <w:r w:rsidR="28BA8210">
        <w:t xml:space="preserve"> </w:t>
      </w:r>
      <w:r w:rsidR="54FC7EC6">
        <w:t>Data Reconciliation</w:t>
      </w:r>
      <w:bookmarkEnd w:id="219"/>
      <w:bookmarkEnd w:id="220"/>
      <w:bookmarkEnd w:id="221"/>
      <w:bookmarkEnd w:id="222"/>
    </w:p>
    <w:p w14:paraId="649C1B16" w14:textId="77777777" w:rsidR="001278C5" w:rsidRDefault="001278C5" w:rsidP="001278C5">
      <w:pPr>
        <w:pStyle w:val="Bodycopy"/>
        <w:numPr>
          <w:ilvl w:val="0"/>
          <w:numId w:val="22"/>
        </w:numPr>
      </w:pPr>
      <w:r>
        <w:t xml:space="preserve">Count of active assets in source database and the staging database to verify that the eligible records were extracted completely and accurately from the source database to the staging </w:t>
      </w:r>
      <w:proofErr w:type="gramStart"/>
      <w:r>
        <w:t>database</w:t>
      </w:r>
      <w:proofErr w:type="gramEnd"/>
    </w:p>
    <w:p w14:paraId="53C80444" w14:textId="77777777" w:rsidR="001278C5" w:rsidRDefault="001278C5" w:rsidP="001278C5">
      <w:pPr>
        <w:pStyle w:val="Bodycopy"/>
        <w:numPr>
          <w:ilvl w:val="0"/>
          <w:numId w:val="22"/>
        </w:numPr>
      </w:pPr>
      <w:r>
        <w:t>Journal Entry Reserve Ledger report to be used to validate the Asset cost, Depreciation Amount, YTD Depreciation and Depreciation reserve for each company, Depreciation Expense, Depreciation Reserve and Cost Center basis.</w:t>
      </w:r>
    </w:p>
    <w:p w14:paraId="3B588669" w14:textId="77777777" w:rsidR="001278C5" w:rsidRDefault="001278C5" w:rsidP="001278C5">
      <w:pPr>
        <w:pStyle w:val="Bodycopy"/>
        <w:numPr>
          <w:ilvl w:val="0"/>
          <w:numId w:val="22"/>
        </w:numPr>
      </w:pPr>
      <w:r>
        <w:t xml:space="preserve">The Journal Entry Reserve ledger report amounts to be compared with the </w:t>
      </w:r>
      <w:r w:rsidRPr="00EF5AB4">
        <w:t xml:space="preserve">Peoplesoft </w:t>
      </w:r>
      <w:r>
        <w:t>Assets details provided.</w:t>
      </w:r>
    </w:p>
    <w:p w14:paraId="4E293E97" w14:textId="77777777" w:rsidR="001278C5" w:rsidRDefault="001278C5" w:rsidP="001278C5">
      <w:pPr>
        <w:pStyle w:val="Bodycopy"/>
        <w:numPr>
          <w:ilvl w:val="0"/>
          <w:numId w:val="22"/>
        </w:numPr>
      </w:pPr>
      <w:r>
        <w:t xml:space="preserve">Spreadsheet based analysis to be done b/w Asset details loaded in Oracle and the extracted data from Peoplesoft. </w:t>
      </w:r>
    </w:p>
    <w:p w14:paraId="1B674A5A" w14:textId="705CC3B0" w:rsidR="001278C5" w:rsidRPr="001278C5" w:rsidRDefault="001278C5" w:rsidP="001278C5">
      <w:pPr>
        <w:pStyle w:val="ListParagraph"/>
        <w:numPr>
          <w:ilvl w:val="0"/>
          <w:numId w:val="22"/>
        </w:numPr>
        <w:rPr>
          <w:rFonts w:ascii="Calibri" w:hAnsi="Calibri"/>
          <w:sz w:val="20"/>
          <w:szCs w:val="20"/>
        </w:rPr>
      </w:pPr>
      <w:r>
        <w:rPr>
          <w:sz w:val="20"/>
          <w:szCs w:val="20"/>
        </w:rPr>
        <w:t xml:space="preserve">Post conversion a reconciliation report (attached in Technical Details section) will be prepared which will contain stats for the conversion </w:t>
      </w:r>
      <w:proofErr w:type="gramStart"/>
      <w:r>
        <w:rPr>
          <w:sz w:val="20"/>
          <w:szCs w:val="20"/>
        </w:rPr>
        <w:t>i.e.</w:t>
      </w:r>
      <w:proofErr w:type="gramEnd"/>
      <w:r>
        <w:rPr>
          <w:sz w:val="20"/>
          <w:szCs w:val="20"/>
        </w:rPr>
        <w:t xml:space="preserve"> total records, failed and successful records. In Addition, details of errored records (if any) as well.</w:t>
      </w:r>
    </w:p>
    <w:p w14:paraId="45FA22CF" w14:textId="63FD740E" w:rsidR="00ED2F90" w:rsidRPr="0076445B" w:rsidRDefault="298AAFB5" w:rsidP="005676BA">
      <w:pPr>
        <w:pStyle w:val="Heading3"/>
        <w:numPr>
          <w:ilvl w:val="0"/>
          <w:numId w:val="0"/>
        </w:numPr>
      </w:pPr>
      <w:bookmarkStart w:id="223" w:name="_Toc175047198"/>
      <w:bookmarkStart w:id="224" w:name="_Toc888865180"/>
      <w:bookmarkStart w:id="225" w:name="_Toc1826157061"/>
      <w:bookmarkStart w:id="226" w:name="_Toc1379065357"/>
      <w:r>
        <w:t>3.6.3</w:t>
      </w:r>
      <w:r w:rsidR="28BA8210">
        <w:t xml:space="preserve"> </w:t>
      </w:r>
      <w:r w:rsidR="54FC7EC6">
        <w:t>Post-conversion Steps</w:t>
      </w:r>
      <w:bookmarkEnd w:id="223"/>
      <w:bookmarkEnd w:id="224"/>
      <w:bookmarkEnd w:id="225"/>
      <w:bookmarkEnd w:id="226"/>
    </w:p>
    <w:p w14:paraId="3DAFA813" w14:textId="7578A335" w:rsidR="00A538BA" w:rsidRDefault="298AAFB5" w:rsidP="005676BA">
      <w:pPr>
        <w:pStyle w:val="Heading2"/>
        <w:numPr>
          <w:ilvl w:val="0"/>
          <w:numId w:val="0"/>
        </w:numPr>
      </w:pPr>
      <w:bookmarkStart w:id="227" w:name="_Toc2029695981"/>
      <w:bookmarkStart w:id="228" w:name="_Toc1207921138"/>
      <w:bookmarkStart w:id="229" w:name="_Toc1560628395"/>
      <w:bookmarkStart w:id="230" w:name="_Toc2074852030"/>
      <w:r>
        <w:lastRenderedPageBreak/>
        <w:t xml:space="preserve">3.7 </w:t>
      </w:r>
      <w:r w:rsidR="43D0A57C">
        <w:t>Component List</w:t>
      </w:r>
      <w:bookmarkEnd w:id="227"/>
      <w:bookmarkEnd w:id="228"/>
      <w:bookmarkEnd w:id="229"/>
      <w:bookmarkEnd w:id="230"/>
    </w:p>
    <w:p w14:paraId="16CFAB9C" w14:textId="42377615" w:rsidR="00A538BA" w:rsidRPr="00547370" w:rsidRDefault="00A538BA" w:rsidP="005676BA">
      <w:pPr>
        <w:pStyle w:val="Bodycopy"/>
        <w:rPr>
          <w:rFonts w:ascii="Verdana" w:hAnsi="Verdana" w:cs="Arial"/>
          <w:color w:val="auto"/>
        </w:rPr>
      </w:pPr>
    </w:p>
    <w:tbl>
      <w:tblPr>
        <w:tblW w:w="8442" w:type="dxa"/>
        <w:tblBorders>
          <w:top w:val="single" w:sz="2" w:space="0" w:color="002776"/>
          <w:left w:val="single" w:sz="2" w:space="0" w:color="002776"/>
          <w:bottom w:val="single" w:sz="2" w:space="0" w:color="002776"/>
          <w:right w:val="single" w:sz="2" w:space="0" w:color="002776"/>
          <w:insideH w:val="single" w:sz="2" w:space="0" w:color="002776"/>
          <w:insideV w:val="single" w:sz="2" w:space="0" w:color="002776"/>
        </w:tblBorders>
        <w:tblLayout w:type="fixed"/>
        <w:tblCellMar>
          <w:left w:w="72" w:type="dxa"/>
          <w:right w:w="72" w:type="dxa"/>
        </w:tblCellMar>
        <w:tblLook w:val="0000" w:firstRow="0" w:lastRow="0" w:firstColumn="0" w:lastColumn="0" w:noHBand="0" w:noVBand="0"/>
      </w:tblPr>
      <w:tblGrid>
        <w:gridCol w:w="3402"/>
        <w:gridCol w:w="2160"/>
        <w:gridCol w:w="2880"/>
      </w:tblGrid>
      <w:tr w:rsidR="00A538BA" w:rsidRPr="00547370" w14:paraId="1FE44548" w14:textId="77777777" w:rsidTr="006E442D">
        <w:trPr>
          <w:tblHeader/>
        </w:trPr>
        <w:tc>
          <w:tcPr>
            <w:tcW w:w="3402" w:type="dxa"/>
            <w:tcBorders>
              <w:top w:val="single" w:sz="2" w:space="0" w:color="002776"/>
              <w:left w:val="nil"/>
              <w:bottom w:val="single" w:sz="2" w:space="0" w:color="002776"/>
              <w:right w:val="single" w:sz="2" w:space="0" w:color="FFFFFF"/>
            </w:tcBorders>
            <w:shd w:val="clear" w:color="auto" w:fill="000000" w:themeFill="text1"/>
            <w:vAlign w:val="center"/>
          </w:tcPr>
          <w:p w14:paraId="37F736D2" w14:textId="77777777" w:rsidR="00A538BA" w:rsidRPr="00547370" w:rsidRDefault="00A538BA">
            <w:pPr>
              <w:pStyle w:val="TableheadingBoldWhiteCentered"/>
              <w:rPr>
                <w:rFonts w:ascii="Verdana" w:hAnsi="Verdana" w:cs="Arial"/>
                <w:sz w:val="18"/>
              </w:rPr>
            </w:pPr>
            <w:r w:rsidRPr="00547370">
              <w:rPr>
                <w:rFonts w:ascii="Verdana" w:hAnsi="Verdana" w:cs="Arial"/>
                <w:sz w:val="18"/>
              </w:rPr>
              <w:t>Component Name</w:t>
            </w:r>
          </w:p>
        </w:tc>
        <w:tc>
          <w:tcPr>
            <w:tcW w:w="2160" w:type="dxa"/>
            <w:tcBorders>
              <w:top w:val="single" w:sz="2" w:space="0" w:color="002776"/>
              <w:left w:val="single" w:sz="2" w:space="0" w:color="FFFFFF"/>
              <w:bottom w:val="single" w:sz="2" w:space="0" w:color="002776"/>
              <w:right w:val="single" w:sz="2" w:space="0" w:color="FFFFFF"/>
            </w:tcBorders>
            <w:shd w:val="clear" w:color="auto" w:fill="000000" w:themeFill="text1"/>
            <w:vAlign w:val="center"/>
          </w:tcPr>
          <w:p w14:paraId="21FEE424" w14:textId="77777777" w:rsidR="00A538BA" w:rsidRPr="00547370" w:rsidRDefault="00A538BA">
            <w:pPr>
              <w:pStyle w:val="TableheadingBoldWhiteCentered"/>
              <w:rPr>
                <w:rFonts w:ascii="Verdana" w:hAnsi="Verdana" w:cs="Arial"/>
                <w:sz w:val="18"/>
              </w:rPr>
            </w:pPr>
            <w:r w:rsidRPr="00547370">
              <w:rPr>
                <w:rFonts w:ascii="Verdana" w:hAnsi="Verdana" w:cs="Arial"/>
                <w:sz w:val="18"/>
              </w:rPr>
              <w:t>Component Type</w:t>
            </w:r>
          </w:p>
        </w:tc>
        <w:tc>
          <w:tcPr>
            <w:tcW w:w="2880" w:type="dxa"/>
            <w:tcBorders>
              <w:top w:val="single" w:sz="2" w:space="0" w:color="002776"/>
              <w:left w:val="single" w:sz="2" w:space="0" w:color="FFFFFF"/>
              <w:bottom w:val="single" w:sz="2" w:space="0" w:color="002776"/>
              <w:right w:val="nil"/>
            </w:tcBorders>
            <w:shd w:val="clear" w:color="auto" w:fill="000000" w:themeFill="text1"/>
            <w:vAlign w:val="center"/>
          </w:tcPr>
          <w:p w14:paraId="4A83085A" w14:textId="77777777" w:rsidR="00A538BA" w:rsidRPr="00547370" w:rsidRDefault="00A538BA">
            <w:pPr>
              <w:pStyle w:val="TableheadingBoldWhiteCentered"/>
              <w:rPr>
                <w:rFonts w:ascii="Verdana" w:hAnsi="Verdana" w:cs="Arial"/>
                <w:sz w:val="18"/>
              </w:rPr>
            </w:pPr>
            <w:r w:rsidRPr="00547370">
              <w:rPr>
                <w:rFonts w:ascii="Verdana" w:hAnsi="Verdana" w:cs="Arial"/>
                <w:sz w:val="18"/>
              </w:rPr>
              <w:t>Purpose</w:t>
            </w:r>
          </w:p>
        </w:tc>
      </w:tr>
      <w:tr w:rsidR="00A538BA" w:rsidRPr="00547370" w14:paraId="410032E8" w14:textId="77777777" w:rsidTr="006E442D">
        <w:tc>
          <w:tcPr>
            <w:tcW w:w="3402" w:type="dxa"/>
            <w:tcBorders>
              <w:top w:val="single" w:sz="2" w:space="0" w:color="002776"/>
              <w:bottom w:val="single" w:sz="2" w:space="0" w:color="002776"/>
            </w:tcBorders>
          </w:tcPr>
          <w:p w14:paraId="134293CE" w14:textId="77777777" w:rsidR="00A538BA" w:rsidRPr="00547370" w:rsidRDefault="00A538BA">
            <w:pPr>
              <w:jc w:val="center"/>
              <w:rPr>
                <w:rFonts w:ascii="Verdana" w:eastAsia="Times" w:hAnsi="Verdana" w:cs="Arial"/>
                <w:color w:val="000000" w:themeColor="text1"/>
                <w:lang w:val="en-GB"/>
              </w:rPr>
            </w:pPr>
          </w:p>
        </w:tc>
        <w:tc>
          <w:tcPr>
            <w:tcW w:w="2160" w:type="dxa"/>
            <w:tcBorders>
              <w:top w:val="single" w:sz="2" w:space="0" w:color="002776"/>
              <w:bottom w:val="single" w:sz="2" w:space="0" w:color="002776"/>
            </w:tcBorders>
          </w:tcPr>
          <w:p w14:paraId="7C2D0599" w14:textId="77777777" w:rsidR="00A538BA" w:rsidRPr="00547370" w:rsidRDefault="00A538BA">
            <w:pPr>
              <w:jc w:val="center"/>
              <w:rPr>
                <w:rFonts w:ascii="Verdana" w:eastAsia="Times" w:hAnsi="Verdana" w:cs="Arial"/>
                <w:color w:val="000000" w:themeColor="text1"/>
                <w:lang w:val="en-GB"/>
              </w:rPr>
            </w:pPr>
          </w:p>
        </w:tc>
        <w:tc>
          <w:tcPr>
            <w:tcW w:w="2880" w:type="dxa"/>
            <w:tcBorders>
              <w:top w:val="single" w:sz="2" w:space="0" w:color="002776"/>
              <w:bottom w:val="single" w:sz="2" w:space="0" w:color="002776"/>
            </w:tcBorders>
          </w:tcPr>
          <w:p w14:paraId="663CAE86" w14:textId="77777777" w:rsidR="00A538BA" w:rsidRPr="00547370" w:rsidRDefault="00A538BA">
            <w:pPr>
              <w:pStyle w:val="Bodycopy"/>
              <w:rPr>
                <w:rFonts w:ascii="Verdana" w:hAnsi="Verdana" w:cs="Arial"/>
              </w:rPr>
            </w:pPr>
          </w:p>
        </w:tc>
      </w:tr>
    </w:tbl>
    <w:p w14:paraId="7DF825D9" w14:textId="77777777" w:rsidR="00ED2F90" w:rsidRPr="00547370" w:rsidRDefault="00ED2F90" w:rsidP="005676BA">
      <w:pPr>
        <w:pStyle w:val="Bodycopy"/>
        <w:ind w:left="360"/>
        <w:rPr>
          <w:rFonts w:ascii="Verdana" w:hAnsi="Verdana" w:cs="Arial"/>
          <w:b/>
          <w:color w:val="auto"/>
        </w:rPr>
      </w:pPr>
    </w:p>
    <w:p w14:paraId="2B9EF8D2" w14:textId="77777777" w:rsidR="000F7563" w:rsidRPr="000F7563" w:rsidRDefault="000F7563" w:rsidP="005676BA">
      <w:pPr>
        <w:pStyle w:val="Bodycopy"/>
        <w:rPr>
          <w:lang w:val="en-GB"/>
        </w:rPr>
      </w:pPr>
    </w:p>
    <w:p w14:paraId="20119ACE" w14:textId="77777777" w:rsidR="00F427D4" w:rsidRPr="0076445B" w:rsidRDefault="00F427D4" w:rsidP="005676BA">
      <w:pPr>
        <w:pStyle w:val="Bodycopy"/>
        <w:rPr>
          <w:rFonts w:ascii="Verdana" w:hAnsi="Verdana"/>
        </w:rPr>
      </w:pPr>
    </w:p>
    <w:p w14:paraId="5E6C93BF" w14:textId="77777777" w:rsidR="00F427D4" w:rsidRPr="0076445B" w:rsidRDefault="4660A440" w:rsidP="005676BA">
      <w:pPr>
        <w:pStyle w:val="Heading1"/>
        <w:ind w:left="0"/>
      </w:pPr>
      <w:bookmarkStart w:id="231" w:name="_Toc1729752378"/>
      <w:bookmarkStart w:id="232" w:name="_Toc794527917"/>
      <w:bookmarkStart w:id="233" w:name="_Toc1149028025"/>
      <w:bookmarkStart w:id="234" w:name="_Toc519757001"/>
      <w:r>
        <w:lastRenderedPageBreak/>
        <w:t>Application Setup and Technical Requirements</w:t>
      </w:r>
      <w:bookmarkEnd w:id="231"/>
      <w:bookmarkEnd w:id="232"/>
      <w:bookmarkEnd w:id="233"/>
      <w:bookmarkEnd w:id="234"/>
    </w:p>
    <w:p w14:paraId="066CE819" w14:textId="13780D7B" w:rsidR="00F427D4" w:rsidRPr="0076445B" w:rsidRDefault="73C33AA2" w:rsidP="005676BA">
      <w:pPr>
        <w:pStyle w:val="Heading2"/>
        <w:numPr>
          <w:ilvl w:val="0"/>
          <w:numId w:val="0"/>
        </w:numPr>
      </w:pPr>
      <w:bookmarkStart w:id="235" w:name="_Toc959895062"/>
      <w:bookmarkStart w:id="236" w:name="_Toc4891526"/>
      <w:bookmarkStart w:id="237" w:name="_Toc1551368894"/>
      <w:bookmarkStart w:id="238" w:name="_Toc900322693"/>
      <w:r>
        <w:t>4.1</w:t>
      </w:r>
      <w:r w:rsidR="28BA8210">
        <w:t xml:space="preserve"> </w:t>
      </w:r>
      <w:r w:rsidR="4660A440">
        <w:t>Programs/Report and Parameters</w:t>
      </w:r>
      <w:bookmarkEnd w:id="235"/>
      <w:bookmarkEnd w:id="236"/>
      <w:bookmarkEnd w:id="237"/>
      <w:bookmarkEnd w:id="238"/>
    </w:p>
    <w:p w14:paraId="1B10B52A" w14:textId="2E0F5E02" w:rsidR="00F427D4" w:rsidRPr="0076445B" w:rsidRDefault="73C33AA2" w:rsidP="005676BA">
      <w:pPr>
        <w:pStyle w:val="Heading2"/>
        <w:numPr>
          <w:ilvl w:val="0"/>
          <w:numId w:val="0"/>
        </w:numPr>
      </w:pPr>
      <w:bookmarkStart w:id="239" w:name="_Toc1700113181"/>
      <w:bookmarkStart w:id="240" w:name="_Toc2143397628"/>
      <w:bookmarkStart w:id="241" w:name="_Toc771432193"/>
      <w:bookmarkStart w:id="242" w:name="_Toc1930435958"/>
      <w:r>
        <w:t>4.2</w:t>
      </w:r>
      <w:r w:rsidR="28BA8210">
        <w:t xml:space="preserve"> </w:t>
      </w:r>
      <w:r w:rsidR="4660A440">
        <w:t>ESS Program, Scheduling and Executables</w:t>
      </w:r>
      <w:bookmarkEnd w:id="239"/>
      <w:bookmarkEnd w:id="240"/>
      <w:bookmarkEnd w:id="241"/>
      <w:bookmarkEnd w:id="242"/>
    </w:p>
    <w:p w14:paraId="6B02DAEE" w14:textId="59258F9E" w:rsidR="00F427D4" w:rsidRPr="0076445B" w:rsidRDefault="73C33AA2" w:rsidP="005676BA">
      <w:pPr>
        <w:pStyle w:val="Heading2"/>
        <w:numPr>
          <w:ilvl w:val="0"/>
          <w:numId w:val="0"/>
        </w:numPr>
      </w:pPr>
      <w:bookmarkStart w:id="243" w:name="_Toc108198130"/>
      <w:bookmarkStart w:id="244" w:name="_Toc473394858"/>
      <w:bookmarkStart w:id="245" w:name="_Toc1714012184"/>
      <w:bookmarkStart w:id="246" w:name="_Toc1084530973"/>
      <w:r>
        <w:t>4.3</w:t>
      </w:r>
      <w:r w:rsidR="28BA8210">
        <w:t xml:space="preserve"> </w:t>
      </w:r>
      <w:r w:rsidR="4660A440">
        <w:t>Security and Controls Requirements</w:t>
      </w:r>
      <w:bookmarkEnd w:id="243"/>
      <w:bookmarkEnd w:id="244"/>
      <w:bookmarkEnd w:id="245"/>
      <w:bookmarkEnd w:id="246"/>
    </w:p>
    <w:p w14:paraId="6795D205" w14:textId="15D28C60" w:rsidR="00F427D4" w:rsidRPr="0076445B" w:rsidRDefault="2D602FD6" w:rsidP="006E442D">
      <w:pPr>
        <w:pStyle w:val="Heading2"/>
        <w:numPr>
          <w:ilvl w:val="0"/>
          <w:numId w:val="0"/>
        </w:numPr>
        <w:ind w:left="-1080" w:firstLine="1080"/>
      </w:pPr>
      <w:bookmarkStart w:id="247" w:name="_Toc1262204968"/>
      <w:bookmarkStart w:id="248" w:name="_Toc1000005583"/>
      <w:bookmarkStart w:id="249" w:name="_Toc926006982"/>
      <w:bookmarkStart w:id="250" w:name="_Toc593211671"/>
      <w:r>
        <w:t>4.4</w:t>
      </w:r>
      <w:r w:rsidR="28BA8210">
        <w:t xml:space="preserve"> </w:t>
      </w:r>
      <w:r w:rsidR="4660A440">
        <w:t>Archiving &amp; Purging</w:t>
      </w:r>
      <w:bookmarkEnd w:id="247"/>
      <w:bookmarkEnd w:id="248"/>
      <w:bookmarkEnd w:id="249"/>
      <w:bookmarkEnd w:id="250"/>
    </w:p>
    <w:p w14:paraId="04ADCF94" w14:textId="35692DD8" w:rsidR="00F56A34" w:rsidRPr="0076445B" w:rsidRDefault="5EBCCA9A" w:rsidP="005676BA">
      <w:pPr>
        <w:pStyle w:val="Heading1"/>
        <w:ind w:left="0"/>
      </w:pPr>
      <w:bookmarkStart w:id="251" w:name="_Toc2050578297"/>
      <w:bookmarkStart w:id="252" w:name="_Toc79460153"/>
      <w:bookmarkStart w:id="253" w:name="_Toc214165845"/>
      <w:bookmarkStart w:id="254" w:name="_Toc1487014551"/>
      <w:r>
        <w:lastRenderedPageBreak/>
        <w:t>Open and Closed Issues</w:t>
      </w:r>
      <w:bookmarkEnd w:id="132"/>
      <w:bookmarkEnd w:id="251"/>
      <w:bookmarkEnd w:id="252"/>
      <w:bookmarkEnd w:id="253"/>
      <w:bookmarkEnd w:id="254"/>
    </w:p>
    <w:p w14:paraId="1B010183" w14:textId="15E71212" w:rsidR="00F56A34" w:rsidRPr="0076445B" w:rsidRDefault="2D602FD6" w:rsidP="408C54F4">
      <w:pPr>
        <w:pStyle w:val="Heading2"/>
        <w:numPr>
          <w:ilvl w:val="0"/>
          <w:numId w:val="0"/>
        </w:numPr>
        <w:rPr>
          <w:i/>
          <w:iCs/>
        </w:rPr>
      </w:pPr>
      <w:bookmarkStart w:id="255" w:name="_Toc64270808"/>
      <w:bookmarkStart w:id="256" w:name="_Toc1859616435"/>
      <w:bookmarkStart w:id="257" w:name="_Toc863177205"/>
      <w:bookmarkStart w:id="258" w:name="_Toc505872455"/>
      <w:bookmarkStart w:id="259" w:name="_Toc1436934275"/>
      <w:r>
        <w:t>5.1</w:t>
      </w:r>
      <w:r w:rsidR="28BA8210">
        <w:t xml:space="preserve"> </w:t>
      </w:r>
      <w:r w:rsidR="5EBCCA9A">
        <w:t>Open Issues</w:t>
      </w:r>
      <w:bookmarkEnd w:id="255"/>
      <w:bookmarkEnd w:id="256"/>
      <w:bookmarkEnd w:id="257"/>
      <w:bookmarkEnd w:id="258"/>
      <w:bookmarkEnd w:id="259"/>
    </w:p>
    <w:p w14:paraId="42B50082" w14:textId="64B9C8DC" w:rsidR="689D255B" w:rsidRDefault="689D255B" w:rsidP="526D5BE1">
      <w:pPr>
        <w:pStyle w:val="Bodycopy"/>
      </w:pPr>
    </w:p>
    <w:tbl>
      <w:tblPr>
        <w:tblW w:w="9347" w:type="dxa"/>
        <w:tblInd w:w="-1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887"/>
        <w:gridCol w:w="4590"/>
        <w:gridCol w:w="1800"/>
        <w:gridCol w:w="2070"/>
      </w:tblGrid>
      <w:tr w:rsidR="002C2CD3" w:rsidRPr="0076445B" w14:paraId="77F7A615" w14:textId="77777777" w:rsidTr="006E442D">
        <w:trPr>
          <w:trHeight w:val="386"/>
        </w:trPr>
        <w:tc>
          <w:tcPr>
            <w:tcW w:w="88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vAlign w:val="center"/>
          </w:tcPr>
          <w:p w14:paraId="626B09EB" w14:textId="77777777" w:rsidR="002C2CD3" w:rsidRPr="00D83DA9" w:rsidRDefault="002C2CD3" w:rsidP="008D44CA">
            <w:pPr>
              <w:rPr>
                <w:rFonts w:ascii="Verdana" w:hAnsi="Verdana" w:cs="Arial"/>
                <w:b/>
                <w:color w:val="FFFFFF" w:themeColor="background1"/>
                <w:sz w:val="18"/>
                <w:szCs w:val="18"/>
              </w:rPr>
            </w:pPr>
            <w:r w:rsidRPr="00D83DA9">
              <w:rPr>
                <w:rFonts w:ascii="Verdana" w:hAnsi="Verdana" w:cs="Arial"/>
                <w:b/>
                <w:color w:val="FFFFFF" w:themeColor="background1"/>
                <w:sz w:val="18"/>
                <w:szCs w:val="18"/>
              </w:rPr>
              <w:t>Sr. No.</w:t>
            </w:r>
          </w:p>
        </w:tc>
        <w:tc>
          <w:tcPr>
            <w:tcW w:w="459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vAlign w:val="center"/>
            <w:hideMark/>
          </w:tcPr>
          <w:p w14:paraId="3F687215" w14:textId="77777777" w:rsidR="002C2CD3" w:rsidRPr="00D83DA9" w:rsidRDefault="002C2CD3" w:rsidP="008D44CA">
            <w:pPr>
              <w:rPr>
                <w:rFonts w:ascii="Verdana" w:hAnsi="Verdana" w:cs="Arial"/>
                <w:b/>
                <w:color w:val="FFFFFF" w:themeColor="background1"/>
                <w:sz w:val="18"/>
                <w:szCs w:val="18"/>
              </w:rPr>
            </w:pPr>
            <w:r w:rsidRPr="00D83DA9">
              <w:rPr>
                <w:rFonts w:ascii="Verdana" w:hAnsi="Verdana" w:cs="Arial"/>
                <w:b/>
                <w:color w:val="FFFFFF" w:themeColor="background1"/>
                <w:sz w:val="18"/>
                <w:szCs w:val="18"/>
              </w:rPr>
              <w:t>Description</w:t>
            </w:r>
          </w:p>
        </w:tc>
        <w:tc>
          <w:tcPr>
            <w:tcW w:w="180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vAlign w:val="center"/>
            <w:hideMark/>
          </w:tcPr>
          <w:p w14:paraId="24ED772F" w14:textId="77777777" w:rsidR="002C2CD3" w:rsidRPr="00D83DA9" w:rsidRDefault="002C2CD3" w:rsidP="008D44CA">
            <w:pPr>
              <w:rPr>
                <w:rFonts w:ascii="Verdana" w:hAnsi="Verdana" w:cs="Arial"/>
                <w:b/>
                <w:color w:val="FFFFFF" w:themeColor="background1"/>
                <w:sz w:val="18"/>
                <w:szCs w:val="18"/>
              </w:rPr>
            </w:pPr>
            <w:r w:rsidRPr="00D83DA9">
              <w:rPr>
                <w:rFonts w:ascii="Verdana" w:hAnsi="Verdana" w:cs="Arial"/>
                <w:b/>
                <w:color w:val="FFFFFF" w:themeColor="background1"/>
                <w:sz w:val="18"/>
                <w:szCs w:val="18"/>
              </w:rPr>
              <w:t>Due Date</w:t>
            </w:r>
          </w:p>
        </w:tc>
        <w:tc>
          <w:tcPr>
            <w:tcW w:w="207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vAlign w:val="center"/>
            <w:hideMark/>
          </w:tcPr>
          <w:p w14:paraId="4501FA99" w14:textId="77777777" w:rsidR="002C2CD3" w:rsidRPr="00D83DA9" w:rsidRDefault="002C2CD3" w:rsidP="008D44CA">
            <w:pPr>
              <w:rPr>
                <w:rFonts w:ascii="Verdana" w:hAnsi="Verdana" w:cs="Arial"/>
                <w:b/>
                <w:color w:val="FFFFFF" w:themeColor="background1"/>
                <w:sz w:val="18"/>
                <w:szCs w:val="18"/>
              </w:rPr>
            </w:pPr>
            <w:r w:rsidRPr="00D83DA9">
              <w:rPr>
                <w:rFonts w:ascii="Verdana" w:hAnsi="Verdana" w:cs="Arial"/>
                <w:b/>
                <w:color w:val="FFFFFF" w:themeColor="background1"/>
                <w:sz w:val="18"/>
                <w:szCs w:val="18"/>
              </w:rPr>
              <w:t>Responsible Party</w:t>
            </w:r>
          </w:p>
        </w:tc>
      </w:tr>
      <w:tr w:rsidR="002C2CD3" w:rsidRPr="0076445B" w14:paraId="32BD3346" w14:textId="77777777" w:rsidTr="006E442D">
        <w:trPr>
          <w:trHeight w:val="568"/>
        </w:trPr>
        <w:tc>
          <w:tcPr>
            <w:tcW w:w="887" w:type="dxa"/>
            <w:tcBorders>
              <w:top w:val="single" w:sz="8" w:space="0" w:color="FFFFFF" w:themeColor="background1"/>
            </w:tcBorders>
            <w:vAlign w:val="center"/>
          </w:tcPr>
          <w:p w14:paraId="72AB600C" w14:textId="77777777" w:rsidR="002C2CD3" w:rsidRPr="0076445B" w:rsidRDefault="002C2CD3" w:rsidP="008D44CA">
            <w:pPr>
              <w:pStyle w:val="Tabletext"/>
              <w:rPr>
                <w:sz w:val="22"/>
                <w:szCs w:val="22"/>
              </w:rPr>
            </w:pPr>
          </w:p>
        </w:tc>
        <w:tc>
          <w:tcPr>
            <w:tcW w:w="4590" w:type="dxa"/>
            <w:tcBorders>
              <w:top w:val="single" w:sz="8" w:space="0" w:color="FFFFFF" w:themeColor="background1"/>
            </w:tcBorders>
            <w:shd w:val="clear" w:color="auto" w:fill="auto"/>
            <w:vAlign w:val="center"/>
          </w:tcPr>
          <w:p w14:paraId="3390A645" w14:textId="77777777" w:rsidR="002C2CD3" w:rsidRPr="0076445B" w:rsidRDefault="002C2CD3" w:rsidP="008D44CA">
            <w:pPr>
              <w:pStyle w:val="Tabletext"/>
              <w:rPr>
                <w:sz w:val="22"/>
                <w:szCs w:val="22"/>
              </w:rPr>
            </w:pPr>
          </w:p>
        </w:tc>
        <w:tc>
          <w:tcPr>
            <w:tcW w:w="1800" w:type="dxa"/>
            <w:tcBorders>
              <w:top w:val="single" w:sz="8" w:space="0" w:color="FFFFFF" w:themeColor="background1"/>
            </w:tcBorders>
            <w:shd w:val="clear" w:color="auto" w:fill="auto"/>
            <w:vAlign w:val="center"/>
          </w:tcPr>
          <w:p w14:paraId="4F476CEC" w14:textId="77777777" w:rsidR="002C2CD3" w:rsidRPr="0076445B" w:rsidRDefault="002C2CD3" w:rsidP="008D44CA">
            <w:pPr>
              <w:pStyle w:val="Tabletext"/>
              <w:rPr>
                <w:sz w:val="22"/>
                <w:szCs w:val="22"/>
              </w:rPr>
            </w:pPr>
            <w:r w:rsidRPr="0076445B">
              <w:rPr>
                <w:sz w:val="22"/>
                <w:szCs w:val="22"/>
              </w:rPr>
              <w:t>&lt;dd-mmm-yy)</w:t>
            </w:r>
          </w:p>
        </w:tc>
        <w:tc>
          <w:tcPr>
            <w:tcW w:w="2070" w:type="dxa"/>
            <w:tcBorders>
              <w:top w:val="single" w:sz="8" w:space="0" w:color="FFFFFF" w:themeColor="background1"/>
            </w:tcBorders>
            <w:shd w:val="clear" w:color="auto" w:fill="auto"/>
            <w:vAlign w:val="center"/>
          </w:tcPr>
          <w:p w14:paraId="022A7AFF" w14:textId="77777777" w:rsidR="002C2CD3" w:rsidRPr="0076445B" w:rsidRDefault="002C2CD3" w:rsidP="008D44CA">
            <w:pPr>
              <w:pStyle w:val="Tabletext"/>
              <w:rPr>
                <w:sz w:val="22"/>
                <w:szCs w:val="22"/>
              </w:rPr>
            </w:pPr>
          </w:p>
        </w:tc>
      </w:tr>
      <w:tr w:rsidR="002C2CD3" w:rsidRPr="0076445B" w14:paraId="1CCC1F04" w14:textId="77777777" w:rsidTr="006E442D">
        <w:trPr>
          <w:trHeight w:val="568"/>
        </w:trPr>
        <w:tc>
          <w:tcPr>
            <w:tcW w:w="887" w:type="dxa"/>
            <w:vAlign w:val="center"/>
          </w:tcPr>
          <w:p w14:paraId="1F64C579" w14:textId="77777777" w:rsidR="002C2CD3" w:rsidRPr="0076445B" w:rsidRDefault="002C2CD3" w:rsidP="008D44CA">
            <w:pPr>
              <w:pStyle w:val="Tabletext"/>
              <w:rPr>
                <w:sz w:val="22"/>
                <w:szCs w:val="22"/>
              </w:rPr>
            </w:pPr>
          </w:p>
        </w:tc>
        <w:tc>
          <w:tcPr>
            <w:tcW w:w="4590" w:type="dxa"/>
            <w:shd w:val="clear" w:color="auto" w:fill="auto"/>
            <w:vAlign w:val="center"/>
          </w:tcPr>
          <w:p w14:paraId="77F8708C" w14:textId="77777777" w:rsidR="002C2CD3" w:rsidRPr="0076445B" w:rsidRDefault="002C2CD3" w:rsidP="008D44CA">
            <w:pPr>
              <w:pStyle w:val="Tabletext"/>
              <w:rPr>
                <w:sz w:val="22"/>
                <w:szCs w:val="22"/>
              </w:rPr>
            </w:pPr>
          </w:p>
        </w:tc>
        <w:tc>
          <w:tcPr>
            <w:tcW w:w="1800" w:type="dxa"/>
            <w:shd w:val="clear" w:color="auto" w:fill="auto"/>
            <w:vAlign w:val="center"/>
          </w:tcPr>
          <w:p w14:paraId="1102908A" w14:textId="77777777" w:rsidR="002C2CD3" w:rsidRPr="0076445B" w:rsidRDefault="002C2CD3" w:rsidP="008D44CA">
            <w:pPr>
              <w:pStyle w:val="Tabletext"/>
              <w:rPr>
                <w:sz w:val="22"/>
                <w:szCs w:val="22"/>
              </w:rPr>
            </w:pPr>
          </w:p>
        </w:tc>
        <w:tc>
          <w:tcPr>
            <w:tcW w:w="2070" w:type="dxa"/>
            <w:shd w:val="clear" w:color="auto" w:fill="auto"/>
            <w:vAlign w:val="center"/>
          </w:tcPr>
          <w:p w14:paraId="2A6FC458" w14:textId="77777777" w:rsidR="002C2CD3" w:rsidRPr="0076445B" w:rsidRDefault="002C2CD3" w:rsidP="008D44CA">
            <w:pPr>
              <w:pStyle w:val="Tabletext"/>
              <w:rPr>
                <w:sz w:val="22"/>
                <w:szCs w:val="22"/>
              </w:rPr>
            </w:pPr>
          </w:p>
        </w:tc>
      </w:tr>
    </w:tbl>
    <w:p w14:paraId="10A3C088" w14:textId="2CB6E460" w:rsidR="00F56A34" w:rsidRPr="0076445B" w:rsidRDefault="00F56A34" w:rsidP="005676BA">
      <w:pPr>
        <w:pStyle w:val="Instructions"/>
        <w:rPr>
          <w:rFonts w:ascii="Verdana" w:hAnsi="Verdana"/>
          <w:color w:val="auto"/>
        </w:rPr>
      </w:pPr>
    </w:p>
    <w:p w14:paraId="48821D45" w14:textId="1FCAC7B5" w:rsidR="00F56A34" w:rsidRPr="0076445B" w:rsidRDefault="2D602FD6" w:rsidP="005676BA">
      <w:pPr>
        <w:pStyle w:val="Heading2"/>
        <w:numPr>
          <w:ilvl w:val="0"/>
          <w:numId w:val="0"/>
        </w:numPr>
      </w:pPr>
      <w:bookmarkStart w:id="260" w:name="_Toc272871349"/>
      <w:bookmarkStart w:id="261" w:name="_Toc272871352"/>
      <w:bookmarkStart w:id="262" w:name="_Toc272871355"/>
      <w:bookmarkStart w:id="263" w:name="_Toc64270809"/>
      <w:bookmarkStart w:id="264" w:name="_Toc1806228155"/>
      <w:bookmarkStart w:id="265" w:name="_Toc1310686477"/>
      <w:bookmarkStart w:id="266" w:name="_Toc129132523"/>
      <w:bookmarkStart w:id="267" w:name="_Toc1845318819"/>
      <w:bookmarkEnd w:id="260"/>
      <w:bookmarkEnd w:id="261"/>
      <w:bookmarkEnd w:id="262"/>
      <w:r>
        <w:t>5.2</w:t>
      </w:r>
      <w:r w:rsidR="28BA8210">
        <w:t xml:space="preserve"> </w:t>
      </w:r>
      <w:r w:rsidR="5EBCCA9A">
        <w:t>Closed Issues</w:t>
      </w:r>
      <w:bookmarkEnd w:id="263"/>
      <w:bookmarkEnd w:id="264"/>
      <w:bookmarkEnd w:id="265"/>
      <w:bookmarkEnd w:id="266"/>
      <w:bookmarkEnd w:id="267"/>
    </w:p>
    <w:p w14:paraId="79FB4347" w14:textId="465B99D5" w:rsidR="73C806D9" w:rsidRDefault="73C806D9" w:rsidP="526D5BE1">
      <w:pPr>
        <w:pStyle w:val="Bodycopy"/>
      </w:pPr>
    </w:p>
    <w:tbl>
      <w:tblPr>
        <w:tblW w:w="9347" w:type="dxa"/>
        <w:tblInd w:w="-1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887"/>
        <w:gridCol w:w="4590"/>
        <w:gridCol w:w="3870"/>
      </w:tblGrid>
      <w:tr w:rsidR="002C2CD3" w:rsidRPr="0076445B" w14:paraId="5CC90EE0" w14:textId="77777777" w:rsidTr="006E442D">
        <w:trPr>
          <w:trHeight w:val="386"/>
        </w:trPr>
        <w:tc>
          <w:tcPr>
            <w:tcW w:w="88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vAlign w:val="center"/>
          </w:tcPr>
          <w:p w14:paraId="151C032F" w14:textId="77777777" w:rsidR="002C2CD3" w:rsidRPr="00D83DA9" w:rsidRDefault="002C2CD3" w:rsidP="008D44CA">
            <w:pPr>
              <w:rPr>
                <w:rFonts w:ascii="Verdana" w:hAnsi="Verdana" w:cs="Arial"/>
                <w:b/>
                <w:color w:val="FFFFFF" w:themeColor="background1"/>
                <w:sz w:val="18"/>
                <w:szCs w:val="18"/>
              </w:rPr>
            </w:pPr>
            <w:r w:rsidRPr="00D83DA9">
              <w:rPr>
                <w:rFonts w:ascii="Verdana" w:hAnsi="Verdana" w:cs="Arial"/>
                <w:b/>
                <w:color w:val="FFFFFF" w:themeColor="background1"/>
                <w:sz w:val="18"/>
                <w:szCs w:val="18"/>
              </w:rPr>
              <w:t>Sr. No.</w:t>
            </w:r>
          </w:p>
        </w:tc>
        <w:tc>
          <w:tcPr>
            <w:tcW w:w="459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vAlign w:val="center"/>
            <w:hideMark/>
          </w:tcPr>
          <w:p w14:paraId="6EB2E728" w14:textId="77777777" w:rsidR="002C2CD3" w:rsidRPr="00D83DA9" w:rsidRDefault="002C2CD3" w:rsidP="008D44CA">
            <w:pPr>
              <w:rPr>
                <w:rFonts w:ascii="Verdana" w:hAnsi="Verdana" w:cs="Arial"/>
                <w:b/>
                <w:color w:val="FFFFFF" w:themeColor="background1"/>
                <w:sz w:val="18"/>
                <w:szCs w:val="18"/>
              </w:rPr>
            </w:pPr>
            <w:r w:rsidRPr="00D83DA9">
              <w:rPr>
                <w:rFonts w:ascii="Verdana" w:hAnsi="Verdana" w:cs="Arial"/>
                <w:b/>
                <w:color w:val="FFFFFF" w:themeColor="background1"/>
                <w:sz w:val="18"/>
                <w:szCs w:val="18"/>
              </w:rPr>
              <w:t>Description</w:t>
            </w:r>
          </w:p>
        </w:tc>
        <w:tc>
          <w:tcPr>
            <w:tcW w:w="387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vAlign w:val="center"/>
            <w:hideMark/>
          </w:tcPr>
          <w:p w14:paraId="605AD580" w14:textId="2E6676B2" w:rsidR="002C2CD3" w:rsidRPr="00D83DA9" w:rsidRDefault="002C2CD3" w:rsidP="008D44CA">
            <w:pPr>
              <w:rPr>
                <w:rFonts w:ascii="Verdana" w:hAnsi="Verdana" w:cs="Arial"/>
                <w:b/>
                <w:color w:val="FFFFFF" w:themeColor="background1"/>
                <w:sz w:val="18"/>
                <w:szCs w:val="18"/>
              </w:rPr>
            </w:pPr>
            <w:r w:rsidRPr="00D83DA9">
              <w:rPr>
                <w:rFonts w:ascii="Verdana" w:hAnsi="Verdana" w:cs="Arial"/>
                <w:b/>
                <w:color w:val="FFFFFF" w:themeColor="background1"/>
                <w:sz w:val="18"/>
                <w:szCs w:val="18"/>
              </w:rPr>
              <w:t>Resolution</w:t>
            </w:r>
          </w:p>
        </w:tc>
      </w:tr>
      <w:tr w:rsidR="002C2CD3" w:rsidRPr="0076445B" w14:paraId="1A12BCBF" w14:textId="77777777" w:rsidTr="006E442D">
        <w:trPr>
          <w:trHeight w:val="568"/>
        </w:trPr>
        <w:tc>
          <w:tcPr>
            <w:tcW w:w="887" w:type="dxa"/>
            <w:tcBorders>
              <w:top w:val="single" w:sz="8" w:space="0" w:color="FFFFFF" w:themeColor="background1"/>
            </w:tcBorders>
            <w:vAlign w:val="center"/>
          </w:tcPr>
          <w:p w14:paraId="284C7F6B" w14:textId="77777777" w:rsidR="002C2CD3" w:rsidRPr="0076445B" w:rsidRDefault="002C2CD3" w:rsidP="008D44CA">
            <w:pPr>
              <w:pStyle w:val="Tabletext"/>
              <w:rPr>
                <w:sz w:val="22"/>
                <w:szCs w:val="22"/>
              </w:rPr>
            </w:pPr>
          </w:p>
        </w:tc>
        <w:tc>
          <w:tcPr>
            <w:tcW w:w="4590" w:type="dxa"/>
            <w:tcBorders>
              <w:top w:val="single" w:sz="8" w:space="0" w:color="FFFFFF" w:themeColor="background1"/>
            </w:tcBorders>
            <w:shd w:val="clear" w:color="auto" w:fill="auto"/>
            <w:vAlign w:val="center"/>
          </w:tcPr>
          <w:p w14:paraId="19C0EFC2" w14:textId="77777777" w:rsidR="002C2CD3" w:rsidRPr="0076445B" w:rsidRDefault="002C2CD3" w:rsidP="008D44CA">
            <w:pPr>
              <w:pStyle w:val="Tabletext"/>
              <w:rPr>
                <w:sz w:val="22"/>
                <w:szCs w:val="22"/>
              </w:rPr>
            </w:pPr>
          </w:p>
        </w:tc>
        <w:tc>
          <w:tcPr>
            <w:tcW w:w="3870" w:type="dxa"/>
            <w:tcBorders>
              <w:top w:val="single" w:sz="8" w:space="0" w:color="FFFFFF" w:themeColor="background1"/>
            </w:tcBorders>
            <w:shd w:val="clear" w:color="auto" w:fill="auto"/>
            <w:vAlign w:val="center"/>
          </w:tcPr>
          <w:p w14:paraId="19BAAEAF" w14:textId="3853E0BA" w:rsidR="002C2CD3" w:rsidRPr="0076445B" w:rsidRDefault="002C2CD3" w:rsidP="008D44CA">
            <w:pPr>
              <w:pStyle w:val="Tabletext"/>
              <w:rPr>
                <w:sz w:val="22"/>
                <w:szCs w:val="22"/>
              </w:rPr>
            </w:pPr>
          </w:p>
        </w:tc>
      </w:tr>
      <w:tr w:rsidR="002C2CD3" w:rsidRPr="0076445B" w14:paraId="2133E920" w14:textId="77777777" w:rsidTr="006E442D">
        <w:trPr>
          <w:trHeight w:val="568"/>
        </w:trPr>
        <w:tc>
          <w:tcPr>
            <w:tcW w:w="887" w:type="dxa"/>
            <w:vAlign w:val="center"/>
          </w:tcPr>
          <w:p w14:paraId="5BDFB32B" w14:textId="77777777" w:rsidR="002C2CD3" w:rsidRPr="0076445B" w:rsidRDefault="002C2CD3" w:rsidP="008D44CA">
            <w:pPr>
              <w:pStyle w:val="Tabletext"/>
              <w:rPr>
                <w:sz w:val="22"/>
                <w:szCs w:val="22"/>
              </w:rPr>
            </w:pPr>
          </w:p>
        </w:tc>
        <w:tc>
          <w:tcPr>
            <w:tcW w:w="4590" w:type="dxa"/>
            <w:shd w:val="clear" w:color="auto" w:fill="auto"/>
            <w:vAlign w:val="center"/>
          </w:tcPr>
          <w:p w14:paraId="2FE952E9" w14:textId="77777777" w:rsidR="002C2CD3" w:rsidRPr="0076445B" w:rsidRDefault="002C2CD3" w:rsidP="008D44CA">
            <w:pPr>
              <w:pStyle w:val="Tabletext"/>
              <w:rPr>
                <w:sz w:val="22"/>
                <w:szCs w:val="22"/>
              </w:rPr>
            </w:pPr>
          </w:p>
        </w:tc>
        <w:tc>
          <w:tcPr>
            <w:tcW w:w="3870" w:type="dxa"/>
            <w:shd w:val="clear" w:color="auto" w:fill="auto"/>
            <w:vAlign w:val="center"/>
          </w:tcPr>
          <w:p w14:paraId="251E89C4" w14:textId="77777777" w:rsidR="002C2CD3" w:rsidRPr="0076445B" w:rsidRDefault="002C2CD3" w:rsidP="008D44CA">
            <w:pPr>
              <w:pStyle w:val="Tabletext"/>
              <w:rPr>
                <w:sz w:val="22"/>
                <w:szCs w:val="22"/>
              </w:rPr>
            </w:pPr>
          </w:p>
        </w:tc>
      </w:tr>
    </w:tbl>
    <w:p w14:paraId="32056C64" w14:textId="77777777" w:rsidR="002C2CD3" w:rsidRPr="0076445B" w:rsidRDefault="002C2CD3" w:rsidP="005676BA">
      <w:pPr>
        <w:pStyle w:val="Bodycopy"/>
        <w:rPr>
          <w:rFonts w:ascii="Verdana" w:hAnsi="Verdana"/>
          <w:lang w:val="en-GB"/>
        </w:rPr>
      </w:pPr>
    </w:p>
    <w:p w14:paraId="047C6B0B" w14:textId="26797EFC" w:rsidR="00F56A34" w:rsidRPr="0076445B" w:rsidRDefault="2BA4D8A6" w:rsidP="005676BA">
      <w:pPr>
        <w:pStyle w:val="Heading1"/>
        <w:ind w:left="0"/>
      </w:pPr>
      <w:bookmarkStart w:id="268" w:name="_Toc657636077"/>
      <w:bookmarkStart w:id="269" w:name="_Toc2069742733"/>
      <w:bookmarkStart w:id="270" w:name="_Toc701545974"/>
      <w:bookmarkStart w:id="271" w:name="_Toc2125335145"/>
      <w:r>
        <w:lastRenderedPageBreak/>
        <w:t>Appendix</w:t>
      </w:r>
      <w:bookmarkEnd w:id="268"/>
      <w:bookmarkEnd w:id="269"/>
      <w:bookmarkEnd w:id="270"/>
      <w:bookmarkEnd w:id="271"/>
    </w:p>
    <w:sectPr w:rsidR="00F56A34" w:rsidRPr="0076445B" w:rsidSect="00D8664F">
      <w:footerReference w:type="default" r:id="rId15"/>
      <w:pgSz w:w="12240" w:h="15840" w:code="1"/>
      <w:pgMar w:top="1440" w:right="1440" w:bottom="634" w:left="1440" w:header="720" w:footer="720" w:gutter="0"/>
      <w:pgBorders w:offsetFrom="page">
        <w:top w:val="single" w:sz="4" w:space="24" w:color="FFFFFF"/>
      </w:pgBorders>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17E9ED" w14:textId="77777777" w:rsidR="00DC750C" w:rsidRDefault="00DC750C" w:rsidP="007A4AAA">
      <w:r>
        <w:separator/>
      </w:r>
    </w:p>
  </w:endnote>
  <w:endnote w:type="continuationSeparator" w:id="0">
    <w:p w14:paraId="30CE26AB" w14:textId="77777777" w:rsidR="00DC750C" w:rsidRDefault="00DC750C" w:rsidP="007A4AAA">
      <w:r>
        <w:continuationSeparator/>
      </w:r>
    </w:p>
  </w:endnote>
  <w:endnote w:type="continuationNotice" w:id="1">
    <w:p w14:paraId="0993167F" w14:textId="77777777" w:rsidR="00DC750C" w:rsidRDefault="00DC75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Arial Bold">
    <w:altName w:val="Times New Roman"/>
    <w:panose1 w:val="020B0704020202020204"/>
    <w:charset w:val="00"/>
    <w:family w:val="auto"/>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tone Serif">
    <w:altName w:val="Courier New"/>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83187" w14:textId="77777777" w:rsidR="008D44CA" w:rsidRPr="003740B7" w:rsidRDefault="008D44CA" w:rsidP="00D8664F">
    <w:pPr>
      <w:rPr>
        <w:rFonts w:ascii="Verdana" w:hAnsi="Verdana"/>
      </w:rPr>
    </w:pPr>
  </w:p>
  <w:tbl>
    <w:tblPr>
      <w:tblW w:w="9628" w:type="dxa"/>
      <w:tblCellSpacing w:w="20" w:type="dxa"/>
      <w:tblBorders>
        <w:top w:val="single" w:sz="4" w:space="0" w:color="70AD47" w:themeColor="accent6"/>
      </w:tblBorders>
      <w:tblLayout w:type="fixed"/>
      <w:tblCellMar>
        <w:top w:w="14" w:type="dxa"/>
      </w:tblCellMar>
      <w:tblLook w:val="0000" w:firstRow="0" w:lastRow="0" w:firstColumn="0" w:lastColumn="0" w:noHBand="0" w:noVBand="0"/>
    </w:tblPr>
    <w:tblGrid>
      <w:gridCol w:w="3768"/>
      <w:gridCol w:w="2200"/>
      <w:gridCol w:w="3660"/>
    </w:tblGrid>
    <w:tr w:rsidR="008D44CA" w:rsidRPr="001278C5" w14:paraId="02490676" w14:textId="77777777" w:rsidTr="001278C5">
      <w:trPr>
        <w:tblCellSpacing w:w="20" w:type="dxa"/>
      </w:trPr>
      <w:tc>
        <w:tcPr>
          <w:tcW w:w="3708" w:type="dxa"/>
        </w:tcPr>
        <w:p w14:paraId="6220FE94" w14:textId="77777777" w:rsidR="008D44CA" w:rsidRPr="003740B7" w:rsidRDefault="008D44CA" w:rsidP="00D8664F">
          <w:pPr>
            <w:pStyle w:val="Footer"/>
            <w:rPr>
              <w:rFonts w:cs="Arial"/>
              <w:szCs w:val="18"/>
            </w:rPr>
          </w:pPr>
          <w:r w:rsidRPr="003740B7">
            <w:rPr>
              <w:rFonts w:cs="Arial"/>
              <w:szCs w:val="18"/>
            </w:rPr>
            <w:t>Table of Contents</w:t>
          </w:r>
        </w:p>
      </w:tc>
      <w:tc>
        <w:tcPr>
          <w:tcW w:w="2160" w:type="dxa"/>
        </w:tcPr>
        <w:p w14:paraId="26D35B65" w14:textId="75FD91E2" w:rsidR="008D44CA" w:rsidRPr="003740B7" w:rsidRDefault="008D44CA" w:rsidP="00D8664F">
          <w:pPr>
            <w:pStyle w:val="Footer"/>
            <w:spacing w:after="100" w:afterAutospacing="1"/>
            <w:jc w:val="center"/>
            <w:rPr>
              <w:rFonts w:cs="Arial"/>
              <w:szCs w:val="18"/>
            </w:rPr>
          </w:pPr>
          <w:r w:rsidRPr="003740B7">
            <w:rPr>
              <w:rFonts w:cs="Arial"/>
              <w:szCs w:val="18"/>
            </w:rPr>
            <w:t xml:space="preserve">Page </w:t>
          </w:r>
          <w:r w:rsidRPr="003740B7">
            <w:rPr>
              <w:rFonts w:cs="Arial"/>
              <w:szCs w:val="18"/>
            </w:rPr>
            <w:fldChar w:fldCharType="begin"/>
          </w:r>
          <w:r w:rsidRPr="003740B7">
            <w:rPr>
              <w:rFonts w:cs="Arial"/>
              <w:szCs w:val="18"/>
            </w:rPr>
            <w:instrText xml:space="preserve"> PAGE </w:instrText>
          </w:r>
          <w:r w:rsidRPr="003740B7">
            <w:rPr>
              <w:rFonts w:cs="Arial"/>
              <w:szCs w:val="18"/>
            </w:rPr>
            <w:fldChar w:fldCharType="separate"/>
          </w:r>
          <w:r w:rsidR="009E45B9">
            <w:rPr>
              <w:rFonts w:cs="Arial"/>
              <w:noProof/>
              <w:szCs w:val="18"/>
            </w:rPr>
            <w:t>2</w:t>
          </w:r>
          <w:r w:rsidRPr="003740B7">
            <w:rPr>
              <w:rFonts w:cs="Arial"/>
              <w:szCs w:val="18"/>
            </w:rPr>
            <w:fldChar w:fldCharType="end"/>
          </w:r>
          <w:r w:rsidRPr="003740B7">
            <w:rPr>
              <w:rFonts w:cs="Arial"/>
              <w:szCs w:val="18"/>
            </w:rPr>
            <w:t xml:space="preserve"> of </w:t>
          </w:r>
          <w:r w:rsidRPr="003740B7">
            <w:rPr>
              <w:rFonts w:cs="Arial"/>
              <w:szCs w:val="18"/>
            </w:rPr>
            <w:fldChar w:fldCharType="begin"/>
          </w:r>
          <w:r w:rsidRPr="003740B7">
            <w:rPr>
              <w:rFonts w:cs="Arial"/>
              <w:szCs w:val="18"/>
            </w:rPr>
            <w:instrText xml:space="preserve"> NUMPAGES </w:instrText>
          </w:r>
          <w:r w:rsidRPr="003740B7">
            <w:rPr>
              <w:rFonts w:cs="Arial"/>
              <w:szCs w:val="18"/>
            </w:rPr>
            <w:fldChar w:fldCharType="separate"/>
          </w:r>
          <w:r w:rsidR="009E45B9">
            <w:rPr>
              <w:rFonts w:cs="Arial"/>
              <w:noProof/>
              <w:szCs w:val="18"/>
            </w:rPr>
            <w:t>16</w:t>
          </w:r>
          <w:r w:rsidRPr="003740B7">
            <w:rPr>
              <w:rFonts w:cs="Arial"/>
              <w:szCs w:val="18"/>
            </w:rPr>
            <w:fldChar w:fldCharType="end"/>
          </w:r>
        </w:p>
      </w:tc>
      <w:sdt>
        <w:sdtPr>
          <w:rPr>
            <w:rFonts w:ascii="Calibri" w:hAnsi="Calibri" w:cs="Calibri"/>
            <w:color w:val="000000"/>
            <w:sz w:val="18"/>
            <w:szCs w:val="18"/>
            <w:lang w:val="it-IT"/>
          </w:rPr>
          <w:alias w:val="Title"/>
          <w:tag w:val=""/>
          <w:id w:val="1208842301"/>
          <w:placeholder>
            <w:docPart w:val="3BF2DE64B4964BF1BBC8527EF555ABC7"/>
          </w:placeholder>
          <w:dataBinding w:prefixMappings="xmlns:ns0='http://purl.org/dc/elements/1.1/' xmlns:ns1='http://schemas.openxmlformats.org/package/2006/metadata/core-properties' " w:xpath="/ns1:coreProperties[1]/ns0:title[1]" w:storeItemID="{6C3C8BC8-F283-45AE-878A-BAB7291924A1}"/>
          <w:text/>
        </w:sdtPr>
        <w:sdtContent>
          <w:tc>
            <w:tcPr>
              <w:tcW w:w="3600" w:type="dxa"/>
            </w:tcPr>
            <w:p w14:paraId="1565ED30" w14:textId="1DDB878D" w:rsidR="008D44CA" w:rsidRPr="001278C5" w:rsidRDefault="001278C5" w:rsidP="00C8363E">
              <w:pPr>
                <w:pStyle w:val="Footer"/>
                <w:jc w:val="right"/>
                <w:rPr>
                  <w:noProof/>
                  <w:lang w:val="it-IT"/>
                </w:rPr>
              </w:pPr>
              <w:r w:rsidRPr="001278C5">
                <w:rPr>
                  <w:rFonts w:ascii="Calibri" w:hAnsi="Calibri" w:cs="Calibri"/>
                  <w:color w:val="000000"/>
                  <w:sz w:val="18"/>
                  <w:szCs w:val="18"/>
                  <w:lang w:val="it-IT"/>
                </w:rPr>
                <w:t>O2_GENAI_CNV419_Active Asset</w:t>
              </w:r>
            </w:p>
          </w:tc>
        </w:sdtContent>
      </w:sdt>
    </w:tr>
  </w:tbl>
  <w:p w14:paraId="46897CF0" w14:textId="77777777" w:rsidR="008D44CA" w:rsidRPr="001278C5" w:rsidRDefault="008D44CA" w:rsidP="00D8664F">
    <w:pPr>
      <w:rPr>
        <w:rFonts w:ascii="Verdana" w:hAnsi="Verdana"/>
        <w:lang w:val="it-IT"/>
      </w:rPr>
    </w:pPr>
  </w:p>
  <w:p w14:paraId="238AD324" w14:textId="77777777" w:rsidR="008D44CA" w:rsidRPr="001278C5" w:rsidRDefault="008D44CA" w:rsidP="00D8664F">
    <w:pPr>
      <w:pStyle w:val="Footer"/>
      <w:rPr>
        <w:lang w:val="it-IT"/>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28" w:type="dxa"/>
      <w:tblCellSpacing w:w="20" w:type="dxa"/>
      <w:tblBorders>
        <w:top w:val="single" w:sz="4" w:space="0" w:color="70AD47" w:themeColor="accent6"/>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8D44CA" w:rsidRPr="003740B7" w14:paraId="5A4D92AC" w14:textId="77777777" w:rsidTr="00D54271">
      <w:trPr>
        <w:tblCellSpacing w:w="20" w:type="dxa"/>
      </w:trPr>
      <w:tc>
        <w:tcPr>
          <w:tcW w:w="3708" w:type="dxa"/>
        </w:tcPr>
        <w:p w14:paraId="533045B8" w14:textId="4D5F4627" w:rsidR="008D44CA" w:rsidRPr="003740B7" w:rsidRDefault="008D44CA" w:rsidP="00D8664F">
          <w:pPr>
            <w:pStyle w:val="Footer"/>
          </w:pPr>
        </w:p>
        <w:p w14:paraId="7DEF75E3" w14:textId="77777777" w:rsidR="008D44CA" w:rsidRPr="003740B7" w:rsidRDefault="008D44CA" w:rsidP="00D8664F">
          <w:pPr>
            <w:pStyle w:val="Footer"/>
            <w:spacing w:after="100" w:afterAutospacing="1"/>
            <w:rPr>
              <w:rFonts w:cs="Arial"/>
              <w:b/>
              <w:szCs w:val="18"/>
            </w:rPr>
          </w:pPr>
        </w:p>
      </w:tc>
      <w:tc>
        <w:tcPr>
          <w:tcW w:w="2160" w:type="dxa"/>
        </w:tcPr>
        <w:p w14:paraId="668A81B2" w14:textId="475A8238" w:rsidR="008D44CA" w:rsidRPr="003740B7" w:rsidRDefault="008D44CA" w:rsidP="00D8664F">
          <w:pPr>
            <w:pStyle w:val="Footer"/>
            <w:spacing w:after="100" w:afterAutospacing="1"/>
            <w:jc w:val="center"/>
            <w:rPr>
              <w:rFonts w:cs="Arial"/>
              <w:szCs w:val="18"/>
            </w:rPr>
          </w:pPr>
          <w:r w:rsidRPr="003740B7">
            <w:rPr>
              <w:rFonts w:cs="Arial"/>
              <w:szCs w:val="18"/>
            </w:rPr>
            <w:t xml:space="preserve">Page </w:t>
          </w:r>
          <w:r w:rsidRPr="003740B7">
            <w:rPr>
              <w:rFonts w:cs="Arial"/>
              <w:szCs w:val="18"/>
            </w:rPr>
            <w:fldChar w:fldCharType="begin"/>
          </w:r>
          <w:r w:rsidRPr="003740B7">
            <w:rPr>
              <w:rFonts w:cs="Arial"/>
              <w:szCs w:val="18"/>
            </w:rPr>
            <w:instrText xml:space="preserve"> PAGE </w:instrText>
          </w:r>
          <w:r w:rsidRPr="003740B7">
            <w:rPr>
              <w:rFonts w:cs="Arial"/>
              <w:szCs w:val="18"/>
            </w:rPr>
            <w:fldChar w:fldCharType="separate"/>
          </w:r>
          <w:r w:rsidR="009E45B9">
            <w:rPr>
              <w:rFonts w:cs="Arial"/>
              <w:noProof/>
              <w:szCs w:val="18"/>
            </w:rPr>
            <w:t>16</w:t>
          </w:r>
          <w:r w:rsidRPr="003740B7">
            <w:rPr>
              <w:rFonts w:cs="Arial"/>
              <w:szCs w:val="18"/>
            </w:rPr>
            <w:fldChar w:fldCharType="end"/>
          </w:r>
          <w:r w:rsidRPr="003740B7">
            <w:rPr>
              <w:rFonts w:cs="Arial"/>
              <w:szCs w:val="18"/>
            </w:rPr>
            <w:t xml:space="preserve"> of </w:t>
          </w:r>
          <w:r w:rsidRPr="003740B7">
            <w:rPr>
              <w:rFonts w:cs="Arial"/>
              <w:szCs w:val="18"/>
            </w:rPr>
            <w:fldChar w:fldCharType="begin"/>
          </w:r>
          <w:r w:rsidRPr="003740B7">
            <w:rPr>
              <w:rFonts w:cs="Arial"/>
              <w:szCs w:val="18"/>
            </w:rPr>
            <w:instrText xml:space="preserve"> NUMPAGES </w:instrText>
          </w:r>
          <w:r w:rsidRPr="003740B7">
            <w:rPr>
              <w:rFonts w:cs="Arial"/>
              <w:szCs w:val="18"/>
            </w:rPr>
            <w:fldChar w:fldCharType="separate"/>
          </w:r>
          <w:r w:rsidR="009E45B9">
            <w:rPr>
              <w:rFonts w:cs="Arial"/>
              <w:noProof/>
              <w:szCs w:val="18"/>
            </w:rPr>
            <w:t>16</w:t>
          </w:r>
          <w:r w:rsidRPr="003740B7">
            <w:rPr>
              <w:rFonts w:cs="Arial"/>
              <w:szCs w:val="18"/>
            </w:rPr>
            <w:fldChar w:fldCharType="end"/>
          </w:r>
        </w:p>
      </w:tc>
      <w:tc>
        <w:tcPr>
          <w:tcW w:w="3600" w:type="dxa"/>
        </w:tcPr>
        <w:p w14:paraId="6A9E69CB" w14:textId="48E6B3CA" w:rsidR="008D44CA" w:rsidRPr="003740B7" w:rsidRDefault="008D44CA" w:rsidP="00C8363E">
          <w:pPr>
            <w:pStyle w:val="Footer"/>
            <w:jc w:val="right"/>
            <w:rPr>
              <w:noProof/>
            </w:rPr>
          </w:pPr>
          <w:r>
            <w:rPr>
              <w:noProof/>
            </w:rPr>
            <w:t>Lean Specification</w:t>
          </w:r>
          <w:r w:rsidRPr="003740B7">
            <w:rPr>
              <w:noProof/>
            </w:rPr>
            <w:t>.docx</w:t>
          </w:r>
        </w:p>
      </w:tc>
    </w:tr>
  </w:tbl>
  <w:p w14:paraId="6D00A8F9" w14:textId="77777777" w:rsidR="008D44CA" w:rsidRDefault="008D44CA" w:rsidP="00E51A3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038DFC" w14:textId="77777777" w:rsidR="00DC750C" w:rsidRDefault="00DC750C" w:rsidP="007A4AAA">
      <w:r>
        <w:separator/>
      </w:r>
    </w:p>
  </w:footnote>
  <w:footnote w:type="continuationSeparator" w:id="0">
    <w:p w14:paraId="26882C82" w14:textId="77777777" w:rsidR="00DC750C" w:rsidRDefault="00DC750C" w:rsidP="007A4AAA">
      <w:r>
        <w:continuationSeparator/>
      </w:r>
    </w:p>
  </w:footnote>
  <w:footnote w:type="continuationNotice" w:id="1">
    <w:p w14:paraId="5EFE146B" w14:textId="77777777" w:rsidR="00DC750C" w:rsidRDefault="00DC75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2268"/>
      <w:gridCol w:w="5040"/>
      <w:gridCol w:w="2160"/>
    </w:tblGrid>
    <w:tr w:rsidR="008D44CA" w:rsidRPr="00F023A2" w14:paraId="58B0BBC3" w14:textId="77777777" w:rsidTr="00D8664F">
      <w:tc>
        <w:tcPr>
          <w:tcW w:w="2268" w:type="dxa"/>
        </w:tcPr>
        <w:p w14:paraId="7CC3D341" w14:textId="77777777" w:rsidR="001E5EF9" w:rsidRDefault="001E5EF9" w:rsidP="001E5EF9">
          <w:pPr>
            <w:spacing w:after="60"/>
            <w:rPr>
              <w:rFonts w:cs="Arial"/>
              <w:b/>
              <w:bCs/>
              <w:sz w:val="28"/>
              <w:szCs w:val="28"/>
            </w:rPr>
          </w:pPr>
          <w:r>
            <w:rPr>
              <w:noProof/>
            </w:rPr>
            <w:drawing>
              <wp:anchor distT="0" distB="0" distL="114300" distR="114300" simplePos="0" relativeHeight="251659264" behindDoc="0" locked="1" layoutInCell="1" allowOverlap="1" wp14:anchorId="7F8C5F91" wp14:editId="473B40BA">
                <wp:simplePos x="0" y="0"/>
                <wp:positionH relativeFrom="margin">
                  <wp:posOffset>0</wp:posOffset>
                </wp:positionH>
                <wp:positionV relativeFrom="page">
                  <wp:posOffset>129540</wp:posOffset>
                </wp:positionV>
                <wp:extent cx="896620" cy="166370"/>
                <wp:effectExtent l="0" t="0" r="0" b="0"/>
                <wp:wrapNone/>
                <wp:docPr id="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6620" cy="166370"/>
                        </a:xfrm>
                        <a:prstGeom prst="rect">
                          <a:avLst/>
                        </a:prstGeom>
                        <a:noFill/>
                      </pic:spPr>
                    </pic:pic>
                  </a:graphicData>
                </a:graphic>
                <wp14:sizeRelH relativeFrom="page">
                  <wp14:pctWidth>0</wp14:pctWidth>
                </wp14:sizeRelH>
                <wp14:sizeRelV relativeFrom="page">
                  <wp14:pctHeight>0</wp14:pctHeight>
                </wp14:sizeRelV>
              </wp:anchor>
            </w:drawing>
          </w:r>
        </w:p>
        <w:p w14:paraId="79B942F1" w14:textId="403D1AD6" w:rsidR="008D44CA" w:rsidRPr="00E03656" w:rsidRDefault="008D44CA" w:rsidP="00D8664F">
          <w:pPr>
            <w:spacing w:after="60"/>
            <w:rPr>
              <w:rFonts w:cs="Arial"/>
              <w:b/>
              <w:bCs/>
              <w:sz w:val="28"/>
              <w:szCs w:val="28"/>
            </w:rPr>
          </w:pPr>
        </w:p>
      </w:tc>
      <w:tc>
        <w:tcPr>
          <w:tcW w:w="5040" w:type="dxa"/>
        </w:tcPr>
        <w:p w14:paraId="534A1EDF" w14:textId="4856675B" w:rsidR="008D44CA" w:rsidRPr="00FF76AD" w:rsidRDefault="008D44CA" w:rsidP="00D8664F">
          <w:pPr>
            <w:pStyle w:val="Header"/>
            <w:rPr>
              <w:rFonts w:cs="Arial"/>
              <w:b w:val="0"/>
              <w:bCs/>
              <w:smallCaps/>
            </w:rPr>
          </w:pPr>
          <w:r w:rsidRPr="00527CC7">
            <w:rPr>
              <w:b w:val="0"/>
            </w:rPr>
            <w:fldChar w:fldCharType="begin"/>
          </w:r>
          <w:r w:rsidRPr="00527CC7">
            <w:rPr>
              <w:b w:val="0"/>
            </w:rPr>
            <w:instrText xml:space="preserve"> TITLE   \* MERGEFORMAT </w:instrText>
          </w:r>
          <w:r w:rsidRPr="00527CC7">
            <w:rPr>
              <w:b w:val="0"/>
            </w:rPr>
            <w:fldChar w:fldCharType="end"/>
          </w:r>
        </w:p>
      </w:tc>
      <w:tc>
        <w:tcPr>
          <w:tcW w:w="2160" w:type="dxa"/>
        </w:tcPr>
        <w:p w14:paraId="5D8F2CA6" w14:textId="1C92D193" w:rsidR="008D44CA" w:rsidRPr="0048531D" w:rsidRDefault="008D44CA" w:rsidP="00FD0459">
          <w:pPr>
            <w:pStyle w:val="Header"/>
            <w:jc w:val="right"/>
            <w:rPr>
              <w:noProof/>
            </w:rPr>
          </w:pPr>
        </w:p>
      </w:tc>
    </w:tr>
  </w:tbl>
  <w:p w14:paraId="0F20116B" w14:textId="5EA3E435" w:rsidR="008D44CA" w:rsidRDefault="00000000" w:rsidP="00D8664F">
    <w:pPr>
      <w:tabs>
        <w:tab w:val="left" w:pos="7230"/>
      </w:tabs>
      <w:jc w:val="right"/>
    </w:pPr>
    <w:r>
      <w:pict w14:anchorId="7EFE80BB">
        <v:rect id="_x0000_i1025" style="width:472.5pt;height:1pt" o:hralign="center" o:hrstd="t" o:hrnoshade="t" o:hr="t" fillcolor="#70ad47 [3209]"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multilevel"/>
    <w:tmpl w:val="91781490"/>
    <w:lvl w:ilvl="0">
      <w:start w:val="1"/>
      <w:numFmt w:val="decimal"/>
      <w:pStyle w:val="ListNumber"/>
      <w:lvlText w:val="%1."/>
      <w:lvlJc w:val="left"/>
      <w:pPr>
        <w:tabs>
          <w:tab w:val="num" w:pos="360"/>
        </w:tabs>
        <w:ind w:left="360" w:hanging="360"/>
      </w:pPr>
    </w:lvl>
    <w:lvl w:ilvl="1">
      <w:start w:val="1"/>
      <w:numFmt w:val="decimal"/>
      <w:isLgl/>
      <w:lvlText w:val="%1.%2"/>
      <w:lvlJc w:val="left"/>
      <w:pPr>
        <w:ind w:left="791" w:hanging="458"/>
      </w:pPr>
      <w:rPr>
        <w:rFonts w:hint="default"/>
        <w:b w:val="0"/>
      </w:rPr>
    </w:lvl>
    <w:lvl w:ilvl="2">
      <w:start w:val="1"/>
      <w:numFmt w:val="decimal"/>
      <w:isLgl/>
      <w:lvlText w:val="%1.%2.%3"/>
      <w:lvlJc w:val="left"/>
      <w:pPr>
        <w:ind w:left="1386" w:hanging="720"/>
      </w:pPr>
      <w:rPr>
        <w:rFonts w:hint="default"/>
      </w:rPr>
    </w:lvl>
    <w:lvl w:ilvl="3">
      <w:start w:val="1"/>
      <w:numFmt w:val="decimal"/>
      <w:isLgl/>
      <w:lvlText w:val="%1.%2.%3.%4"/>
      <w:lvlJc w:val="left"/>
      <w:pPr>
        <w:ind w:left="1719" w:hanging="720"/>
      </w:pPr>
      <w:rPr>
        <w:rFonts w:hint="default"/>
      </w:rPr>
    </w:lvl>
    <w:lvl w:ilvl="4">
      <w:start w:val="1"/>
      <w:numFmt w:val="decimal"/>
      <w:isLgl/>
      <w:lvlText w:val="%1.%2.%3.%4.%5"/>
      <w:lvlJc w:val="left"/>
      <w:pPr>
        <w:ind w:left="2412" w:hanging="1080"/>
      </w:pPr>
      <w:rPr>
        <w:rFonts w:hint="default"/>
      </w:rPr>
    </w:lvl>
    <w:lvl w:ilvl="5">
      <w:start w:val="1"/>
      <w:numFmt w:val="decimal"/>
      <w:isLgl/>
      <w:lvlText w:val="%1.%2.%3.%4.%5.%6"/>
      <w:lvlJc w:val="left"/>
      <w:pPr>
        <w:ind w:left="2745" w:hanging="1080"/>
      </w:pPr>
      <w:rPr>
        <w:rFonts w:hint="default"/>
      </w:rPr>
    </w:lvl>
    <w:lvl w:ilvl="6">
      <w:start w:val="1"/>
      <w:numFmt w:val="decimal"/>
      <w:isLgl/>
      <w:lvlText w:val="%1.%2.%3.%4.%5.%6.%7"/>
      <w:lvlJc w:val="left"/>
      <w:pPr>
        <w:ind w:left="3438" w:hanging="1440"/>
      </w:pPr>
      <w:rPr>
        <w:rFonts w:hint="default"/>
      </w:rPr>
    </w:lvl>
    <w:lvl w:ilvl="7">
      <w:start w:val="1"/>
      <w:numFmt w:val="decimal"/>
      <w:isLgl/>
      <w:lvlText w:val="%1.%2.%3.%4.%5.%6.%7.%8"/>
      <w:lvlJc w:val="left"/>
      <w:pPr>
        <w:ind w:left="3771" w:hanging="1440"/>
      </w:pPr>
      <w:rPr>
        <w:rFonts w:hint="default"/>
      </w:rPr>
    </w:lvl>
    <w:lvl w:ilvl="8">
      <w:start w:val="1"/>
      <w:numFmt w:val="decimal"/>
      <w:isLgl/>
      <w:lvlText w:val="%1.%2.%3.%4.%5.%6.%7.%8.%9"/>
      <w:lvlJc w:val="left"/>
      <w:pPr>
        <w:ind w:left="4464" w:hanging="1800"/>
      </w:pPr>
      <w:rPr>
        <w:rFonts w:hint="default"/>
      </w:rPr>
    </w:lvl>
  </w:abstractNum>
  <w:abstractNum w:abstractNumId="1" w15:restartNumberingAfterBreak="0">
    <w:nsid w:val="0486961C"/>
    <w:multiLevelType w:val="hybridMultilevel"/>
    <w:tmpl w:val="3548711E"/>
    <w:lvl w:ilvl="0" w:tplc="1AD6D040">
      <w:start w:val="1"/>
      <w:numFmt w:val="bullet"/>
      <w:lvlText w:val="-"/>
      <w:lvlJc w:val="left"/>
      <w:pPr>
        <w:ind w:left="720" w:hanging="360"/>
      </w:pPr>
      <w:rPr>
        <w:rFonts w:ascii="Aptos" w:hAnsi="Aptos" w:hint="default"/>
      </w:rPr>
    </w:lvl>
    <w:lvl w:ilvl="1" w:tplc="AF200752">
      <w:start w:val="1"/>
      <w:numFmt w:val="bullet"/>
      <w:lvlText w:val="o"/>
      <w:lvlJc w:val="left"/>
      <w:pPr>
        <w:ind w:left="1440" w:hanging="360"/>
      </w:pPr>
      <w:rPr>
        <w:rFonts w:ascii="Courier New" w:hAnsi="Courier New" w:hint="default"/>
      </w:rPr>
    </w:lvl>
    <w:lvl w:ilvl="2" w:tplc="0E1EDF66">
      <w:start w:val="1"/>
      <w:numFmt w:val="bullet"/>
      <w:lvlText w:val=""/>
      <w:lvlJc w:val="left"/>
      <w:pPr>
        <w:ind w:left="2160" w:hanging="360"/>
      </w:pPr>
      <w:rPr>
        <w:rFonts w:ascii="Wingdings" w:hAnsi="Wingdings" w:hint="default"/>
      </w:rPr>
    </w:lvl>
    <w:lvl w:ilvl="3" w:tplc="D412652E">
      <w:start w:val="1"/>
      <w:numFmt w:val="bullet"/>
      <w:lvlText w:val=""/>
      <w:lvlJc w:val="left"/>
      <w:pPr>
        <w:ind w:left="2880" w:hanging="360"/>
      </w:pPr>
      <w:rPr>
        <w:rFonts w:ascii="Symbol" w:hAnsi="Symbol" w:hint="default"/>
      </w:rPr>
    </w:lvl>
    <w:lvl w:ilvl="4" w:tplc="32A8D384">
      <w:start w:val="1"/>
      <w:numFmt w:val="bullet"/>
      <w:lvlText w:val="o"/>
      <w:lvlJc w:val="left"/>
      <w:pPr>
        <w:ind w:left="3600" w:hanging="360"/>
      </w:pPr>
      <w:rPr>
        <w:rFonts w:ascii="Courier New" w:hAnsi="Courier New" w:hint="default"/>
      </w:rPr>
    </w:lvl>
    <w:lvl w:ilvl="5" w:tplc="23CCCD72">
      <w:start w:val="1"/>
      <w:numFmt w:val="bullet"/>
      <w:lvlText w:val=""/>
      <w:lvlJc w:val="left"/>
      <w:pPr>
        <w:ind w:left="4320" w:hanging="360"/>
      </w:pPr>
      <w:rPr>
        <w:rFonts w:ascii="Wingdings" w:hAnsi="Wingdings" w:hint="default"/>
      </w:rPr>
    </w:lvl>
    <w:lvl w:ilvl="6" w:tplc="305EE7F0">
      <w:start w:val="1"/>
      <w:numFmt w:val="bullet"/>
      <w:lvlText w:val=""/>
      <w:lvlJc w:val="left"/>
      <w:pPr>
        <w:ind w:left="5040" w:hanging="360"/>
      </w:pPr>
      <w:rPr>
        <w:rFonts w:ascii="Symbol" w:hAnsi="Symbol" w:hint="default"/>
      </w:rPr>
    </w:lvl>
    <w:lvl w:ilvl="7" w:tplc="82E61D44">
      <w:start w:val="1"/>
      <w:numFmt w:val="bullet"/>
      <w:lvlText w:val="o"/>
      <w:lvlJc w:val="left"/>
      <w:pPr>
        <w:ind w:left="5760" w:hanging="360"/>
      </w:pPr>
      <w:rPr>
        <w:rFonts w:ascii="Courier New" w:hAnsi="Courier New" w:hint="default"/>
      </w:rPr>
    </w:lvl>
    <w:lvl w:ilvl="8" w:tplc="0AA47D44">
      <w:start w:val="1"/>
      <w:numFmt w:val="bullet"/>
      <w:lvlText w:val=""/>
      <w:lvlJc w:val="left"/>
      <w:pPr>
        <w:ind w:left="6480" w:hanging="360"/>
      </w:pPr>
      <w:rPr>
        <w:rFonts w:ascii="Wingdings" w:hAnsi="Wingdings" w:hint="default"/>
      </w:rPr>
    </w:lvl>
  </w:abstractNum>
  <w:abstractNum w:abstractNumId="2" w15:restartNumberingAfterBreak="0">
    <w:nsid w:val="09328926"/>
    <w:multiLevelType w:val="hybridMultilevel"/>
    <w:tmpl w:val="834EE626"/>
    <w:lvl w:ilvl="0" w:tplc="EA5C8614">
      <w:start w:val="1"/>
      <w:numFmt w:val="bullet"/>
      <w:lvlText w:val=""/>
      <w:lvlJc w:val="left"/>
      <w:pPr>
        <w:ind w:left="720" w:hanging="360"/>
      </w:pPr>
      <w:rPr>
        <w:rFonts w:ascii="Symbol" w:hAnsi="Symbol" w:hint="default"/>
      </w:rPr>
    </w:lvl>
    <w:lvl w:ilvl="1" w:tplc="2242862A">
      <w:start w:val="1"/>
      <w:numFmt w:val="bullet"/>
      <w:lvlText w:val="-"/>
      <w:lvlJc w:val="left"/>
      <w:pPr>
        <w:ind w:left="1440" w:hanging="360"/>
      </w:pPr>
      <w:rPr>
        <w:rFonts w:ascii="Aptos" w:hAnsi="Aptos" w:hint="default"/>
      </w:rPr>
    </w:lvl>
    <w:lvl w:ilvl="2" w:tplc="9E1AF9CA">
      <w:start w:val="1"/>
      <w:numFmt w:val="bullet"/>
      <w:lvlText w:val=""/>
      <w:lvlJc w:val="left"/>
      <w:pPr>
        <w:ind w:left="2160" w:hanging="360"/>
      </w:pPr>
      <w:rPr>
        <w:rFonts w:ascii="Wingdings" w:hAnsi="Wingdings" w:hint="default"/>
      </w:rPr>
    </w:lvl>
    <w:lvl w:ilvl="3" w:tplc="4A922C56">
      <w:start w:val="1"/>
      <w:numFmt w:val="bullet"/>
      <w:lvlText w:val=""/>
      <w:lvlJc w:val="left"/>
      <w:pPr>
        <w:ind w:left="2880" w:hanging="360"/>
      </w:pPr>
      <w:rPr>
        <w:rFonts w:ascii="Symbol" w:hAnsi="Symbol" w:hint="default"/>
      </w:rPr>
    </w:lvl>
    <w:lvl w:ilvl="4" w:tplc="62C80F9C">
      <w:start w:val="1"/>
      <w:numFmt w:val="bullet"/>
      <w:lvlText w:val="o"/>
      <w:lvlJc w:val="left"/>
      <w:pPr>
        <w:ind w:left="3600" w:hanging="360"/>
      </w:pPr>
      <w:rPr>
        <w:rFonts w:ascii="Courier New" w:hAnsi="Courier New" w:hint="default"/>
      </w:rPr>
    </w:lvl>
    <w:lvl w:ilvl="5" w:tplc="0FCA2258">
      <w:start w:val="1"/>
      <w:numFmt w:val="bullet"/>
      <w:lvlText w:val=""/>
      <w:lvlJc w:val="left"/>
      <w:pPr>
        <w:ind w:left="4320" w:hanging="360"/>
      </w:pPr>
      <w:rPr>
        <w:rFonts w:ascii="Wingdings" w:hAnsi="Wingdings" w:hint="default"/>
      </w:rPr>
    </w:lvl>
    <w:lvl w:ilvl="6" w:tplc="D774FA92">
      <w:start w:val="1"/>
      <w:numFmt w:val="bullet"/>
      <w:lvlText w:val=""/>
      <w:lvlJc w:val="left"/>
      <w:pPr>
        <w:ind w:left="5040" w:hanging="360"/>
      </w:pPr>
      <w:rPr>
        <w:rFonts w:ascii="Symbol" w:hAnsi="Symbol" w:hint="default"/>
      </w:rPr>
    </w:lvl>
    <w:lvl w:ilvl="7" w:tplc="6DCCB11E">
      <w:start w:val="1"/>
      <w:numFmt w:val="bullet"/>
      <w:lvlText w:val="o"/>
      <w:lvlJc w:val="left"/>
      <w:pPr>
        <w:ind w:left="5760" w:hanging="360"/>
      </w:pPr>
      <w:rPr>
        <w:rFonts w:ascii="Courier New" w:hAnsi="Courier New" w:hint="default"/>
      </w:rPr>
    </w:lvl>
    <w:lvl w:ilvl="8" w:tplc="81BC8CD2">
      <w:start w:val="1"/>
      <w:numFmt w:val="bullet"/>
      <w:lvlText w:val=""/>
      <w:lvlJc w:val="left"/>
      <w:pPr>
        <w:ind w:left="6480" w:hanging="360"/>
      </w:pPr>
      <w:rPr>
        <w:rFonts w:ascii="Wingdings" w:hAnsi="Wingdings" w:hint="default"/>
      </w:rPr>
    </w:lvl>
  </w:abstractNum>
  <w:abstractNum w:abstractNumId="3" w15:restartNumberingAfterBreak="0">
    <w:nsid w:val="0EA76C40"/>
    <w:multiLevelType w:val="hybridMultilevel"/>
    <w:tmpl w:val="717C14FA"/>
    <w:lvl w:ilvl="0" w:tplc="437A07C2">
      <w:start w:val="1"/>
      <w:numFmt w:val="bullet"/>
      <w:lvlText w:val="-"/>
      <w:lvlJc w:val="left"/>
      <w:pPr>
        <w:ind w:left="720" w:hanging="360"/>
      </w:pPr>
      <w:rPr>
        <w:rFonts w:ascii="Aptos" w:hAnsi="Aptos" w:hint="default"/>
      </w:rPr>
    </w:lvl>
    <w:lvl w:ilvl="1" w:tplc="214A7266">
      <w:start w:val="1"/>
      <w:numFmt w:val="bullet"/>
      <w:lvlText w:val="o"/>
      <w:lvlJc w:val="left"/>
      <w:pPr>
        <w:ind w:left="1440" w:hanging="360"/>
      </w:pPr>
      <w:rPr>
        <w:rFonts w:ascii="Courier New" w:hAnsi="Courier New" w:hint="default"/>
      </w:rPr>
    </w:lvl>
    <w:lvl w:ilvl="2" w:tplc="3DCAFB90">
      <w:start w:val="1"/>
      <w:numFmt w:val="bullet"/>
      <w:lvlText w:val=""/>
      <w:lvlJc w:val="left"/>
      <w:pPr>
        <w:ind w:left="2160" w:hanging="360"/>
      </w:pPr>
      <w:rPr>
        <w:rFonts w:ascii="Wingdings" w:hAnsi="Wingdings" w:hint="default"/>
      </w:rPr>
    </w:lvl>
    <w:lvl w:ilvl="3" w:tplc="71FC3CDE">
      <w:start w:val="1"/>
      <w:numFmt w:val="bullet"/>
      <w:lvlText w:val=""/>
      <w:lvlJc w:val="left"/>
      <w:pPr>
        <w:ind w:left="2880" w:hanging="360"/>
      </w:pPr>
      <w:rPr>
        <w:rFonts w:ascii="Symbol" w:hAnsi="Symbol" w:hint="default"/>
      </w:rPr>
    </w:lvl>
    <w:lvl w:ilvl="4" w:tplc="6BC26A88">
      <w:start w:val="1"/>
      <w:numFmt w:val="bullet"/>
      <w:lvlText w:val="o"/>
      <w:lvlJc w:val="left"/>
      <w:pPr>
        <w:ind w:left="3600" w:hanging="360"/>
      </w:pPr>
      <w:rPr>
        <w:rFonts w:ascii="Courier New" w:hAnsi="Courier New" w:hint="default"/>
      </w:rPr>
    </w:lvl>
    <w:lvl w:ilvl="5" w:tplc="74F0A002">
      <w:start w:val="1"/>
      <w:numFmt w:val="bullet"/>
      <w:lvlText w:val=""/>
      <w:lvlJc w:val="left"/>
      <w:pPr>
        <w:ind w:left="4320" w:hanging="360"/>
      </w:pPr>
      <w:rPr>
        <w:rFonts w:ascii="Wingdings" w:hAnsi="Wingdings" w:hint="default"/>
      </w:rPr>
    </w:lvl>
    <w:lvl w:ilvl="6" w:tplc="0DC2079C">
      <w:start w:val="1"/>
      <w:numFmt w:val="bullet"/>
      <w:lvlText w:val=""/>
      <w:lvlJc w:val="left"/>
      <w:pPr>
        <w:ind w:left="5040" w:hanging="360"/>
      </w:pPr>
      <w:rPr>
        <w:rFonts w:ascii="Symbol" w:hAnsi="Symbol" w:hint="default"/>
      </w:rPr>
    </w:lvl>
    <w:lvl w:ilvl="7" w:tplc="40C8CA92">
      <w:start w:val="1"/>
      <w:numFmt w:val="bullet"/>
      <w:lvlText w:val="o"/>
      <w:lvlJc w:val="left"/>
      <w:pPr>
        <w:ind w:left="5760" w:hanging="360"/>
      </w:pPr>
      <w:rPr>
        <w:rFonts w:ascii="Courier New" w:hAnsi="Courier New" w:hint="default"/>
      </w:rPr>
    </w:lvl>
    <w:lvl w:ilvl="8" w:tplc="E824670A">
      <w:start w:val="1"/>
      <w:numFmt w:val="bullet"/>
      <w:lvlText w:val=""/>
      <w:lvlJc w:val="left"/>
      <w:pPr>
        <w:ind w:left="6480" w:hanging="360"/>
      </w:pPr>
      <w:rPr>
        <w:rFonts w:ascii="Wingdings" w:hAnsi="Wingdings" w:hint="default"/>
      </w:rPr>
    </w:lvl>
  </w:abstractNum>
  <w:abstractNum w:abstractNumId="4" w15:restartNumberingAfterBreak="0">
    <w:nsid w:val="125A3D07"/>
    <w:multiLevelType w:val="hybridMultilevel"/>
    <w:tmpl w:val="D26634E6"/>
    <w:lvl w:ilvl="0" w:tplc="A0788A1A">
      <w:start w:val="1"/>
      <w:numFmt w:val="decimal"/>
      <w:lvlText w:val="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AA97259"/>
    <w:multiLevelType w:val="multilevel"/>
    <w:tmpl w:val="0114A81E"/>
    <w:lvl w:ilvl="0">
      <w:start w:val="1"/>
      <w:numFmt w:val="decimal"/>
      <w:pStyle w:val="Heading1"/>
      <w:lvlText w:val="%1"/>
      <w:lvlJc w:val="left"/>
      <w:pPr>
        <w:ind w:left="432" w:hanging="432"/>
      </w:pPr>
    </w:lvl>
    <w:lvl w:ilvl="1">
      <w:start w:val="1"/>
      <w:numFmt w:val="decimal"/>
      <w:lvlText w:val="%1.%2"/>
      <w:lvlJc w:val="left"/>
      <w:pPr>
        <w:ind w:left="3546" w:hanging="576"/>
      </w:pPr>
      <w:rPr>
        <w:i w:val="0"/>
      </w:r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2301061C"/>
    <w:multiLevelType w:val="hybridMultilevel"/>
    <w:tmpl w:val="8EAE0BF0"/>
    <w:lvl w:ilvl="0" w:tplc="3476F1FA">
      <w:start w:val="1"/>
      <w:numFmt w:val="bullet"/>
      <w:pStyle w:val="Bullet3Last"/>
      <w:lvlText w:val="-"/>
      <w:lvlJc w:val="left"/>
      <w:pPr>
        <w:ind w:left="1080" w:hanging="360"/>
      </w:pPr>
      <w:rPr>
        <w:rFonts w:ascii="Arial"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8609A6"/>
    <w:multiLevelType w:val="hybridMultilevel"/>
    <w:tmpl w:val="B5449B86"/>
    <w:lvl w:ilvl="0" w:tplc="CF0A34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56D4D18"/>
    <w:multiLevelType w:val="hybridMultilevel"/>
    <w:tmpl w:val="C82AA240"/>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15:restartNumberingAfterBreak="0">
    <w:nsid w:val="37E9307D"/>
    <w:multiLevelType w:val="multilevel"/>
    <w:tmpl w:val="87FEA96A"/>
    <w:styleLink w:val="Style5"/>
    <w:lvl w:ilvl="0">
      <w:start w:val="1"/>
      <w:numFmt w:val="decimal"/>
      <w:pStyle w:val="TableList"/>
      <w:lvlText w:val="%1."/>
      <w:lvlJc w:val="left"/>
      <w:pPr>
        <w:ind w:left="450" w:hanging="360"/>
      </w:pPr>
      <w:rPr>
        <w:rFonts w:ascii="Arial" w:hAnsi="Arial" w:hint="default"/>
        <w:b w:val="0"/>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4A9F1F62"/>
    <w:multiLevelType w:val="hybridMultilevel"/>
    <w:tmpl w:val="2538453E"/>
    <w:lvl w:ilvl="0" w:tplc="D53E28D8">
      <w:start w:val="1"/>
      <w:numFmt w:val="bullet"/>
      <w:lvlText w:val=""/>
      <w:lvlJc w:val="left"/>
      <w:pPr>
        <w:ind w:left="720" w:hanging="360"/>
      </w:pPr>
      <w:rPr>
        <w:rFonts w:ascii="Symbol" w:hAnsi="Symbol" w:hint="default"/>
      </w:rPr>
    </w:lvl>
    <w:lvl w:ilvl="1" w:tplc="615427C0">
      <w:start w:val="1"/>
      <w:numFmt w:val="bullet"/>
      <w:lvlText w:val="-"/>
      <w:lvlJc w:val="left"/>
      <w:pPr>
        <w:ind w:left="1440" w:hanging="360"/>
      </w:pPr>
      <w:rPr>
        <w:rFonts w:ascii="Aptos" w:hAnsi="Aptos" w:hint="default"/>
      </w:rPr>
    </w:lvl>
    <w:lvl w:ilvl="2" w:tplc="52FAAD1A">
      <w:start w:val="1"/>
      <w:numFmt w:val="bullet"/>
      <w:lvlText w:val=""/>
      <w:lvlJc w:val="left"/>
      <w:pPr>
        <w:ind w:left="2160" w:hanging="360"/>
      </w:pPr>
      <w:rPr>
        <w:rFonts w:ascii="Wingdings" w:hAnsi="Wingdings" w:hint="default"/>
      </w:rPr>
    </w:lvl>
    <w:lvl w:ilvl="3" w:tplc="35902802">
      <w:start w:val="1"/>
      <w:numFmt w:val="bullet"/>
      <w:lvlText w:val=""/>
      <w:lvlJc w:val="left"/>
      <w:pPr>
        <w:ind w:left="2880" w:hanging="360"/>
      </w:pPr>
      <w:rPr>
        <w:rFonts w:ascii="Symbol" w:hAnsi="Symbol" w:hint="default"/>
      </w:rPr>
    </w:lvl>
    <w:lvl w:ilvl="4" w:tplc="4CEC6814">
      <w:start w:val="1"/>
      <w:numFmt w:val="bullet"/>
      <w:lvlText w:val="o"/>
      <w:lvlJc w:val="left"/>
      <w:pPr>
        <w:ind w:left="3600" w:hanging="360"/>
      </w:pPr>
      <w:rPr>
        <w:rFonts w:ascii="Courier New" w:hAnsi="Courier New" w:hint="default"/>
      </w:rPr>
    </w:lvl>
    <w:lvl w:ilvl="5" w:tplc="3AEA6F34">
      <w:start w:val="1"/>
      <w:numFmt w:val="bullet"/>
      <w:lvlText w:val=""/>
      <w:lvlJc w:val="left"/>
      <w:pPr>
        <w:ind w:left="4320" w:hanging="360"/>
      </w:pPr>
      <w:rPr>
        <w:rFonts w:ascii="Wingdings" w:hAnsi="Wingdings" w:hint="default"/>
      </w:rPr>
    </w:lvl>
    <w:lvl w:ilvl="6" w:tplc="952C516A">
      <w:start w:val="1"/>
      <w:numFmt w:val="bullet"/>
      <w:lvlText w:val=""/>
      <w:lvlJc w:val="left"/>
      <w:pPr>
        <w:ind w:left="5040" w:hanging="360"/>
      </w:pPr>
      <w:rPr>
        <w:rFonts w:ascii="Symbol" w:hAnsi="Symbol" w:hint="default"/>
      </w:rPr>
    </w:lvl>
    <w:lvl w:ilvl="7" w:tplc="E91A0D14">
      <w:start w:val="1"/>
      <w:numFmt w:val="bullet"/>
      <w:lvlText w:val="o"/>
      <w:lvlJc w:val="left"/>
      <w:pPr>
        <w:ind w:left="5760" w:hanging="360"/>
      </w:pPr>
      <w:rPr>
        <w:rFonts w:ascii="Courier New" w:hAnsi="Courier New" w:hint="default"/>
      </w:rPr>
    </w:lvl>
    <w:lvl w:ilvl="8" w:tplc="38767DE2">
      <w:start w:val="1"/>
      <w:numFmt w:val="bullet"/>
      <w:lvlText w:val=""/>
      <w:lvlJc w:val="left"/>
      <w:pPr>
        <w:ind w:left="6480" w:hanging="360"/>
      </w:pPr>
      <w:rPr>
        <w:rFonts w:ascii="Wingdings" w:hAnsi="Wingdings" w:hint="default"/>
      </w:rPr>
    </w:lvl>
  </w:abstractNum>
  <w:abstractNum w:abstractNumId="11" w15:restartNumberingAfterBreak="0">
    <w:nsid w:val="4F2E654E"/>
    <w:multiLevelType w:val="hybridMultilevel"/>
    <w:tmpl w:val="14742C84"/>
    <w:lvl w:ilvl="0" w:tplc="20D032B0">
      <w:start w:val="1"/>
      <w:numFmt w:val="bullet"/>
      <w:lvlText w:val=""/>
      <w:lvlJc w:val="left"/>
      <w:pPr>
        <w:ind w:left="1296" w:hanging="360"/>
      </w:pPr>
      <w:rPr>
        <w:rFonts w:ascii="Symbol" w:hAnsi="Symbol" w:hint="default"/>
      </w:rPr>
    </w:lvl>
    <w:lvl w:ilvl="1" w:tplc="04090019">
      <w:start w:val="1"/>
      <w:numFmt w:val="lowerLetter"/>
      <w:lvlText w:val="%2."/>
      <w:lvlJc w:val="left"/>
      <w:pPr>
        <w:ind w:left="2016" w:hanging="360"/>
      </w:pPr>
      <w:rPr>
        <w:rFonts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2" w15:restartNumberingAfterBreak="0">
    <w:nsid w:val="585D40BF"/>
    <w:multiLevelType w:val="hybridMultilevel"/>
    <w:tmpl w:val="F77AC94C"/>
    <w:lvl w:ilvl="0" w:tplc="9B9A0BBE">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4FC6F3"/>
    <w:multiLevelType w:val="hybridMultilevel"/>
    <w:tmpl w:val="7F5A3CC6"/>
    <w:lvl w:ilvl="0" w:tplc="C83E6FE2">
      <w:start w:val="1"/>
      <w:numFmt w:val="bullet"/>
      <w:lvlText w:val="-"/>
      <w:lvlJc w:val="left"/>
      <w:pPr>
        <w:ind w:left="720" w:hanging="360"/>
      </w:pPr>
      <w:rPr>
        <w:rFonts w:ascii="Aptos" w:hAnsi="Aptos" w:hint="default"/>
      </w:rPr>
    </w:lvl>
    <w:lvl w:ilvl="1" w:tplc="C1008FAA">
      <w:start w:val="1"/>
      <w:numFmt w:val="bullet"/>
      <w:lvlText w:val="o"/>
      <w:lvlJc w:val="left"/>
      <w:pPr>
        <w:ind w:left="1440" w:hanging="360"/>
      </w:pPr>
      <w:rPr>
        <w:rFonts w:ascii="Courier New" w:hAnsi="Courier New" w:hint="default"/>
      </w:rPr>
    </w:lvl>
    <w:lvl w:ilvl="2" w:tplc="0576C78A">
      <w:start w:val="1"/>
      <w:numFmt w:val="bullet"/>
      <w:lvlText w:val=""/>
      <w:lvlJc w:val="left"/>
      <w:pPr>
        <w:ind w:left="2160" w:hanging="360"/>
      </w:pPr>
      <w:rPr>
        <w:rFonts w:ascii="Wingdings" w:hAnsi="Wingdings" w:hint="default"/>
      </w:rPr>
    </w:lvl>
    <w:lvl w:ilvl="3" w:tplc="6D0A984E">
      <w:start w:val="1"/>
      <w:numFmt w:val="bullet"/>
      <w:lvlText w:val=""/>
      <w:lvlJc w:val="left"/>
      <w:pPr>
        <w:ind w:left="2880" w:hanging="360"/>
      </w:pPr>
      <w:rPr>
        <w:rFonts w:ascii="Symbol" w:hAnsi="Symbol" w:hint="default"/>
      </w:rPr>
    </w:lvl>
    <w:lvl w:ilvl="4" w:tplc="5DA26236">
      <w:start w:val="1"/>
      <w:numFmt w:val="bullet"/>
      <w:lvlText w:val="o"/>
      <w:lvlJc w:val="left"/>
      <w:pPr>
        <w:ind w:left="3600" w:hanging="360"/>
      </w:pPr>
      <w:rPr>
        <w:rFonts w:ascii="Courier New" w:hAnsi="Courier New" w:hint="default"/>
      </w:rPr>
    </w:lvl>
    <w:lvl w:ilvl="5" w:tplc="067C28C4">
      <w:start w:val="1"/>
      <w:numFmt w:val="bullet"/>
      <w:lvlText w:val=""/>
      <w:lvlJc w:val="left"/>
      <w:pPr>
        <w:ind w:left="4320" w:hanging="360"/>
      </w:pPr>
      <w:rPr>
        <w:rFonts w:ascii="Wingdings" w:hAnsi="Wingdings" w:hint="default"/>
      </w:rPr>
    </w:lvl>
    <w:lvl w:ilvl="6" w:tplc="3604932E">
      <w:start w:val="1"/>
      <w:numFmt w:val="bullet"/>
      <w:lvlText w:val=""/>
      <w:lvlJc w:val="left"/>
      <w:pPr>
        <w:ind w:left="5040" w:hanging="360"/>
      </w:pPr>
      <w:rPr>
        <w:rFonts w:ascii="Symbol" w:hAnsi="Symbol" w:hint="default"/>
      </w:rPr>
    </w:lvl>
    <w:lvl w:ilvl="7" w:tplc="D110E3F0">
      <w:start w:val="1"/>
      <w:numFmt w:val="bullet"/>
      <w:lvlText w:val="o"/>
      <w:lvlJc w:val="left"/>
      <w:pPr>
        <w:ind w:left="5760" w:hanging="360"/>
      </w:pPr>
      <w:rPr>
        <w:rFonts w:ascii="Courier New" w:hAnsi="Courier New" w:hint="default"/>
      </w:rPr>
    </w:lvl>
    <w:lvl w:ilvl="8" w:tplc="130AED48">
      <w:start w:val="1"/>
      <w:numFmt w:val="bullet"/>
      <w:lvlText w:val=""/>
      <w:lvlJc w:val="left"/>
      <w:pPr>
        <w:ind w:left="6480" w:hanging="360"/>
      </w:pPr>
      <w:rPr>
        <w:rFonts w:ascii="Wingdings" w:hAnsi="Wingdings" w:hint="default"/>
      </w:rPr>
    </w:lvl>
  </w:abstractNum>
  <w:abstractNum w:abstractNumId="14" w15:restartNumberingAfterBreak="0">
    <w:nsid w:val="5CF8725F"/>
    <w:multiLevelType w:val="hybridMultilevel"/>
    <w:tmpl w:val="6F686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333703"/>
    <w:multiLevelType w:val="multilevel"/>
    <w:tmpl w:val="61B4B27E"/>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none"/>
      <w:lvlText w:val="i."/>
      <w:lvlJc w:val="left"/>
      <w:pPr>
        <w:ind w:left="1440" w:hanging="360"/>
      </w:pPr>
      <w:rPr>
        <w:rFonts w:hint="default"/>
      </w:rPr>
    </w:lvl>
    <w:lvl w:ilvl="4">
      <w:start w:val="1"/>
      <w:numFmt w:val="none"/>
      <w:lvlText w:val="i."/>
      <w:lvlJc w:val="left"/>
      <w:pPr>
        <w:ind w:left="1800" w:hanging="360"/>
      </w:pPr>
      <w:rPr>
        <w:rFonts w:hint="default"/>
      </w:rPr>
    </w:lvl>
    <w:lvl w:ilvl="5">
      <w:start w:val="1"/>
      <w:numFmt w:val="none"/>
      <w:lvlText w:val="i."/>
      <w:lvlJc w:val="left"/>
      <w:pPr>
        <w:ind w:left="2160" w:hanging="360"/>
      </w:pPr>
      <w:rPr>
        <w:rFonts w:hint="default"/>
      </w:rPr>
    </w:lvl>
    <w:lvl w:ilvl="6">
      <w:start w:val="1"/>
      <w:numFmt w:val="none"/>
      <w:lvlText w:val="i."/>
      <w:lvlJc w:val="left"/>
      <w:pPr>
        <w:ind w:left="2520" w:hanging="360"/>
      </w:pPr>
      <w:rPr>
        <w:rFonts w:hint="default"/>
      </w:rPr>
    </w:lvl>
    <w:lvl w:ilvl="7">
      <w:start w:val="1"/>
      <w:numFmt w:val="none"/>
      <w:lvlText w:val="i."/>
      <w:lvlJc w:val="left"/>
      <w:pPr>
        <w:ind w:left="2880" w:hanging="360"/>
      </w:pPr>
      <w:rPr>
        <w:rFonts w:hint="default"/>
      </w:rPr>
    </w:lvl>
    <w:lvl w:ilvl="8">
      <w:start w:val="1"/>
      <w:numFmt w:val="none"/>
      <w:lvlText w:val="i."/>
      <w:lvlJc w:val="left"/>
      <w:pPr>
        <w:ind w:left="3240" w:hanging="360"/>
      </w:pPr>
      <w:rPr>
        <w:rFonts w:hint="default"/>
      </w:rPr>
    </w:lvl>
  </w:abstractNum>
  <w:abstractNum w:abstractNumId="16" w15:restartNumberingAfterBreak="0">
    <w:nsid w:val="644449EC"/>
    <w:multiLevelType w:val="hybridMultilevel"/>
    <w:tmpl w:val="0C64C46A"/>
    <w:lvl w:ilvl="0" w:tplc="A48C2564">
      <w:start w:val="1"/>
      <w:numFmt w:val="bullet"/>
      <w:lvlText w:val="-"/>
      <w:lvlJc w:val="left"/>
      <w:pPr>
        <w:ind w:left="720" w:hanging="360"/>
      </w:pPr>
      <w:rPr>
        <w:rFonts w:ascii="Aptos" w:hAnsi="Aptos" w:hint="default"/>
      </w:rPr>
    </w:lvl>
    <w:lvl w:ilvl="1" w:tplc="CAF4B006">
      <w:start w:val="1"/>
      <w:numFmt w:val="bullet"/>
      <w:lvlText w:val="o"/>
      <w:lvlJc w:val="left"/>
      <w:pPr>
        <w:ind w:left="1440" w:hanging="360"/>
      </w:pPr>
      <w:rPr>
        <w:rFonts w:ascii="Courier New" w:hAnsi="Courier New" w:hint="default"/>
      </w:rPr>
    </w:lvl>
    <w:lvl w:ilvl="2" w:tplc="767A8D70">
      <w:start w:val="1"/>
      <w:numFmt w:val="bullet"/>
      <w:lvlText w:val=""/>
      <w:lvlJc w:val="left"/>
      <w:pPr>
        <w:ind w:left="2160" w:hanging="360"/>
      </w:pPr>
      <w:rPr>
        <w:rFonts w:ascii="Wingdings" w:hAnsi="Wingdings" w:hint="default"/>
      </w:rPr>
    </w:lvl>
    <w:lvl w:ilvl="3" w:tplc="A58EA824">
      <w:start w:val="1"/>
      <w:numFmt w:val="bullet"/>
      <w:lvlText w:val=""/>
      <w:lvlJc w:val="left"/>
      <w:pPr>
        <w:ind w:left="2880" w:hanging="360"/>
      </w:pPr>
      <w:rPr>
        <w:rFonts w:ascii="Symbol" w:hAnsi="Symbol" w:hint="default"/>
      </w:rPr>
    </w:lvl>
    <w:lvl w:ilvl="4" w:tplc="00180C6E">
      <w:start w:val="1"/>
      <w:numFmt w:val="bullet"/>
      <w:lvlText w:val="o"/>
      <w:lvlJc w:val="left"/>
      <w:pPr>
        <w:ind w:left="3600" w:hanging="360"/>
      </w:pPr>
      <w:rPr>
        <w:rFonts w:ascii="Courier New" w:hAnsi="Courier New" w:hint="default"/>
      </w:rPr>
    </w:lvl>
    <w:lvl w:ilvl="5" w:tplc="4E78D1B6">
      <w:start w:val="1"/>
      <w:numFmt w:val="bullet"/>
      <w:lvlText w:val=""/>
      <w:lvlJc w:val="left"/>
      <w:pPr>
        <w:ind w:left="4320" w:hanging="360"/>
      </w:pPr>
      <w:rPr>
        <w:rFonts w:ascii="Wingdings" w:hAnsi="Wingdings" w:hint="default"/>
      </w:rPr>
    </w:lvl>
    <w:lvl w:ilvl="6" w:tplc="DDE08D56">
      <w:start w:val="1"/>
      <w:numFmt w:val="bullet"/>
      <w:lvlText w:val=""/>
      <w:lvlJc w:val="left"/>
      <w:pPr>
        <w:ind w:left="5040" w:hanging="360"/>
      </w:pPr>
      <w:rPr>
        <w:rFonts w:ascii="Symbol" w:hAnsi="Symbol" w:hint="default"/>
      </w:rPr>
    </w:lvl>
    <w:lvl w:ilvl="7" w:tplc="9E70D1A2">
      <w:start w:val="1"/>
      <w:numFmt w:val="bullet"/>
      <w:lvlText w:val="o"/>
      <w:lvlJc w:val="left"/>
      <w:pPr>
        <w:ind w:left="5760" w:hanging="360"/>
      </w:pPr>
      <w:rPr>
        <w:rFonts w:ascii="Courier New" w:hAnsi="Courier New" w:hint="default"/>
      </w:rPr>
    </w:lvl>
    <w:lvl w:ilvl="8" w:tplc="DAB62B9C">
      <w:start w:val="1"/>
      <w:numFmt w:val="bullet"/>
      <w:lvlText w:val=""/>
      <w:lvlJc w:val="left"/>
      <w:pPr>
        <w:ind w:left="6480" w:hanging="360"/>
      </w:pPr>
      <w:rPr>
        <w:rFonts w:ascii="Wingdings" w:hAnsi="Wingdings" w:hint="default"/>
      </w:rPr>
    </w:lvl>
  </w:abstractNum>
  <w:abstractNum w:abstractNumId="17" w15:restartNumberingAfterBreak="0">
    <w:nsid w:val="66C97C60"/>
    <w:multiLevelType w:val="hybridMultilevel"/>
    <w:tmpl w:val="D0329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5C24EB"/>
    <w:multiLevelType w:val="multilevel"/>
    <w:tmpl w:val="61B4B27E"/>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none"/>
      <w:lvlText w:val="i."/>
      <w:lvlJc w:val="left"/>
      <w:pPr>
        <w:ind w:left="1440" w:hanging="360"/>
      </w:pPr>
      <w:rPr>
        <w:rFonts w:hint="default"/>
      </w:rPr>
    </w:lvl>
    <w:lvl w:ilvl="4">
      <w:start w:val="1"/>
      <w:numFmt w:val="none"/>
      <w:lvlText w:val="i."/>
      <w:lvlJc w:val="left"/>
      <w:pPr>
        <w:ind w:left="1800" w:hanging="360"/>
      </w:pPr>
      <w:rPr>
        <w:rFonts w:hint="default"/>
      </w:rPr>
    </w:lvl>
    <w:lvl w:ilvl="5">
      <w:start w:val="1"/>
      <w:numFmt w:val="none"/>
      <w:lvlText w:val="i."/>
      <w:lvlJc w:val="left"/>
      <w:pPr>
        <w:ind w:left="2160" w:hanging="360"/>
      </w:pPr>
      <w:rPr>
        <w:rFonts w:hint="default"/>
      </w:rPr>
    </w:lvl>
    <w:lvl w:ilvl="6">
      <w:start w:val="1"/>
      <w:numFmt w:val="none"/>
      <w:lvlText w:val="i."/>
      <w:lvlJc w:val="left"/>
      <w:pPr>
        <w:ind w:left="2520" w:hanging="360"/>
      </w:pPr>
      <w:rPr>
        <w:rFonts w:hint="default"/>
      </w:rPr>
    </w:lvl>
    <w:lvl w:ilvl="7">
      <w:start w:val="1"/>
      <w:numFmt w:val="none"/>
      <w:lvlText w:val="i."/>
      <w:lvlJc w:val="left"/>
      <w:pPr>
        <w:ind w:left="2880" w:hanging="360"/>
      </w:pPr>
      <w:rPr>
        <w:rFonts w:hint="default"/>
      </w:rPr>
    </w:lvl>
    <w:lvl w:ilvl="8">
      <w:start w:val="1"/>
      <w:numFmt w:val="none"/>
      <w:lvlText w:val="i."/>
      <w:lvlJc w:val="left"/>
      <w:pPr>
        <w:ind w:left="3240" w:hanging="360"/>
      </w:pPr>
      <w:rPr>
        <w:rFonts w:hint="default"/>
      </w:rPr>
    </w:lvl>
  </w:abstractNum>
  <w:abstractNum w:abstractNumId="19" w15:restartNumberingAfterBreak="0">
    <w:nsid w:val="72DA6DB1"/>
    <w:multiLevelType w:val="hybridMultilevel"/>
    <w:tmpl w:val="737A6FF8"/>
    <w:lvl w:ilvl="0" w:tplc="1C22C5C2">
      <w:start w:val="1"/>
      <w:numFmt w:val="bullet"/>
      <w:lvlText w:val="-"/>
      <w:lvlJc w:val="left"/>
      <w:pPr>
        <w:ind w:left="720" w:hanging="360"/>
      </w:pPr>
      <w:rPr>
        <w:rFonts w:ascii="Aptos" w:hAnsi="Aptos" w:hint="default"/>
      </w:rPr>
    </w:lvl>
    <w:lvl w:ilvl="1" w:tplc="4AB680AA">
      <w:start w:val="1"/>
      <w:numFmt w:val="bullet"/>
      <w:lvlText w:val="o"/>
      <w:lvlJc w:val="left"/>
      <w:pPr>
        <w:ind w:left="1440" w:hanging="360"/>
      </w:pPr>
      <w:rPr>
        <w:rFonts w:ascii="Courier New" w:hAnsi="Courier New" w:hint="default"/>
      </w:rPr>
    </w:lvl>
    <w:lvl w:ilvl="2" w:tplc="5BF40C06">
      <w:start w:val="1"/>
      <w:numFmt w:val="bullet"/>
      <w:lvlText w:val=""/>
      <w:lvlJc w:val="left"/>
      <w:pPr>
        <w:ind w:left="2160" w:hanging="360"/>
      </w:pPr>
      <w:rPr>
        <w:rFonts w:ascii="Wingdings" w:hAnsi="Wingdings" w:hint="default"/>
      </w:rPr>
    </w:lvl>
    <w:lvl w:ilvl="3" w:tplc="9E92DFCA">
      <w:start w:val="1"/>
      <w:numFmt w:val="bullet"/>
      <w:lvlText w:val=""/>
      <w:lvlJc w:val="left"/>
      <w:pPr>
        <w:ind w:left="2880" w:hanging="360"/>
      </w:pPr>
      <w:rPr>
        <w:rFonts w:ascii="Symbol" w:hAnsi="Symbol" w:hint="default"/>
      </w:rPr>
    </w:lvl>
    <w:lvl w:ilvl="4" w:tplc="FE42B420">
      <w:start w:val="1"/>
      <w:numFmt w:val="bullet"/>
      <w:lvlText w:val="o"/>
      <w:lvlJc w:val="left"/>
      <w:pPr>
        <w:ind w:left="3600" w:hanging="360"/>
      </w:pPr>
      <w:rPr>
        <w:rFonts w:ascii="Courier New" w:hAnsi="Courier New" w:hint="default"/>
      </w:rPr>
    </w:lvl>
    <w:lvl w:ilvl="5" w:tplc="C158E660">
      <w:start w:val="1"/>
      <w:numFmt w:val="bullet"/>
      <w:lvlText w:val=""/>
      <w:lvlJc w:val="left"/>
      <w:pPr>
        <w:ind w:left="4320" w:hanging="360"/>
      </w:pPr>
      <w:rPr>
        <w:rFonts w:ascii="Wingdings" w:hAnsi="Wingdings" w:hint="default"/>
      </w:rPr>
    </w:lvl>
    <w:lvl w:ilvl="6" w:tplc="7DCEB06C">
      <w:start w:val="1"/>
      <w:numFmt w:val="bullet"/>
      <w:lvlText w:val=""/>
      <w:lvlJc w:val="left"/>
      <w:pPr>
        <w:ind w:left="5040" w:hanging="360"/>
      </w:pPr>
      <w:rPr>
        <w:rFonts w:ascii="Symbol" w:hAnsi="Symbol" w:hint="default"/>
      </w:rPr>
    </w:lvl>
    <w:lvl w:ilvl="7" w:tplc="A33CC928">
      <w:start w:val="1"/>
      <w:numFmt w:val="bullet"/>
      <w:lvlText w:val="o"/>
      <w:lvlJc w:val="left"/>
      <w:pPr>
        <w:ind w:left="5760" w:hanging="360"/>
      </w:pPr>
      <w:rPr>
        <w:rFonts w:ascii="Courier New" w:hAnsi="Courier New" w:hint="default"/>
      </w:rPr>
    </w:lvl>
    <w:lvl w:ilvl="8" w:tplc="83E6A90C">
      <w:start w:val="1"/>
      <w:numFmt w:val="bullet"/>
      <w:lvlText w:val=""/>
      <w:lvlJc w:val="left"/>
      <w:pPr>
        <w:ind w:left="6480" w:hanging="360"/>
      </w:pPr>
      <w:rPr>
        <w:rFonts w:ascii="Wingdings" w:hAnsi="Wingdings" w:hint="default"/>
      </w:rPr>
    </w:lvl>
  </w:abstractNum>
  <w:abstractNum w:abstractNumId="20" w15:restartNumberingAfterBreak="0">
    <w:nsid w:val="752D11CF"/>
    <w:multiLevelType w:val="hybridMultilevel"/>
    <w:tmpl w:val="D7C6743E"/>
    <w:lvl w:ilvl="0" w:tplc="F30E0A26">
      <w:start w:val="1"/>
      <w:numFmt w:val="decimal"/>
      <w:pStyle w:val="Heading3"/>
      <w:lvlText w:val="2.4.%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70F56C9"/>
    <w:multiLevelType w:val="hybridMultilevel"/>
    <w:tmpl w:val="47A27E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A1A1A27"/>
    <w:multiLevelType w:val="hybridMultilevel"/>
    <w:tmpl w:val="06040CFC"/>
    <w:lvl w:ilvl="0" w:tplc="6728EC96">
      <w:start w:val="1"/>
      <w:numFmt w:val="decimal"/>
      <w:pStyle w:val="Heading2"/>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794666770">
    <w:abstractNumId w:val="19"/>
  </w:num>
  <w:num w:numId="2" w16cid:durableId="1380085532">
    <w:abstractNumId w:val="3"/>
  </w:num>
  <w:num w:numId="3" w16cid:durableId="1323856355">
    <w:abstractNumId w:val="1"/>
  </w:num>
  <w:num w:numId="4" w16cid:durableId="1370494754">
    <w:abstractNumId w:val="13"/>
  </w:num>
  <w:num w:numId="5" w16cid:durableId="468016602">
    <w:abstractNumId w:val="16"/>
  </w:num>
  <w:num w:numId="6" w16cid:durableId="469054927">
    <w:abstractNumId w:val="10"/>
  </w:num>
  <w:num w:numId="7" w16cid:durableId="626085360">
    <w:abstractNumId w:val="2"/>
  </w:num>
  <w:num w:numId="8" w16cid:durableId="1233080708">
    <w:abstractNumId w:val="5"/>
  </w:num>
  <w:num w:numId="9" w16cid:durableId="1316032360">
    <w:abstractNumId w:val="6"/>
  </w:num>
  <w:num w:numId="10" w16cid:durableId="750732667">
    <w:abstractNumId w:val="9"/>
  </w:num>
  <w:num w:numId="11" w16cid:durableId="3173236">
    <w:abstractNumId w:val="4"/>
  </w:num>
  <w:num w:numId="12" w16cid:durableId="1424300196">
    <w:abstractNumId w:val="22"/>
  </w:num>
  <w:num w:numId="13" w16cid:durableId="1437948345">
    <w:abstractNumId w:val="20"/>
  </w:num>
  <w:num w:numId="14" w16cid:durableId="162016815">
    <w:abstractNumId w:val="11"/>
  </w:num>
  <w:num w:numId="15" w16cid:durableId="1952055571">
    <w:abstractNumId w:val="0"/>
  </w:num>
  <w:num w:numId="16" w16cid:durableId="1804693806">
    <w:abstractNumId w:val="8"/>
  </w:num>
  <w:num w:numId="17" w16cid:durableId="1029918028">
    <w:abstractNumId w:val="17"/>
  </w:num>
  <w:num w:numId="18" w16cid:durableId="1736008617">
    <w:abstractNumId w:val="15"/>
  </w:num>
  <w:num w:numId="19" w16cid:durableId="1075861102">
    <w:abstractNumId w:val="18"/>
  </w:num>
  <w:num w:numId="20" w16cid:durableId="1348631940">
    <w:abstractNumId w:val="12"/>
  </w:num>
  <w:num w:numId="21" w16cid:durableId="1491602984">
    <w:abstractNumId w:val="14"/>
  </w:num>
  <w:num w:numId="22" w16cid:durableId="775833464">
    <w:abstractNumId w:val="21"/>
  </w:num>
  <w:num w:numId="23" w16cid:durableId="156846750">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70271"/>
    <w:rsid w:val="00001A7E"/>
    <w:rsid w:val="0000383C"/>
    <w:rsid w:val="00006487"/>
    <w:rsid w:val="00011F39"/>
    <w:rsid w:val="000168DE"/>
    <w:rsid w:val="00016D46"/>
    <w:rsid w:val="00020C8B"/>
    <w:rsid w:val="00027007"/>
    <w:rsid w:val="000366BA"/>
    <w:rsid w:val="000419BB"/>
    <w:rsid w:val="00042DAA"/>
    <w:rsid w:val="0005142F"/>
    <w:rsid w:val="000517E6"/>
    <w:rsid w:val="00051899"/>
    <w:rsid w:val="00051BD1"/>
    <w:rsid w:val="000538A9"/>
    <w:rsid w:val="000558C2"/>
    <w:rsid w:val="00055D12"/>
    <w:rsid w:val="00070A35"/>
    <w:rsid w:val="00070CD0"/>
    <w:rsid w:val="000729D8"/>
    <w:rsid w:val="00073D1A"/>
    <w:rsid w:val="000747C5"/>
    <w:rsid w:val="00085A7F"/>
    <w:rsid w:val="00086F2F"/>
    <w:rsid w:val="00087828"/>
    <w:rsid w:val="00090CEE"/>
    <w:rsid w:val="000A498A"/>
    <w:rsid w:val="000A5389"/>
    <w:rsid w:val="000A65DC"/>
    <w:rsid w:val="000A7508"/>
    <w:rsid w:val="000B2F46"/>
    <w:rsid w:val="000B387A"/>
    <w:rsid w:val="000B3DB3"/>
    <w:rsid w:val="000C3AB2"/>
    <w:rsid w:val="000C5F1B"/>
    <w:rsid w:val="000C6EB1"/>
    <w:rsid w:val="000D5A0B"/>
    <w:rsid w:val="000D76D7"/>
    <w:rsid w:val="000E0D9E"/>
    <w:rsid w:val="000E378E"/>
    <w:rsid w:val="000F0673"/>
    <w:rsid w:val="000F1063"/>
    <w:rsid w:val="000F366B"/>
    <w:rsid w:val="000F39C0"/>
    <w:rsid w:val="000F5633"/>
    <w:rsid w:val="000F5BEF"/>
    <w:rsid w:val="000F7563"/>
    <w:rsid w:val="000FE389"/>
    <w:rsid w:val="00100E89"/>
    <w:rsid w:val="00102DE2"/>
    <w:rsid w:val="0011014B"/>
    <w:rsid w:val="00113271"/>
    <w:rsid w:val="0012285E"/>
    <w:rsid w:val="00125C46"/>
    <w:rsid w:val="00126BE0"/>
    <w:rsid w:val="001278C5"/>
    <w:rsid w:val="00134240"/>
    <w:rsid w:val="001423C2"/>
    <w:rsid w:val="00145836"/>
    <w:rsid w:val="00151140"/>
    <w:rsid w:val="00153245"/>
    <w:rsid w:val="00154056"/>
    <w:rsid w:val="0015549B"/>
    <w:rsid w:val="00157B21"/>
    <w:rsid w:val="00163957"/>
    <w:rsid w:val="00164F86"/>
    <w:rsid w:val="0016620D"/>
    <w:rsid w:val="001668AB"/>
    <w:rsid w:val="00172A61"/>
    <w:rsid w:val="00172E43"/>
    <w:rsid w:val="00177BD3"/>
    <w:rsid w:val="0018165A"/>
    <w:rsid w:val="001860C8"/>
    <w:rsid w:val="00190C78"/>
    <w:rsid w:val="00195098"/>
    <w:rsid w:val="0019720F"/>
    <w:rsid w:val="001A146B"/>
    <w:rsid w:val="001B5A20"/>
    <w:rsid w:val="001B5D20"/>
    <w:rsid w:val="001B6074"/>
    <w:rsid w:val="001B6EA7"/>
    <w:rsid w:val="001C4BFC"/>
    <w:rsid w:val="001D1CBF"/>
    <w:rsid w:val="001D3825"/>
    <w:rsid w:val="001D4C3F"/>
    <w:rsid w:val="001D5A5E"/>
    <w:rsid w:val="001D68DF"/>
    <w:rsid w:val="001E5EF9"/>
    <w:rsid w:val="001F1542"/>
    <w:rsid w:val="001F296E"/>
    <w:rsid w:val="001F3D8D"/>
    <w:rsid w:val="001F7FDD"/>
    <w:rsid w:val="00201228"/>
    <w:rsid w:val="00216E01"/>
    <w:rsid w:val="002211D2"/>
    <w:rsid w:val="002217A3"/>
    <w:rsid w:val="002231BE"/>
    <w:rsid w:val="00224E6B"/>
    <w:rsid w:val="002257B8"/>
    <w:rsid w:val="00231D16"/>
    <w:rsid w:val="002322F1"/>
    <w:rsid w:val="0023445C"/>
    <w:rsid w:val="0023451D"/>
    <w:rsid w:val="00240F00"/>
    <w:rsid w:val="00241E94"/>
    <w:rsid w:val="0024280A"/>
    <w:rsid w:val="00246CA9"/>
    <w:rsid w:val="002476ED"/>
    <w:rsid w:val="00255246"/>
    <w:rsid w:val="0025651C"/>
    <w:rsid w:val="002644C5"/>
    <w:rsid w:val="00264875"/>
    <w:rsid w:val="00265045"/>
    <w:rsid w:val="00267FED"/>
    <w:rsid w:val="0027315B"/>
    <w:rsid w:val="002742CE"/>
    <w:rsid w:val="002749ED"/>
    <w:rsid w:val="00282F98"/>
    <w:rsid w:val="00285598"/>
    <w:rsid w:val="0028638B"/>
    <w:rsid w:val="00291E66"/>
    <w:rsid w:val="00292C53"/>
    <w:rsid w:val="0029393F"/>
    <w:rsid w:val="00293A39"/>
    <w:rsid w:val="0029717A"/>
    <w:rsid w:val="002A1938"/>
    <w:rsid w:val="002A28A3"/>
    <w:rsid w:val="002A34D6"/>
    <w:rsid w:val="002A48B0"/>
    <w:rsid w:val="002A58BF"/>
    <w:rsid w:val="002A7D8D"/>
    <w:rsid w:val="002B4AE8"/>
    <w:rsid w:val="002B5957"/>
    <w:rsid w:val="002B73B5"/>
    <w:rsid w:val="002C11A8"/>
    <w:rsid w:val="002C2CD3"/>
    <w:rsid w:val="002C386C"/>
    <w:rsid w:val="002C62FD"/>
    <w:rsid w:val="002C719B"/>
    <w:rsid w:val="002D0029"/>
    <w:rsid w:val="002D016A"/>
    <w:rsid w:val="002D01E8"/>
    <w:rsid w:val="002D02C8"/>
    <w:rsid w:val="002D5BEC"/>
    <w:rsid w:val="002D6EAE"/>
    <w:rsid w:val="002E0002"/>
    <w:rsid w:val="002E39E4"/>
    <w:rsid w:val="002F3112"/>
    <w:rsid w:val="002F4E45"/>
    <w:rsid w:val="00301B2A"/>
    <w:rsid w:val="003028D2"/>
    <w:rsid w:val="00312858"/>
    <w:rsid w:val="00316720"/>
    <w:rsid w:val="003203EA"/>
    <w:rsid w:val="00324AFA"/>
    <w:rsid w:val="003259F0"/>
    <w:rsid w:val="00332366"/>
    <w:rsid w:val="0033237D"/>
    <w:rsid w:val="003445C7"/>
    <w:rsid w:val="00345E59"/>
    <w:rsid w:val="00350C13"/>
    <w:rsid w:val="0035360E"/>
    <w:rsid w:val="00353A56"/>
    <w:rsid w:val="003568CF"/>
    <w:rsid w:val="00360CF4"/>
    <w:rsid w:val="00361925"/>
    <w:rsid w:val="003649FA"/>
    <w:rsid w:val="00367292"/>
    <w:rsid w:val="00371060"/>
    <w:rsid w:val="003740B7"/>
    <w:rsid w:val="00385662"/>
    <w:rsid w:val="00386B13"/>
    <w:rsid w:val="003A452B"/>
    <w:rsid w:val="003A6235"/>
    <w:rsid w:val="003A7E7F"/>
    <w:rsid w:val="003B0717"/>
    <w:rsid w:val="003B64D0"/>
    <w:rsid w:val="003C04A9"/>
    <w:rsid w:val="003C0B41"/>
    <w:rsid w:val="003C1C38"/>
    <w:rsid w:val="003C55CB"/>
    <w:rsid w:val="003C6439"/>
    <w:rsid w:val="003D155E"/>
    <w:rsid w:val="003D1D22"/>
    <w:rsid w:val="003D47DD"/>
    <w:rsid w:val="003E085D"/>
    <w:rsid w:val="003E0FBF"/>
    <w:rsid w:val="003E44D6"/>
    <w:rsid w:val="003E73AF"/>
    <w:rsid w:val="003F21A0"/>
    <w:rsid w:val="003F5470"/>
    <w:rsid w:val="00400465"/>
    <w:rsid w:val="00403629"/>
    <w:rsid w:val="00404E42"/>
    <w:rsid w:val="00406745"/>
    <w:rsid w:val="00410B67"/>
    <w:rsid w:val="00416729"/>
    <w:rsid w:val="00420DA4"/>
    <w:rsid w:val="004219AD"/>
    <w:rsid w:val="00423B76"/>
    <w:rsid w:val="004245B4"/>
    <w:rsid w:val="00426B5D"/>
    <w:rsid w:val="00427074"/>
    <w:rsid w:val="004317BD"/>
    <w:rsid w:val="00435227"/>
    <w:rsid w:val="00435D88"/>
    <w:rsid w:val="00445071"/>
    <w:rsid w:val="0045202E"/>
    <w:rsid w:val="00453C36"/>
    <w:rsid w:val="00455AC7"/>
    <w:rsid w:val="00460447"/>
    <w:rsid w:val="00465C48"/>
    <w:rsid w:val="00470FBA"/>
    <w:rsid w:val="004723DB"/>
    <w:rsid w:val="00473DB0"/>
    <w:rsid w:val="004769B2"/>
    <w:rsid w:val="004835FC"/>
    <w:rsid w:val="00484093"/>
    <w:rsid w:val="0048531D"/>
    <w:rsid w:val="00485440"/>
    <w:rsid w:val="0048569D"/>
    <w:rsid w:val="0048670A"/>
    <w:rsid w:val="004870CC"/>
    <w:rsid w:val="00490D7A"/>
    <w:rsid w:val="0049181C"/>
    <w:rsid w:val="0049234E"/>
    <w:rsid w:val="0049263B"/>
    <w:rsid w:val="004A24E2"/>
    <w:rsid w:val="004A3887"/>
    <w:rsid w:val="004A4546"/>
    <w:rsid w:val="004C1264"/>
    <w:rsid w:val="004C45BC"/>
    <w:rsid w:val="004C6289"/>
    <w:rsid w:val="004C62C1"/>
    <w:rsid w:val="004D0FD8"/>
    <w:rsid w:val="004D1A30"/>
    <w:rsid w:val="004D3578"/>
    <w:rsid w:val="004E5E9D"/>
    <w:rsid w:val="004E6736"/>
    <w:rsid w:val="004E7DC4"/>
    <w:rsid w:val="004F0565"/>
    <w:rsid w:val="004F0F7E"/>
    <w:rsid w:val="004F2457"/>
    <w:rsid w:val="00506430"/>
    <w:rsid w:val="00506A73"/>
    <w:rsid w:val="0051054B"/>
    <w:rsid w:val="0051112C"/>
    <w:rsid w:val="00523B78"/>
    <w:rsid w:val="00527CC7"/>
    <w:rsid w:val="005426EF"/>
    <w:rsid w:val="00545717"/>
    <w:rsid w:val="005460C6"/>
    <w:rsid w:val="00546AAF"/>
    <w:rsid w:val="00552B0C"/>
    <w:rsid w:val="00560B08"/>
    <w:rsid w:val="005642E1"/>
    <w:rsid w:val="005648C5"/>
    <w:rsid w:val="005659FF"/>
    <w:rsid w:val="005676BA"/>
    <w:rsid w:val="00570139"/>
    <w:rsid w:val="005718A7"/>
    <w:rsid w:val="00587478"/>
    <w:rsid w:val="00595CA4"/>
    <w:rsid w:val="005A053A"/>
    <w:rsid w:val="005A3BE9"/>
    <w:rsid w:val="005A5B97"/>
    <w:rsid w:val="005A7706"/>
    <w:rsid w:val="005B7452"/>
    <w:rsid w:val="005C0D52"/>
    <w:rsid w:val="005C67F8"/>
    <w:rsid w:val="005C6952"/>
    <w:rsid w:val="005D0059"/>
    <w:rsid w:val="005D0472"/>
    <w:rsid w:val="005D4293"/>
    <w:rsid w:val="0060005D"/>
    <w:rsid w:val="00600244"/>
    <w:rsid w:val="006007E9"/>
    <w:rsid w:val="006019C1"/>
    <w:rsid w:val="006022DB"/>
    <w:rsid w:val="0060551E"/>
    <w:rsid w:val="00606A41"/>
    <w:rsid w:val="006112F2"/>
    <w:rsid w:val="00613D21"/>
    <w:rsid w:val="00615EAE"/>
    <w:rsid w:val="00623E1D"/>
    <w:rsid w:val="006352BB"/>
    <w:rsid w:val="00640A26"/>
    <w:rsid w:val="006441D4"/>
    <w:rsid w:val="00651283"/>
    <w:rsid w:val="00661A89"/>
    <w:rsid w:val="00662AD6"/>
    <w:rsid w:val="006652F9"/>
    <w:rsid w:val="00666A8F"/>
    <w:rsid w:val="00683718"/>
    <w:rsid w:val="00685360"/>
    <w:rsid w:val="0069356B"/>
    <w:rsid w:val="00696844"/>
    <w:rsid w:val="00697331"/>
    <w:rsid w:val="006A02D5"/>
    <w:rsid w:val="006A3298"/>
    <w:rsid w:val="006B6AD4"/>
    <w:rsid w:val="006C13E4"/>
    <w:rsid w:val="006D2165"/>
    <w:rsid w:val="006D2C16"/>
    <w:rsid w:val="006D507D"/>
    <w:rsid w:val="006D7774"/>
    <w:rsid w:val="006E333E"/>
    <w:rsid w:val="006E442D"/>
    <w:rsid w:val="006E7991"/>
    <w:rsid w:val="006F0783"/>
    <w:rsid w:val="006F41BF"/>
    <w:rsid w:val="00700145"/>
    <w:rsid w:val="00706959"/>
    <w:rsid w:val="007143C0"/>
    <w:rsid w:val="00715097"/>
    <w:rsid w:val="00716AA2"/>
    <w:rsid w:val="00723C19"/>
    <w:rsid w:val="00724B8A"/>
    <w:rsid w:val="0072561B"/>
    <w:rsid w:val="00725989"/>
    <w:rsid w:val="00736EE6"/>
    <w:rsid w:val="00741D5B"/>
    <w:rsid w:val="00745C9C"/>
    <w:rsid w:val="0075345A"/>
    <w:rsid w:val="00763D68"/>
    <w:rsid w:val="0076445B"/>
    <w:rsid w:val="007644B9"/>
    <w:rsid w:val="00766D8D"/>
    <w:rsid w:val="0077259C"/>
    <w:rsid w:val="00776503"/>
    <w:rsid w:val="0077694A"/>
    <w:rsid w:val="00777B4A"/>
    <w:rsid w:val="00783DF6"/>
    <w:rsid w:val="0078524A"/>
    <w:rsid w:val="00790342"/>
    <w:rsid w:val="00793D6A"/>
    <w:rsid w:val="007A1724"/>
    <w:rsid w:val="007A3E51"/>
    <w:rsid w:val="007A4AAA"/>
    <w:rsid w:val="007A5E50"/>
    <w:rsid w:val="007A6BFF"/>
    <w:rsid w:val="007B28E0"/>
    <w:rsid w:val="007B7B33"/>
    <w:rsid w:val="007C3023"/>
    <w:rsid w:val="007E3A4A"/>
    <w:rsid w:val="007F26D8"/>
    <w:rsid w:val="008023FE"/>
    <w:rsid w:val="00802AE4"/>
    <w:rsid w:val="00805148"/>
    <w:rsid w:val="008067EE"/>
    <w:rsid w:val="00807DE8"/>
    <w:rsid w:val="008259FD"/>
    <w:rsid w:val="00825FE3"/>
    <w:rsid w:val="008314EE"/>
    <w:rsid w:val="00832B6E"/>
    <w:rsid w:val="008347D9"/>
    <w:rsid w:val="008359CD"/>
    <w:rsid w:val="00836C21"/>
    <w:rsid w:val="008377EC"/>
    <w:rsid w:val="00844153"/>
    <w:rsid w:val="00855B11"/>
    <w:rsid w:val="00856951"/>
    <w:rsid w:val="0086099A"/>
    <w:rsid w:val="00861A93"/>
    <w:rsid w:val="0086638A"/>
    <w:rsid w:val="00870D22"/>
    <w:rsid w:val="0087126E"/>
    <w:rsid w:val="00871B12"/>
    <w:rsid w:val="00873FE1"/>
    <w:rsid w:val="008806C4"/>
    <w:rsid w:val="00881453"/>
    <w:rsid w:val="00882A4A"/>
    <w:rsid w:val="0088586F"/>
    <w:rsid w:val="00886DBB"/>
    <w:rsid w:val="0089130F"/>
    <w:rsid w:val="00893E06"/>
    <w:rsid w:val="00894800"/>
    <w:rsid w:val="00896FA8"/>
    <w:rsid w:val="00897D09"/>
    <w:rsid w:val="008A18E5"/>
    <w:rsid w:val="008B1235"/>
    <w:rsid w:val="008B39E8"/>
    <w:rsid w:val="008B5010"/>
    <w:rsid w:val="008B554A"/>
    <w:rsid w:val="008C131C"/>
    <w:rsid w:val="008C2062"/>
    <w:rsid w:val="008C7067"/>
    <w:rsid w:val="008D44CA"/>
    <w:rsid w:val="008D5F77"/>
    <w:rsid w:val="008D7ED3"/>
    <w:rsid w:val="008E1A0F"/>
    <w:rsid w:val="008E3AEF"/>
    <w:rsid w:val="008F16F1"/>
    <w:rsid w:val="008F5BEE"/>
    <w:rsid w:val="00902AFD"/>
    <w:rsid w:val="0090386F"/>
    <w:rsid w:val="009052C6"/>
    <w:rsid w:val="00905A7C"/>
    <w:rsid w:val="00912140"/>
    <w:rsid w:val="0091734B"/>
    <w:rsid w:val="009205A7"/>
    <w:rsid w:val="00921B31"/>
    <w:rsid w:val="009237E2"/>
    <w:rsid w:val="009264A9"/>
    <w:rsid w:val="00926D63"/>
    <w:rsid w:val="009306C9"/>
    <w:rsid w:val="0093099D"/>
    <w:rsid w:val="00931004"/>
    <w:rsid w:val="009363CB"/>
    <w:rsid w:val="00944905"/>
    <w:rsid w:val="009465F8"/>
    <w:rsid w:val="0094726D"/>
    <w:rsid w:val="00952D1A"/>
    <w:rsid w:val="009543EC"/>
    <w:rsid w:val="00955C38"/>
    <w:rsid w:val="009577A7"/>
    <w:rsid w:val="00960F27"/>
    <w:rsid w:val="0096121B"/>
    <w:rsid w:val="0096624A"/>
    <w:rsid w:val="00967B91"/>
    <w:rsid w:val="00970802"/>
    <w:rsid w:val="00974772"/>
    <w:rsid w:val="009749FF"/>
    <w:rsid w:val="00984068"/>
    <w:rsid w:val="0098689C"/>
    <w:rsid w:val="00991C42"/>
    <w:rsid w:val="009927F4"/>
    <w:rsid w:val="00992EBA"/>
    <w:rsid w:val="0099318C"/>
    <w:rsid w:val="0099682B"/>
    <w:rsid w:val="00996FB5"/>
    <w:rsid w:val="009A1FC9"/>
    <w:rsid w:val="009A5ADB"/>
    <w:rsid w:val="009A5D2F"/>
    <w:rsid w:val="009B74A1"/>
    <w:rsid w:val="009C5C20"/>
    <w:rsid w:val="009C7E86"/>
    <w:rsid w:val="009D0F29"/>
    <w:rsid w:val="009D234F"/>
    <w:rsid w:val="009E40F4"/>
    <w:rsid w:val="009E45B9"/>
    <w:rsid w:val="009E45FC"/>
    <w:rsid w:val="009E555F"/>
    <w:rsid w:val="009F0FDA"/>
    <w:rsid w:val="009F747D"/>
    <w:rsid w:val="00A00B2F"/>
    <w:rsid w:val="00A01F42"/>
    <w:rsid w:val="00A0354E"/>
    <w:rsid w:val="00A05DE2"/>
    <w:rsid w:val="00A15486"/>
    <w:rsid w:val="00A15B52"/>
    <w:rsid w:val="00A15D56"/>
    <w:rsid w:val="00A165A9"/>
    <w:rsid w:val="00A21F70"/>
    <w:rsid w:val="00A27806"/>
    <w:rsid w:val="00A3031F"/>
    <w:rsid w:val="00A311E1"/>
    <w:rsid w:val="00A319CA"/>
    <w:rsid w:val="00A33011"/>
    <w:rsid w:val="00A36743"/>
    <w:rsid w:val="00A41924"/>
    <w:rsid w:val="00A427FF"/>
    <w:rsid w:val="00A43E76"/>
    <w:rsid w:val="00A45497"/>
    <w:rsid w:val="00A4746B"/>
    <w:rsid w:val="00A506C6"/>
    <w:rsid w:val="00A51956"/>
    <w:rsid w:val="00A527C2"/>
    <w:rsid w:val="00A538BA"/>
    <w:rsid w:val="00A61659"/>
    <w:rsid w:val="00A66D11"/>
    <w:rsid w:val="00A77546"/>
    <w:rsid w:val="00A811E9"/>
    <w:rsid w:val="00A82090"/>
    <w:rsid w:val="00A82E90"/>
    <w:rsid w:val="00A96673"/>
    <w:rsid w:val="00AA3E3A"/>
    <w:rsid w:val="00AA625E"/>
    <w:rsid w:val="00AA674D"/>
    <w:rsid w:val="00AB4F9D"/>
    <w:rsid w:val="00AB5C05"/>
    <w:rsid w:val="00AC150D"/>
    <w:rsid w:val="00AC4523"/>
    <w:rsid w:val="00AC45E3"/>
    <w:rsid w:val="00AC53B1"/>
    <w:rsid w:val="00AC5D6E"/>
    <w:rsid w:val="00AD3C5C"/>
    <w:rsid w:val="00AD4042"/>
    <w:rsid w:val="00AD4769"/>
    <w:rsid w:val="00AD5280"/>
    <w:rsid w:val="00AE2305"/>
    <w:rsid w:val="00AF0F6B"/>
    <w:rsid w:val="00AF2F8F"/>
    <w:rsid w:val="00AF34EB"/>
    <w:rsid w:val="00AF52CF"/>
    <w:rsid w:val="00AF703A"/>
    <w:rsid w:val="00B00A2F"/>
    <w:rsid w:val="00B0126F"/>
    <w:rsid w:val="00B041D2"/>
    <w:rsid w:val="00B05F3F"/>
    <w:rsid w:val="00B06FA1"/>
    <w:rsid w:val="00B12454"/>
    <w:rsid w:val="00B1423B"/>
    <w:rsid w:val="00B14916"/>
    <w:rsid w:val="00B242B4"/>
    <w:rsid w:val="00B30B22"/>
    <w:rsid w:val="00B31DB7"/>
    <w:rsid w:val="00B33214"/>
    <w:rsid w:val="00B33EFE"/>
    <w:rsid w:val="00B36AF5"/>
    <w:rsid w:val="00B43111"/>
    <w:rsid w:val="00B50834"/>
    <w:rsid w:val="00B51CD9"/>
    <w:rsid w:val="00B54966"/>
    <w:rsid w:val="00B54E0D"/>
    <w:rsid w:val="00B55E86"/>
    <w:rsid w:val="00B63506"/>
    <w:rsid w:val="00B64E85"/>
    <w:rsid w:val="00B64FD1"/>
    <w:rsid w:val="00B6692C"/>
    <w:rsid w:val="00B70F08"/>
    <w:rsid w:val="00B82648"/>
    <w:rsid w:val="00B90263"/>
    <w:rsid w:val="00BA0395"/>
    <w:rsid w:val="00BA4DE0"/>
    <w:rsid w:val="00BA4E68"/>
    <w:rsid w:val="00BA5212"/>
    <w:rsid w:val="00BA58B7"/>
    <w:rsid w:val="00BB6A03"/>
    <w:rsid w:val="00BC0C72"/>
    <w:rsid w:val="00BC102F"/>
    <w:rsid w:val="00BC6E21"/>
    <w:rsid w:val="00BD09BE"/>
    <w:rsid w:val="00BD7667"/>
    <w:rsid w:val="00BE1C53"/>
    <w:rsid w:val="00BE7B48"/>
    <w:rsid w:val="00C027F7"/>
    <w:rsid w:val="00C02C0C"/>
    <w:rsid w:val="00C046B6"/>
    <w:rsid w:val="00C10228"/>
    <w:rsid w:val="00C16919"/>
    <w:rsid w:val="00C17831"/>
    <w:rsid w:val="00C209F3"/>
    <w:rsid w:val="00C24014"/>
    <w:rsid w:val="00C2533B"/>
    <w:rsid w:val="00C2565C"/>
    <w:rsid w:val="00C27D51"/>
    <w:rsid w:val="00C346D9"/>
    <w:rsid w:val="00C35E9D"/>
    <w:rsid w:val="00C37DF6"/>
    <w:rsid w:val="00C40873"/>
    <w:rsid w:val="00C419CA"/>
    <w:rsid w:val="00C44A3C"/>
    <w:rsid w:val="00C45A16"/>
    <w:rsid w:val="00C45CFB"/>
    <w:rsid w:val="00C470DD"/>
    <w:rsid w:val="00C51C32"/>
    <w:rsid w:val="00C51D57"/>
    <w:rsid w:val="00C532D9"/>
    <w:rsid w:val="00C535FD"/>
    <w:rsid w:val="00C53860"/>
    <w:rsid w:val="00C53AAE"/>
    <w:rsid w:val="00C5697F"/>
    <w:rsid w:val="00C60534"/>
    <w:rsid w:val="00C60A88"/>
    <w:rsid w:val="00C637B9"/>
    <w:rsid w:val="00C65C60"/>
    <w:rsid w:val="00C7319A"/>
    <w:rsid w:val="00C753E1"/>
    <w:rsid w:val="00C816C3"/>
    <w:rsid w:val="00C81AB2"/>
    <w:rsid w:val="00C8363E"/>
    <w:rsid w:val="00C861C8"/>
    <w:rsid w:val="00C8624C"/>
    <w:rsid w:val="00C8685D"/>
    <w:rsid w:val="00C912E7"/>
    <w:rsid w:val="00C94413"/>
    <w:rsid w:val="00CA5643"/>
    <w:rsid w:val="00CA70D5"/>
    <w:rsid w:val="00CB315A"/>
    <w:rsid w:val="00CB3190"/>
    <w:rsid w:val="00CB5D80"/>
    <w:rsid w:val="00CC175E"/>
    <w:rsid w:val="00CC1E96"/>
    <w:rsid w:val="00CC25E8"/>
    <w:rsid w:val="00CC2C7F"/>
    <w:rsid w:val="00CC458D"/>
    <w:rsid w:val="00CC58C2"/>
    <w:rsid w:val="00CC6AB5"/>
    <w:rsid w:val="00CD0E98"/>
    <w:rsid w:val="00CD6095"/>
    <w:rsid w:val="00CE1DCE"/>
    <w:rsid w:val="00CF39B7"/>
    <w:rsid w:val="00D0524B"/>
    <w:rsid w:val="00D13BC6"/>
    <w:rsid w:val="00D14238"/>
    <w:rsid w:val="00D150DC"/>
    <w:rsid w:val="00D1522C"/>
    <w:rsid w:val="00D203AA"/>
    <w:rsid w:val="00D23D8C"/>
    <w:rsid w:val="00D26020"/>
    <w:rsid w:val="00D2770E"/>
    <w:rsid w:val="00D317C1"/>
    <w:rsid w:val="00D33412"/>
    <w:rsid w:val="00D349CD"/>
    <w:rsid w:val="00D3641E"/>
    <w:rsid w:val="00D43611"/>
    <w:rsid w:val="00D54271"/>
    <w:rsid w:val="00D556C7"/>
    <w:rsid w:val="00D574B7"/>
    <w:rsid w:val="00D5778A"/>
    <w:rsid w:val="00D6278E"/>
    <w:rsid w:val="00D65A73"/>
    <w:rsid w:val="00D721C8"/>
    <w:rsid w:val="00D7523A"/>
    <w:rsid w:val="00D7737D"/>
    <w:rsid w:val="00D77AF8"/>
    <w:rsid w:val="00D8267A"/>
    <w:rsid w:val="00D83DA9"/>
    <w:rsid w:val="00D8650B"/>
    <w:rsid w:val="00D8664F"/>
    <w:rsid w:val="00D869E4"/>
    <w:rsid w:val="00D86FF5"/>
    <w:rsid w:val="00D87B90"/>
    <w:rsid w:val="00D91E40"/>
    <w:rsid w:val="00D957B1"/>
    <w:rsid w:val="00DA0EED"/>
    <w:rsid w:val="00DA6035"/>
    <w:rsid w:val="00DA61DF"/>
    <w:rsid w:val="00DB7956"/>
    <w:rsid w:val="00DC750C"/>
    <w:rsid w:val="00DC775D"/>
    <w:rsid w:val="00DD18FC"/>
    <w:rsid w:val="00DD3CC1"/>
    <w:rsid w:val="00DE1240"/>
    <w:rsid w:val="00DE32EA"/>
    <w:rsid w:val="00DF4602"/>
    <w:rsid w:val="00E00055"/>
    <w:rsid w:val="00E04C91"/>
    <w:rsid w:val="00E07ADC"/>
    <w:rsid w:val="00E1115F"/>
    <w:rsid w:val="00E14865"/>
    <w:rsid w:val="00E257EF"/>
    <w:rsid w:val="00E36C45"/>
    <w:rsid w:val="00E42E19"/>
    <w:rsid w:val="00E4339F"/>
    <w:rsid w:val="00E46769"/>
    <w:rsid w:val="00E51A30"/>
    <w:rsid w:val="00E6332A"/>
    <w:rsid w:val="00E70271"/>
    <w:rsid w:val="00E7756B"/>
    <w:rsid w:val="00E8384E"/>
    <w:rsid w:val="00E8695F"/>
    <w:rsid w:val="00E959E9"/>
    <w:rsid w:val="00EA0719"/>
    <w:rsid w:val="00EA392D"/>
    <w:rsid w:val="00EA69D6"/>
    <w:rsid w:val="00EA74FC"/>
    <w:rsid w:val="00EA7784"/>
    <w:rsid w:val="00EB0F6B"/>
    <w:rsid w:val="00EB41A3"/>
    <w:rsid w:val="00EB5AA5"/>
    <w:rsid w:val="00EC418E"/>
    <w:rsid w:val="00EC45F4"/>
    <w:rsid w:val="00EC63AB"/>
    <w:rsid w:val="00EC65C1"/>
    <w:rsid w:val="00EC7A5B"/>
    <w:rsid w:val="00EC7B8E"/>
    <w:rsid w:val="00ED095E"/>
    <w:rsid w:val="00ED2F90"/>
    <w:rsid w:val="00ED3E3A"/>
    <w:rsid w:val="00ED493C"/>
    <w:rsid w:val="00ED7E7D"/>
    <w:rsid w:val="00EE0220"/>
    <w:rsid w:val="00EE3E0B"/>
    <w:rsid w:val="00EE41AA"/>
    <w:rsid w:val="00EE7833"/>
    <w:rsid w:val="00EF10A4"/>
    <w:rsid w:val="00EF3A96"/>
    <w:rsid w:val="00EF3C21"/>
    <w:rsid w:val="00F029A8"/>
    <w:rsid w:val="00F12777"/>
    <w:rsid w:val="00F22F78"/>
    <w:rsid w:val="00F235FC"/>
    <w:rsid w:val="00F23CB1"/>
    <w:rsid w:val="00F27F17"/>
    <w:rsid w:val="00F30865"/>
    <w:rsid w:val="00F37102"/>
    <w:rsid w:val="00F427D4"/>
    <w:rsid w:val="00F42FCD"/>
    <w:rsid w:val="00F44214"/>
    <w:rsid w:val="00F45733"/>
    <w:rsid w:val="00F46A88"/>
    <w:rsid w:val="00F470B5"/>
    <w:rsid w:val="00F47811"/>
    <w:rsid w:val="00F47F6B"/>
    <w:rsid w:val="00F53BC3"/>
    <w:rsid w:val="00F53C91"/>
    <w:rsid w:val="00F55A7F"/>
    <w:rsid w:val="00F56A34"/>
    <w:rsid w:val="00F616C1"/>
    <w:rsid w:val="00F62897"/>
    <w:rsid w:val="00F70704"/>
    <w:rsid w:val="00F81065"/>
    <w:rsid w:val="00F929A1"/>
    <w:rsid w:val="00F95CF4"/>
    <w:rsid w:val="00FA2794"/>
    <w:rsid w:val="00FA50E5"/>
    <w:rsid w:val="00FB0774"/>
    <w:rsid w:val="00FB73C0"/>
    <w:rsid w:val="00FC0A54"/>
    <w:rsid w:val="00FC34B5"/>
    <w:rsid w:val="00FD0459"/>
    <w:rsid w:val="00FD2CBF"/>
    <w:rsid w:val="00FD7232"/>
    <w:rsid w:val="00FE3E34"/>
    <w:rsid w:val="00FE513C"/>
    <w:rsid w:val="00FE7163"/>
    <w:rsid w:val="00FF3110"/>
    <w:rsid w:val="00FF5F16"/>
    <w:rsid w:val="00FF76AD"/>
    <w:rsid w:val="014386F7"/>
    <w:rsid w:val="0352790F"/>
    <w:rsid w:val="039A9811"/>
    <w:rsid w:val="03AE53D0"/>
    <w:rsid w:val="052458F4"/>
    <w:rsid w:val="0544F7E9"/>
    <w:rsid w:val="066D7B84"/>
    <w:rsid w:val="068C18B7"/>
    <w:rsid w:val="07D6D39C"/>
    <w:rsid w:val="09157807"/>
    <w:rsid w:val="094AB2C3"/>
    <w:rsid w:val="097A9183"/>
    <w:rsid w:val="0BDE78FF"/>
    <w:rsid w:val="0BE5E822"/>
    <w:rsid w:val="0C231BEA"/>
    <w:rsid w:val="0C35FA83"/>
    <w:rsid w:val="0C8C8A70"/>
    <w:rsid w:val="0D8B63A6"/>
    <w:rsid w:val="0DEFDF3D"/>
    <w:rsid w:val="0E4E02A6"/>
    <w:rsid w:val="0EEDF316"/>
    <w:rsid w:val="0F1D88E4"/>
    <w:rsid w:val="0F7C0E6B"/>
    <w:rsid w:val="10B95945"/>
    <w:rsid w:val="11E34CA2"/>
    <w:rsid w:val="12912595"/>
    <w:rsid w:val="13B97F9D"/>
    <w:rsid w:val="13C6E5EE"/>
    <w:rsid w:val="13F0FA07"/>
    <w:rsid w:val="1748AF20"/>
    <w:rsid w:val="17D239CC"/>
    <w:rsid w:val="1889B5A1"/>
    <w:rsid w:val="19A1B1FD"/>
    <w:rsid w:val="1A146EF7"/>
    <w:rsid w:val="1BC90B28"/>
    <w:rsid w:val="1CAC21F0"/>
    <w:rsid w:val="1E3B9707"/>
    <w:rsid w:val="1E4D8F2B"/>
    <w:rsid w:val="1E554ADC"/>
    <w:rsid w:val="1E6D0594"/>
    <w:rsid w:val="200DA0E1"/>
    <w:rsid w:val="2080D32D"/>
    <w:rsid w:val="21DACF54"/>
    <w:rsid w:val="2233E015"/>
    <w:rsid w:val="231BB0BE"/>
    <w:rsid w:val="2364FC1A"/>
    <w:rsid w:val="2408AF66"/>
    <w:rsid w:val="24E9F230"/>
    <w:rsid w:val="253D29A5"/>
    <w:rsid w:val="263FAA22"/>
    <w:rsid w:val="28BA8210"/>
    <w:rsid w:val="298AAFB5"/>
    <w:rsid w:val="2BA4D8A6"/>
    <w:rsid w:val="2D602FD6"/>
    <w:rsid w:val="2DB9146F"/>
    <w:rsid w:val="2EF2FEA4"/>
    <w:rsid w:val="2EFA2168"/>
    <w:rsid w:val="2F54E4D0"/>
    <w:rsid w:val="2F968291"/>
    <w:rsid w:val="30246B0E"/>
    <w:rsid w:val="30B3B12F"/>
    <w:rsid w:val="314525E2"/>
    <w:rsid w:val="31C03B6F"/>
    <w:rsid w:val="3248BD93"/>
    <w:rsid w:val="339371FD"/>
    <w:rsid w:val="344D870E"/>
    <w:rsid w:val="3519A537"/>
    <w:rsid w:val="35470FA6"/>
    <w:rsid w:val="35717906"/>
    <w:rsid w:val="368C4EE9"/>
    <w:rsid w:val="38376A79"/>
    <w:rsid w:val="383A914B"/>
    <w:rsid w:val="38B2525B"/>
    <w:rsid w:val="393B8F7A"/>
    <w:rsid w:val="39D661AC"/>
    <w:rsid w:val="3AC196D8"/>
    <w:rsid w:val="3B1541B1"/>
    <w:rsid w:val="3B60A9C0"/>
    <w:rsid w:val="3B671DB5"/>
    <w:rsid w:val="3B6F0B3B"/>
    <w:rsid w:val="3CA78F4F"/>
    <w:rsid w:val="3CAAE34C"/>
    <w:rsid w:val="3D02EE16"/>
    <w:rsid w:val="3D8D0291"/>
    <w:rsid w:val="3DF5FFC3"/>
    <w:rsid w:val="3E881A25"/>
    <w:rsid w:val="4018DD5E"/>
    <w:rsid w:val="40441A4A"/>
    <w:rsid w:val="408C54F4"/>
    <w:rsid w:val="408DC2C6"/>
    <w:rsid w:val="415A12AC"/>
    <w:rsid w:val="4185C429"/>
    <w:rsid w:val="426BED54"/>
    <w:rsid w:val="432AB382"/>
    <w:rsid w:val="43BF7D78"/>
    <w:rsid w:val="43D0A57C"/>
    <w:rsid w:val="443F372D"/>
    <w:rsid w:val="45191453"/>
    <w:rsid w:val="4660A440"/>
    <w:rsid w:val="4849C410"/>
    <w:rsid w:val="49A4910B"/>
    <w:rsid w:val="49E95EA4"/>
    <w:rsid w:val="4B688E5A"/>
    <w:rsid w:val="4CC2CA8E"/>
    <w:rsid w:val="4D20FF66"/>
    <w:rsid w:val="4D5C032E"/>
    <w:rsid w:val="4D705FCF"/>
    <w:rsid w:val="4DB1760C"/>
    <w:rsid w:val="4EBCCFC7"/>
    <w:rsid w:val="4F65D752"/>
    <w:rsid w:val="50883072"/>
    <w:rsid w:val="510006C7"/>
    <w:rsid w:val="51D35CBE"/>
    <w:rsid w:val="524636A5"/>
    <w:rsid w:val="5248FC60"/>
    <w:rsid w:val="526D5BE1"/>
    <w:rsid w:val="53375EB4"/>
    <w:rsid w:val="539040EA"/>
    <w:rsid w:val="54FC7EC6"/>
    <w:rsid w:val="550BF585"/>
    <w:rsid w:val="552F381D"/>
    <w:rsid w:val="554C259B"/>
    <w:rsid w:val="55C8CD3B"/>
    <w:rsid w:val="5661C7D9"/>
    <w:rsid w:val="56C7E1AC"/>
    <w:rsid w:val="57A5A314"/>
    <w:rsid w:val="57F6978F"/>
    <w:rsid w:val="58A3C9EE"/>
    <w:rsid w:val="58E60901"/>
    <w:rsid w:val="59365F1D"/>
    <w:rsid w:val="5AAE4564"/>
    <w:rsid w:val="5ADD43D6"/>
    <w:rsid w:val="5C791437"/>
    <w:rsid w:val="5C872EE7"/>
    <w:rsid w:val="5DCD67F4"/>
    <w:rsid w:val="5EBCCA9A"/>
    <w:rsid w:val="5FB0FF1D"/>
    <w:rsid w:val="601408A5"/>
    <w:rsid w:val="60F08DFB"/>
    <w:rsid w:val="643A5689"/>
    <w:rsid w:val="6476CB8C"/>
    <w:rsid w:val="6480FF4A"/>
    <w:rsid w:val="65D2711D"/>
    <w:rsid w:val="673C4BA4"/>
    <w:rsid w:val="67DBABB6"/>
    <w:rsid w:val="689D255B"/>
    <w:rsid w:val="68B24EB6"/>
    <w:rsid w:val="68C3ECB0"/>
    <w:rsid w:val="692B0E48"/>
    <w:rsid w:val="6AFB5526"/>
    <w:rsid w:val="6B6CCAA9"/>
    <w:rsid w:val="6C8F3801"/>
    <w:rsid w:val="6D10423E"/>
    <w:rsid w:val="6E099095"/>
    <w:rsid w:val="6FC6D8C3"/>
    <w:rsid w:val="70BA9BB6"/>
    <w:rsid w:val="70EBC1A8"/>
    <w:rsid w:val="71B5B3BC"/>
    <w:rsid w:val="723A1CE8"/>
    <w:rsid w:val="73C33AA2"/>
    <w:rsid w:val="73C806D9"/>
    <w:rsid w:val="73EBF4D7"/>
    <w:rsid w:val="73F73345"/>
    <w:rsid w:val="74405140"/>
    <w:rsid w:val="7571BDAA"/>
    <w:rsid w:val="769B21B8"/>
    <w:rsid w:val="77D09DF4"/>
    <w:rsid w:val="7A02F863"/>
    <w:rsid w:val="7A452ECD"/>
    <w:rsid w:val="7A7BFBE7"/>
    <w:rsid w:val="7D70C5B6"/>
    <w:rsid w:val="7EBDC28F"/>
    <w:rsid w:val="7EF735D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2A5C88"/>
  <w15:docId w15:val="{963A9875-B92F-4E3D-9A1E-D4E530AA3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70271"/>
    <w:pPr>
      <w:spacing w:after="0" w:line="240" w:lineRule="auto"/>
    </w:pPr>
    <w:rPr>
      <w:rFonts w:ascii="Arial" w:eastAsia="Times New Roman" w:hAnsi="Arial" w:cs="Times New Roman"/>
      <w:sz w:val="20"/>
      <w:szCs w:val="20"/>
    </w:rPr>
  </w:style>
  <w:style w:type="paragraph" w:styleId="Heading1">
    <w:name w:val="heading 1"/>
    <w:next w:val="Bodycopy"/>
    <w:link w:val="Heading1Char"/>
    <w:autoRedefine/>
    <w:qFormat/>
    <w:rsid w:val="009264A9"/>
    <w:pPr>
      <w:pageBreakBefore/>
      <w:numPr>
        <w:numId w:val="8"/>
      </w:numPr>
      <w:spacing w:before="120" w:after="180" w:line="240" w:lineRule="auto"/>
      <w:ind w:hanging="972"/>
      <w:outlineLvl w:val="0"/>
    </w:pPr>
    <w:rPr>
      <w:rFonts w:ascii="Verdana" w:eastAsia="Times New Roman" w:hAnsi="Verdana" w:cs="Arial"/>
      <w:b/>
      <w:color w:val="000000" w:themeColor="text1"/>
      <w:sz w:val="24"/>
    </w:rPr>
  </w:style>
  <w:style w:type="paragraph" w:styleId="Heading2">
    <w:name w:val="heading 2"/>
    <w:next w:val="Bodycopy"/>
    <w:link w:val="Heading2Char"/>
    <w:autoRedefine/>
    <w:qFormat/>
    <w:rsid w:val="00AC45E3"/>
    <w:pPr>
      <w:numPr>
        <w:numId w:val="12"/>
      </w:numPr>
      <w:spacing w:before="360" w:after="120" w:line="240" w:lineRule="auto"/>
      <w:outlineLvl w:val="1"/>
    </w:pPr>
    <w:rPr>
      <w:rFonts w:ascii="Verdana" w:eastAsia="Times" w:hAnsi="Verdana" w:cs="Times New Roman"/>
      <w:b/>
      <w:szCs w:val="20"/>
      <w:lang w:val="en-GB"/>
    </w:rPr>
  </w:style>
  <w:style w:type="paragraph" w:styleId="Heading3">
    <w:name w:val="heading 3"/>
    <w:next w:val="Bodycopy"/>
    <w:link w:val="Heading3Char"/>
    <w:autoRedefine/>
    <w:qFormat/>
    <w:rsid w:val="0069356B"/>
    <w:pPr>
      <w:numPr>
        <w:numId w:val="13"/>
      </w:numPr>
      <w:spacing w:before="240" w:after="120" w:line="240" w:lineRule="auto"/>
      <w:outlineLvl w:val="2"/>
    </w:pPr>
    <w:rPr>
      <w:rFonts w:ascii="Verdana" w:eastAsia="Times New Roman" w:hAnsi="Verdana" w:cs="Arial"/>
      <w:b/>
      <w:sz w:val="20"/>
      <w:szCs w:val="20"/>
    </w:rPr>
  </w:style>
  <w:style w:type="paragraph" w:styleId="Heading4">
    <w:name w:val="heading 4"/>
    <w:next w:val="Bodycopy"/>
    <w:link w:val="Heading4Char"/>
    <w:qFormat/>
    <w:rsid w:val="004245B4"/>
    <w:pPr>
      <w:keepNext/>
      <w:numPr>
        <w:ilvl w:val="3"/>
        <w:numId w:val="8"/>
      </w:numPr>
      <w:spacing w:before="180" w:after="120" w:line="240" w:lineRule="auto"/>
      <w:outlineLvl w:val="3"/>
    </w:pPr>
    <w:rPr>
      <w:rFonts w:eastAsia="Times New Roman" w:cs="Times New Roman"/>
      <w:b/>
      <w:szCs w:val="18"/>
    </w:rPr>
  </w:style>
  <w:style w:type="paragraph" w:styleId="Heading5">
    <w:name w:val="heading 5"/>
    <w:basedOn w:val="Normal"/>
    <w:next w:val="Bodycopy"/>
    <w:link w:val="Heading5Char"/>
    <w:qFormat/>
    <w:rsid w:val="00E70271"/>
    <w:pPr>
      <w:keepNext/>
      <w:numPr>
        <w:ilvl w:val="4"/>
        <w:numId w:val="8"/>
      </w:numPr>
      <w:spacing w:before="180"/>
      <w:outlineLvl w:val="4"/>
    </w:pPr>
    <w:rPr>
      <w:i/>
    </w:rPr>
  </w:style>
  <w:style w:type="paragraph" w:styleId="Heading6">
    <w:name w:val="heading 6"/>
    <w:basedOn w:val="Normal"/>
    <w:next w:val="Normal"/>
    <w:link w:val="Heading6Char"/>
    <w:qFormat/>
    <w:rsid w:val="00E70271"/>
    <w:pPr>
      <w:numPr>
        <w:ilvl w:val="5"/>
        <w:numId w:val="8"/>
      </w:numPr>
      <w:outlineLvl w:val="5"/>
    </w:pPr>
    <w:rPr>
      <w:i/>
    </w:rPr>
  </w:style>
  <w:style w:type="paragraph" w:styleId="Heading7">
    <w:name w:val="heading 7"/>
    <w:basedOn w:val="Normal"/>
    <w:next w:val="Normal"/>
    <w:link w:val="Heading7Char"/>
    <w:qFormat/>
    <w:rsid w:val="00E70271"/>
    <w:pPr>
      <w:numPr>
        <w:ilvl w:val="6"/>
        <w:numId w:val="8"/>
      </w:numPr>
      <w:outlineLvl w:val="6"/>
    </w:pPr>
    <w:rPr>
      <w:rFonts w:ascii="Times New Roman" w:hAnsi="Times New Roman"/>
      <w:i/>
    </w:rPr>
  </w:style>
  <w:style w:type="paragraph" w:styleId="Heading8">
    <w:name w:val="heading 8"/>
    <w:basedOn w:val="Normal"/>
    <w:next w:val="Normal"/>
    <w:link w:val="Heading8Char"/>
    <w:qFormat/>
    <w:rsid w:val="00E70271"/>
    <w:pPr>
      <w:numPr>
        <w:ilvl w:val="7"/>
        <w:numId w:val="8"/>
      </w:numPr>
      <w:outlineLvl w:val="7"/>
    </w:pPr>
    <w:rPr>
      <w:rFonts w:ascii="Times New Roman" w:hAnsi="Times New Roman"/>
      <w:i/>
    </w:rPr>
  </w:style>
  <w:style w:type="paragraph" w:styleId="Heading9">
    <w:name w:val="heading 9"/>
    <w:basedOn w:val="Normal"/>
    <w:next w:val="Normal"/>
    <w:link w:val="Heading9Char"/>
    <w:qFormat/>
    <w:rsid w:val="00E70271"/>
    <w:pPr>
      <w:numPr>
        <w:ilvl w:val="8"/>
        <w:numId w:val="8"/>
      </w:num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264A9"/>
    <w:rPr>
      <w:rFonts w:ascii="Verdana" w:eastAsia="Times New Roman" w:hAnsi="Verdana" w:cs="Arial"/>
      <w:b/>
      <w:color w:val="000000" w:themeColor="text1"/>
      <w:sz w:val="24"/>
    </w:rPr>
  </w:style>
  <w:style w:type="character" w:customStyle="1" w:styleId="Heading2Char">
    <w:name w:val="Heading 2 Char"/>
    <w:basedOn w:val="DefaultParagraphFont"/>
    <w:link w:val="Heading2"/>
    <w:rsid w:val="00AC45E3"/>
    <w:rPr>
      <w:rFonts w:ascii="Verdana" w:eastAsia="Times" w:hAnsi="Verdana" w:cs="Times New Roman"/>
      <w:b/>
      <w:szCs w:val="20"/>
      <w:lang w:val="en-GB"/>
    </w:rPr>
  </w:style>
  <w:style w:type="character" w:customStyle="1" w:styleId="Heading3Char">
    <w:name w:val="Heading 3 Char"/>
    <w:basedOn w:val="DefaultParagraphFont"/>
    <w:link w:val="Heading3"/>
    <w:rsid w:val="0069356B"/>
    <w:rPr>
      <w:rFonts w:ascii="Verdana" w:eastAsia="Times New Roman" w:hAnsi="Verdana" w:cs="Arial"/>
      <w:b/>
      <w:sz w:val="20"/>
      <w:szCs w:val="20"/>
    </w:rPr>
  </w:style>
  <w:style w:type="character" w:customStyle="1" w:styleId="Heading4Char">
    <w:name w:val="Heading 4 Char"/>
    <w:basedOn w:val="DefaultParagraphFont"/>
    <w:link w:val="Heading4"/>
    <w:rsid w:val="004245B4"/>
    <w:rPr>
      <w:rFonts w:eastAsia="Times New Roman" w:cs="Times New Roman"/>
      <w:b/>
      <w:szCs w:val="18"/>
    </w:rPr>
  </w:style>
  <w:style w:type="character" w:customStyle="1" w:styleId="Heading5Char">
    <w:name w:val="Heading 5 Char"/>
    <w:basedOn w:val="DefaultParagraphFont"/>
    <w:link w:val="Heading5"/>
    <w:rsid w:val="00E70271"/>
    <w:rPr>
      <w:rFonts w:ascii="Arial" w:eastAsia="Times New Roman" w:hAnsi="Arial" w:cs="Times New Roman"/>
      <w:i/>
      <w:sz w:val="20"/>
      <w:szCs w:val="20"/>
    </w:rPr>
  </w:style>
  <w:style w:type="character" w:customStyle="1" w:styleId="Heading6Char">
    <w:name w:val="Heading 6 Char"/>
    <w:basedOn w:val="DefaultParagraphFont"/>
    <w:link w:val="Heading6"/>
    <w:rsid w:val="00E70271"/>
    <w:rPr>
      <w:rFonts w:ascii="Arial" w:eastAsia="Times New Roman" w:hAnsi="Arial" w:cs="Times New Roman"/>
      <w:i/>
      <w:sz w:val="20"/>
      <w:szCs w:val="20"/>
    </w:rPr>
  </w:style>
  <w:style w:type="character" w:customStyle="1" w:styleId="Heading7Char">
    <w:name w:val="Heading 7 Char"/>
    <w:basedOn w:val="DefaultParagraphFont"/>
    <w:link w:val="Heading7"/>
    <w:rsid w:val="00E70271"/>
    <w:rPr>
      <w:rFonts w:ascii="Times New Roman" w:eastAsia="Times New Roman" w:hAnsi="Times New Roman" w:cs="Times New Roman"/>
      <w:i/>
      <w:sz w:val="20"/>
      <w:szCs w:val="20"/>
    </w:rPr>
  </w:style>
  <w:style w:type="character" w:customStyle="1" w:styleId="Heading8Char">
    <w:name w:val="Heading 8 Char"/>
    <w:basedOn w:val="DefaultParagraphFont"/>
    <w:link w:val="Heading8"/>
    <w:rsid w:val="00E70271"/>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E70271"/>
    <w:rPr>
      <w:rFonts w:ascii="Times New Roman" w:eastAsia="Times New Roman" w:hAnsi="Times New Roman" w:cs="Times New Roman"/>
      <w:i/>
      <w:sz w:val="20"/>
      <w:szCs w:val="20"/>
    </w:rPr>
  </w:style>
  <w:style w:type="paragraph" w:customStyle="1" w:styleId="Bodycopybold">
    <w:name w:val="Body copy bold"/>
    <w:autoRedefine/>
    <w:rsid w:val="00E70271"/>
    <w:pPr>
      <w:spacing w:after="120" w:line="240" w:lineRule="exact"/>
    </w:pPr>
    <w:rPr>
      <w:rFonts w:ascii="Arial" w:eastAsia="Times" w:hAnsi="Arial" w:cs="Times New Roman"/>
      <w:b/>
      <w:color w:val="000000"/>
      <w:sz w:val="20"/>
      <w:szCs w:val="20"/>
      <w:lang w:val="en-GB"/>
    </w:rPr>
  </w:style>
  <w:style w:type="paragraph" w:styleId="Footer">
    <w:name w:val="footer"/>
    <w:basedOn w:val="Normal"/>
    <w:link w:val="FooterChar"/>
    <w:uiPriority w:val="99"/>
    <w:qFormat/>
    <w:rsid w:val="007A5E50"/>
    <w:pPr>
      <w:tabs>
        <w:tab w:val="center" w:pos="4680"/>
        <w:tab w:val="right" w:pos="9360"/>
      </w:tabs>
    </w:pPr>
    <w:rPr>
      <w:rFonts w:ascii="Verdana" w:hAnsi="Verdana"/>
      <w:snapToGrid w:val="0"/>
      <w:sz w:val="16"/>
    </w:rPr>
  </w:style>
  <w:style w:type="character" w:customStyle="1" w:styleId="FooterChar">
    <w:name w:val="Footer Char"/>
    <w:basedOn w:val="DefaultParagraphFont"/>
    <w:link w:val="Footer"/>
    <w:uiPriority w:val="99"/>
    <w:rsid w:val="007A5E50"/>
    <w:rPr>
      <w:rFonts w:ascii="Verdana" w:eastAsia="Times New Roman" w:hAnsi="Verdana" w:cs="Times New Roman"/>
      <w:snapToGrid w:val="0"/>
      <w:sz w:val="16"/>
      <w:szCs w:val="20"/>
    </w:rPr>
  </w:style>
  <w:style w:type="character" w:styleId="Hyperlink">
    <w:name w:val="Hyperlink"/>
    <w:basedOn w:val="DefaultParagraphFont"/>
    <w:uiPriority w:val="99"/>
    <w:rsid w:val="00E70271"/>
    <w:rPr>
      <w:rFonts w:ascii="Arial" w:hAnsi="Arial"/>
      <w:b/>
      <w:color w:val="002776"/>
      <w:sz w:val="20"/>
      <w:u w:val="none"/>
    </w:rPr>
  </w:style>
  <w:style w:type="paragraph" w:styleId="TOC1">
    <w:name w:val="toc 1"/>
    <w:basedOn w:val="Normal"/>
    <w:next w:val="Normal"/>
    <w:autoRedefine/>
    <w:uiPriority w:val="39"/>
    <w:rsid w:val="0088586F"/>
    <w:pPr>
      <w:tabs>
        <w:tab w:val="left" w:pos="360"/>
        <w:tab w:val="right" w:leader="dot" w:pos="9360"/>
        <w:tab w:val="right" w:pos="10080"/>
      </w:tabs>
      <w:spacing w:before="120"/>
    </w:pPr>
    <w:rPr>
      <w:b/>
    </w:rPr>
  </w:style>
  <w:style w:type="paragraph" w:styleId="TOC2">
    <w:name w:val="toc 2"/>
    <w:basedOn w:val="Normal"/>
    <w:next w:val="Normal"/>
    <w:autoRedefine/>
    <w:uiPriority w:val="39"/>
    <w:rsid w:val="00E70271"/>
    <w:pPr>
      <w:tabs>
        <w:tab w:val="left" w:pos="360"/>
        <w:tab w:val="left" w:pos="800"/>
        <w:tab w:val="right" w:leader="dot" w:pos="9360"/>
      </w:tabs>
      <w:ind w:left="360"/>
    </w:pPr>
    <w:rPr>
      <w:noProof/>
    </w:rPr>
  </w:style>
  <w:style w:type="paragraph" w:customStyle="1" w:styleId="DocumentControlInformation">
    <w:name w:val="Document Control Information"/>
    <w:autoRedefine/>
    <w:rsid w:val="00802AE4"/>
    <w:pPr>
      <w:pageBreakBefore/>
      <w:spacing w:after="240" w:line="240" w:lineRule="auto"/>
    </w:pPr>
    <w:rPr>
      <w:rFonts w:ascii="Verdana" w:eastAsia="Times New Roman" w:hAnsi="Verdana" w:cs="Arial"/>
      <w:b/>
      <w:sz w:val="24"/>
      <w:szCs w:val="24"/>
    </w:rPr>
  </w:style>
  <w:style w:type="paragraph" w:customStyle="1" w:styleId="Tabletext">
    <w:name w:val="Tabletext"/>
    <w:basedOn w:val="Normal"/>
    <w:autoRedefine/>
    <w:qFormat/>
    <w:rsid w:val="006E333E"/>
    <w:pPr>
      <w:spacing w:before="40" w:after="40"/>
    </w:pPr>
    <w:rPr>
      <w:rFonts w:ascii="Verdana" w:eastAsia="Times" w:hAnsi="Verdana"/>
      <w:color w:val="000000" w:themeColor="text1"/>
    </w:rPr>
  </w:style>
  <w:style w:type="paragraph" w:customStyle="1" w:styleId="Tablehead1">
    <w:name w:val="Tablehead1"/>
    <w:basedOn w:val="Normal"/>
    <w:qFormat/>
    <w:rsid w:val="00615EAE"/>
    <w:pPr>
      <w:keepNext/>
      <w:spacing w:before="60" w:after="60"/>
      <w:jc w:val="center"/>
    </w:pPr>
    <w:rPr>
      <w:rFonts w:ascii="Verdana" w:hAnsi="Verdana"/>
      <w:b/>
      <w:bCs/>
      <w:color w:val="000000" w:themeColor="text1"/>
      <w:sz w:val="18"/>
    </w:rPr>
  </w:style>
  <w:style w:type="paragraph" w:customStyle="1" w:styleId="TOC">
    <w:name w:val="TOC"/>
    <w:autoRedefine/>
    <w:rsid w:val="00E70271"/>
    <w:pPr>
      <w:spacing w:after="240" w:line="240" w:lineRule="auto"/>
    </w:pPr>
    <w:rPr>
      <w:rFonts w:ascii="Arial" w:eastAsia="Times New Roman" w:hAnsi="Arial" w:cs="Arial"/>
      <w:b/>
      <w:color w:val="002776"/>
      <w:sz w:val="24"/>
      <w:szCs w:val="24"/>
    </w:rPr>
  </w:style>
  <w:style w:type="paragraph" w:styleId="NormalWeb">
    <w:name w:val="Normal (Web)"/>
    <w:basedOn w:val="Normal"/>
    <w:uiPriority w:val="99"/>
    <w:rsid w:val="00E70271"/>
    <w:rPr>
      <w:rFonts w:ascii="Times New Roman" w:hAnsi="Times New Roman"/>
      <w:sz w:val="24"/>
      <w:szCs w:val="24"/>
    </w:rPr>
  </w:style>
  <w:style w:type="paragraph" w:customStyle="1" w:styleId="DocumentInformation">
    <w:name w:val="Document Information"/>
    <w:link w:val="DocumentInformationChar"/>
    <w:autoRedefine/>
    <w:rsid w:val="000168DE"/>
    <w:pPr>
      <w:spacing w:before="240" w:after="180" w:line="240" w:lineRule="auto"/>
    </w:pPr>
    <w:rPr>
      <w:rFonts w:ascii="Verdana" w:eastAsia="Times New Roman" w:hAnsi="Verdana" w:cs="Arial"/>
      <w:b/>
      <w:color w:val="000000" w:themeColor="text1"/>
      <w:sz w:val="24"/>
      <w:szCs w:val="24"/>
    </w:rPr>
  </w:style>
  <w:style w:type="character" w:customStyle="1" w:styleId="DocumentInformationChar">
    <w:name w:val="Document Information Char"/>
    <w:basedOn w:val="DefaultParagraphFont"/>
    <w:link w:val="DocumentInformation"/>
    <w:rsid w:val="000168DE"/>
    <w:rPr>
      <w:rFonts w:ascii="Verdana" w:eastAsia="Times New Roman" w:hAnsi="Verdana" w:cs="Arial"/>
      <w:b/>
      <w:color w:val="000000" w:themeColor="text1"/>
      <w:sz w:val="24"/>
      <w:szCs w:val="24"/>
    </w:rPr>
  </w:style>
  <w:style w:type="paragraph" w:customStyle="1" w:styleId="Bodycopy">
    <w:name w:val="Body copy"/>
    <w:link w:val="BodycopyChar"/>
    <w:qFormat/>
    <w:rsid w:val="00706959"/>
    <w:pPr>
      <w:spacing w:after="120" w:line="240" w:lineRule="auto"/>
    </w:pPr>
    <w:rPr>
      <w:rFonts w:eastAsia="Times" w:cs="Times New Roman"/>
      <w:color w:val="000000"/>
      <w:szCs w:val="20"/>
    </w:rPr>
  </w:style>
  <w:style w:type="character" w:customStyle="1" w:styleId="BodycopyChar">
    <w:name w:val="Body copy Char"/>
    <w:basedOn w:val="DefaultParagraphFont"/>
    <w:link w:val="Bodycopy"/>
    <w:rsid w:val="00706959"/>
    <w:rPr>
      <w:rFonts w:eastAsia="Times" w:cs="Times New Roman"/>
      <w:color w:val="000000"/>
      <w:szCs w:val="20"/>
    </w:rPr>
  </w:style>
  <w:style w:type="paragraph" w:customStyle="1" w:styleId="Copyright">
    <w:name w:val="Copyright"/>
    <w:autoRedefine/>
    <w:rsid w:val="00E70271"/>
    <w:pPr>
      <w:autoSpaceDE w:val="0"/>
      <w:autoSpaceDN w:val="0"/>
      <w:adjustRightInd w:val="0"/>
      <w:spacing w:after="120" w:line="276" w:lineRule="auto"/>
      <w:ind w:left="2880"/>
    </w:pPr>
    <w:rPr>
      <w:rFonts w:ascii="Arial" w:eastAsia="Times New Roman" w:hAnsi="Arial" w:cs="Arial"/>
      <w:noProof/>
      <w:color w:val="333333"/>
      <w:sz w:val="16"/>
      <w:szCs w:val="18"/>
    </w:rPr>
  </w:style>
  <w:style w:type="paragraph" w:customStyle="1" w:styleId="CopyrightDeloitteBold">
    <w:name w:val="Copyright Deloitte Bold"/>
    <w:autoRedefine/>
    <w:rsid w:val="00E70271"/>
    <w:pPr>
      <w:pageBreakBefore/>
      <w:autoSpaceDE w:val="0"/>
      <w:autoSpaceDN w:val="0"/>
      <w:adjustRightInd w:val="0"/>
      <w:spacing w:before="4800" w:after="0" w:line="276" w:lineRule="auto"/>
      <w:ind w:left="2880"/>
    </w:pPr>
    <w:rPr>
      <w:rFonts w:ascii="Arial" w:eastAsia="Times New Roman" w:hAnsi="Arial" w:cs="Arial"/>
      <w:b/>
      <w:color w:val="333333"/>
      <w:sz w:val="16"/>
      <w:szCs w:val="20"/>
    </w:rPr>
  </w:style>
  <w:style w:type="paragraph" w:customStyle="1" w:styleId="DocumentIdentification">
    <w:name w:val="Document Identification"/>
    <w:autoRedefine/>
    <w:rsid w:val="00871B12"/>
    <w:pPr>
      <w:spacing w:after="120" w:line="280" w:lineRule="exact"/>
    </w:pPr>
    <w:rPr>
      <w:rFonts w:ascii="Verdana" w:eastAsia="Times" w:hAnsi="Verdana" w:cs="Times New Roman"/>
      <w:color w:val="000000" w:themeColor="text1"/>
      <w:sz w:val="20"/>
      <w:szCs w:val="20"/>
      <w:lang w:val="en-GB"/>
    </w:rPr>
  </w:style>
  <w:style w:type="paragraph" w:customStyle="1" w:styleId="Documentname">
    <w:name w:val="Document name"/>
    <w:autoRedefine/>
    <w:rsid w:val="00E70271"/>
    <w:pPr>
      <w:spacing w:after="120" w:line="280" w:lineRule="exact"/>
    </w:pPr>
    <w:rPr>
      <w:rFonts w:ascii="Arial" w:eastAsia="Times" w:hAnsi="Arial" w:cs="Times New Roman"/>
      <w:color w:val="000000"/>
      <w:sz w:val="20"/>
      <w:szCs w:val="20"/>
      <w:lang w:val="en-GB"/>
    </w:rPr>
  </w:style>
  <w:style w:type="paragraph" w:customStyle="1" w:styleId="Insertnameoftheproject">
    <w:name w:val="&lt;Insert name of the project&gt;"/>
    <w:qFormat/>
    <w:rsid w:val="00E70271"/>
    <w:pPr>
      <w:spacing w:after="120" w:line="280" w:lineRule="exact"/>
    </w:pPr>
    <w:rPr>
      <w:rFonts w:ascii="Arial" w:eastAsia="Times" w:hAnsi="Arial" w:cs="Times New Roman"/>
      <w:color w:val="000000"/>
      <w:sz w:val="20"/>
      <w:szCs w:val="20"/>
      <w:lang w:val="en-GB"/>
    </w:rPr>
  </w:style>
  <w:style w:type="paragraph" w:customStyle="1" w:styleId="Copyrightsubhead">
    <w:name w:val="Copyright subhead"/>
    <w:basedOn w:val="CopyrightDeloitteBold"/>
    <w:next w:val="Copyright"/>
    <w:rsid w:val="00E70271"/>
    <w:pPr>
      <w:pageBreakBefore w:val="0"/>
      <w:spacing w:before="120"/>
    </w:pPr>
    <w:rPr>
      <w:rFonts w:ascii="Arial Bold" w:hAnsi="Arial Bold"/>
    </w:rPr>
  </w:style>
  <w:style w:type="paragraph" w:customStyle="1" w:styleId="StyleToolordeliverablenameCustomColorRGB039118Left">
    <w:name w:val="Style Tool or deliverable name + Custom Color(RGB(039118)) Left:..."/>
    <w:basedOn w:val="Normal"/>
    <w:rsid w:val="00E70271"/>
    <w:pPr>
      <w:spacing w:before="360"/>
      <w:ind w:left="1440"/>
    </w:pPr>
    <w:rPr>
      <w:rFonts w:ascii="Times New Roman" w:hAnsi="Times New Roman"/>
      <w:color w:val="002776"/>
      <w:sz w:val="60"/>
    </w:rPr>
  </w:style>
  <w:style w:type="paragraph" w:styleId="Header">
    <w:name w:val="header"/>
    <w:aliases w:val="Appendix,hd,foote,h"/>
    <w:basedOn w:val="Normal"/>
    <w:link w:val="HeaderChar"/>
    <w:rsid w:val="00E70271"/>
    <w:pPr>
      <w:tabs>
        <w:tab w:val="center" w:pos="4680"/>
        <w:tab w:val="right" w:pos="9360"/>
      </w:tabs>
      <w:jc w:val="center"/>
    </w:pPr>
    <w:rPr>
      <w:rFonts w:ascii="Arial Bold" w:hAnsi="Arial Bold"/>
      <w:b/>
    </w:rPr>
  </w:style>
  <w:style w:type="character" w:customStyle="1" w:styleId="HeaderChar">
    <w:name w:val="Header Char"/>
    <w:aliases w:val="Appendix Char,hd Char,foote Char,h Char"/>
    <w:basedOn w:val="DefaultParagraphFont"/>
    <w:link w:val="Header"/>
    <w:rsid w:val="00E70271"/>
    <w:rPr>
      <w:rFonts w:ascii="Arial Bold" w:eastAsia="Times New Roman" w:hAnsi="Arial Bold" w:cs="Times New Roman"/>
      <w:b/>
      <w:sz w:val="20"/>
      <w:szCs w:val="20"/>
    </w:rPr>
  </w:style>
  <w:style w:type="paragraph" w:customStyle="1" w:styleId="Instructions">
    <w:name w:val="Instructions"/>
    <w:basedOn w:val="Bodycopy"/>
    <w:next w:val="Bodycopy"/>
    <w:link w:val="InstructionsChar"/>
    <w:rsid w:val="00E70271"/>
    <w:rPr>
      <w:color w:val="0000FF"/>
    </w:rPr>
  </w:style>
  <w:style w:type="paragraph" w:customStyle="1" w:styleId="BodyTextNormal">
    <w:name w:val="Body Text Normal"/>
    <w:basedOn w:val="Normal"/>
    <w:link w:val="BodyTextNormalChar"/>
    <w:rsid w:val="00E70271"/>
    <w:pPr>
      <w:spacing w:before="120" w:after="120"/>
      <w:ind w:left="360" w:right="720"/>
    </w:pPr>
    <w:rPr>
      <w:rFonts w:ascii="Verdana" w:eastAsia="MS Mincho" w:hAnsi="Verdana"/>
    </w:rPr>
  </w:style>
  <w:style w:type="character" w:customStyle="1" w:styleId="BodyTextNormalChar">
    <w:name w:val="Body Text Normal Char"/>
    <w:basedOn w:val="DefaultParagraphFont"/>
    <w:link w:val="BodyTextNormal"/>
    <w:rsid w:val="00E70271"/>
    <w:rPr>
      <w:rFonts w:ascii="Verdana" w:eastAsia="MS Mincho" w:hAnsi="Verdana" w:cs="Times New Roman"/>
      <w:sz w:val="20"/>
      <w:szCs w:val="20"/>
    </w:rPr>
  </w:style>
  <w:style w:type="paragraph" w:styleId="ListParagraph">
    <w:name w:val="List Paragraph"/>
    <w:basedOn w:val="Normal"/>
    <w:uiPriority w:val="34"/>
    <w:qFormat/>
    <w:rsid w:val="007A5E50"/>
    <w:pPr>
      <w:spacing w:after="200" w:line="276" w:lineRule="auto"/>
      <w:ind w:left="720"/>
      <w:contextualSpacing/>
    </w:pPr>
    <w:rPr>
      <w:rFonts w:ascii="Verdana" w:eastAsia="Calibri" w:hAnsi="Verdana"/>
      <w:sz w:val="22"/>
      <w:szCs w:val="22"/>
    </w:rPr>
  </w:style>
  <w:style w:type="paragraph" w:customStyle="1" w:styleId="Indent1">
    <w:name w:val="Indent 1"/>
    <w:basedOn w:val="Normal"/>
    <w:rsid w:val="00E70271"/>
    <w:pPr>
      <w:spacing w:line="240" w:lineRule="exact"/>
      <w:ind w:left="720"/>
    </w:pPr>
    <w:rPr>
      <w:rFonts w:ascii="Times New Roman" w:hAnsi="Times New Roman"/>
      <w:sz w:val="22"/>
      <w:szCs w:val="24"/>
    </w:rPr>
  </w:style>
  <w:style w:type="character" w:styleId="CommentReference">
    <w:name w:val="annotation reference"/>
    <w:basedOn w:val="DefaultParagraphFont"/>
    <w:semiHidden/>
    <w:unhideWhenUsed/>
    <w:rsid w:val="00E70271"/>
    <w:rPr>
      <w:sz w:val="16"/>
      <w:szCs w:val="16"/>
    </w:rPr>
  </w:style>
  <w:style w:type="paragraph" w:styleId="CommentText">
    <w:name w:val="annotation text"/>
    <w:basedOn w:val="Normal"/>
    <w:link w:val="CommentTextChar"/>
    <w:semiHidden/>
    <w:unhideWhenUsed/>
    <w:rsid w:val="00E70271"/>
  </w:style>
  <w:style w:type="character" w:customStyle="1" w:styleId="CommentTextChar">
    <w:name w:val="Comment Text Char"/>
    <w:basedOn w:val="DefaultParagraphFont"/>
    <w:link w:val="CommentText"/>
    <w:semiHidden/>
    <w:rsid w:val="00E70271"/>
    <w:rPr>
      <w:rFonts w:ascii="Arial" w:eastAsia="Times New Roman" w:hAnsi="Arial" w:cs="Times New Roman"/>
      <w:sz w:val="20"/>
      <w:szCs w:val="20"/>
    </w:rPr>
  </w:style>
  <w:style w:type="paragraph" w:customStyle="1" w:styleId="Indent2">
    <w:name w:val="Indent 2"/>
    <w:basedOn w:val="Normal"/>
    <w:rsid w:val="00E70271"/>
    <w:pPr>
      <w:ind w:left="1440"/>
    </w:pPr>
    <w:rPr>
      <w:rFonts w:ascii="Times New Roman" w:hAnsi="Times New Roman"/>
      <w:sz w:val="22"/>
      <w:szCs w:val="24"/>
    </w:rPr>
  </w:style>
  <w:style w:type="paragraph" w:styleId="BalloonText">
    <w:name w:val="Balloon Text"/>
    <w:basedOn w:val="Normal"/>
    <w:link w:val="BalloonTextChar"/>
    <w:uiPriority w:val="99"/>
    <w:semiHidden/>
    <w:unhideWhenUsed/>
    <w:rsid w:val="00E7027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0271"/>
    <w:rPr>
      <w:rFonts w:ascii="Segoe UI" w:eastAsia="Times New Roman" w:hAnsi="Segoe UI" w:cs="Segoe UI"/>
      <w:sz w:val="18"/>
      <w:szCs w:val="18"/>
    </w:rPr>
  </w:style>
  <w:style w:type="paragraph" w:styleId="CommentSubject">
    <w:name w:val="annotation subject"/>
    <w:basedOn w:val="CommentText"/>
    <w:next w:val="CommentText"/>
    <w:link w:val="CommentSubjectChar"/>
    <w:uiPriority w:val="99"/>
    <w:semiHidden/>
    <w:unhideWhenUsed/>
    <w:rsid w:val="00070A35"/>
    <w:rPr>
      <w:b/>
      <w:bCs/>
    </w:rPr>
  </w:style>
  <w:style w:type="character" w:customStyle="1" w:styleId="CommentSubjectChar">
    <w:name w:val="Comment Subject Char"/>
    <w:basedOn w:val="CommentTextChar"/>
    <w:link w:val="CommentSubject"/>
    <w:uiPriority w:val="99"/>
    <w:semiHidden/>
    <w:rsid w:val="00070A35"/>
    <w:rPr>
      <w:rFonts w:ascii="Arial" w:eastAsia="Times New Roman" w:hAnsi="Arial" w:cs="Times New Roman"/>
      <w:b/>
      <w:bCs/>
      <w:sz w:val="20"/>
      <w:szCs w:val="20"/>
    </w:rPr>
  </w:style>
  <w:style w:type="character" w:styleId="Emphasis">
    <w:name w:val="Emphasis"/>
    <w:basedOn w:val="DefaultParagraphFont"/>
    <w:qFormat/>
    <w:rsid w:val="00615EAE"/>
    <w:rPr>
      <w:rFonts w:ascii="Verdana" w:hAnsi="Verdana"/>
      <w:i/>
      <w:iCs/>
    </w:rPr>
  </w:style>
  <w:style w:type="paragraph" w:styleId="Revision">
    <w:name w:val="Revision"/>
    <w:hidden/>
    <w:uiPriority w:val="99"/>
    <w:semiHidden/>
    <w:rsid w:val="005C6952"/>
    <w:pPr>
      <w:spacing w:after="0" w:line="240" w:lineRule="auto"/>
    </w:pPr>
    <w:rPr>
      <w:rFonts w:ascii="Arial" w:eastAsia="Times New Roman" w:hAnsi="Arial" w:cs="Times New Roman"/>
      <w:sz w:val="20"/>
      <w:szCs w:val="20"/>
    </w:rPr>
  </w:style>
  <w:style w:type="paragraph" w:customStyle="1" w:styleId="Bullet3Last">
    <w:name w:val="Bullet 3 Last"/>
    <w:basedOn w:val="Normal"/>
    <w:rsid w:val="00AF0F6B"/>
    <w:pPr>
      <w:numPr>
        <w:numId w:val="9"/>
      </w:numPr>
      <w:spacing w:after="120"/>
    </w:pPr>
    <w:rPr>
      <w:rFonts w:eastAsia="Times" w:cs="Arial"/>
      <w:bCs/>
      <w:color w:val="000000"/>
      <w:szCs w:val="18"/>
    </w:rPr>
  </w:style>
  <w:style w:type="paragraph" w:customStyle="1" w:styleId="Head1dkblue">
    <w:name w:val="Head 1 [dk blue]"/>
    <w:uiPriority w:val="99"/>
    <w:rsid w:val="00AF0F6B"/>
    <w:pPr>
      <w:spacing w:before="360" w:after="120" w:line="360" w:lineRule="auto"/>
    </w:pPr>
    <w:rPr>
      <w:rFonts w:ascii="Arial" w:eastAsia="Calibri" w:hAnsi="Arial" w:cs="Times New Roman"/>
      <w:b/>
      <w:color w:val="003868"/>
      <w:sz w:val="32"/>
      <w:szCs w:val="20"/>
    </w:rPr>
  </w:style>
  <w:style w:type="paragraph" w:customStyle="1" w:styleId="Head3blue">
    <w:name w:val="Head 3 [blue]"/>
    <w:uiPriority w:val="99"/>
    <w:rsid w:val="00AF0F6B"/>
    <w:pPr>
      <w:spacing w:before="240" w:after="60" w:line="360" w:lineRule="auto"/>
    </w:pPr>
    <w:rPr>
      <w:rFonts w:ascii="Arial" w:eastAsia="Calibri" w:hAnsi="Arial" w:cs="Times New Roman"/>
      <w:b/>
      <w:color w:val="0067AC"/>
      <w:sz w:val="24"/>
      <w:szCs w:val="20"/>
    </w:rPr>
  </w:style>
  <w:style w:type="character" w:customStyle="1" w:styleId="BestPracticered">
    <w:name w:val="Best Practice [red"/>
    <w:aliases w:val="bold - char style]"/>
    <w:uiPriority w:val="99"/>
    <w:rsid w:val="00AF0F6B"/>
    <w:rPr>
      <w:rFonts w:ascii="Arial" w:hAnsi="Arial"/>
      <w:b/>
      <w:color w:val="C00000"/>
      <w:sz w:val="20"/>
    </w:rPr>
  </w:style>
  <w:style w:type="table" w:styleId="GridTable4-Accent1">
    <w:name w:val="Grid Table 4 Accent 1"/>
    <w:basedOn w:val="TableNormal"/>
    <w:uiPriority w:val="49"/>
    <w:rsid w:val="00FB73C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3-Accent5">
    <w:name w:val="List Table 3 Accent 5"/>
    <w:basedOn w:val="TableNormal"/>
    <w:uiPriority w:val="48"/>
    <w:rsid w:val="00FB73C0"/>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character" w:styleId="FollowedHyperlink">
    <w:name w:val="FollowedHyperlink"/>
    <w:basedOn w:val="DefaultParagraphFont"/>
    <w:uiPriority w:val="99"/>
    <w:semiHidden/>
    <w:unhideWhenUsed/>
    <w:rsid w:val="00FB73C0"/>
    <w:rPr>
      <w:color w:val="954F72"/>
      <w:u w:val="single"/>
    </w:rPr>
  </w:style>
  <w:style w:type="paragraph" w:customStyle="1" w:styleId="xl64">
    <w:name w:val="xl64"/>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paragraph" w:customStyle="1" w:styleId="xl65">
    <w:name w:val="xl65"/>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top"/>
    </w:pPr>
    <w:rPr>
      <w:rFonts w:ascii="Times New Roman" w:hAnsi="Times New Roman"/>
      <w:sz w:val="24"/>
      <w:szCs w:val="24"/>
    </w:rPr>
  </w:style>
  <w:style w:type="paragraph" w:customStyle="1" w:styleId="xl66">
    <w:name w:val="xl66"/>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top"/>
    </w:pPr>
    <w:rPr>
      <w:rFonts w:ascii="Times New Roman" w:hAnsi="Times New Roman"/>
      <w:sz w:val="24"/>
      <w:szCs w:val="24"/>
    </w:rPr>
  </w:style>
  <w:style w:type="paragraph" w:customStyle="1" w:styleId="xl67">
    <w:name w:val="xl67"/>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rFonts w:ascii="Times New Roman" w:hAnsi="Times New Roman"/>
      <w:sz w:val="24"/>
      <w:szCs w:val="24"/>
    </w:rPr>
  </w:style>
  <w:style w:type="paragraph" w:customStyle="1" w:styleId="xl68">
    <w:name w:val="xl68"/>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paragraph" w:customStyle="1" w:styleId="xl69">
    <w:name w:val="xl69"/>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top"/>
    </w:pPr>
    <w:rPr>
      <w:rFonts w:ascii="Times New Roman" w:hAnsi="Times New Roman"/>
      <w:sz w:val="24"/>
      <w:szCs w:val="24"/>
    </w:rPr>
  </w:style>
  <w:style w:type="paragraph" w:customStyle="1" w:styleId="xl70">
    <w:name w:val="xl70"/>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paragraph" w:customStyle="1" w:styleId="xl71">
    <w:name w:val="xl71"/>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top"/>
    </w:pPr>
    <w:rPr>
      <w:rFonts w:ascii="Times New Roman" w:hAnsi="Times New Roman"/>
      <w:sz w:val="24"/>
      <w:szCs w:val="24"/>
    </w:rPr>
  </w:style>
  <w:style w:type="paragraph" w:customStyle="1" w:styleId="xl72">
    <w:name w:val="xl72"/>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paragraph" w:customStyle="1" w:styleId="xl73">
    <w:name w:val="xl73"/>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table" w:styleId="TableGrid">
    <w:name w:val="Table Grid"/>
    <w:basedOn w:val="TableNormal"/>
    <w:uiPriority w:val="39"/>
    <w:rsid w:val="00FB73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A5E50"/>
    <w:pPr>
      <w:keepNext/>
      <w:keepLines/>
      <w:pageBreakBefore w:val="0"/>
      <w:numPr>
        <w:numId w:val="0"/>
      </w:numPr>
      <w:spacing w:before="240" w:after="0" w:line="259" w:lineRule="auto"/>
      <w:outlineLvl w:val="9"/>
    </w:pPr>
    <w:rPr>
      <w:rFonts w:eastAsiaTheme="majorEastAsia" w:cstheme="majorBidi"/>
      <w:b w:val="0"/>
      <w:sz w:val="32"/>
      <w:szCs w:val="32"/>
    </w:rPr>
  </w:style>
  <w:style w:type="character" w:customStyle="1" w:styleId="TableTextChar">
    <w:name w:val="Table Text Char"/>
    <w:basedOn w:val="DefaultParagraphFont"/>
    <w:link w:val="TableText0"/>
    <w:locked/>
    <w:rsid w:val="008C131C"/>
    <w:rPr>
      <w:rFonts w:ascii="Times New Roman" w:eastAsia="Times New Roman" w:hAnsi="Times New Roman" w:cs="Times New Roman"/>
      <w:sz w:val="20"/>
      <w:szCs w:val="20"/>
    </w:rPr>
  </w:style>
  <w:style w:type="paragraph" w:customStyle="1" w:styleId="TableText0">
    <w:name w:val="Table Text"/>
    <w:basedOn w:val="Normal"/>
    <w:link w:val="TableTextChar"/>
    <w:rsid w:val="008C131C"/>
    <w:pPr>
      <w:suppressAutoHyphens/>
      <w:spacing w:before="40" w:after="40"/>
    </w:pPr>
    <w:rPr>
      <w:rFonts w:ascii="Times New Roman" w:hAnsi="Times New Roman"/>
    </w:rPr>
  </w:style>
  <w:style w:type="paragraph" w:styleId="NoSpacing">
    <w:name w:val="No Spacing"/>
    <w:uiPriority w:val="1"/>
    <w:qFormat/>
    <w:rsid w:val="007A5E50"/>
    <w:pPr>
      <w:spacing w:after="0" w:line="240" w:lineRule="auto"/>
    </w:pPr>
    <w:rPr>
      <w:rFonts w:ascii="Verdana" w:eastAsia="Times New Roman" w:hAnsi="Verdana" w:cs="Times New Roman"/>
      <w:sz w:val="20"/>
      <w:szCs w:val="20"/>
    </w:rPr>
  </w:style>
  <w:style w:type="paragraph" w:styleId="Title">
    <w:name w:val="Title"/>
    <w:basedOn w:val="Normal"/>
    <w:next w:val="Normal"/>
    <w:link w:val="TitleChar"/>
    <w:uiPriority w:val="10"/>
    <w:qFormat/>
    <w:rsid w:val="007A5E50"/>
    <w:pPr>
      <w:contextualSpacing/>
    </w:pPr>
    <w:rPr>
      <w:rFonts w:ascii="Verdana" w:eastAsiaTheme="majorEastAsia" w:hAnsi="Verdana" w:cstheme="majorBidi"/>
      <w:spacing w:val="-10"/>
      <w:kern w:val="28"/>
      <w:sz w:val="56"/>
      <w:szCs w:val="56"/>
    </w:rPr>
  </w:style>
  <w:style w:type="character" w:customStyle="1" w:styleId="TitleChar">
    <w:name w:val="Title Char"/>
    <w:basedOn w:val="DefaultParagraphFont"/>
    <w:link w:val="Title"/>
    <w:uiPriority w:val="10"/>
    <w:rsid w:val="007A5E50"/>
    <w:rPr>
      <w:rFonts w:ascii="Verdana" w:eastAsiaTheme="majorEastAsia" w:hAnsi="Verdana" w:cstheme="majorBidi"/>
      <w:spacing w:val="-10"/>
      <w:kern w:val="28"/>
      <w:sz w:val="56"/>
      <w:szCs w:val="56"/>
    </w:rPr>
  </w:style>
  <w:style w:type="paragraph" w:styleId="Subtitle">
    <w:name w:val="Subtitle"/>
    <w:basedOn w:val="Normal"/>
    <w:next w:val="Normal"/>
    <w:link w:val="SubtitleChar"/>
    <w:uiPriority w:val="11"/>
    <w:qFormat/>
    <w:rsid w:val="007A5E50"/>
    <w:pPr>
      <w:numPr>
        <w:ilvl w:val="1"/>
      </w:numPr>
      <w:spacing w:after="160"/>
    </w:pPr>
    <w:rPr>
      <w:rFonts w:ascii="Verdana" w:eastAsiaTheme="minorEastAsia" w:hAnsi="Verdan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7A5E50"/>
    <w:rPr>
      <w:rFonts w:ascii="Verdana" w:eastAsiaTheme="minorEastAsia" w:hAnsi="Verdana"/>
      <w:color w:val="5A5A5A" w:themeColor="text1" w:themeTint="A5"/>
      <w:spacing w:val="15"/>
    </w:rPr>
  </w:style>
  <w:style w:type="character" w:styleId="SubtleEmphasis">
    <w:name w:val="Subtle Emphasis"/>
    <w:basedOn w:val="DefaultParagraphFont"/>
    <w:uiPriority w:val="19"/>
    <w:qFormat/>
    <w:rsid w:val="007A5E50"/>
    <w:rPr>
      <w:rFonts w:ascii="Verdana" w:hAnsi="Verdana"/>
      <w:i/>
      <w:iCs/>
      <w:color w:val="404040" w:themeColor="text1" w:themeTint="BF"/>
    </w:rPr>
  </w:style>
  <w:style w:type="character" w:styleId="IntenseEmphasis">
    <w:name w:val="Intense Emphasis"/>
    <w:basedOn w:val="DefaultParagraphFont"/>
    <w:uiPriority w:val="21"/>
    <w:qFormat/>
    <w:rsid w:val="007A5E50"/>
    <w:rPr>
      <w:rFonts w:ascii="Verdana" w:hAnsi="Verdana"/>
      <w:i/>
      <w:iCs/>
      <w:color w:val="5B9BD5" w:themeColor="accent1"/>
    </w:rPr>
  </w:style>
  <w:style w:type="character" w:styleId="Strong">
    <w:name w:val="Strong"/>
    <w:basedOn w:val="DefaultParagraphFont"/>
    <w:uiPriority w:val="22"/>
    <w:qFormat/>
    <w:rsid w:val="007A5E50"/>
    <w:rPr>
      <w:rFonts w:ascii="Verdana" w:hAnsi="Verdana"/>
      <w:b/>
      <w:bCs/>
    </w:rPr>
  </w:style>
  <w:style w:type="paragraph" w:styleId="Quote">
    <w:name w:val="Quote"/>
    <w:basedOn w:val="Normal"/>
    <w:next w:val="Normal"/>
    <w:link w:val="QuoteChar"/>
    <w:uiPriority w:val="29"/>
    <w:qFormat/>
    <w:rsid w:val="007A5E50"/>
    <w:pPr>
      <w:spacing w:before="200" w:after="160"/>
      <w:ind w:left="864" w:right="864"/>
      <w:jc w:val="center"/>
    </w:pPr>
    <w:rPr>
      <w:rFonts w:ascii="Verdana" w:hAnsi="Verdana"/>
      <w:i/>
      <w:iCs/>
      <w:color w:val="404040" w:themeColor="text1" w:themeTint="BF"/>
    </w:rPr>
  </w:style>
  <w:style w:type="character" w:customStyle="1" w:styleId="QuoteChar">
    <w:name w:val="Quote Char"/>
    <w:basedOn w:val="DefaultParagraphFont"/>
    <w:link w:val="Quote"/>
    <w:uiPriority w:val="29"/>
    <w:rsid w:val="007A5E50"/>
    <w:rPr>
      <w:rFonts w:ascii="Verdana" w:eastAsia="Times New Roman" w:hAnsi="Verdana" w:cs="Times New Roman"/>
      <w:i/>
      <w:iCs/>
      <w:color w:val="404040" w:themeColor="text1" w:themeTint="BF"/>
      <w:sz w:val="20"/>
      <w:szCs w:val="20"/>
    </w:rPr>
  </w:style>
  <w:style w:type="paragraph" w:styleId="IntenseQuote">
    <w:name w:val="Intense Quote"/>
    <w:basedOn w:val="Normal"/>
    <w:next w:val="Normal"/>
    <w:link w:val="IntenseQuoteChar"/>
    <w:uiPriority w:val="30"/>
    <w:qFormat/>
    <w:rsid w:val="007A5E50"/>
    <w:pPr>
      <w:pBdr>
        <w:top w:val="single" w:sz="4" w:space="10" w:color="5B9BD5" w:themeColor="accent1"/>
        <w:bottom w:val="single" w:sz="4" w:space="10" w:color="5B9BD5" w:themeColor="accent1"/>
      </w:pBdr>
      <w:spacing w:before="360" w:after="360"/>
      <w:ind w:left="864" w:right="864"/>
      <w:jc w:val="center"/>
    </w:pPr>
    <w:rPr>
      <w:rFonts w:ascii="Verdana" w:hAnsi="Verdana"/>
      <w:i/>
      <w:iCs/>
      <w:color w:val="5B9BD5" w:themeColor="accent1"/>
    </w:rPr>
  </w:style>
  <w:style w:type="character" w:customStyle="1" w:styleId="IntenseQuoteChar">
    <w:name w:val="Intense Quote Char"/>
    <w:basedOn w:val="DefaultParagraphFont"/>
    <w:link w:val="IntenseQuote"/>
    <w:uiPriority w:val="30"/>
    <w:rsid w:val="007A5E50"/>
    <w:rPr>
      <w:rFonts w:ascii="Verdana" w:eastAsia="Times New Roman" w:hAnsi="Verdana" w:cs="Times New Roman"/>
      <w:i/>
      <w:iCs/>
      <w:color w:val="5B9BD5" w:themeColor="accent1"/>
      <w:sz w:val="20"/>
      <w:szCs w:val="20"/>
    </w:rPr>
  </w:style>
  <w:style w:type="character" w:styleId="SubtleReference">
    <w:name w:val="Subtle Reference"/>
    <w:basedOn w:val="DefaultParagraphFont"/>
    <w:uiPriority w:val="31"/>
    <w:qFormat/>
    <w:rsid w:val="007A5E50"/>
    <w:rPr>
      <w:rFonts w:ascii="Verdana" w:hAnsi="Verdana"/>
      <w:smallCaps/>
      <w:color w:val="5A5A5A" w:themeColor="text1" w:themeTint="A5"/>
    </w:rPr>
  </w:style>
  <w:style w:type="character" w:styleId="IntenseReference">
    <w:name w:val="Intense Reference"/>
    <w:basedOn w:val="DefaultParagraphFont"/>
    <w:uiPriority w:val="32"/>
    <w:qFormat/>
    <w:rsid w:val="007A5E50"/>
    <w:rPr>
      <w:rFonts w:ascii="Verdana" w:hAnsi="Verdana"/>
      <w:b/>
      <w:bCs/>
      <w:smallCaps/>
      <w:color w:val="5B9BD5" w:themeColor="accent1"/>
      <w:spacing w:val="5"/>
    </w:rPr>
  </w:style>
  <w:style w:type="character" w:styleId="BookTitle">
    <w:name w:val="Book Title"/>
    <w:basedOn w:val="DefaultParagraphFont"/>
    <w:uiPriority w:val="33"/>
    <w:qFormat/>
    <w:rsid w:val="007A5E50"/>
    <w:rPr>
      <w:rFonts w:ascii="Verdana" w:hAnsi="Verdana"/>
      <w:b/>
      <w:bCs/>
      <w:i/>
      <w:iCs/>
      <w:spacing w:val="5"/>
    </w:rPr>
  </w:style>
  <w:style w:type="paragraph" w:styleId="TOC3">
    <w:name w:val="toc 3"/>
    <w:basedOn w:val="Normal"/>
    <w:next w:val="Normal"/>
    <w:autoRedefine/>
    <w:uiPriority w:val="39"/>
    <w:unhideWhenUsed/>
    <w:rsid w:val="003445C7"/>
    <w:pPr>
      <w:spacing w:after="100"/>
      <w:ind w:left="400"/>
    </w:pPr>
  </w:style>
  <w:style w:type="paragraph" w:customStyle="1" w:styleId="Projectname">
    <w:name w:val="Project name"/>
    <w:rsid w:val="00870D22"/>
    <w:pPr>
      <w:pageBreakBefore/>
      <w:spacing w:before="2400" w:after="0" w:line="240" w:lineRule="auto"/>
      <w:ind w:left="1440"/>
    </w:pPr>
    <w:rPr>
      <w:rFonts w:ascii="Verdana" w:eastAsia="Times New Roman" w:hAnsi="Verdana" w:cs="Times New Roman"/>
      <w:color w:val="002776"/>
      <w:sz w:val="60"/>
      <w:szCs w:val="60"/>
    </w:rPr>
  </w:style>
  <w:style w:type="paragraph" w:customStyle="1" w:styleId="CoverDate">
    <w:name w:val="Cover Date"/>
    <w:basedOn w:val="Normal"/>
    <w:link w:val="CoverDateChar"/>
    <w:qFormat/>
    <w:rsid w:val="00870D22"/>
    <w:rPr>
      <w:rFonts w:ascii="Verdana" w:eastAsia="Times" w:hAnsi="Verdana" w:cs="Arial"/>
      <w:b/>
      <w:kern w:val="28"/>
      <w:sz w:val="24"/>
      <w:szCs w:val="24"/>
    </w:rPr>
  </w:style>
  <w:style w:type="character" w:customStyle="1" w:styleId="CoverDateChar">
    <w:name w:val="Cover Date Char"/>
    <w:basedOn w:val="DefaultParagraphFont"/>
    <w:link w:val="CoverDate"/>
    <w:rsid w:val="00870D22"/>
    <w:rPr>
      <w:rFonts w:ascii="Verdana" w:eastAsia="Times" w:hAnsi="Verdana" w:cs="Arial"/>
      <w:b/>
      <w:kern w:val="28"/>
      <w:sz w:val="24"/>
      <w:szCs w:val="24"/>
    </w:rPr>
  </w:style>
  <w:style w:type="character" w:customStyle="1" w:styleId="BodyTextIndentChar">
    <w:name w:val="Body Text Indent Char"/>
    <w:basedOn w:val="DefaultParagraphFont"/>
    <w:link w:val="BodyTextIndent"/>
    <w:semiHidden/>
    <w:rsid w:val="00870D22"/>
    <w:rPr>
      <w:rFonts w:ascii="Arial" w:hAnsi="Arial"/>
    </w:rPr>
  </w:style>
  <w:style w:type="paragraph" w:styleId="BodyTextIndent">
    <w:name w:val="Body Text Indent"/>
    <w:basedOn w:val="Normal"/>
    <w:link w:val="BodyTextIndentChar"/>
    <w:semiHidden/>
    <w:rsid w:val="00870D22"/>
    <w:pPr>
      <w:spacing w:after="120"/>
      <w:ind w:left="360"/>
    </w:pPr>
    <w:rPr>
      <w:rFonts w:eastAsiaTheme="minorHAnsi" w:cstheme="minorBidi"/>
      <w:sz w:val="22"/>
      <w:szCs w:val="22"/>
    </w:rPr>
  </w:style>
  <w:style w:type="character" w:customStyle="1" w:styleId="BodyTextIndentChar1">
    <w:name w:val="Body Text Indent Char1"/>
    <w:basedOn w:val="DefaultParagraphFont"/>
    <w:uiPriority w:val="99"/>
    <w:semiHidden/>
    <w:rsid w:val="00870D22"/>
    <w:rPr>
      <w:rFonts w:ascii="Arial" w:eastAsia="Times New Roman" w:hAnsi="Arial" w:cs="Times New Roman"/>
      <w:sz w:val="20"/>
      <w:szCs w:val="20"/>
    </w:rPr>
  </w:style>
  <w:style w:type="character" w:styleId="PlaceholderText">
    <w:name w:val="Placeholder Text"/>
    <w:basedOn w:val="DefaultParagraphFont"/>
    <w:uiPriority w:val="99"/>
    <w:semiHidden/>
    <w:rsid w:val="0096624A"/>
    <w:rPr>
      <w:color w:val="808080"/>
    </w:rPr>
  </w:style>
  <w:style w:type="paragraph" w:styleId="BodyText">
    <w:name w:val="Body Text"/>
    <w:basedOn w:val="Normal"/>
    <w:link w:val="BodyTextChar"/>
    <w:unhideWhenUsed/>
    <w:rsid w:val="00F56A34"/>
    <w:pPr>
      <w:spacing w:after="120"/>
    </w:pPr>
  </w:style>
  <w:style w:type="character" w:customStyle="1" w:styleId="BodyTextChar">
    <w:name w:val="Body Text Char"/>
    <w:basedOn w:val="DefaultParagraphFont"/>
    <w:link w:val="BodyText"/>
    <w:rsid w:val="00F56A34"/>
    <w:rPr>
      <w:rFonts w:ascii="Arial" w:eastAsia="Times New Roman" w:hAnsi="Arial" w:cs="Times New Roman"/>
      <w:sz w:val="20"/>
      <w:szCs w:val="20"/>
    </w:rPr>
  </w:style>
  <w:style w:type="paragraph" w:customStyle="1" w:styleId="TableList">
    <w:name w:val="TableList"/>
    <w:basedOn w:val="Tabletext"/>
    <w:rsid w:val="00F56A34"/>
    <w:pPr>
      <w:numPr>
        <w:numId w:val="10"/>
      </w:numPr>
    </w:pPr>
    <w:rPr>
      <w:rFonts w:ascii="Stone Serif" w:eastAsia="Times New Roman" w:hAnsi="Stone Serif"/>
      <w:color w:val="auto"/>
      <w:sz w:val="18"/>
    </w:rPr>
  </w:style>
  <w:style w:type="numbering" w:customStyle="1" w:styleId="Style5">
    <w:name w:val="Style5"/>
    <w:uiPriority w:val="99"/>
    <w:rsid w:val="00F56A34"/>
    <w:pPr>
      <w:numPr>
        <w:numId w:val="10"/>
      </w:numPr>
    </w:pPr>
  </w:style>
  <w:style w:type="table" w:styleId="PlainTable2">
    <w:name w:val="Plain Table 2"/>
    <w:basedOn w:val="TableNormal"/>
    <w:uiPriority w:val="42"/>
    <w:rsid w:val="0070695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normaltextrun">
    <w:name w:val="normaltextrun"/>
    <w:basedOn w:val="DefaultParagraphFont"/>
    <w:rsid w:val="00FB0774"/>
  </w:style>
  <w:style w:type="character" w:customStyle="1" w:styleId="InstructionsChar">
    <w:name w:val="Instructions Char"/>
    <w:link w:val="Instructions"/>
    <w:rsid w:val="0076445B"/>
    <w:rPr>
      <w:rFonts w:eastAsia="Times" w:cs="Times New Roman"/>
      <w:color w:val="0000FF"/>
      <w:szCs w:val="20"/>
    </w:rPr>
  </w:style>
  <w:style w:type="paragraph" w:customStyle="1" w:styleId="TableheadingBoldWhiteCentered">
    <w:name w:val="Table heading Bold White Centered"/>
    <w:basedOn w:val="Normal"/>
    <w:rsid w:val="0094726D"/>
    <w:pPr>
      <w:jc w:val="center"/>
    </w:pPr>
    <w:rPr>
      <w:b/>
      <w:bCs/>
      <w:color w:val="FFFFFF"/>
    </w:rPr>
  </w:style>
  <w:style w:type="paragraph" w:customStyle="1" w:styleId="Paragraphnumbering">
    <w:name w:val="Paragraph numbering"/>
    <w:basedOn w:val="Normal"/>
    <w:uiPriority w:val="35"/>
    <w:qFormat/>
    <w:rsid w:val="408C54F4"/>
    <w:pPr>
      <w:spacing w:after="120" w:line="280" w:lineRule="atLeast"/>
    </w:pPr>
    <w:rPr>
      <w:lang w:bidi="en-US"/>
    </w:rPr>
  </w:style>
  <w:style w:type="paragraph" w:styleId="ListNumber">
    <w:name w:val="List Number"/>
    <w:basedOn w:val="Normal"/>
    <w:unhideWhenUsed/>
    <w:qFormat/>
    <w:rsid w:val="002231BE"/>
    <w:pPr>
      <w:numPr>
        <w:numId w:val="15"/>
      </w:numPr>
      <w:contextualSpacing/>
    </w:pPr>
    <w:rPr>
      <w:rFonts w:ascii="Tahoma" w:eastAsia="SimSun" w:hAnsi="Tahoma"/>
      <w:sz w:val="24"/>
      <w:szCs w:val="24"/>
    </w:rPr>
  </w:style>
  <w:style w:type="paragraph" w:styleId="TOC5">
    <w:name w:val="toc 5"/>
    <w:basedOn w:val="Normal"/>
    <w:next w:val="Normal"/>
    <w:autoRedefine/>
    <w:uiPriority w:val="39"/>
    <w:semiHidden/>
    <w:unhideWhenUsed/>
    <w:rsid w:val="002231BE"/>
    <w:pPr>
      <w:spacing w:after="100"/>
      <w:ind w:left="800"/>
    </w:pPr>
  </w:style>
  <w:style w:type="table" w:styleId="ListTable4">
    <w:name w:val="List Table 4"/>
    <w:basedOn w:val="TableNormal"/>
    <w:uiPriority w:val="49"/>
    <w:rsid w:val="001278C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6758">
      <w:bodyDiv w:val="1"/>
      <w:marLeft w:val="0"/>
      <w:marRight w:val="0"/>
      <w:marTop w:val="0"/>
      <w:marBottom w:val="0"/>
      <w:divBdr>
        <w:top w:val="none" w:sz="0" w:space="0" w:color="auto"/>
        <w:left w:val="none" w:sz="0" w:space="0" w:color="auto"/>
        <w:bottom w:val="none" w:sz="0" w:space="0" w:color="auto"/>
        <w:right w:val="none" w:sz="0" w:space="0" w:color="auto"/>
      </w:divBdr>
    </w:div>
    <w:div w:id="51589102">
      <w:bodyDiv w:val="1"/>
      <w:marLeft w:val="0"/>
      <w:marRight w:val="0"/>
      <w:marTop w:val="0"/>
      <w:marBottom w:val="0"/>
      <w:divBdr>
        <w:top w:val="none" w:sz="0" w:space="0" w:color="auto"/>
        <w:left w:val="none" w:sz="0" w:space="0" w:color="auto"/>
        <w:bottom w:val="none" w:sz="0" w:space="0" w:color="auto"/>
        <w:right w:val="none" w:sz="0" w:space="0" w:color="auto"/>
      </w:divBdr>
      <w:divsChild>
        <w:div w:id="730032756">
          <w:marLeft w:val="0"/>
          <w:marRight w:val="0"/>
          <w:marTop w:val="0"/>
          <w:marBottom w:val="0"/>
          <w:divBdr>
            <w:top w:val="none" w:sz="0" w:space="0" w:color="auto"/>
            <w:left w:val="none" w:sz="0" w:space="0" w:color="auto"/>
            <w:bottom w:val="none" w:sz="0" w:space="0" w:color="auto"/>
            <w:right w:val="none" w:sz="0" w:space="0" w:color="auto"/>
          </w:divBdr>
          <w:divsChild>
            <w:div w:id="136190996">
              <w:marLeft w:val="0"/>
              <w:marRight w:val="0"/>
              <w:marTop w:val="0"/>
              <w:marBottom w:val="0"/>
              <w:divBdr>
                <w:top w:val="none" w:sz="0" w:space="0" w:color="auto"/>
                <w:left w:val="none" w:sz="0" w:space="0" w:color="auto"/>
                <w:bottom w:val="none" w:sz="0" w:space="0" w:color="auto"/>
                <w:right w:val="none" w:sz="0" w:space="0" w:color="auto"/>
              </w:divBdr>
              <w:divsChild>
                <w:div w:id="59984618">
                  <w:marLeft w:val="0"/>
                  <w:marRight w:val="0"/>
                  <w:marTop w:val="0"/>
                  <w:marBottom w:val="0"/>
                  <w:divBdr>
                    <w:top w:val="none" w:sz="0" w:space="0" w:color="auto"/>
                    <w:left w:val="none" w:sz="0" w:space="0" w:color="auto"/>
                    <w:bottom w:val="none" w:sz="0" w:space="0" w:color="auto"/>
                    <w:right w:val="none" w:sz="0" w:space="0" w:color="auto"/>
                  </w:divBdr>
                  <w:divsChild>
                    <w:div w:id="6961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76210">
      <w:bodyDiv w:val="1"/>
      <w:marLeft w:val="0"/>
      <w:marRight w:val="0"/>
      <w:marTop w:val="0"/>
      <w:marBottom w:val="0"/>
      <w:divBdr>
        <w:top w:val="none" w:sz="0" w:space="0" w:color="auto"/>
        <w:left w:val="none" w:sz="0" w:space="0" w:color="auto"/>
        <w:bottom w:val="none" w:sz="0" w:space="0" w:color="auto"/>
        <w:right w:val="none" w:sz="0" w:space="0" w:color="auto"/>
      </w:divBdr>
    </w:div>
    <w:div w:id="294338044">
      <w:bodyDiv w:val="1"/>
      <w:marLeft w:val="0"/>
      <w:marRight w:val="0"/>
      <w:marTop w:val="0"/>
      <w:marBottom w:val="0"/>
      <w:divBdr>
        <w:top w:val="none" w:sz="0" w:space="0" w:color="auto"/>
        <w:left w:val="none" w:sz="0" w:space="0" w:color="auto"/>
        <w:bottom w:val="none" w:sz="0" w:space="0" w:color="auto"/>
        <w:right w:val="none" w:sz="0" w:space="0" w:color="auto"/>
      </w:divBdr>
    </w:div>
    <w:div w:id="436489791">
      <w:bodyDiv w:val="1"/>
      <w:marLeft w:val="0"/>
      <w:marRight w:val="0"/>
      <w:marTop w:val="0"/>
      <w:marBottom w:val="0"/>
      <w:divBdr>
        <w:top w:val="none" w:sz="0" w:space="0" w:color="auto"/>
        <w:left w:val="none" w:sz="0" w:space="0" w:color="auto"/>
        <w:bottom w:val="none" w:sz="0" w:space="0" w:color="auto"/>
        <w:right w:val="none" w:sz="0" w:space="0" w:color="auto"/>
      </w:divBdr>
    </w:div>
    <w:div w:id="459034690">
      <w:bodyDiv w:val="1"/>
      <w:marLeft w:val="0"/>
      <w:marRight w:val="0"/>
      <w:marTop w:val="0"/>
      <w:marBottom w:val="0"/>
      <w:divBdr>
        <w:top w:val="none" w:sz="0" w:space="0" w:color="auto"/>
        <w:left w:val="none" w:sz="0" w:space="0" w:color="auto"/>
        <w:bottom w:val="none" w:sz="0" w:space="0" w:color="auto"/>
        <w:right w:val="none" w:sz="0" w:space="0" w:color="auto"/>
      </w:divBdr>
    </w:div>
    <w:div w:id="813984458">
      <w:bodyDiv w:val="1"/>
      <w:marLeft w:val="0"/>
      <w:marRight w:val="0"/>
      <w:marTop w:val="0"/>
      <w:marBottom w:val="0"/>
      <w:divBdr>
        <w:top w:val="none" w:sz="0" w:space="0" w:color="auto"/>
        <w:left w:val="none" w:sz="0" w:space="0" w:color="auto"/>
        <w:bottom w:val="none" w:sz="0" w:space="0" w:color="auto"/>
        <w:right w:val="none" w:sz="0" w:space="0" w:color="auto"/>
      </w:divBdr>
    </w:div>
    <w:div w:id="827477084">
      <w:bodyDiv w:val="1"/>
      <w:marLeft w:val="0"/>
      <w:marRight w:val="0"/>
      <w:marTop w:val="0"/>
      <w:marBottom w:val="0"/>
      <w:divBdr>
        <w:top w:val="none" w:sz="0" w:space="0" w:color="auto"/>
        <w:left w:val="none" w:sz="0" w:space="0" w:color="auto"/>
        <w:bottom w:val="none" w:sz="0" w:space="0" w:color="auto"/>
        <w:right w:val="none" w:sz="0" w:space="0" w:color="auto"/>
      </w:divBdr>
    </w:div>
    <w:div w:id="886841700">
      <w:bodyDiv w:val="1"/>
      <w:marLeft w:val="0"/>
      <w:marRight w:val="0"/>
      <w:marTop w:val="0"/>
      <w:marBottom w:val="0"/>
      <w:divBdr>
        <w:top w:val="none" w:sz="0" w:space="0" w:color="auto"/>
        <w:left w:val="none" w:sz="0" w:space="0" w:color="auto"/>
        <w:bottom w:val="none" w:sz="0" w:space="0" w:color="auto"/>
        <w:right w:val="none" w:sz="0" w:space="0" w:color="auto"/>
      </w:divBdr>
    </w:div>
    <w:div w:id="1015110828">
      <w:bodyDiv w:val="1"/>
      <w:marLeft w:val="0"/>
      <w:marRight w:val="0"/>
      <w:marTop w:val="0"/>
      <w:marBottom w:val="0"/>
      <w:divBdr>
        <w:top w:val="none" w:sz="0" w:space="0" w:color="auto"/>
        <w:left w:val="none" w:sz="0" w:space="0" w:color="auto"/>
        <w:bottom w:val="none" w:sz="0" w:space="0" w:color="auto"/>
        <w:right w:val="none" w:sz="0" w:space="0" w:color="auto"/>
      </w:divBdr>
    </w:div>
    <w:div w:id="1077433314">
      <w:bodyDiv w:val="1"/>
      <w:marLeft w:val="0"/>
      <w:marRight w:val="0"/>
      <w:marTop w:val="0"/>
      <w:marBottom w:val="0"/>
      <w:divBdr>
        <w:top w:val="none" w:sz="0" w:space="0" w:color="auto"/>
        <w:left w:val="none" w:sz="0" w:space="0" w:color="auto"/>
        <w:bottom w:val="none" w:sz="0" w:space="0" w:color="auto"/>
        <w:right w:val="none" w:sz="0" w:space="0" w:color="auto"/>
      </w:divBdr>
    </w:div>
    <w:div w:id="1116631989">
      <w:bodyDiv w:val="1"/>
      <w:marLeft w:val="0"/>
      <w:marRight w:val="0"/>
      <w:marTop w:val="0"/>
      <w:marBottom w:val="0"/>
      <w:divBdr>
        <w:top w:val="none" w:sz="0" w:space="0" w:color="auto"/>
        <w:left w:val="none" w:sz="0" w:space="0" w:color="auto"/>
        <w:bottom w:val="none" w:sz="0" w:space="0" w:color="auto"/>
        <w:right w:val="none" w:sz="0" w:space="0" w:color="auto"/>
      </w:divBdr>
    </w:div>
    <w:div w:id="1132598409">
      <w:bodyDiv w:val="1"/>
      <w:marLeft w:val="0"/>
      <w:marRight w:val="0"/>
      <w:marTop w:val="0"/>
      <w:marBottom w:val="0"/>
      <w:divBdr>
        <w:top w:val="none" w:sz="0" w:space="0" w:color="auto"/>
        <w:left w:val="none" w:sz="0" w:space="0" w:color="auto"/>
        <w:bottom w:val="none" w:sz="0" w:space="0" w:color="auto"/>
        <w:right w:val="none" w:sz="0" w:space="0" w:color="auto"/>
      </w:divBdr>
    </w:div>
    <w:div w:id="1166284367">
      <w:bodyDiv w:val="1"/>
      <w:marLeft w:val="0"/>
      <w:marRight w:val="0"/>
      <w:marTop w:val="0"/>
      <w:marBottom w:val="0"/>
      <w:divBdr>
        <w:top w:val="none" w:sz="0" w:space="0" w:color="auto"/>
        <w:left w:val="none" w:sz="0" w:space="0" w:color="auto"/>
        <w:bottom w:val="none" w:sz="0" w:space="0" w:color="auto"/>
        <w:right w:val="none" w:sz="0" w:space="0" w:color="auto"/>
      </w:divBdr>
    </w:div>
    <w:div w:id="1231698941">
      <w:bodyDiv w:val="1"/>
      <w:marLeft w:val="0"/>
      <w:marRight w:val="0"/>
      <w:marTop w:val="0"/>
      <w:marBottom w:val="0"/>
      <w:divBdr>
        <w:top w:val="none" w:sz="0" w:space="0" w:color="auto"/>
        <w:left w:val="none" w:sz="0" w:space="0" w:color="auto"/>
        <w:bottom w:val="none" w:sz="0" w:space="0" w:color="auto"/>
        <w:right w:val="none" w:sz="0" w:space="0" w:color="auto"/>
      </w:divBdr>
    </w:div>
    <w:div w:id="1498299868">
      <w:bodyDiv w:val="1"/>
      <w:marLeft w:val="0"/>
      <w:marRight w:val="0"/>
      <w:marTop w:val="0"/>
      <w:marBottom w:val="0"/>
      <w:divBdr>
        <w:top w:val="none" w:sz="0" w:space="0" w:color="auto"/>
        <w:left w:val="none" w:sz="0" w:space="0" w:color="auto"/>
        <w:bottom w:val="none" w:sz="0" w:space="0" w:color="auto"/>
        <w:right w:val="none" w:sz="0" w:space="0" w:color="auto"/>
      </w:divBdr>
    </w:div>
    <w:div w:id="1643537744">
      <w:bodyDiv w:val="1"/>
      <w:marLeft w:val="0"/>
      <w:marRight w:val="0"/>
      <w:marTop w:val="0"/>
      <w:marBottom w:val="0"/>
      <w:divBdr>
        <w:top w:val="none" w:sz="0" w:space="0" w:color="auto"/>
        <w:left w:val="none" w:sz="0" w:space="0" w:color="auto"/>
        <w:bottom w:val="none" w:sz="0" w:space="0" w:color="auto"/>
        <w:right w:val="none" w:sz="0" w:space="0" w:color="auto"/>
      </w:divBdr>
    </w:div>
    <w:div w:id="1760171468">
      <w:bodyDiv w:val="1"/>
      <w:marLeft w:val="0"/>
      <w:marRight w:val="0"/>
      <w:marTop w:val="0"/>
      <w:marBottom w:val="0"/>
      <w:divBdr>
        <w:top w:val="none" w:sz="0" w:space="0" w:color="auto"/>
        <w:left w:val="none" w:sz="0" w:space="0" w:color="auto"/>
        <w:bottom w:val="none" w:sz="0" w:space="0" w:color="auto"/>
        <w:right w:val="none" w:sz="0" w:space="0" w:color="auto"/>
      </w:divBdr>
    </w:div>
    <w:div w:id="1794132913">
      <w:bodyDiv w:val="1"/>
      <w:marLeft w:val="0"/>
      <w:marRight w:val="0"/>
      <w:marTop w:val="0"/>
      <w:marBottom w:val="0"/>
      <w:divBdr>
        <w:top w:val="none" w:sz="0" w:space="0" w:color="auto"/>
        <w:left w:val="none" w:sz="0" w:space="0" w:color="auto"/>
        <w:bottom w:val="none" w:sz="0" w:space="0" w:color="auto"/>
        <w:right w:val="none" w:sz="0" w:space="0" w:color="auto"/>
      </w:divBdr>
    </w:div>
    <w:div w:id="1894266922">
      <w:bodyDiv w:val="1"/>
      <w:marLeft w:val="0"/>
      <w:marRight w:val="0"/>
      <w:marTop w:val="0"/>
      <w:marBottom w:val="0"/>
      <w:divBdr>
        <w:top w:val="none" w:sz="0" w:space="0" w:color="auto"/>
        <w:left w:val="none" w:sz="0" w:space="0" w:color="auto"/>
        <w:bottom w:val="none" w:sz="0" w:space="0" w:color="auto"/>
        <w:right w:val="none" w:sz="0" w:space="0" w:color="auto"/>
      </w:divBdr>
    </w:div>
    <w:div w:id="1984506757">
      <w:bodyDiv w:val="1"/>
      <w:marLeft w:val="0"/>
      <w:marRight w:val="0"/>
      <w:marTop w:val="0"/>
      <w:marBottom w:val="0"/>
      <w:divBdr>
        <w:top w:val="none" w:sz="0" w:space="0" w:color="auto"/>
        <w:left w:val="none" w:sz="0" w:space="0" w:color="auto"/>
        <w:bottom w:val="none" w:sz="0" w:space="0" w:color="auto"/>
        <w:right w:val="none" w:sz="0" w:space="0" w:color="auto"/>
      </w:divBdr>
    </w:div>
    <w:div w:id="2041320375">
      <w:bodyDiv w:val="1"/>
      <w:marLeft w:val="0"/>
      <w:marRight w:val="0"/>
      <w:marTop w:val="0"/>
      <w:marBottom w:val="0"/>
      <w:divBdr>
        <w:top w:val="none" w:sz="0" w:space="0" w:color="auto"/>
        <w:left w:val="none" w:sz="0" w:space="0" w:color="auto"/>
        <w:bottom w:val="none" w:sz="0" w:space="0" w:color="auto"/>
        <w:right w:val="none" w:sz="0" w:space="0" w:color="auto"/>
      </w:divBdr>
    </w:div>
    <w:div w:id="2123063314">
      <w:bodyDiv w:val="1"/>
      <w:marLeft w:val="0"/>
      <w:marRight w:val="0"/>
      <w:marTop w:val="0"/>
      <w:marBottom w:val="0"/>
      <w:divBdr>
        <w:top w:val="none" w:sz="0" w:space="0" w:color="auto"/>
        <w:left w:val="none" w:sz="0" w:space="0" w:color="auto"/>
        <w:bottom w:val="none" w:sz="0" w:space="0" w:color="auto"/>
        <w:right w:val="none" w:sz="0" w:space="0" w:color="auto"/>
      </w:divBdr>
      <w:divsChild>
        <w:div w:id="1841848056">
          <w:marLeft w:val="0"/>
          <w:marRight w:val="0"/>
          <w:marTop w:val="0"/>
          <w:marBottom w:val="0"/>
          <w:divBdr>
            <w:top w:val="none" w:sz="0" w:space="0" w:color="auto"/>
            <w:left w:val="none" w:sz="0" w:space="0" w:color="auto"/>
            <w:bottom w:val="none" w:sz="0" w:space="0" w:color="auto"/>
            <w:right w:val="none" w:sz="0" w:space="0" w:color="auto"/>
          </w:divBdr>
          <w:divsChild>
            <w:div w:id="1349260689">
              <w:marLeft w:val="0"/>
              <w:marRight w:val="0"/>
              <w:marTop w:val="0"/>
              <w:marBottom w:val="0"/>
              <w:divBdr>
                <w:top w:val="none" w:sz="0" w:space="0" w:color="auto"/>
                <w:left w:val="none" w:sz="0" w:space="0" w:color="auto"/>
                <w:bottom w:val="none" w:sz="0" w:space="0" w:color="auto"/>
                <w:right w:val="none" w:sz="0" w:space="0" w:color="auto"/>
              </w:divBdr>
              <w:divsChild>
                <w:div w:id="203175154">
                  <w:marLeft w:val="0"/>
                  <w:marRight w:val="0"/>
                  <w:marTop w:val="0"/>
                  <w:marBottom w:val="0"/>
                  <w:divBdr>
                    <w:top w:val="none" w:sz="0" w:space="0" w:color="auto"/>
                    <w:left w:val="none" w:sz="0" w:space="0" w:color="auto"/>
                    <w:bottom w:val="none" w:sz="0" w:space="0" w:color="auto"/>
                    <w:right w:val="none" w:sz="0" w:space="0" w:color="auto"/>
                  </w:divBdr>
                  <w:divsChild>
                    <w:div w:id="101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package" Target="embeddings/Microsoft_Visio_Drawing.vsdx"/></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BF2DE64B4964BF1BBC8527EF555ABC7"/>
        <w:category>
          <w:name w:val="General"/>
          <w:gallery w:val="placeholder"/>
        </w:category>
        <w:types>
          <w:type w:val="bbPlcHdr"/>
        </w:types>
        <w:behaviors>
          <w:behavior w:val="content"/>
        </w:behaviors>
        <w:guid w:val="{697B0BB3-0C9F-46DB-82AB-4AB43A235C7D}"/>
      </w:docPartPr>
      <w:docPartBody>
        <w:p w:rsidR="00E27254" w:rsidRDefault="000366BA">
          <w:r w:rsidRPr="002F74C5">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Arial Bold">
    <w:altName w:val="Times New Roman"/>
    <w:panose1 w:val="020B0704020202020204"/>
    <w:charset w:val="00"/>
    <w:family w:val="auto"/>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tone Serif">
    <w:altName w:val="Courier New"/>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66BA"/>
    <w:rsid w:val="000366BA"/>
    <w:rsid w:val="0006559D"/>
    <w:rsid w:val="001B4CD1"/>
    <w:rsid w:val="003E73AF"/>
    <w:rsid w:val="00457971"/>
    <w:rsid w:val="00522713"/>
    <w:rsid w:val="006B4BE0"/>
    <w:rsid w:val="00896490"/>
    <w:rsid w:val="009A3DE1"/>
    <w:rsid w:val="00A4487B"/>
    <w:rsid w:val="00B00F87"/>
    <w:rsid w:val="00B32FCA"/>
    <w:rsid w:val="00B46CDB"/>
    <w:rsid w:val="00B86384"/>
    <w:rsid w:val="00BC29B0"/>
    <w:rsid w:val="00CE1C51"/>
    <w:rsid w:val="00D01EE7"/>
    <w:rsid w:val="00D02556"/>
    <w:rsid w:val="00D12EFF"/>
    <w:rsid w:val="00DB1552"/>
    <w:rsid w:val="00E27254"/>
    <w:rsid w:val="00E343C6"/>
    <w:rsid w:val="00E9013B"/>
    <w:rsid w:val="00F059E0"/>
    <w:rsid w:val="00F735A4"/>
    <w:rsid w:val="00FA0D8A"/>
    <w:rsid w:val="00FD67B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6BA"/>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366B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88A6DCCE3A4D6246BDCC3A99887E7EBF" ma:contentTypeVersion="17" ma:contentTypeDescription="Create a new document." ma:contentTypeScope="" ma:versionID="affd4296e8f1351782c9a0c46419815a">
  <xsd:schema xmlns:xsd="http://www.w3.org/2001/XMLSchema" xmlns:xs="http://www.w3.org/2001/XMLSchema" xmlns:p="http://schemas.microsoft.com/office/2006/metadata/properties" xmlns:ns2="ecdbe5b9-5499-446f-91f2-35ffe1354dc7" xmlns:ns3="f605c320-b55e-4af4-addb-d1a9d1bdf49a" targetNamespace="http://schemas.microsoft.com/office/2006/metadata/properties" ma:root="true" ma:fieldsID="b2e98148e58719572f5b792c854782dd" ns2:_="" ns3:_="">
    <xsd:import namespace="ecdbe5b9-5499-446f-91f2-35ffe1354dc7"/>
    <xsd:import namespace="f605c320-b55e-4af4-addb-d1a9d1bdf49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bjectDetectorVersions"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dbe5b9-5499-446f-91f2-35ffe1354d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OCR" ma:index="23" nillable="true" ma:displayName="Extracted Text" ma:internalName="MediaServiceOCR" ma:readOnly="true">
      <xsd:simpleType>
        <xsd:restriction base="dms:Note">
          <xsd:maxLength value="255"/>
        </xsd:restriction>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605c320-b55e-4af4-addb-d1a9d1bdf49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ea543a0b-041d-4ba4-9f31-868688cb4e3e}" ma:internalName="TaxCatchAll" ma:showField="CatchAllData" ma:web="f605c320-b55e-4af4-addb-d1a9d1bdf49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ecdbe5b9-5499-446f-91f2-35ffe1354dc7">
      <Terms xmlns="http://schemas.microsoft.com/office/infopath/2007/PartnerControls"/>
    </lcf76f155ced4ddcb4097134ff3c332f>
    <TaxCatchAll xmlns="f605c320-b55e-4af4-addb-d1a9d1bdf49a" xsi:nil="true"/>
  </documentManagement>
</p:properties>
</file>

<file path=customXml/itemProps1.xml><?xml version="1.0" encoding="utf-8"?>
<ds:datastoreItem xmlns:ds="http://schemas.openxmlformats.org/officeDocument/2006/customXml" ds:itemID="{AC2A3A0A-E2D2-4F21-B31D-DBB3B5CF83AC}">
  <ds:schemaRefs>
    <ds:schemaRef ds:uri="http://schemas.microsoft.com/sharepoint/v3/contenttype/forms"/>
  </ds:schemaRefs>
</ds:datastoreItem>
</file>

<file path=customXml/itemProps2.xml><?xml version="1.0" encoding="utf-8"?>
<ds:datastoreItem xmlns:ds="http://schemas.openxmlformats.org/officeDocument/2006/customXml" ds:itemID="{D0DA5569-6171-48C7-8425-E765AB10F7E8}">
  <ds:schemaRefs>
    <ds:schemaRef ds:uri="http://schemas.openxmlformats.org/officeDocument/2006/bibliography"/>
  </ds:schemaRefs>
</ds:datastoreItem>
</file>

<file path=customXml/itemProps3.xml><?xml version="1.0" encoding="utf-8"?>
<ds:datastoreItem xmlns:ds="http://schemas.openxmlformats.org/officeDocument/2006/customXml" ds:itemID="{55005483-29CF-48B3-898F-F44F23F3B9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dbe5b9-5499-446f-91f2-35ffe1354dc7"/>
    <ds:schemaRef ds:uri="f605c320-b55e-4af4-addb-d1a9d1bdf4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1AC9521-AB89-46BC-9BB5-D278E14A8D0F}">
  <ds:schemaRefs>
    <ds:schemaRef ds:uri="http://schemas.microsoft.com/office/2006/metadata/properties"/>
    <ds:schemaRef ds:uri="http://schemas.microsoft.com/office/infopath/2007/PartnerControls"/>
    <ds:schemaRef ds:uri="ecdbe5b9-5499-446f-91f2-35ffe1354dc7"/>
    <ds:schemaRef ds:uri="f605c320-b55e-4af4-addb-d1a9d1bdf49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1455</Words>
  <Characters>8296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O2_GENAI_CNV297_Capital Project Cost</vt:lpstr>
    </vt:vector>
  </TitlesOfParts>
  <Company>Deloitte</Company>
  <LinksUpToDate>false</LinksUpToDate>
  <CharactersWithSpaces>9732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O2_GENAI_CNV419_Active Asset</dc:title>
  <dc:subject/>
  <dc:creator>Devang Thakkar</dc:creator>
  <cp:keywords/>
  <dc:description/>
  <cp:lastModifiedBy>Khandelwal, Surbhi Deepesh</cp:lastModifiedBy>
  <cp:revision>2</cp:revision>
  <dcterms:created xsi:type="dcterms:W3CDTF">2024-06-06T12:30:00Z</dcterms:created>
  <dcterms:modified xsi:type="dcterms:W3CDTF">2024-06-06T12:30:00Z</dcterms:modified>
  <cp:category>Conversion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0x010100596DF8C4A0A6DC419BABEE410D9283DC</vt:lpwstr>
  </property>
  <property fmtid="{D5CDD505-2E9C-101B-9397-08002B2CF9AE}" pid="3" name="ItemRetentionFormula">
    <vt:lpwstr/>
  </property>
  <property fmtid="{D5CDD505-2E9C-101B-9397-08002B2CF9AE}" pid="4" name="_dlc_policyId">
    <vt:lpwstr/>
  </property>
  <property fmtid="{D5CDD505-2E9C-101B-9397-08002B2CF9AE}" pid="5" name="Local Content Type">
    <vt:lpwstr>14767;#United States:Engagement Management and Deliverables:System Design and Architecture:Best Practice or Template (SD)|b3ddc73d-85ef-4cf5-a2ad-0d0f1508448d</vt:lpwstr>
  </property>
  <property fmtid="{D5CDD505-2E9C-101B-9397-08002B2CF9AE}" pid="6" name="Primary Local Client">
    <vt:lpwstr>14551;#United States:Consulting:Technology|3f6fd989-b7bc-424e-b384-f033d39a1a45</vt:lpwstr>
  </property>
  <property fmtid="{D5CDD505-2E9C-101B-9397-08002B2CF9AE}" pid="7" name="Badge">
    <vt:lpwstr>4599;#Method Approved|b7167b70-a149-4f38-8563-4055027a9d85</vt:lpwstr>
  </property>
  <property fmtid="{D5CDD505-2E9C-101B-9397-08002B2CF9AE}" pid="8" name="Applicable Geography">
    <vt:lpwstr>375;#Global|f12aef73-b423-4016-a43f-15722d3a0a5e</vt:lpwstr>
  </property>
  <property fmtid="{D5CDD505-2E9C-101B-9397-08002B2CF9AE}" pid="9" name="Secondary Local Indu">
    <vt:lpwstr/>
  </property>
  <property fmtid="{D5CDD505-2E9C-101B-9397-08002B2CF9AE}" pid="10" name="Primary Local Indust">
    <vt:lpwstr/>
  </property>
  <property fmtid="{D5CDD505-2E9C-101B-9397-08002B2CF9AE}" pid="11" name="Geography of Origin">
    <vt:lpwstr>14519;#Americas (Region):United States (MF):United States|8cb0099f-1dbf-4b3c-9b7f-d98051a79fa3</vt:lpwstr>
  </property>
  <property fmtid="{D5CDD505-2E9C-101B-9397-08002B2CF9AE}" pid="12" name="KAM Language">
    <vt:lpwstr>14511;#English|b169a262-1aaa-4ccb-9acf-78a36c1d9bab</vt:lpwstr>
  </property>
  <property fmtid="{D5CDD505-2E9C-101B-9397-08002B2CF9AE}" pid="13" name="Primary Global Client">
    <vt:lpwstr>1087;#Consulting:Technology|190f3cf5-b6fb-4604-8289-a8e44df246d3</vt:lpwstr>
  </property>
  <property fmtid="{D5CDD505-2E9C-101B-9397-08002B2CF9AE}" pid="14" name="Secondary Global Indu">
    <vt:lpwstr/>
  </property>
  <property fmtid="{D5CDD505-2E9C-101B-9397-08002B2CF9AE}" pid="15" name="Secondary Global Clie">
    <vt:lpwstr/>
  </property>
  <property fmtid="{D5CDD505-2E9C-101B-9397-08002B2CF9AE}" pid="16" name="Primary Global Indust">
    <vt:lpwstr/>
  </property>
  <property fmtid="{D5CDD505-2E9C-101B-9397-08002B2CF9AE}" pid="17" name="Global Content Type">
    <vt:lpwstr>2858;#Engagement Management and Deliverables:System Design and Architecture:Best Practice or Template (SD)|6fcda666-6130-4b12-93b4-339a635ae30e</vt:lpwstr>
  </property>
  <property fmtid="{D5CDD505-2E9C-101B-9397-08002B2CF9AE}" pid="18" name="Local Internal Service">
    <vt:lpwstr/>
  </property>
  <property fmtid="{D5CDD505-2E9C-101B-9397-08002B2CF9AE}" pid="19" name="Global Internal Service">
    <vt:lpwstr/>
  </property>
  <property fmtid="{D5CDD505-2E9C-101B-9397-08002B2CF9AE}" pid="20" name="Secondary Local Clie">
    <vt:lpwstr/>
  </property>
  <property fmtid="{D5CDD505-2E9C-101B-9397-08002B2CF9AE}" pid="21" name="IPCO Designation">
    <vt:lpwstr>4014;#May be edited and used internally or externally for any purpose (Category D)|f8400f62-65c9-4658-9900-b0ea185e4722</vt:lpwstr>
  </property>
  <property fmtid="{D5CDD505-2E9C-101B-9397-08002B2CF9AE}" pid="22" name="_docset_NoMedatataSyncRequired">
    <vt:lpwstr>False</vt:lpwstr>
  </property>
  <property fmtid="{D5CDD505-2E9C-101B-9397-08002B2CF9AE}" pid="23" name="_dlc_DocIdPersistId">
    <vt:bool>true</vt:bool>
  </property>
  <property fmtid="{D5CDD505-2E9C-101B-9397-08002B2CF9AE}" pid="24" name="MSIP_Label_ea60d57e-af5b-4752-ac57-3e4f28ca11dc_Enabled">
    <vt:lpwstr>true</vt:lpwstr>
  </property>
  <property fmtid="{D5CDD505-2E9C-101B-9397-08002B2CF9AE}" pid="25" name="MSIP_Label_ea60d57e-af5b-4752-ac57-3e4f28ca11dc_SetDate">
    <vt:lpwstr>2023-09-04T09:51:46Z</vt:lpwstr>
  </property>
  <property fmtid="{D5CDD505-2E9C-101B-9397-08002B2CF9AE}" pid="26" name="MSIP_Label_ea60d57e-af5b-4752-ac57-3e4f28ca11dc_Method">
    <vt:lpwstr>Standard</vt:lpwstr>
  </property>
  <property fmtid="{D5CDD505-2E9C-101B-9397-08002B2CF9AE}" pid="27" name="MSIP_Label_ea60d57e-af5b-4752-ac57-3e4f28ca11dc_Name">
    <vt:lpwstr>ea60d57e-af5b-4752-ac57-3e4f28ca11dc</vt:lpwstr>
  </property>
  <property fmtid="{D5CDD505-2E9C-101B-9397-08002B2CF9AE}" pid="28" name="MSIP_Label_ea60d57e-af5b-4752-ac57-3e4f28ca11dc_SiteId">
    <vt:lpwstr>36da45f1-dd2c-4d1f-af13-5abe46b99921</vt:lpwstr>
  </property>
  <property fmtid="{D5CDD505-2E9C-101B-9397-08002B2CF9AE}" pid="29" name="MSIP_Label_ea60d57e-af5b-4752-ac57-3e4f28ca11dc_ActionId">
    <vt:lpwstr>04f9175f-8ea8-4aba-a198-b452a06deeff</vt:lpwstr>
  </property>
  <property fmtid="{D5CDD505-2E9C-101B-9397-08002B2CF9AE}" pid="30" name="MSIP_Label_ea60d57e-af5b-4752-ac57-3e4f28ca11dc_ContentBits">
    <vt:lpwstr>0</vt:lpwstr>
  </property>
  <property fmtid="{D5CDD505-2E9C-101B-9397-08002B2CF9AE}" pid="31" name="MediaServiceImageTags">
    <vt:lpwstr/>
  </property>
</Properties>
</file>