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ECE2" w14:textId="5E2B24B1" w:rsidR="002E50B9" w:rsidRPr="008B0D3C" w:rsidRDefault="0079547A" w:rsidP="00B2448C">
      <w:pPr>
        <w:pStyle w:val="Projectname"/>
        <w:spacing w:before="2800"/>
        <w:ind w:left="720" w:firstLine="720"/>
        <w:rPr>
          <w:rFonts w:ascii="Arial" w:hAnsi="Arial" w:cs="Arial"/>
          <w:color w:val="000000" w:themeColor="text1"/>
          <w:sz w:val="52"/>
        </w:rPr>
      </w:pPr>
      <w:r>
        <w:rPr>
          <w:rFonts w:asciiTheme="minorHAnsi" w:hAnsiTheme="minorHAnsi" w:cstheme="minorHAnsi"/>
          <w:noProof/>
          <w:color w:val="92D400"/>
        </w:rPr>
        <w:t>GENAI</w:t>
      </w:r>
    </w:p>
    <w:p w14:paraId="1ECC97C7" w14:textId="77B62881" w:rsidR="001A7E7C" w:rsidRPr="00B2448C" w:rsidRDefault="00FA449F" w:rsidP="00B2448C">
      <w:pPr>
        <w:pStyle w:val="StyleToolordeliverablenameCustomColorRGB039118Left"/>
        <w:rPr>
          <w:rFonts w:asciiTheme="minorHAnsi" w:hAnsiTheme="minorHAnsi" w:cstheme="minorHAnsi"/>
        </w:rPr>
      </w:pPr>
      <w:r w:rsidRPr="00B2448C">
        <w:rPr>
          <w:rFonts w:asciiTheme="minorHAnsi" w:hAnsiTheme="minorHAnsi" w:cstheme="minorHAnsi"/>
        </w:rPr>
        <w:t>Lean</w:t>
      </w:r>
      <w:r w:rsidR="002E50B9" w:rsidRPr="00B2448C">
        <w:rPr>
          <w:rFonts w:asciiTheme="minorHAnsi" w:hAnsiTheme="minorHAnsi" w:cstheme="minorHAnsi"/>
        </w:rPr>
        <w:t xml:space="preserve"> Specification</w:t>
      </w:r>
      <w:r w:rsidR="00B2448C" w:rsidRPr="00B2448C">
        <w:rPr>
          <w:rFonts w:asciiTheme="minorHAnsi" w:hAnsiTheme="minorHAnsi" w:cstheme="minorHAnsi"/>
        </w:rPr>
        <w:t xml:space="preserve"> (Reports)</w:t>
      </w:r>
      <w:bookmarkStart w:id="0" w:name="_Hlk108106001"/>
    </w:p>
    <w:bookmarkEnd w:id="0"/>
    <w:p w14:paraId="1915A5FC" w14:textId="77777777" w:rsidR="0079547A" w:rsidRDefault="0079547A" w:rsidP="00B2448C">
      <w:pPr>
        <w:pStyle w:val="StyleToolordeliverablenameCustomColorRGB039118Left"/>
        <w:rPr>
          <w:rFonts w:asciiTheme="minorHAnsi" w:hAnsiTheme="minorHAnsi" w:cstheme="minorHAnsi"/>
          <w:noProof/>
          <w:color w:val="92D400"/>
          <w:szCs w:val="60"/>
        </w:rPr>
      </w:pPr>
      <w:r w:rsidRPr="0079547A">
        <w:rPr>
          <w:rFonts w:asciiTheme="minorHAnsi" w:hAnsiTheme="minorHAnsi" w:cstheme="minorHAnsi"/>
          <w:noProof/>
          <w:color w:val="92D400"/>
          <w:szCs w:val="60"/>
        </w:rPr>
        <w:t>O2_GENAI_REP1268</w:t>
      </w:r>
    </w:p>
    <w:p w14:paraId="61BAF1F4" w14:textId="2E16C90F" w:rsidR="002E50B9" w:rsidRPr="00B2448C" w:rsidRDefault="0079547A" w:rsidP="00B2448C">
      <w:pPr>
        <w:pStyle w:val="StyleToolordeliverablenameCustomColorRGB039118Left"/>
        <w:rPr>
          <w:rFonts w:asciiTheme="minorHAnsi" w:hAnsiTheme="minorHAnsi" w:cstheme="minorHAnsi"/>
          <w:noProof/>
          <w:color w:val="92D400"/>
          <w:szCs w:val="60"/>
        </w:rPr>
      </w:pPr>
      <w:r>
        <w:rPr>
          <w:rFonts w:asciiTheme="minorHAnsi" w:hAnsiTheme="minorHAnsi" w:cstheme="minorHAnsi"/>
          <w:noProof/>
          <w:color w:val="92D400"/>
          <w:szCs w:val="60"/>
        </w:rPr>
        <w:t>GENAI</w:t>
      </w:r>
      <w:r w:rsidR="007831E0" w:rsidRPr="007831E0">
        <w:rPr>
          <w:rFonts w:asciiTheme="minorHAnsi" w:hAnsiTheme="minorHAnsi" w:cstheme="minorHAnsi"/>
          <w:noProof/>
          <w:color w:val="92D400"/>
          <w:szCs w:val="60"/>
        </w:rPr>
        <w:t xml:space="preserve"> FSM Asset Listing By Period</w:t>
      </w:r>
      <w:r w:rsidR="007831E0">
        <w:rPr>
          <w:rFonts w:asciiTheme="minorHAnsi" w:hAnsiTheme="minorHAnsi" w:cstheme="minorHAnsi"/>
          <w:noProof/>
          <w:color w:val="92D400"/>
          <w:szCs w:val="60"/>
        </w:rPr>
        <w:t xml:space="preserve"> Report</w:t>
      </w:r>
    </w:p>
    <w:p w14:paraId="5BE11959" w14:textId="77777777" w:rsidR="002E50B9" w:rsidRPr="008B0D3C" w:rsidRDefault="002E50B9" w:rsidP="002E50B9">
      <w:pPr>
        <w:pStyle w:val="StyleToolordeliverablenameCustomColorRGB039118Left"/>
        <w:spacing w:before="0"/>
        <w:ind w:left="0"/>
        <w:rPr>
          <w:rFonts w:ascii="Arial" w:hAnsi="Arial" w:cs="Arial"/>
          <w:sz w:val="20"/>
        </w:rPr>
      </w:pPr>
    </w:p>
    <w:p w14:paraId="659640E6" w14:textId="77777777" w:rsidR="002E50B9" w:rsidRPr="008B0D3C" w:rsidRDefault="002E50B9" w:rsidP="002E50B9">
      <w:pPr>
        <w:pStyle w:val="StyleToolordeliverablenameCustomColorRGB039118Left"/>
        <w:spacing w:before="0"/>
        <w:ind w:left="0"/>
        <w:rPr>
          <w:rFonts w:ascii="Arial" w:hAnsi="Arial" w:cs="Arial"/>
          <w:sz w:val="20"/>
        </w:rPr>
      </w:pPr>
    </w:p>
    <w:p w14:paraId="5044A207" w14:textId="77777777" w:rsidR="002E50B9" w:rsidRPr="008B0D3C" w:rsidRDefault="002E50B9" w:rsidP="002E50B9">
      <w:pPr>
        <w:pStyle w:val="StyleToolordeliverablenameCustomColorRGB039118Left"/>
        <w:spacing w:before="0"/>
        <w:ind w:left="0"/>
        <w:rPr>
          <w:rFonts w:ascii="Arial" w:hAnsi="Arial" w:cs="Arial"/>
          <w:sz w:val="20"/>
        </w:rPr>
      </w:pPr>
    </w:p>
    <w:p w14:paraId="7408C4A6" w14:textId="77777777" w:rsidR="002E50B9" w:rsidRPr="008B0D3C" w:rsidRDefault="002E50B9" w:rsidP="002E50B9">
      <w:pPr>
        <w:pStyle w:val="StyleToolordeliverablenameCustomColorRGB039118Left"/>
        <w:spacing w:before="0"/>
        <w:ind w:left="0"/>
        <w:rPr>
          <w:rFonts w:ascii="Arial" w:hAnsi="Arial" w:cs="Arial"/>
          <w:color w:val="000000" w:themeColor="text1"/>
          <w:sz w:val="22"/>
          <w:szCs w:val="22"/>
        </w:rPr>
      </w:pPr>
    </w:p>
    <w:p w14:paraId="0F6D19E8" w14:textId="77777777" w:rsidR="002E50B9" w:rsidRPr="008B0D3C" w:rsidRDefault="002E50B9" w:rsidP="002E50B9">
      <w:pPr>
        <w:pStyle w:val="StyleToolordeliverablenameCustomColorRGB039118Left"/>
        <w:spacing w:before="0"/>
        <w:ind w:left="0"/>
        <w:rPr>
          <w:rFonts w:ascii="Arial" w:hAnsi="Arial" w:cs="Arial"/>
          <w:color w:val="000000" w:themeColor="text1"/>
          <w:sz w:val="22"/>
          <w:szCs w:val="22"/>
        </w:rPr>
      </w:pPr>
    </w:p>
    <w:p w14:paraId="678787A9" w14:textId="77777777" w:rsidR="002E50B9" w:rsidRPr="008B0D3C" w:rsidRDefault="002E50B9" w:rsidP="002E50B9">
      <w:pPr>
        <w:rPr>
          <w:rFonts w:cs="Arial"/>
          <w:color w:val="000000" w:themeColor="text1"/>
          <w:lang w:val="fr-FR"/>
        </w:rPr>
      </w:pPr>
    </w:p>
    <w:p w14:paraId="556C48F1" w14:textId="77777777" w:rsidR="002E50B9" w:rsidRPr="008B0D3C" w:rsidRDefault="002E50B9" w:rsidP="002E50B9">
      <w:pPr>
        <w:rPr>
          <w:rFonts w:cs="Arial"/>
          <w:color w:val="000000" w:themeColor="text1"/>
          <w:lang w:val="fr-FR"/>
        </w:rPr>
      </w:pPr>
    </w:p>
    <w:p w14:paraId="36372AA1" w14:textId="77777777" w:rsidR="002E50B9" w:rsidRPr="008B0D3C" w:rsidRDefault="002E50B9" w:rsidP="002E50B9">
      <w:pPr>
        <w:rPr>
          <w:rFonts w:cs="Arial"/>
          <w:color w:val="000000" w:themeColor="text1"/>
          <w:lang w:val="fr-FR"/>
        </w:rPr>
      </w:pPr>
    </w:p>
    <w:p w14:paraId="7D6B3D99" w14:textId="77777777" w:rsidR="002E50B9" w:rsidRPr="008B0D3C" w:rsidRDefault="002E50B9" w:rsidP="002E50B9">
      <w:pPr>
        <w:rPr>
          <w:rFonts w:cs="Arial"/>
          <w:color w:val="000000" w:themeColor="text1"/>
          <w:lang w:val="fr-FR"/>
        </w:rPr>
      </w:pPr>
    </w:p>
    <w:p w14:paraId="162711FE" w14:textId="77777777" w:rsidR="002E50B9" w:rsidRPr="008B0D3C" w:rsidRDefault="002E50B9" w:rsidP="002E50B9">
      <w:pPr>
        <w:rPr>
          <w:rFonts w:cs="Arial"/>
          <w:color w:val="000000" w:themeColor="text1"/>
          <w:lang w:val="fr-FR"/>
        </w:rPr>
      </w:pPr>
    </w:p>
    <w:p w14:paraId="73E9F70A" w14:textId="77777777" w:rsidR="002E50B9" w:rsidRPr="008B0D3C" w:rsidRDefault="002E50B9" w:rsidP="002E50B9">
      <w:pPr>
        <w:rPr>
          <w:rFonts w:cs="Arial"/>
          <w:color w:val="000000" w:themeColor="text1"/>
          <w:lang w:val="fr-FR"/>
        </w:rPr>
      </w:pPr>
    </w:p>
    <w:p w14:paraId="71B73C8E" w14:textId="77777777" w:rsidR="002E50B9" w:rsidRPr="008B0D3C" w:rsidRDefault="002E50B9" w:rsidP="002E50B9">
      <w:pPr>
        <w:rPr>
          <w:rFonts w:cs="Arial"/>
          <w:color w:val="000000" w:themeColor="text1"/>
          <w:lang w:val="fr-FR"/>
        </w:rPr>
      </w:pPr>
    </w:p>
    <w:p w14:paraId="1D9B1298" w14:textId="77777777" w:rsidR="002E50B9" w:rsidRPr="008B0D3C" w:rsidRDefault="002E50B9" w:rsidP="002E50B9">
      <w:pPr>
        <w:rPr>
          <w:rFonts w:cs="Arial"/>
          <w:color w:val="000000" w:themeColor="text1"/>
          <w:lang w:val="fr-FR"/>
        </w:rPr>
      </w:pPr>
    </w:p>
    <w:p w14:paraId="61250032" w14:textId="77777777" w:rsidR="002E50B9" w:rsidRPr="008B0D3C" w:rsidRDefault="002E50B9" w:rsidP="002E50B9">
      <w:pPr>
        <w:rPr>
          <w:rFonts w:cs="Arial"/>
          <w:color w:val="000000" w:themeColor="text1"/>
          <w:lang w:val="fr-FR"/>
        </w:rPr>
      </w:pPr>
    </w:p>
    <w:p w14:paraId="63857A18" w14:textId="77777777" w:rsidR="002E50B9" w:rsidRPr="008B0D3C" w:rsidRDefault="002E50B9" w:rsidP="002E50B9">
      <w:pPr>
        <w:rPr>
          <w:rFonts w:cs="Arial"/>
          <w:color w:val="000000" w:themeColor="text1"/>
          <w:lang w:val="fr-FR"/>
        </w:rPr>
      </w:pPr>
    </w:p>
    <w:p w14:paraId="12A9D532" w14:textId="77777777" w:rsidR="002E50B9" w:rsidRPr="008B0D3C" w:rsidRDefault="002E50B9" w:rsidP="002E50B9">
      <w:pPr>
        <w:rPr>
          <w:rFonts w:cs="Arial"/>
          <w:color w:val="000000" w:themeColor="text1"/>
          <w:lang w:val="fr-FR"/>
        </w:rPr>
      </w:pPr>
    </w:p>
    <w:p w14:paraId="186496EA" w14:textId="77777777" w:rsidR="002E50B9" w:rsidRPr="008B0D3C" w:rsidRDefault="002E50B9" w:rsidP="002E50B9">
      <w:pPr>
        <w:rPr>
          <w:rFonts w:cs="Arial"/>
          <w:color w:val="000000" w:themeColor="text1"/>
          <w:lang w:val="fr-FR"/>
        </w:rPr>
      </w:pPr>
    </w:p>
    <w:p w14:paraId="65FE47E0" w14:textId="77777777" w:rsidR="002E50B9" w:rsidRPr="008B0D3C" w:rsidRDefault="002E50B9" w:rsidP="002E50B9">
      <w:pPr>
        <w:rPr>
          <w:rFonts w:cs="Arial"/>
          <w:color w:val="000000" w:themeColor="text1"/>
          <w:lang w:val="fr-FR"/>
        </w:rPr>
      </w:pPr>
    </w:p>
    <w:p w14:paraId="67185768" w14:textId="77777777" w:rsidR="002E50B9" w:rsidRPr="008B0D3C" w:rsidRDefault="002E50B9" w:rsidP="002E50B9">
      <w:pPr>
        <w:tabs>
          <w:tab w:val="left" w:pos="1660"/>
        </w:tabs>
        <w:rPr>
          <w:rFonts w:cs="Arial"/>
          <w:color w:val="000000" w:themeColor="text1"/>
          <w:lang w:val="fr-FR"/>
        </w:rPr>
      </w:pPr>
      <w:r w:rsidRPr="008B0D3C">
        <w:rPr>
          <w:rFonts w:cs="Arial"/>
          <w:color w:val="000000" w:themeColor="text1"/>
          <w:lang w:val="fr-FR"/>
        </w:rPr>
        <w:tab/>
      </w:r>
    </w:p>
    <w:p w14:paraId="1AE036F5" w14:textId="77777777" w:rsidR="008B57CD" w:rsidRPr="002A1124" w:rsidRDefault="008B57CD" w:rsidP="008B57CD">
      <w:pPr>
        <w:pStyle w:val="DocumentControlInformation"/>
        <w:rPr>
          <w:rFonts w:asciiTheme="minorHAnsi" w:hAnsiTheme="minorHAnsi" w:cstheme="minorHAnsi"/>
        </w:rPr>
      </w:pPr>
      <w:bookmarkStart w:id="1" w:name="_Ref226997186"/>
      <w:r w:rsidRPr="002A1124">
        <w:rPr>
          <w:rFonts w:asciiTheme="minorHAnsi" w:hAnsiTheme="minorHAnsi" w:cstheme="minorHAnsi"/>
        </w:rPr>
        <w:lastRenderedPageBreak/>
        <w:t>Document Control Information</w:t>
      </w:r>
      <w:bookmarkEnd w:id="1"/>
    </w:p>
    <w:p w14:paraId="26A92780" w14:textId="77777777" w:rsidR="008B57CD" w:rsidRPr="002A1124" w:rsidRDefault="008B57CD" w:rsidP="002A1124">
      <w:pPr>
        <w:pStyle w:val="DocumentInformation"/>
      </w:pPr>
      <w:r w:rsidRPr="002A1124">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114"/>
        <w:gridCol w:w="6125"/>
      </w:tblGrid>
      <w:tr w:rsidR="008B57CD" w:rsidRPr="002A1124" w14:paraId="3CE531F3" w14:textId="77777777" w:rsidTr="007C7D5C">
        <w:trPr>
          <w:trHeight w:val="411"/>
        </w:trPr>
        <w:tc>
          <w:tcPr>
            <w:tcW w:w="3114" w:type="dxa"/>
            <w:shd w:val="clear" w:color="auto" w:fill="auto"/>
            <w:vAlign w:val="center"/>
          </w:tcPr>
          <w:p w14:paraId="425D32D1" w14:textId="77777777" w:rsidR="008B57CD" w:rsidRPr="002A1124" w:rsidRDefault="008B57CD" w:rsidP="007831E0">
            <w:pPr>
              <w:pStyle w:val="Bodycopybold"/>
            </w:pPr>
            <w:r w:rsidRPr="002A1124">
              <w:t>Document Identification</w:t>
            </w:r>
          </w:p>
        </w:tc>
        <w:tc>
          <w:tcPr>
            <w:tcW w:w="6125" w:type="dxa"/>
            <w:vAlign w:val="center"/>
          </w:tcPr>
          <w:p w14:paraId="0C734330" w14:textId="3A7CBC24" w:rsidR="008B57CD" w:rsidRPr="002A1124" w:rsidRDefault="0079547A" w:rsidP="00CA6764">
            <w:pPr>
              <w:rPr>
                <w:rFonts w:asciiTheme="minorHAnsi" w:hAnsiTheme="minorHAnsi" w:cstheme="minorHAnsi"/>
              </w:rPr>
            </w:pPr>
            <w:r>
              <w:rPr>
                <w:rStyle w:val="ui-provider"/>
                <w:rFonts w:eastAsia="Times"/>
              </w:rPr>
              <w:t>O2_GENAI_REP1268</w:t>
            </w:r>
          </w:p>
        </w:tc>
      </w:tr>
      <w:tr w:rsidR="008B57CD" w:rsidRPr="002A1124" w14:paraId="40AE8C34" w14:textId="77777777" w:rsidTr="007C7D5C">
        <w:trPr>
          <w:trHeight w:val="351"/>
        </w:trPr>
        <w:tc>
          <w:tcPr>
            <w:tcW w:w="3114" w:type="dxa"/>
            <w:shd w:val="clear" w:color="auto" w:fill="auto"/>
            <w:vAlign w:val="center"/>
          </w:tcPr>
          <w:p w14:paraId="3FBA02E1" w14:textId="77777777" w:rsidR="008B57CD" w:rsidRPr="002A1124" w:rsidRDefault="008B57CD" w:rsidP="007831E0">
            <w:pPr>
              <w:pStyle w:val="Bodycopybold"/>
            </w:pPr>
            <w:r w:rsidRPr="002A1124">
              <w:t>Document Name</w:t>
            </w:r>
          </w:p>
        </w:tc>
        <w:tc>
          <w:tcPr>
            <w:tcW w:w="6125" w:type="dxa"/>
            <w:vAlign w:val="center"/>
          </w:tcPr>
          <w:p w14:paraId="5E0D5624" w14:textId="2A08F330" w:rsidR="008B57CD" w:rsidRPr="007831E0" w:rsidRDefault="0079547A" w:rsidP="007C7D5C">
            <w:pPr>
              <w:pStyle w:val="Documentname"/>
              <w:rPr>
                <w:rFonts w:asciiTheme="minorHAnsi" w:hAnsiTheme="minorHAnsi" w:cstheme="minorHAnsi"/>
                <w:bCs/>
              </w:rPr>
            </w:pPr>
            <w:r>
              <w:rPr>
                <w:rFonts w:asciiTheme="minorHAnsi" w:hAnsiTheme="minorHAnsi" w:cstheme="minorHAnsi"/>
                <w:bCs/>
              </w:rPr>
              <w:t>GENAI</w:t>
            </w:r>
            <w:r w:rsidR="007831E0" w:rsidRPr="007831E0">
              <w:rPr>
                <w:rFonts w:asciiTheme="minorHAnsi" w:hAnsiTheme="minorHAnsi" w:cstheme="minorHAnsi"/>
                <w:bCs/>
              </w:rPr>
              <w:t xml:space="preserve"> FSM Asset Listing </w:t>
            </w:r>
            <w:r w:rsidR="006645F2">
              <w:rPr>
                <w:rFonts w:asciiTheme="minorHAnsi" w:hAnsiTheme="minorHAnsi" w:cstheme="minorHAnsi"/>
                <w:bCs/>
              </w:rPr>
              <w:t>b</w:t>
            </w:r>
            <w:r w:rsidR="007831E0" w:rsidRPr="007831E0">
              <w:rPr>
                <w:rFonts w:asciiTheme="minorHAnsi" w:hAnsiTheme="minorHAnsi" w:cstheme="minorHAnsi"/>
                <w:bCs/>
              </w:rPr>
              <w:t>y Period</w:t>
            </w:r>
            <w:r w:rsidR="007831E0">
              <w:rPr>
                <w:rFonts w:asciiTheme="minorHAnsi" w:hAnsiTheme="minorHAnsi" w:cstheme="minorHAnsi"/>
                <w:bCs/>
              </w:rPr>
              <w:t xml:space="preserve"> Report</w:t>
            </w:r>
          </w:p>
        </w:tc>
      </w:tr>
      <w:tr w:rsidR="008B57CD" w:rsidRPr="002A1124" w14:paraId="05AE2D90" w14:textId="77777777" w:rsidTr="007C7D5C">
        <w:trPr>
          <w:trHeight w:val="351"/>
        </w:trPr>
        <w:tc>
          <w:tcPr>
            <w:tcW w:w="3114" w:type="dxa"/>
            <w:shd w:val="clear" w:color="auto" w:fill="auto"/>
            <w:vAlign w:val="center"/>
          </w:tcPr>
          <w:p w14:paraId="03457AAA" w14:textId="77777777" w:rsidR="008B57CD" w:rsidRPr="002A1124" w:rsidRDefault="008B57CD" w:rsidP="007831E0">
            <w:pPr>
              <w:pStyle w:val="Bodycopybold"/>
            </w:pPr>
            <w:r w:rsidRPr="002A1124">
              <w:t>Project Name</w:t>
            </w:r>
          </w:p>
        </w:tc>
        <w:tc>
          <w:tcPr>
            <w:tcW w:w="6125" w:type="dxa"/>
            <w:vAlign w:val="center"/>
          </w:tcPr>
          <w:p w14:paraId="1B7F8215" w14:textId="0E197BD1" w:rsidR="008B57CD" w:rsidRPr="002A1124" w:rsidRDefault="0079547A" w:rsidP="007C7D5C">
            <w:pPr>
              <w:pStyle w:val="Insertnameoftheproject"/>
              <w:rPr>
                <w:rFonts w:asciiTheme="minorHAnsi" w:hAnsiTheme="minorHAnsi" w:cstheme="minorHAnsi"/>
                <w:b/>
                <w:color w:val="auto"/>
              </w:rPr>
            </w:pPr>
            <w:r>
              <w:rPr>
                <w:rFonts w:asciiTheme="minorHAnsi" w:hAnsiTheme="minorHAnsi" w:cstheme="minorHAnsi"/>
                <w:color w:val="auto"/>
              </w:rPr>
              <w:t>GENAI</w:t>
            </w:r>
          </w:p>
        </w:tc>
      </w:tr>
      <w:tr w:rsidR="008B57CD" w:rsidRPr="002A1124" w14:paraId="3F6D4723" w14:textId="77777777" w:rsidTr="007C7D5C">
        <w:trPr>
          <w:trHeight w:val="351"/>
        </w:trPr>
        <w:tc>
          <w:tcPr>
            <w:tcW w:w="3114" w:type="dxa"/>
            <w:shd w:val="clear" w:color="auto" w:fill="auto"/>
            <w:vAlign w:val="center"/>
          </w:tcPr>
          <w:p w14:paraId="06168DD6" w14:textId="77777777" w:rsidR="008B57CD" w:rsidRPr="002A1124" w:rsidRDefault="008B57CD" w:rsidP="007831E0">
            <w:pPr>
              <w:pStyle w:val="Bodycopybold"/>
            </w:pPr>
            <w:r w:rsidRPr="002A1124">
              <w:t>Client</w:t>
            </w:r>
          </w:p>
        </w:tc>
        <w:tc>
          <w:tcPr>
            <w:tcW w:w="6125" w:type="dxa"/>
            <w:vAlign w:val="center"/>
          </w:tcPr>
          <w:p w14:paraId="2A4BF7C7" w14:textId="3065F569" w:rsidR="008B57CD" w:rsidRPr="002A1124" w:rsidRDefault="0079547A" w:rsidP="007C7D5C">
            <w:pPr>
              <w:pStyle w:val="Bodycopy"/>
              <w:rPr>
                <w:rFonts w:asciiTheme="minorHAnsi" w:hAnsiTheme="minorHAnsi" w:cstheme="minorHAnsi"/>
                <w:b/>
                <w:color w:val="auto"/>
              </w:rPr>
            </w:pPr>
            <w:r>
              <w:rPr>
                <w:rFonts w:asciiTheme="minorHAnsi" w:hAnsiTheme="minorHAnsi" w:cstheme="minorHAnsi"/>
                <w:color w:val="auto"/>
              </w:rPr>
              <w:t>GENAI</w:t>
            </w:r>
            <w:r w:rsidR="008B57CD" w:rsidRPr="002A1124">
              <w:rPr>
                <w:rFonts w:asciiTheme="minorHAnsi" w:hAnsiTheme="minorHAnsi" w:cstheme="minorHAnsi"/>
                <w:color w:val="auto"/>
              </w:rPr>
              <w:t xml:space="preserve"> Corporation</w:t>
            </w:r>
          </w:p>
        </w:tc>
      </w:tr>
      <w:tr w:rsidR="008B57CD" w:rsidRPr="002A1124" w14:paraId="249F08AF" w14:textId="77777777" w:rsidTr="007C7D5C">
        <w:trPr>
          <w:trHeight w:val="351"/>
        </w:trPr>
        <w:tc>
          <w:tcPr>
            <w:tcW w:w="3114" w:type="dxa"/>
            <w:shd w:val="clear" w:color="auto" w:fill="auto"/>
            <w:vAlign w:val="center"/>
          </w:tcPr>
          <w:p w14:paraId="5E4EEC3E" w14:textId="77777777" w:rsidR="008B57CD" w:rsidRPr="002A1124" w:rsidRDefault="008B57CD" w:rsidP="007831E0">
            <w:pPr>
              <w:pStyle w:val="Bodycopybold"/>
            </w:pPr>
            <w:r w:rsidRPr="002A1124">
              <w:t>Document Author</w:t>
            </w:r>
          </w:p>
        </w:tc>
        <w:tc>
          <w:tcPr>
            <w:tcW w:w="6125" w:type="dxa"/>
            <w:vAlign w:val="center"/>
          </w:tcPr>
          <w:p w14:paraId="14CA0142" w14:textId="6DB0EBB8" w:rsidR="008B57CD" w:rsidRPr="002A1124" w:rsidRDefault="008B57CD" w:rsidP="00CA6764">
            <w:pPr>
              <w:pStyle w:val="Insertnameoftheproject"/>
              <w:rPr>
                <w:rFonts w:asciiTheme="minorHAnsi" w:hAnsiTheme="minorHAnsi" w:cstheme="minorHAnsi"/>
                <w:b/>
                <w:color w:val="auto"/>
              </w:rPr>
            </w:pPr>
          </w:p>
        </w:tc>
      </w:tr>
      <w:tr w:rsidR="008B57CD" w:rsidRPr="002A1124" w14:paraId="225B389D" w14:textId="77777777" w:rsidTr="007C7D5C">
        <w:trPr>
          <w:trHeight w:val="351"/>
        </w:trPr>
        <w:tc>
          <w:tcPr>
            <w:tcW w:w="3114" w:type="dxa"/>
            <w:shd w:val="clear" w:color="auto" w:fill="auto"/>
            <w:vAlign w:val="center"/>
          </w:tcPr>
          <w:p w14:paraId="041CF4E6" w14:textId="77777777" w:rsidR="008B57CD" w:rsidRPr="002A1124" w:rsidRDefault="008B57CD" w:rsidP="007831E0">
            <w:pPr>
              <w:pStyle w:val="Bodycopybold"/>
            </w:pPr>
            <w:r w:rsidRPr="002A1124">
              <w:t>Document Version</w:t>
            </w:r>
          </w:p>
        </w:tc>
        <w:tc>
          <w:tcPr>
            <w:tcW w:w="6125" w:type="dxa"/>
            <w:vAlign w:val="center"/>
          </w:tcPr>
          <w:p w14:paraId="65EBCE6E" w14:textId="394ED904" w:rsidR="008B57CD" w:rsidRPr="002A1124" w:rsidRDefault="008B57CD" w:rsidP="007C7D5C">
            <w:pPr>
              <w:pStyle w:val="Bodycopy"/>
              <w:rPr>
                <w:rFonts w:asciiTheme="minorHAnsi" w:hAnsiTheme="minorHAnsi" w:cstheme="minorHAnsi"/>
                <w:b/>
                <w:color w:val="auto"/>
              </w:rPr>
            </w:pPr>
            <w:r w:rsidRPr="002A1124">
              <w:rPr>
                <w:rFonts w:asciiTheme="minorHAnsi" w:hAnsiTheme="minorHAnsi" w:cstheme="minorHAnsi"/>
                <w:color w:val="auto"/>
              </w:rPr>
              <w:t>1.0</w:t>
            </w:r>
          </w:p>
        </w:tc>
      </w:tr>
      <w:tr w:rsidR="008B57CD" w:rsidRPr="002A1124" w14:paraId="261DD147" w14:textId="77777777" w:rsidTr="007C7D5C">
        <w:trPr>
          <w:trHeight w:val="351"/>
        </w:trPr>
        <w:tc>
          <w:tcPr>
            <w:tcW w:w="3114" w:type="dxa"/>
            <w:shd w:val="clear" w:color="auto" w:fill="auto"/>
            <w:vAlign w:val="center"/>
          </w:tcPr>
          <w:p w14:paraId="2097B308" w14:textId="77777777" w:rsidR="008B57CD" w:rsidRPr="002A1124" w:rsidRDefault="008B57CD" w:rsidP="007831E0">
            <w:pPr>
              <w:pStyle w:val="Bodycopybold"/>
            </w:pPr>
            <w:r w:rsidRPr="002A1124">
              <w:t>Document Status</w:t>
            </w:r>
          </w:p>
        </w:tc>
        <w:tc>
          <w:tcPr>
            <w:tcW w:w="6125" w:type="dxa"/>
            <w:vAlign w:val="center"/>
          </w:tcPr>
          <w:p w14:paraId="76BC0522" w14:textId="77777777" w:rsidR="008B57CD" w:rsidRPr="002A1124" w:rsidRDefault="008B57CD" w:rsidP="007C7D5C">
            <w:pPr>
              <w:pStyle w:val="Bodycopy"/>
              <w:rPr>
                <w:rFonts w:asciiTheme="minorHAnsi" w:hAnsiTheme="minorHAnsi" w:cstheme="minorHAnsi"/>
                <w:b/>
                <w:color w:val="auto"/>
              </w:rPr>
            </w:pPr>
            <w:r w:rsidRPr="002A1124">
              <w:rPr>
                <w:rFonts w:asciiTheme="minorHAnsi" w:hAnsiTheme="minorHAnsi" w:cstheme="minorHAnsi"/>
                <w:color w:val="auto"/>
              </w:rPr>
              <w:t>Draft</w:t>
            </w:r>
          </w:p>
        </w:tc>
      </w:tr>
      <w:tr w:rsidR="008B57CD" w:rsidRPr="002A1124" w14:paraId="5CF4A391" w14:textId="77777777" w:rsidTr="007C7D5C">
        <w:trPr>
          <w:trHeight w:val="351"/>
        </w:trPr>
        <w:tc>
          <w:tcPr>
            <w:tcW w:w="3114" w:type="dxa"/>
            <w:shd w:val="clear" w:color="auto" w:fill="auto"/>
            <w:vAlign w:val="center"/>
          </w:tcPr>
          <w:p w14:paraId="60F2683C" w14:textId="77777777" w:rsidR="008B57CD" w:rsidRPr="002A1124" w:rsidRDefault="008B57CD" w:rsidP="007831E0">
            <w:pPr>
              <w:pStyle w:val="Bodycopybold"/>
            </w:pPr>
            <w:r w:rsidRPr="002A1124">
              <w:t>Date Released</w:t>
            </w:r>
          </w:p>
        </w:tc>
        <w:tc>
          <w:tcPr>
            <w:tcW w:w="6125" w:type="dxa"/>
            <w:vAlign w:val="center"/>
          </w:tcPr>
          <w:p w14:paraId="4E959EA9" w14:textId="2B33C831" w:rsidR="008B57CD" w:rsidRPr="002A1124" w:rsidRDefault="008B57CD" w:rsidP="007C7D5C">
            <w:pPr>
              <w:pStyle w:val="Bodycopy"/>
              <w:rPr>
                <w:rFonts w:asciiTheme="minorHAnsi" w:hAnsiTheme="minorHAnsi" w:cstheme="minorHAnsi"/>
                <w:b/>
                <w:color w:val="auto"/>
              </w:rPr>
            </w:pPr>
          </w:p>
        </w:tc>
      </w:tr>
    </w:tbl>
    <w:p w14:paraId="3033DA47" w14:textId="77777777" w:rsidR="008B57CD" w:rsidRPr="002A1124" w:rsidRDefault="008B57CD" w:rsidP="002A1124">
      <w:pPr>
        <w:pStyle w:val="DocumentInformation"/>
      </w:pPr>
      <w:r w:rsidRPr="002A1124">
        <w:t xml:space="preserve">Document Edit </w:t>
      </w:r>
      <w:proofErr w:type="spellStart"/>
      <w:r w:rsidRPr="002A1124">
        <w:t>History</w:t>
      </w:r>
      <w:proofErr w:type="spellEnd"/>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01"/>
        <w:gridCol w:w="1913"/>
        <w:gridCol w:w="3420"/>
        <w:gridCol w:w="2662"/>
      </w:tblGrid>
      <w:tr w:rsidR="008B57CD" w:rsidRPr="002A1124" w14:paraId="152DCAC8" w14:textId="77777777" w:rsidTr="007C7D5C">
        <w:trPr>
          <w:trHeight w:val="317"/>
          <w:tblHeader/>
        </w:trPr>
        <w:tc>
          <w:tcPr>
            <w:tcW w:w="1201" w:type="dxa"/>
            <w:shd w:val="clear" w:color="auto" w:fill="002776"/>
            <w:vAlign w:val="center"/>
          </w:tcPr>
          <w:p w14:paraId="50499F26" w14:textId="77777777" w:rsidR="008B57CD" w:rsidRPr="002A1124" w:rsidRDefault="008B57CD" w:rsidP="007C7D5C">
            <w:pPr>
              <w:pStyle w:val="Tablehead1"/>
              <w:rPr>
                <w:rFonts w:asciiTheme="minorHAnsi" w:hAnsiTheme="minorHAnsi" w:cstheme="minorHAnsi"/>
                <w:color w:val="FFFFFF" w:themeColor="background1"/>
              </w:rPr>
            </w:pPr>
            <w:r w:rsidRPr="002A1124">
              <w:rPr>
                <w:rFonts w:asciiTheme="minorHAnsi" w:hAnsiTheme="minorHAnsi" w:cstheme="minorHAnsi"/>
                <w:color w:val="FFFFFF" w:themeColor="background1"/>
              </w:rPr>
              <w:t>Version</w:t>
            </w:r>
          </w:p>
        </w:tc>
        <w:tc>
          <w:tcPr>
            <w:tcW w:w="1913" w:type="dxa"/>
            <w:shd w:val="clear" w:color="auto" w:fill="002776"/>
            <w:vAlign w:val="center"/>
          </w:tcPr>
          <w:p w14:paraId="336B47FA" w14:textId="77777777" w:rsidR="008B57CD" w:rsidRPr="002A1124" w:rsidRDefault="008B57CD" w:rsidP="007C7D5C">
            <w:pPr>
              <w:pStyle w:val="Tablehead1"/>
              <w:rPr>
                <w:rFonts w:asciiTheme="minorHAnsi" w:hAnsiTheme="minorHAnsi" w:cstheme="minorHAnsi"/>
                <w:color w:val="FFFFFF" w:themeColor="background1"/>
              </w:rPr>
            </w:pPr>
            <w:r w:rsidRPr="002A1124">
              <w:rPr>
                <w:rFonts w:asciiTheme="minorHAnsi" w:hAnsiTheme="minorHAnsi" w:cstheme="minorHAnsi"/>
                <w:color w:val="FFFFFF" w:themeColor="background1"/>
              </w:rPr>
              <w:t>Date</w:t>
            </w:r>
          </w:p>
        </w:tc>
        <w:tc>
          <w:tcPr>
            <w:tcW w:w="3420" w:type="dxa"/>
            <w:shd w:val="clear" w:color="auto" w:fill="002776"/>
            <w:vAlign w:val="center"/>
          </w:tcPr>
          <w:p w14:paraId="35B50D20" w14:textId="77777777" w:rsidR="008B57CD" w:rsidRPr="002A1124" w:rsidRDefault="008B57CD" w:rsidP="007C7D5C">
            <w:pPr>
              <w:pStyle w:val="Tablehead1"/>
              <w:rPr>
                <w:rFonts w:asciiTheme="minorHAnsi" w:hAnsiTheme="minorHAnsi" w:cstheme="minorHAnsi"/>
                <w:color w:val="FFFFFF" w:themeColor="background1"/>
              </w:rPr>
            </w:pPr>
            <w:r w:rsidRPr="002A1124">
              <w:rPr>
                <w:rFonts w:asciiTheme="minorHAnsi" w:hAnsiTheme="minorHAnsi" w:cstheme="minorHAnsi"/>
                <w:color w:val="FFFFFF" w:themeColor="background1"/>
              </w:rPr>
              <w:t>Additions/Modifications</w:t>
            </w:r>
          </w:p>
        </w:tc>
        <w:tc>
          <w:tcPr>
            <w:tcW w:w="2662" w:type="dxa"/>
            <w:shd w:val="clear" w:color="auto" w:fill="002776"/>
            <w:vAlign w:val="center"/>
          </w:tcPr>
          <w:p w14:paraId="7DC54D27" w14:textId="77777777" w:rsidR="008B57CD" w:rsidRPr="002A1124" w:rsidRDefault="008B57CD" w:rsidP="007C7D5C">
            <w:pPr>
              <w:pStyle w:val="Tablehead1"/>
              <w:rPr>
                <w:rFonts w:asciiTheme="minorHAnsi" w:hAnsiTheme="minorHAnsi" w:cstheme="minorHAnsi"/>
                <w:color w:val="FFFFFF" w:themeColor="background1"/>
              </w:rPr>
            </w:pPr>
            <w:r w:rsidRPr="002A1124">
              <w:rPr>
                <w:rFonts w:asciiTheme="minorHAnsi" w:hAnsiTheme="minorHAnsi" w:cstheme="minorHAnsi"/>
                <w:color w:val="FFFFFF" w:themeColor="background1"/>
              </w:rPr>
              <w:t>Prepared/Revised by</w:t>
            </w:r>
          </w:p>
        </w:tc>
      </w:tr>
      <w:tr w:rsidR="008B57CD" w:rsidRPr="002A1124" w14:paraId="2F97456E" w14:textId="77777777" w:rsidTr="007C7D5C">
        <w:tc>
          <w:tcPr>
            <w:tcW w:w="1201" w:type="dxa"/>
          </w:tcPr>
          <w:p w14:paraId="18C906A4" w14:textId="77777777" w:rsidR="008B57CD" w:rsidRPr="00DA637B" w:rsidRDefault="008B57CD" w:rsidP="004A5AE3">
            <w:pPr>
              <w:pStyle w:val="Tabletext"/>
            </w:pPr>
            <w:r w:rsidRPr="00DA637B">
              <w:t>1.0</w:t>
            </w:r>
          </w:p>
        </w:tc>
        <w:tc>
          <w:tcPr>
            <w:tcW w:w="1913" w:type="dxa"/>
          </w:tcPr>
          <w:p w14:paraId="73108CF4" w14:textId="2923E099" w:rsidR="008B57CD" w:rsidRPr="00DA637B" w:rsidRDefault="0079547A" w:rsidP="004A5AE3">
            <w:pPr>
              <w:pStyle w:val="Tabletext"/>
            </w:pPr>
            <w:r>
              <w:t>26</w:t>
            </w:r>
            <w:r w:rsidR="00A95F87" w:rsidRPr="00DA637B">
              <w:t>-</w:t>
            </w:r>
            <w:r>
              <w:t>Jun</w:t>
            </w:r>
            <w:r w:rsidR="00CA6764" w:rsidRPr="00DA637B">
              <w:t>-202</w:t>
            </w:r>
            <w:r>
              <w:t>4</w:t>
            </w:r>
          </w:p>
        </w:tc>
        <w:tc>
          <w:tcPr>
            <w:tcW w:w="3420" w:type="dxa"/>
          </w:tcPr>
          <w:p w14:paraId="5CFC6280" w14:textId="77777777" w:rsidR="008B57CD" w:rsidRPr="00DA637B" w:rsidRDefault="008B57CD" w:rsidP="004A5AE3">
            <w:pPr>
              <w:pStyle w:val="Tabletext"/>
            </w:pPr>
            <w:r w:rsidRPr="00DA637B">
              <w:t xml:space="preserve">Initial Version </w:t>
            </w:r>
          </w:p>
        </w:tc>
        <w:tc>
          <w:tcPr>
            <w:tcW w:w="2662" w:type="dxa"/>
          </w:tcPr>
          <w:p w14:paraId="595BBE10" w14:textId="374FD81F" w:rsidR="008B57CD" w:rsidRPr="00DA637B" w:rsidRDefault="008B57CD" w:rsidP="004A5AE3">
            <w:pPr>
              <w:pStyle w:val="Tabletext"/>
            </w:pPr>
          </w:p>
        </w:tc>
      </w:tr>
    </w:tbl>
    <w:p w14:paraId="1CC25140" w14:textId="77777777" w:rsidR="008B57CD" w:rsidRPr="002A1124" w:rsidRDefault="008B57CD" w:rsidP="002A1124">
      <w:pPr>
        <w:pStyle w:val="DocumentInformation"/>
      </w:pPr>
      <w:r w:rsidRPr="002A1124">
        <w:t xml:space="preserve">Document </w:t>
      </w:r>
      <w:proofErr w:type="spellStart"/>
      <w:r w:rsidRPr="002A1124">
        <w:t>Review</w:t>
      </w:r>
      <w:proofErr w:type="spellEnd"/>
      <w:r w:rsidRPr="002A1124">
        <w:t xml:space="preserve">/Approval </w:t>
      </w:r>
      <w:proofErr w:type="spellStart"/>
      <w:r w:rsidRPr="002A1124">
        <w:t>History</w:t>
      </w:r>
      <w:proofErr w:type="spellEnd"/>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8B57CD" w:rsidRPr="002A1124" w14:paraId="300778CD" w14:textId="77777777" w:rsidTr="007C7D5C">
        <w:trPr>
          <w:trHeight w:val="266"/>
          <w:tblHeader/>
        </w:trPr>
        <w:tc>
          <w:tcPr>
            <w:tcW w:w="1674" w:type="dxa"/>
            <w:shd w:val="clear" w:color="auto" w:fill="002776"/>
            <w:vAlign w:val="center"/>
          </w:tcPr>
          <w:p w14:paraId="65B3B626" w14:textId="77777777" w:rsidR="008B57CD" w:rsidRPr="002A1124" w:rsidRDefault="008B57CD" w:rsidP="007C7D5C">
            <w:pPr>
              <w:pStyle w:val="Tablehead1"/>
              <w:rPr>
                <w:rFonts w:asciiTheme="minorHAnsi" w:hAnsiTheme="minorHAnsi" w:cstheme="minorHAnsi"/>
                <w:color w:val="FFFFFF" w:themeColor="background1"/>
              </w:rPr>
            </w:pPr>
            <w:r w:rsidRPr="002A1124">
              <w:rPr>
                <w:rFonts w:asciiTheme="minorHAnsi" w:hAnsiTheme="minorHAnsi" w:cstheme="minorHAnsi"/>
                <w:color w:val="FFFFFF" w:themeColor="background1"/>
              </w:rPr>
              <w:t>Date</w:t>
            </w:r>
          </w:p>
        </w:tc>
        <w:tc>
          <w:tcPr>
            <w:tcW w:w="2160" w:type="dxa"/>
            <w:shd w:val="clear" w:color="auto" w:fill="002776"/>
            <w:vAlign w:val="center"/>
          </w:tcPr>
          <w:p w14:paraId="3A5FCEF5" w14:textId="77777777" w:rsidR="008B57CD" w:rsidRPr="002A1124" w:rsidRDefault="008B57CD" w:rsidP="007C7D5C">
            <w:pPr>
              <w:pStyle w:val="Tablehead1"/>
              <w:rPr>
                <w:rFonts w:asciiTheme="minorHAnsi" w:hAnsiTheme="minorHAnsi" w:cstheme="minorHAnsi"/>
                <w:color w:val="FFFFFF" w:themeColor="background1"/>
              </w:rPr>
            </w:pPr>
            <w:r w:rsidRPr="002A1124">
              <w:rPr>
                <w:rFonts w:asciiTheme="minorHAnsi" w:hAnsiTheme="minorHAnsi" w:cstheme="minorHAnsi"/>
                <w:color w:val="FFFFFF" w:themeColor="background1"/>
              </w:rPr>
              <w:t>Name</w:t>
            </w:r>
          </w:p>
        </w:tc>
        <w:tc>
          <w:tcPr>
            <w:tcW w:w="2700" w:type="dxa"/>
            <w:shd w:val="clear" w:color="auto" w:fill="002776"/>
            <w:vAlign w:val="center"/>
          </w:tcPr>
          <w:p w14:paraId="08937036" w14:textId="77777777" w:rsidR="008B57CD" w:rsidRPr="002A1124" w:rsidRDefault="008B57CD" w:rsidP="007C7D5C">
            <w:pPr>
              <w:pStyle w:val="Tablehead1"/>
              <w:rPr>
                <w:rFonts w:asciiTheme="minorHAnsi" w:hAnsiTheme="minorHAnsi" w:cstheme="minorHAnsi"/>
                <w:color w:val="FFFFFF" w:themeColor="background1"/>
              </w:rPr>
            </w:pPr>
            <w:r w:rsidRPr="002A1124">
              <w:rPr>
                <w:rFonts w:asciiTheme="minorHAnsi" w:hAnsiTheme="minorHAnsi" w:cstheme="minorHAnsi"/>
                <w:color w:val="FFFFFF" w:themeColor="background1"/>
              </w:rPr>
              <w:t>Organization/Title</w:t>
            </w:r>
          </w:p>
        </w:tc>
        <w:tc>
          <w:tcPr>
            <w:tcW w:w="2676" w:type="dxa"/>
            <w:shd w:val="clear" w:color="auto" w:fill="002776"/>
            <w:vAlign w:val="center"/>
          </w:tcPr>
          <w:p w14:paraId="1B448DFA" w14:textId="77777777" w:rsidR="008B57CD" w:rsidRPr="002A1124" w:rsidRDefault="008B57CD" w:rsidP="007C7D5C">
            <w:pPr>
              <w:pStyle w:val="Tablehead1"/>
              <w:rPr>
                <w:rFonts w:asciiTheme="minorHAnsi" w:hAnsiTheme="minorHAnsi" w:cstheme="minorHAnsi"/>
                <w:color w:val="FFFFFF" w:themeColor="background1"/>
              </w:rPr>
            </w:pPr>
            <w:r w:rsidRPr="002A1124">
              <w:rPr>
                <w:rFonts w:asciiTheme="minorHAnsi" w:hAnsiTheme="minorHAnsi" w:cstheme="minorHAnsi"/>
                <w:color w:val="FFFFFF" w:themeColor="background1"/>
              </w:rPr>
              <w:t>Comments</w:t>
            </w:r>
          </w:p>
        </w:tc>
      </w:tr>
      <w:tr w:rsidR="00A62D18" w:rsidRPr="002A1124" w14:paraId="356BB483" w14:textId="77777777" w:rsidTr="007C7D5C">
        <w:trPr>
          <w:trHeight w:val="319"/>
        </w:trPr>
        <w:tc>
          <w:tcPr>
            <w:tcW w:w="1674" w:type="dxa"/>
          </w:tcPr>
          <w:p w14:paraId="29B2272B" w14:textId="1412B0C1" w:rsidR="00A62D18" w:rsidRPr="00DA637B" w:rsidRDefault="0079547A" w:rsidP="004A5AE3">
            <w:pPr>
              <w:pStyle w:val="Tabletext"/>
            </w:pPr>
            <w:r>
              <w:t>26</w:t>
            </w:r>
            <w:r w:rsidRPr="00DA637B">
              <w:t>-</w:t>
            </w:r>
            <w:r>
              <w:t>Jun</w:t>
            </w:r>
            <w:r w:rsidRPr="00DA637B">
              <w:t>-202</w:t>
            </w:r>
            <w:r>
              <w:t>4</w:t>
            </w:r>
          </w:p>
        </w:tc>
        <w:tc>
          <w:tcPr>
            <w:tcW w:w="2160" w:type="dxa"/>
          </w:tcPr>
          <w:p w14:paraId="3295562B" w14:textId="6864F906" w:rsidR="00A62D18" w:rsidRPr="00DA637B" w:rsidRDefault="00A62D18" w:rsidP="004A5AE3">
            <w:pPr>
              <w:pStyle w:val="Tabletext"/>
            </w:pPr>
          </w:p>
        </w:tc>
        <w:tc>
          <w:tcPr>
            <w:tcW w:w="2700" w:type="dxa"/>
          </w:tcPr>
          <w:p w14:paraId="26177648" w14:textId="28F28DB6" w:rsidR="00A62D18" w:rsidRPr="00DA637B" w:rsidRDefault="00B2448C" w:rsidP="004A5AE3">
            <w:pPr>
              <w:pStyle w:val="Tabletext"/>
            </w:pPr>
            <w:r w:rsidRPr="00DA637B">
              <w:t>Deloitte</w:t>
            </w:r>
          </w:p>
        </w:tc>
        <w:tc>
          <w:tcPr>
            <w:tcW w:w="2676" w:type="dxa"/>
          </w:tcPr>
          <w:p w14:paraId="6D2166A5" w14:textId="6F1246DA" w:rsidR="00A62D18" w:rsidRPr="00DA637B" w:rsidRDefault="00B2448C" w:rsidP="004A5AE3">
            <w:pPr>
              <w:pStyle w:val="Tabletext"/>
            </w:pPr>
            <w:r w:rsidRPr="00DA637B">
              <w:t>Initial Draft</w:t>
            </w:r>
          </w:p>
        </w:tc>
      </w:tr>
      <w:tr w:rsidR="00B2448C" w:rsidRPr="002A1124" w14:paraId="553DC924" w14:textId="77777777" w:rsidTr="007C7D5C">
        <w:trPr>
          <w:trHeight w:val="319"/>
        </w:trPr>
        <w:tc>
          <w:tcPr>
            <w:tcW w:w="1674" w:type="dxa"/>
          </w:tcPr>
          <w:p w14:paraId="7FF8E711" w14:textId="77777777" w:rsidR="00B2448C" w:rsidRPr="00DA637B" w:rsidRDefault="00B2448C" w:rsidP="004A5AE3">
            <w:pPr>
              <w:pStyle w:val="Tabletext"/>
            </w:pPr>
          </w:p>
        </w:tc>
        <w:tc>
          <w:tcPr>
            <w:tcW w:w="2160" w:type="dxa"/>
          </w:tcPr>
          <w:p w14:paraId="0AC58372" w14:textId="04B243DC" w:rsidR="00B2448C" w:rsidRPr="00DA637B" w:rsidRDefault="00B2448C" w:rsidP="004A5AE3">
            <w:pPr>
              <w:pStyle w:val="Tabletext"/>
              <w:rPr>
                <w:highlight w:val="yellow"/>
              </w:rPr>
            </w:pPr>
          </w:p>
        </w:tc>
        <w:tc>
          <w:tcPr>
            <w:tcW w:w="2700" w:type="dxa"/>
          </w:tcPr>
          <w:p w14:paraId="56506116" w14:textId="65B68D61" w:rsidR="00B2448C" w:rsidRPr="00DA637B" w:rsidRDefault="00B2448C" w:rsidP="004A5AE3">
            <w:pPr>
              <w:pStyle w:val="Tabletext"/>
            </w:pPr>
          </w:p>
        </w:tc>
        <w:tc>
          <w:tcPr>
            <w:tcW w:w="2676" w:type="dxa"/>
          </w:tcPr>
          <w:p w14:paraId="64A97D6E" w14:textId="77777777" w:rsidR="00B2448C" w:rsidRPr="00DA637B" w:rsidRDefault="00B2448C" w:rsidP="004A5AE3">
            <w:pPr>
              <w:pStyle w:val="Tabletext"/>
            </w:pPr>
          </w:p>
        </w:tc>
      </w:tr>
      <w:tr w:rsidR="00205377" w:rsidRPr="002A1124" w14:paraId="631A35E0" w14:textId="77777777" w:rsidTr="007C7D5C">
        <w:trPr>
          <w:trHeight w:val="319"/>
        </w:trPr>
        <w:tc>
          <w:tcPr>
            <w:tcW w:w="1674" w:type="dxa"/>
          </w:tcPr>
          <w:p w14:paraId="3E5A3E4C" w14:textId="77777777" w:rsidR="00205377" w:rsidRPr="00DA637B" w:rsidRDefault="00205377" w:rsidP="004A5AE3">
            <w:pPr>
              <w:pStyle w:val="Tabletext"/>
            </w:pPr>
          </w:p>
        </w:tc>
        <w:tc>
          <w:tcPr>
            <w:tcW w:w="2160" w:type="dxa"/>
          </w:tcPr>
          <w:p w14:paraId="2714C9BF" w14:textId="45E1F8E2" w:rsidR="00205377" w:rsidRPr="00DA637B" w:rsidRDefault="00205377" w:rsidP="004A5AE3">
            <w:pPr>
              <w:pStyle w:val="Tabletext"/>
              <w:rPr>
                <w:highlight w:val="yellow"/>
              </w:rPr>
            </w:pPr>
          </w:p>
        </w:tc>
        <w:tc>
          <w:tcPr>
            <w:tcW w:w="2700" w:type="dxa"/>
          </w:tcPr>
          <w:p w14:paraId="638C5995" w14:textId="7EFD635E" w:rsidR="00205377" w:rsidRPr="00DA637B" w:rsidRDefault="00205377" w:rsidP="004A5AE3">
            <w:pPr>
              <w:pStyle w:val="Tabletext"/>
            </w:pPr>
          </w:p>
        </w:tc>
        <w:tc>
          <w:tcPr>
            <w:tcW w:w="2676" w:type="dxa"/>
          </w:tcPr>
          <w:p w14:paraId="1A55A7FC" w14:textId="77777777" w:rsidR="00205377" w:rsidRPr="00DA637B" w:rsidRDefault="00205377" w:rsidP="004A5AE3">
            <w:pPr>
              <w:pStyle w:val="Tabletext"/>
            </w:pPr>
          </w:p>
        </w:tc>
      </w:tr>
      <w:tr w:rsidR="00205377" w:rsidRPr="002A1124" w14:paraId="65E8B437" w14:textId="77777777" w:rsidTr="007C7D5C">
        <w:trPr>
          <w:trHeight w:val="319"/>
        </w:trPr>
        <w:tc>
          <w:tcPr>
            <w:tcW w:w="1674" w:type="dxa"/>
          </w:tcPr>
          <w:p w14:paraId="4D6B79CB" w14:textId="77777777" w:rsidR="00205377" w:rsidRPr="002A1124" w:rsidRDefault="00205377" w:rsidP="004A5AE3">
            <w:pPr>
              <w:pStyle w:val="Tabletext"/>
            </w:pPr>
          </w:p>
        </w:tc>
        <w:tc>
          <w:tcPr>
            <w:tcW w:w="2160" w:type="dxa"/>
          </w:tcPr>
          <w:p w14:paraId="2F2C47C6" w14:textId="3C777212" w:rsidR="00205377" w:rsidRPr="002A1124" w:rsidRDefault="00205377" w:rsidP="004A5AE3">
            <w:pPr>
              <w:pStyle w:val="Tabletext"/>
              <w:rPr>
                <w:highlight w:val="yellow"/>
              </w:rPr>
            </w:pPr>
          </w:p>
        </w:tc>
        <w:tc>
          <w:tcPr>
            <w:tcW w:w="2700" w:type="dxa"/>
          </w:tcPr>
          <w:p w14:paraId="50CA4767" w14:textId="5DA5CB5C" w:rsidR="00205377" w:rsidRPr="002A1124" w:rsidRDefault="00205377" w:rsidP="004A5AE3">
            <w:pPr>
              <w:pStyle w:val="Tabletext"/>
            </w:pPr>
          </w:p>
        </w:tc>
        <w:tc>
          <w:tcPr>
            <w:tcW w:w="2676" w:type="dxa"/>
          </w:tcPr>
          <w:p w14:paraId="7B221767" w14:textId="77777777" w:rsidR="00205377" w:rsidRPr="002A1124" w:rsidRDefault="00205377" w:rsidP="004A5AE3">
            <w:pPr>
              <w:pStyle w:val="Tabletext"/>
            </w:pPr>
          </w:p>
        </w:tc>
      </w:tr>
      <w:tr w:rsidR="00205377" w:rsidRPr="002A1124" w14:paraId="3D918FAC" w14:textId="77777777" w:rsidTr="007C7D5C">
        <w:trPr>
          <w:trHeight w:val="319"/>
        </w:trPr>
        <w:tc>
          <w:tcPr>
            <w:tcW w:w="1674" w:type="dxa"/>
          </w:tcPr>
          <w:p w14:paraId="27C0E571" w14:textId="77777777" w:rsidR="00205377" w:rsidRPr="002A1124" w:rsidRDefault="00205377" w:rsidP="004A5AE3">
            <w:pPr>
              <w:pStyle w:val="Tabletext"/>
            </w:pPr>
          </w:p>
        </w:tc>
        <w:tc>
          <w:tcPr>
            <w:tcW w:w="2160" w:type="dxa"/>
          </w:tcPr>
          <w:p w14:paraId="2E2EF4F2" w14:textId="76227168" w:rsidR="00205377" w:rsidRPr="002A1124" w:rsidRDefault="00205377" w:rsidP="004A5AE3">
            <w:pPr>
              <w:pStyle w:val="Tabletext"/>
              <w:rPr>
                <w:highlight w:val="yellow"/>
              </w:rPr>
            </w:pPr>
          </w:p>
        </w:tc>
        <w:tc>
          <w:tcPr>
            <w:tcW w:w="2700" w:type="dxa"/>
          </w:tcPr>
          <w:p w14:paraId="5A77BA09" w14:textId="4D5FFAB9" w:rsidR="00205377" w:rsidRPr="002A1124" w:rsidRDefault="00205377" w:rsidP="004A5AE3">
            <w:pPr>
              <w:pStyle w:val="Tabletext"/>
            </w:pPr>
          </w:p>
        </w:tc>
        <w:tc>
          <w:tcPr>
            <w:tcW w:w="2676" w:type="dxa"/>
          </w:tcPr>
          <w:p w14:paraId="3E28C81B" w14:textId="77777777" w:rsidR="00205377" w:rsidRPr="002A1124" w:rsidRDefault="00205377" w:rsidP="004A5AE3">
            <w:pPr>
              <w:pStyle w:val="Tabletext"/>
            </w:pPr>
          </w:p>
        </w:tc>
      </w:tr>
    </w:tbl>
    <w:p w14:paraId="7F91CF94" w14:textId="77777777" w:rsidR="008B57CD" w:rsidRPr="002A1124" w:rsidRDefault="008B57CD" w:rsidP="002A1124">
      <w:pPr>
        <w:pStyle w:val="DocumentInformation"/>
      </w:pPr>
      <w:r w:rsidRPr="002A1124">
        <w:t>Distribution of Final Document</w:t>
      </w:r>
    </w:p>
    <w:p w14:paraId="17D54E9D" w14:textId="77777777" w:rsidR="008B57CD" w:rsidRPr="002A1124" w:rsidRDefault="008B57CD" w:rsidP="008B57CD">
      <w:pPr>
        <w:pStyle w:val="Bodycopy"/>
        <w:rPr>
          <w:rFonts w:asciiTheme="minorHAnsi" w:hAnsiTheme="minorHAnsi" w:cstheme="minorHAnsi"/>
        </w:rPr>
      </w:pPr>
      <w:r w:rsidRPr="002A1124">
        <w:rPr>
          <w:rFonts w:asciiTheme="minorHAnsi" w:hAnsiTheme="minorHAnsi" w:cstheme="minorHAnsi"/>
        </w:rPr>
        <w:t>The following people are designated recipients of the final version of this document:</w:t>
      </w:r>
    </w:p>
    <w:tbl>
      <w:tblPr>
        <w:tblW w:w="923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20"/>
        <w:gridCol w:w="6614"/>
      </w:tblGrid>
      <w:tr w:rsidR="008B57CD" w:rsidRPr="002A1124" w14:paraId="4205F2B3" w14:textId="77777777" w:rsidTr="007C7D5C">
        <w:trPr>
          <w:cantSplit/>
          <w:trHeight w:val="278"/>
          <w:tblHeader/>
        </w:trPr>
        <w:tc>
          <w:tcPr>
            <w:tcW w:w="2620" w:type="dxa"/>
            <w:shd w:val="clear" w:color="auto" w:fill="002776"/>
            <w:vAlign w:val="center"/>
          </w:tcPr>
          <w:p w14:paraId="6D359B99" w14:textId="77777777" w:rsidR="008B57CD" w:rsidRPr="002A1124" w:rsidRDefault="008B57CD" w:rsidP="007C7D5C">
            <w:pPr>
              <w:pStyle w:val="Tablehead1"/>
              <w:rPr>
                <w:rFonts w:asciiTheme="minorHAnsi" w:hAnsiTheme="minorHAnsi" w:cstheme="minorHAnsi"/>
                <w:color w:val="FFFFFF" w:themeColor="background1"/>
              </w:rPr>
            </w:pPr>
            <w:r w:rsidRPr="002A1124">
              <w:rPr>
                <w:rFonts w:asciiTheme="minorHAnsi" w:hAnsiTheme="minorHAnsi" w:cstheme="minorHAnsi"/>
                <w:color w:val="FFFFFF" w:themeColor="background1"/>
              </w:rPr>
              <w:t>Name</w:t>
            </w:r>
          </w:p>
        </w:tc>
        <w:tc>
          <w:tcPr>
            <w:tcW w:w="6614" w:type="dxa"/>
            <w:shd w:val="clear" w:color="auto" w:fill="002776"/>
            <w:vAlign w:val="center"/>
          </w:tcPr>
          <w:p w14:paraId="3C9F301F" w14:textId="77777777" w:rsidR="008B57CD" w:rsidRPr="002A1124" w:rsidRDefault="008B57CD" w:rsidP="007C7D5C">
            <w:pPr>
              <w:pStyle w:val="Tablehead1"/>
              <w:rPr>
                <w:rFonts w:asciiTheme="minorHAnsi" w:hAnsiTheme="minorHAnsi" w:cstheme="minorHAnsi"/>
                <w:color w:val="FFFFFF" w:themeColor="background1"/>
              </w:rPr>
            </w:pPr>
            <w:r w:rsidRPr="002A1124">
              <w:rPr>
                <w:rFonts w:asciiTheme="minorHAnsi" w:hAnsiTheme="minorHAnsi" w:cstheme="minorHAnsi"/>
                <w:color w:val="FFFFFF" w:themeColor="background1"/>
              </w:rPr>
              <w:t>Organization/Title</w:t>
            </w:r>
          </w:p>
        </w:tc>
      </w:tr>
      <w:tr w:rsidR="00951CF1" w:rsidRPr="002A1124" w14:paraId="2BD440EB" w14:textId="77777777" w:rsidTr="007C7D5C">
        <w:trPr>
          <w:trHeight w:val="295"/>
        </w:trPr>
        <w:tc>
          <w:tcPr>
            <w:tcW w:w="2620" w:type="dxa"/>
          </w:tcPr>
          <w:p w14:paraId="793C83E8" w14:textId="0915C528" w:rsidR="00951CF1" w:rsidRPr="00DA637B" w:rsidRDefault="00951CF1" w:rsidP="004A5AE3">
            <w:pPr>
              <w:pStyle w:val="Tabletext"/>
              <w:rPr>
                <w:highlight w:val="yellow"/>
              </w:rPr>
            </w:pPr>
          </w:p>
        </w:tc>
        <w:tc>
          <w:tcPr>
            <w:tcW w:w="6614" w:type="dxa"/>
          </w:tcPr>
          <w:p w14:paraId="219D550B" w14:textId="7D5234D8" w:rsidR="00951CF1" w:rsidRPr="00DA637B" w:rsidRDefault="00951CF1" w:rsidP="004A5AE3">
            <w:pPr>
              <w:pStyle w:val="Tabletext"/>
            </w:pPr>
          </w:p>
        </w:tc>
      </w:tr>
      <w:tr w:rsidR="00951CF1" w:rsidRPr="002A1124" w14:paraId="785ED966" w14:textId="77777777" w:rsidTr="007C7D5C">
        <w:trPr>
          <w:trHeight w:val="70"/>
        </w:trPr>
        <w:tc>
          <w:tcPr>
            <w:tcW w:w="2620" w:type="dxa"/>
            <w:shd w:val="clear" w:color="auto" w:fill="FFFFFF"/>
          </w:tcPr>
          <w:p w14:paraId="08CB3A83" w14:textId="233934D9" w:rsidR="00951CF1" w:rsidRPr="00DA637B" w:rsidRDefault="00951CF1" w:rsidP="004A5AE3">
            <w:pPr>
              <w:pStyle w:val="Tabletext"/>
              <w:rPr>
                <w:highlight w:val="yellow"/>
              </w:rPr>
            </w:pPr>
          </w:p>
        </w:tc>
        <w:tc>
          <w:tcPr>
            <w:tcW w:w="6614" w:type="dxa"/>
            <w:shd w:val="clear" w:color="auto" w:fill="FFFFFF"/>
          </w:tcPr>
          <w:p w14:paraId="77905D79" w14:textId="0C2756FD" w:rsidR="00951CF1" w:rsidRPr="00DA637B" w:rsidRDefault="00951CF1" w:rsidP="004A5AE3">
            <w:pPr>
              <w:pStyle w:val="Tabletext"/>
            </w:pPr>
          </w:p>
        </w:tc>
      </w:tr>
      <w:tr w:rsidR="00951CF1" w:rsidRPr="002A1124" w14:paraId="65744EFF" w14:textId="77777777" w:rsidTr="007C7D5C">
        <w:trPr>
          <w:trHeight w:val="295"/>
        </w:trPr>
        <w:tc>
          <w:tcPr>
            <w:tcW w:w="2620" w:type="dxa"/>
          </w:tcPr>
          <w:p w14:paraId="69C7145D" w14:textId="64AD2DD7" w:rsidR="00951CF1" w:rsidRPr="00DA637B" w:rsidRDefault="00951CF1" w:rsidP="004A5AE3">
            <w:pPr>
              <w:pStyle w:val="Tabletext"/>
              <w:rPr>
                <w:highlight w:val="yellow"/>
              </w:rPr>
            </w:pPr>
          </w:p>
        </w:tc>
        <w:tc>
          <w:tcPr>
            <w:tcW w:w="6614" w:type="dxa"/>
          </w:tcPr>
          <w:p w14:paraId="15652CCC" w14:textId="01BA06F1" w:rsidR="00951CF1" w:rsidRPr="00DA637B" w:rsidRDefault="00951CF1" w:rsidP="004A5AE3">
            <w:pPr>
              <w:pStyle w:val="Tabletext"/>
            </w:pPr>
          </w:p>
        </w:tc>
      </w:tr>
      <w:tr w:rsidR="00951CF1" w:rsidRPr="002A1124" w14:paraId="09ADC7D4" w14:textId="77777777" w:rsidTr="007C7D5C">
        <w:trPr>
          <w:trHeight w:val="70"/>
        </w:trPr>
        <w:tc>
          <w:tcPr>
            <w:tcW w:w="2620" w:type="dxa"/>
            <w:shd w:val="clear" w:color="auto" w:fill="FFFFFF"/>
          </w:tcPr>
          <w:p w14:paraId="3A077204" w14:textId="62C4761B" w:rsidR="00951CF1" w:rsidRPr="00DA637B" w:rsidRDefault="00951CF1" w:rsidP="004A5AE3">
            <w:pPr>
              <w:pStyle w:val="Tabletext"/>
            </w:pPr>
          </w:p>
        </w:tc>
        <w:tc>
          <w:tcPr>
            <w:tcW w:w="6614" w:type="dxa"/>
            <w:shd w:val="clear" w:color="auto" w:fill="FFFFFF"/>
          </w:tcPr>
          <w:p w14:paraId="4AADD413" w14:textId="6A810625" w:rsidR="00951CF1" w:rsidRPr="00DA637B" w:rsidRDefault="00951CF1" w:rsidP="004A5AE3">
            <w:pPr>
              <w:pStyle w:val="Tabletext"/>
            </w:pPr>
          </w:p>
        </w:tc>
      </w:tr>
      <w:tr w:rsidR="00951CF1" w:rsidRPr="002A1124" w14:paraId="6541B518" w14:textId="77777777" w:rsidTr="007C7D5C">
        <w:trPr>
          <w:trHeight w:val="70"/>
        </w:trPr>
        <w:tc>
          <w:tcPr>
            <w:tcW w:w="2620" w:type="dxa"/>
            <w:shd w:val="clear" w:color="auto" w:fill="FFFFFF"/>
          </w:tcPr>
          <w:p w14:paraId="5B139807" w14:textId="25F3E451" w:rsidR="00951CF1" w:rsidRPr="00DA637B" w:rsidRDefault="00951CF1" w:rsidP="004A5AE3">
            <w:pPr>
              <w:pStyle w:val="Tabletext"/>
            </w:pPr>
          </w:p>
        </w:tc>
        <w:tc>
          <w:tcPr>
            <w:tcW w:w="6614" w:type="dxa"/>
            <w:shd w:val="clear" w:color="auto" w:fill="FFFFFF"/>
          </w:tcPr>
          <w:p w14:paraId="19BC3B75" w14:textId="62D92FCA" w:rsidR="00951CF1" w:rsidRPr="00DA637B" w:rsidRDefault="00951CF1" w:rsidP="004A5AE3">
            <w:pPr>
              <w:pStyle w:val="Tabletext"/>
            </w:pPr>
          </w:p>
        </w:tc>
      </w:tr>
    </w:tbl>
    <w:p w14:paraId="0612CB31" w14:textId="77777777" w:rsidR="002E50B9" w:rsidRPr="008B0D3C" w:rsidRDefault="002E50B9" w:rsidP="002E50B9">
      <w:pPr>
        <w:spacing w:after="160" w:line="259" w:lineRule="auto"/>
        <w:rPr>
          <w:rFonts w:cs="Arial"/>
          <w:color w:val="000000" w:themeColor="text1"/>
        </w:rPr>
      </w:pPr>
      <w:r w:rsidRPr="008B0D3C">
        <w:rPr>
          <w:rFonts w:cs="Arial"/>
          <w:color w:val="000000" w:themeColor="text1"/>
        </w:rPr>
        <w:br w:type="page"/>
      </w:r>
    </w:p>
    <w:bookmarkStart w:id="2" w:name="_Toc171122898" w:displacedByCustomXml="next"/>
    <w:bookmarkStart w:id="3" w:name="_Ref227459879" w:displacedByCustomXml="next"/>
    <w:bookmarkStart w:id="4" w:name="_Toc223260483" w:displacedByCustomXml="next"/>
    <w:bookmarkStart w:id="5" w:name="_Toc523126455" w:displacedByCustomXml="next"/>
    <w:bookmarkStart w:id="6" w:name="_Toc523032772" w:displacedByCustomXml="next"/>
    <w:sdt>
      <w:sdtPr>
        <w:rPr>
          <w:rFonts w:ascii="Arial" w:hAnsi="Arial" w:cs="Arial"/>
          <w:b w:val="0"/>
          <w:color w:val="auto"/>
          <w:sz w:val="20"/>
          <w:szCs w:val="20"/>
        </w:rPr>
        <w:id w:val="-1821872416"/>
        <w:docPartObj>
          <w:docPartGallery w:val="Table of Contents"/>
          <w:docPartUnique/>
        </w:docPartObj>
      </w:sdtPr>
      <w:sdtEndPr>
        <w:rPr>
          <w:bCs/>
          <w:noProof/>
        </w:rPr>
      </w:sdtEndPr>
      <w:sdtContent>
        <w:p w14:paraId="1A09D4B2" w14:textId="77777777" w:rsidR="002E50B9" w:rsidRPr="00DA637B" w:rsidRDefault="002E50B9" w:rsidP="002D1130">
          <w:pPr>
            <w:pStyle w:val="Heading1"/>
            <w:rPr>
              <w:color w:val="auto"/>
            </w:rPr>
          </w:pPr>
          <w:r w:rsidRPr="00DA637B">
            <w:rPr>
              <w:color w:val="auto"/>
            </w:rPr>
            <w:t>Contents</w:t>
          </w:r>
          <w:bookmarkEnd w:id="2"/>
        </w:p>
        <w:p w14:paraId="34CA5154" w14:textId="2E6FEB54" w:rsidR="001E6B66" w:rsidRDefault="002E50B9">
          <w:pPr>
            <w:pStyle w:val="TOC1"/>
            <w:rPr>
              <w:rFonts w:asciiTheme="minorHAnsi" w:eastAsiaTheme="minorEastAsia" w:hAnsiTheme="minorHAnsi" w:cstheme="minorBidi"/>
              <w:b w:val="0"/>
              <w:kern w:val="2"/>
              <w:sz w:val="22"/>
              <w:szCs w:val="22"/>
              <w14:ligatures w14:val="standardContextual"/>
            </w:rPr>
          </w:pPr>
          <w:r w:rsidRPr="00DA637B">
            <w:rPr>
              <w:rFonts w:asciiTheme="minorHAnsi" w:hAnsiTheme="minorHAnsi" w:cstheme="minorHAnsi"/>
              <w:noProof w:val="0"/>
              <w:sz w:val="20"/>
              <w:szCs w:val="20"/>
            </w:rPr>
            <w:fldChar w:fldCharType="begin"/>
          </w:r>
          <w:r w:rsidRPr="00DA637B">
            <w:rPr>
              <w:rFonts w:asciiTheme="minorHAnsi" w:hAnsiTheme="minorHAnsi" w:cstheme="minorHAnsi"/>
              <w:sz w:val="20"/>
              <w:szCs w:val="20"/>
            </w:rPr>
            <w:instrText xml:space="preserve"> TOC \o "1-3" \h \z \u </w:instrText>
          </w:r>
          <w:r w:rsidRPr="00DA637B">
            <w:rPr>
              <w:rFonts w:asciiTheme="minorHAnsi" w:hAnsiTheme="minorHAnsi" w:cstheme="minorHAnsi"/>
              <w:noProof w:val="0"/>
              <w:sz w:val="20"/>
              <w:szCs w:val="20"/>
            </w:rPr>
            <w:fldChar w:fldCharType="separate"/>
          </w:r>
          <w:hyperlink w:anchor="_Toc171122898" w:history="1">
            <w:r w:rsidR="001E6B66" w:rsidRPr="003F3F17">
              <w:rPr>
                <w:rStyle w:val="Hyperlink"/>
              </w:rPr>
              <w:t>Contents</w:t>
            </w:r>
            <w:r w:rsidR="001E6B66">
              <w:rPr>
                <w:webHidden/>
              </w:rPr>
              <w:tab/>
            </w:r>
            <w:r w:rsidR="001E6B66">
              <w:rPr>
                <w:webHidden/>
              </w:rPr>
              <w:fldChar w:fldCharType="begin"/>
            </w:r>
            <w:r w:rsidR="001E6B66">
              <w:rPr>
                <w:webHidden/>
              </w:rPr>
              <w:instrText xml:space="preserve"> PAGEREF _Toc171122898 \h </w:instrText>
            </w:r>
            <w:r w:rsidR="001E6B66">
              <w:rPr>
                <w:webHidden/>
              </w:rPr>
            </w:r>
            <w:r w:rsidR="001E6B66">
              <w:rPr>
                <w:webHidden/>
              </w:rPr>
              <w:fldChar w:fldCharType="separate"/>
            </w:r>
            <w:r w:rsidR="001E6B66">
              <w:rPr>
                <w:webHidden/>
              </w:rPr>
              <w:t>3</w:t>
            </w:r>
            <w:r w:rsidR="001E6B66">
              <w:rPr>
                <w:webHidden/>
              </w:rPr>
              <w:fldChar w:fldCharType="end"/>
            </w:r>
          </w:hyperlink>
        </w:p>
        <w:p w14:paraId="509EDDCE" w14:textId="59B022D4" w:rsidR="001E6B66" w:rsidRDefault="001E6B66">
          <w:pPr>
            <w:pStyle w:val="TOC1"/>
            <w:rPr>
              <w:rFonts w:asciiTheme="minorHAnsi" w:eastAsiaTheme="minorEastAsia" w:hAnsiTheme="minorHAnsi" w:cstheme="minorBidi"/>
              <w:b w:val="0"/>
              <w:kern w:val="2"/>
              <w:sz w:val="22"/>
              <w:szCs w:val="22"/>
              <w14:ligatures w14:val="standardContextual"/>
            </w:rPr>
          </w:pPr>
          <w:hyperlink w:anchor="_Toc171122899" w:history="1">
            <w:r w:rsidRPr="003F3F17">
              <w:rPr>
                <w:rStyle w:val="Hyperlink"/>
              </w:rPr>
              <w:t>Report Summary</w:t>
            </w:r>
            <w:r>
              <w:rPr>
                <w:webHidden/>
              </w:rPr>
              <w:tab/>
            </w:r>
            <w:r>
              <w:rPr>
                <w:webHidden/>
              </w:rPr>
              <w:fldChar w:fldCharType="begin"/>
            </w:r>
            <w:r>
              <w:rPr>
                <w:webHidden/>
              </w:rPr>
              <w:instrText xml:space="preserve"> PAGEREF _Toc171122899 \h </w:instrText>
            </w:r>
            <w:r>
              <w:rPr>
                <w:webHidden/>
              </w:rPr>
            </w:r>
            <w:r>
              <w:rPr>
                <w:webHidden/>
              </w:rPr>
              <w:fldChar w:fldCharType="separate"/>
            </w:r>
            <w:r>
              <w:rPr>
                <w:webHidden/>
              </w:rPr>
              <w:t>4</w:t>
            </w:r>
            <w:r>
              <w:rPr>
                <w:webHidden/>
              </w:rPr>
              <w:fldChar w:fldCharType="end"/>
            </w:r>
          </w:hyperlink>
        </w:p>
        <w:p w14:paraId="79AFFCF4" w14:textId="42B0D55B" w:rsidR="001E6B66" w:rsidRDefault="001E6B66">
          <w:pPr>
            <w:pStyle w:val="TOC2"/>
            <w:rPr>
              <w:rFonts w:asciiTheme="minorHAnsi" w:eastAsiaTheme="minorEastAsia" w:hAnsiTheme="minorHAnsi" w:cstheme="minorBidi"/>
              <w:kern w:val="2"/>
              <w:sz w:val="22"/>
              <w:szCs w:val="22"/>
              <w14:ligatures w14:val="standardContextual"/>
            </w:rPr>
          </w:pPr>
          <w:hyperlink w:anchor="_Toc171122900" w:history="1">
            <w:r w:rsidRPr="003F3F17">
              <w:rPr>
                <w:rStyle w:val="Hyperlink"/>
              </w:rPr>
              <w:t>1.1</w:t>
            </w:r>
            <w:r>
              <w:rPr>
                <w:rFonts w:asciiTheme="minorHAnsi" w:eastAsiaTheme="minorEastAsia" w:hAnsiTheme="minorHAnsi" w:cstheme="minorBidi"/>
                <w:kern w:val="2"/>
                <w:sz w:val="22"/>
                <w:szCs w:val="22"/>
                <w14:ligatures w14:val="standardContextual"/>
              </w:rPr>
              <w:tab/>
            </w:r>
            <w:r w:rsidRPr="003F3F17">
              <w:rPr>
                <w:rStyle w:val="Hyperlink"/>
              </w:rPr>
              <w:t>Report Details</w:t>
            </w:r>
            <w:r>
              <w:rPr>
                <w:webHidden/>
              </w:rPr>
              <w:tab/>
            </w:r>
            <w:r>
              <w:rPr>
                <w:webHidden/>
              </w:rPr>
              <w:fldChar w:fldCharType="begin"/>
            </w:r>
            <w:r>
              <w:rPr>
                <w:webHidden/>
              </w:rPr>
              <w:instrText xml:space="preserve"> PAGEREF _Toc171122900 \h </w:instrText>
            </w:r>
            <w:r>
              <w:rPr>
                <w:webHidden/>
              </w:rPr>
            </w:r>
            <w:r>
              <w:rPr>
                <w:webHidden/>
              </w:rPr>
              <w:fldChar w:fldCharType="separate"/>
            </w:r>
            <w:r>
              <w:rPr>
                <w:webHidden/>
              </w:rPr>
              <w:t>4</w:t>
            </w:r>
            <w:r>
              <w:rPr>
                <w:webHidden/>
              </w:rPr>
              <w:fldChar w:fldCharType="end"/>
            </w:r>
          </w:hyperlink>
        </w:p>
        <w:p w14:paraId="6F8803AA" w14:textId="5EAFECF3" w:rsidR="001E6B66" w:rsidRDefault="001E6B66">
          <w:pPr>
            <w:pStyle w:val="TOC2"/>
            <w:rPr>
              <w:rFonts w:asciiTheme="minorHAnsi" w:eastAsiaTheme="minorEastAsia" w:hAnsiTheme="minorHAnsi" w:cstheme="minorBidi"/>
              <w:kern w:val="2"/>
              <w:sz w:val="22"/>
              <w:szCs w:val="22"/>
              <w14:ligatures w14:val="standardContextual"/>
            </w:rPr>
          </w:pPr>
          <w:hyperlink w:anchor="_Toc171122901" w:history="1">
            <w:r w:rsidRPr="003F3F17">
              <w:rPr>
                <w:rStyle w:val="Hyperlink"/>
              </w:rPr>
              <w:t>1.2</w:t>
            </w:r>
            <w:r>
              <w:rPr>
                <w:rFonts w:asciiTheme="minorHAnsi" w:eastAsiaTheme="minorEastAsia" w:hAnsiTheme="minorHAnsi" w:cstheme="minorBidi"/>
                <w:kern w:val="2"/>
                <w:sz w:val="22"/>
                <w:szCs w:val="22"/>
                <w14:ligatures w14:val="standardContextual"/>
              </w:rPr>
              <w:tab/>
            </w:r>
            <w:r w:rsidRPr="003F3F17">
              <w:rPr>
                <w:rStyle w:val="Hyperlink"/>
              </w:rPr>
              <w:t>Data Selection and Sorting</w:t>
            </w:r>
            <w:r>
              <w:rPr>
                <w:webHidden/>
              </w:rPr>
              <w:tab/>
            </w:r>
            <w:r>
              <w:rPr>
                <w:webHidden/>
              </w:rPr>
              <w:fldChar w:fldCharType="begin"/>
            </w:r>
            <w:r>
              <w:rPr>
                <w:webHidden/>
              </w:rPr>
              <w:instrText xml:space="preserve"> PAGEREF _Toc171122901 \h </w:instrText>
            </w:r>
            <w:r>
              <w:rPr>
                <w:webHidden/>
              </w:rPr>
            </w:r>
            <w:r>
              <w:rPr>
                <w:webHidden/>
              </w:rPr>
              <w:fldChar w:fldCharType="separate"/>
            </w:r>
            <w:r>
              <w:rPr>
                <w:webHidden/>
              </w:rPr>
              <w:t>4</w:t>
            </w:r>
            <w:r>
              <w:rPr>
                <w:webHidden/>
              </w:rPr>
              <w:fldChar w:fldCharType="end"/>
            </w:r>
          </w:hyperlink>
        </w:p>
        <w:p w14:paraId="500187AB" w14:textId="32C8BFE5" w:rsidR="001E6B66" w:rsidRDefault="001E6B66">
          <w:pPr>
            <w:pStyle w:val="TOC2"/>
            <w:rPr>
              <w:rFonts w:asciiTheme="minorHAnsi" w:eastAsiaTheme="minorEastAsia" w:hAnsiTheme="minorHAnsi" w:cstheme="minorBidi"/>
              <w:kern w:val="2"/>
              <w:sz w:val="22"/>
              <w:szCs w:val="22"/>
              <w14:ligatures w14:val="standardContextual"/>
            </w:rPr>
          </w:pPr>
          <w:hyperlink w:anchor="_Toc171122902" w:history="1">
            <w:r w:rsidRPr="003F3F17">
              <w:rPr>
                <w:rStyle w:val="Hyperlink"/>
              </w:rPr>
              <w:t>1.3</w:t>
            </w:r>
            <w:r>
              <w:rPr>
                <w:rFonts w:asciiTheme="minorHAnsi" w:eastAsiaTheme="minorEastAsia" w:hAnsiTheme="minorHAnsi" w:cstheme="minorBidi"/>
                <w:kern w:val="2"/>
                <w:sz w:val="22"/>
                <w:szCs w:val="22"/>
                <w14:ligatures w14:val="standardContextual"/>
              </w:rPr>
              <w:tab/>
            </w:r>
            <w:r w:rsidRPr="003F3F17">
              <w:rPr>
                <w:rStyle w:val="Hyperlink"/>
              </w:rPr>
              <w:t>Launch Parameters</w:t>
            </w:r>
            <w:r>
              <w:rPr>
                <w:webHidden/>
              </w:rPr>
              <w:tab/>
            </w:r>
            <w:r>
              <w:rPr>
                <w:webHidden/>
              </w:rPr>
              <w:fldChar w:fldCharType="begin"/>
            </w:r>
            <w:r>
              <w:rPr>
                <w:webHidden/>
              </w:rPr>
              <w:instrText xml:space="preserve"> PAGEREF _Toc171122902 \h </w:instrText>
            </w:r>
            <w:r>
              <w:rPr>
                <w:webHidden/>
              </w:rPr>
            </w:r>
            <w:r>
              <w:rPr>
                <w:webHidden/>
              </w:rPr>
              <w:fldChar w:fldCharType="separate"/>
            </w:r>
            <w:r>
              <w:rPr>
                <w:webHidden/>
              </w:rPr>
              <w:t>4</w:t>
            </w:r>
            <w:r>
              <w:rPr>
                <w:webHidden/>
              </w:rPr>
              <w:fldChar w:fldCharType="end"/>
            </w:r>
          </w:hyperlink>
        </w:p>
        <w:p w14:paraId="65BE8F26" w14:textId="3D924F5C" w:rsidR="001E6B66" w:rsidRDefault="001E6B66">
          <w:pPr>
            <w:pStyle w:val="TOC2"/>
            <w:rPr>
              <w:rFonts w:asciiTheme="minorHAnsi" w:eastAsiaTheme="minorEastAsia" w:hAnsiTheme="minorHAnsi" w:cstheme="minorBidi"/>
              <w:kern w:val="2"/>
              <w:sz w:val="22"/>
              <w:szCs w:val="22"/>
              <w14:ligatures w14:val="standardContextual"/>
            </w:rPr>
          </w:pPr>
          <w:hyperlink w:anchor="_Toc171122903" w:history="1">
            <w:r w:rsidRPr="003F3F17">
              <w:rPr>
                <w:rStyle w:val="Hyperlink"/>
              </w:rPr>
              <w:t>1.4</w:t>
            </w:r>
            <w:r>
              <w:rPr>
                <w:rFonts w:asciiTheme="minorHAnsi" w:eastAsiaTheme="minorEastAsia" w:hAnsiTheme="minorHAnsi" w:cstheme="minorBidi"/>
                <w:kern w:val="2"/>
                <w:sz w:val="22"/>
                <w:szCs w:val="22"/>
                <w14:ligatures w14:val="standardContextual"/>
              </w:rPr>
              <w:tab/>
            </w:r>
            <w:r w:rsidRPr="003F3F17">
              <w:rPr>
                <w:rStyle w:val="Hyperlink"/>
              </w:rPr>
              <w:t>Key Logic</w:t>
            </w:r>
            <w:r>
              <w:rPr>
                <w:webHidden/>
              </w:rPr>
              <w:tab/>
            </w:r>
            <w:r>
              <w:rPr>
                <w:webHidden/>
              </w:rPr>
              <w:fldChar w:fldCharType="begin"/>
            </w:r>
            <w:r>
              <w:rPr>
                <w:webHidden/>
              </w:rPr>
              <w:instrText xml:space="preserve"> PAGEREF _Toc171122903 \h </w:instrText>
            </w:r>
            <w:r>
              <w:rPr>
                <w:webHidden/>
              </w:rPr>
            </w:r>
            <w:r>
              <w:rPr>
                <w:webHidden/>
              </w:rPr>
              <w:fldChar w:fldCharType="separate"/>
            </w:r>
            <w:r>
              <w:rPr>
                <w:webHidden/>
              </w:rPr>
              <w:t>6</w:t>
            </w:r>
            <w:r>
              <w:rPr>
                <w:webHidden/>
              </w:rPr>
              <w:fldChar w:fldCharType="end"/>
            </w:r>
          </w:hyperlink>
        </w:p>
        <w:p w14:paraId="5A869173" w14:textId="14AA7087" w:rsidR="001E6B66" w:rsidRDefault="001E6B66">
          <w:pPr>
            <w:pStyle w:val="TOC2"/>
            <w:rPr>
              <w:rFonts w:asciiTheme="minorHAnsi" w:eastAsiaTheme="minorEastAsia" w:hAnsiTheme="minorHAnsi" w:cstheme="minorBidi"/>
              <w:kern w:val="2"/>
              <w:sz w:val="22"/>
              <w:szCs w:val="22"/>
              <w14:ligatures w14:val="standardContextual"/>
            </w:rPr>
          </w:pPr>
          <w:hyperlink w:anchor="_Toc171122904" w:history="1">
            <w:r w:rsidRPr="003F3F17">
              <w:rPr>
                <w:rStyle w:val="Hyperlink"/>
              </w:rPr>
              <w:t>1.5</w:t>
            </w:r>
            <w:r>
              <w:rPr>
                <w:rFonts w:asciiTheme="minorHAnsi" w:eastAsiaTheme="minorEastAsia" w:hAnsiTheme="minorHAnsi" w:cstheme="minorBidi"/>
                <w:kern w:val="2"/>
                <w:sz w:val="22"/>
                <w:szCs w:val="22"/>
                <w14:ligatures w14:val="standardContextual"/>
              </w:rPr>
              <w:tab/>
            </w:r>
            <w:r w:rsidRPr="003F3F17">
              <w:rPr>
                <w:rStyle w:val="Hyperlink"/>
              </w:rPr>
              <w:t>Additional Requirements</w:t>
            </w:r>
            <w:r>
              <w:rPr>
                <w:webHidden/>
              </w:rPr>
              <w:tab/>
            </w:r>
            <w:r>
              <w:rPr>
                <w:webHidden/>
              </w:rPr>
              <w:fldChar w:fldCharType="begin"/>
            </w:r>
            <w:r>
              <w:rPr>
                <w:webHidden/>
              </w:rPr>
              <w:instrText xml:space="preserve"> PAGEREF _Toc171122904 \h </w:instrText>
            </w:r>
            <w:r>
              <w:rPr>
                <w:webHidden/>
              </w:rPr>
            </w:r>
            <w:r>
              <w:rPr>
                <w:webHidden/>
              </w:rPr>
              <w:fldChar w:fldCharType="separate"/>
            </w:r>
            <w:r>
              <w:rPr>
                <w:webHidden/>
              </w:rPr>
              <w:t>7</w:t>
            </w:r>
            <w:r>
              <w:rPr>
                <w:webHidden/>
              </w:rPr>
              <w:fldChar w:fldCharType="end"/>
            </w:r>
          </w:hyperlink>
        </w:p>
        <w:p w14:paraId="7786D126" w14:textId="7726597E" w:rsidR="001E6B66" w:rsidRDefault="001E6B66">
          <w:pPr>
            <w:pStyle w:val="TOC2"/>
            <w:rPr>
              <w:rFonts w:asciiTheme="minorHAnsi" w:eastAsiaTheme="minorEastAsia" w:hAnsiTheme="minorHAnsi" w:cstheme="minorBidi"/>
              <w:kern w:val="2"/>
              <w:sz w:val="22"/>
              <w:szCs w:val="22"/>
              <w14:ligatures w14:val="standardContextual"/>
            </w:rPr>
          </w:pPr>
          <w:hyperlink w:anchor="_Toc171122905" w:history="1">
            <w:r w:rsidRPr="003F3F17">
              <w:rPr>
                <w:rStyle w:val="Hyperlink"/>
              </w:rPr>
              <w:t>1.6</w:t>
            </w:r>
            <w:r>
              <w:rPr>
                <w:rFonts w:asciiTheme="minorHAnsi" w:eastAsiaTheme="minorEastAsia" w:hAnsiTheme="minorHAnsi" w:cstheme="minorBidi"/>
                <w:kern w:val="2"/>
                <w:sz w:val="22"/>
                <w:szCs w:val="22"/>
                <w14:ligatures w14:val="standardContextual"/>
              </w:rPr>
              <w:tab/>
            </w:r>
            <w:r w:rsidRPr="003F3F17">
              <w:rPr>
                <w:rStyle w:val="Hyperlink"/>
              </w:rPr>
              <w:t>Assumptions</w:t>
            </w:r>
            <w:r>
              <w:rPr>
                <w:webHidden/>
              </w:rPr>
              <w:tab/>
            </w:r>
            <w:r>
              <w:rPr>
                <w:webHidden/>
              </w:rPr>
              <w:fldChar w:fldCharType="begin"/>
            </w:r>
            <w:r>
              <w:rPr>
                <w:webHidden/>
              </w:rPr>
              <w:instrText xml:space="preserve"> PAGEREF _Toc171122905 \h </w:instrText>
            </w:r>
            <w:r>
              <w:rPr>
                <w:webHidden/>
              </w:rPr>
            </w:r>
            <w:r>
              <w:rPr>
                <w:webHidden/>
              </w:rPr>
              <w:fldChar w:fldCharType="separate"/>
            </w:r>
            <w:r>
              <w:rPr>
                <w:webHidden/>
              </w:rPr>
              <w:t>7</w:t>
            </w:r>
            <w:r>
              <w:rPr>
                <w:webHidden/>
              </w:rPr>
              <w:fldChar w:fldCharType="end"/>
            </w:r>
          </w:hyperlink>
        </w:p>
        <w:p w14:paraId="0A129FFC" w14:textId="500B9FCD" w:rsidR="001E6B66" w:rsidRDefault="001E6B66">
          <w:pPr>
            <w:pStyle w:val="TOC2"/>
            <w:rPr>
              <w:rFonts w:asciiTheme="minorHAnsi" w:eastAsiaTheme="minorEastAsia" w:hAnsiTheme="minorHAnsi" w:cstheme="minorBidi"/>
              <w:kern w:val="2"/>
              <w:sz w:val="22"/>
              <w:szCs w:val="22"/>
              <w14:ligatures w14:val="standardContextual"/>
            </w:rPr>
          </w:pPr>
          <w:hyperlink w:anchor="_Toc171122906" w:history="1">
            <w:r w:rsidRPr="003F3F17">
              <w:rPr>
                <w:rStyle w:val="Hyperlink"/>
              </w:rPr>
              <w:t>1.7</w:t>
            </w:r>
            <w:r>
              <w:rPr>
                <w:rFonts w:asciiTheme="minorHAnsi" w:eastAsiaTheme="minorEastAsia" w:hAnsiTheme="minorHAnsi" w:cstheme="minorBidi"/>
                <w:kern w:val="2"/>
                <w:sz w:val="22"/>
                <w:szCs w:val="22"/>
                <w14:ligatures w14:val="standardContextual"/>
              </w:rPr>
              <w:tab/>
            </w:r>
            <w:r w:rsidRPr="003F3F17">
              <w:rPr>
                <w:rStyle w:val="Hyperlink"/>
              </w:rPr>
              <w:t>Field Mapping</w:t>
            </w:r>
            <w:r>
              <w:rPr>
                <w:webHidden/>
              </w:rPr>
              <w:tab/>
            </w:r>
            <w:r>
              <w:rPr>
                <w:webHidden/>
              </w:rPr>
              <w:fldChar w:fldCharType="begin"/>
            </w:r>
            <w:r>
              <w:rPr>
                <w:webHidden/>
              </w:rPr>
              <w:instrText xml:space="preserve"> PAGEREF _Toc171122906 \h </w:instrText>
            </w:r>
            <w:r>
              <w:rPr>
                <w:webHidden/>
              </w:rPr>
            </w:r>
            <w:r>
              <w:rPr>
                <w:webHidden/>
              </w:rPr>
              <w:fldChar w:fldCharType="separate"/>
            </w:r>
            <w:r>
              <w:rPr>
                <w:webHidden/>
              </w:rPr>
              <w:t>7</w:t>
            </w:r>
            <w:r>
              <w:rPr>
                <w:webHidden/>
              </w:rPr>
              <w:fldChar w:fldCharType="end"/>
            </w:r>
          </w:hyperlink>
        </w:p>
        <w:p w14:paraId="07903FB9" w14:textId="15682D93" w:rsidR="001E6B66" w:rsidRDefault="001E6B66">
          <w:pPr>
            <w:pStyle w:val="TOC2"/>
            <w:rPr>
              <w:rFonts w:asciiTheme="minorHAnsi" w:eastAsiaTheme="minorEastAsia" w:hAnsiTheme="minorHAnsi" w:cstheme="minorBidi"/>
              <w:kern w:val="2"/>
              <w:sz w:val="22"/>
              <w:szCs w:val="22"/>
              <w14:ligatures w14:val="standardContextual"/>
            </w:rPr>
          </w:pPr>
          <w:hyperlink w:anchor="_Toc171122907" w:history="1">
            <w:r w:rsidRPr="003F3F17">
              <w:rPr>
                <w:rStyle w:val="Hyperlink"/>
              </w:rPr>
              <w:t>1.8</w:t>
            </w:r>
            <w:r>
              <w:rPr>
                <w:rFonts w:asciiTheme="minorHAnsi" w:eastAsiaTheme="minorEastAsia" w:hAnsiTheme="minorHAnsi" w:cstheme="minorBidi"/>
                <w:kern w:val="2"/>
                <w:sz w:val="22"/>
                <w:szCs w:val="22"/>
                <w14:ligatures w14:val="standardContextual"/>
              </w:rPr>
              <w:tab/>
            </w:r>
            <w:r w:rsidRPr="003F3F17">
              <w:rPr>
                <w:rStyle w:val="Hyperlink"/>
              </w:rPr>
              <w:t>Abbreviations and Definitions</w:t>
            </w:r>
            <w:r>
              <w:rPr>
                <w:webHidden/>
              </w:rPr>
              <w:tab/>
            </w:r>
            <w:r>
              <w:rPr>
                <w:webHidden/>
              </w:rPr>
              <w:fldChar w:fldCharType="begin"/>
            </w:r>
            <w:r>
              <w:rPr>
                <w:webHidden/>
              </w:rPr>
              <w:instrText xml:space="preserve"> PAGEREF _Toc171122907 \h </w:instrText>
            </w:r>
            <w:r>
              <w:rPr>
                <w:webHidden/>
              </w:rPr>
            </w:r>
            <w:r>
              <w:rPr>
                <w:webHidden/>
              </w:rPr>
              <w:fldChar w:fldCharType="separate"/>
            </w:r>
            <w:r>
              <w:rPr>
                <w:webHidden/>
              </w:rPr>
              <w:t>8</w:t>
            </w:r>
            <w:r>
              <w:rPr>
                <w:webHidden/>
              </w:rPr>
              <w:fldChar w:fldCharType="end"/>
            </w:r>
          </w:hyperlink>
        </w:p>
        <w:p w14:paraId="43E94006" w14:textId="4A5AF929" w:rsidR="001E6B66" w:rsidRDefault="001E6B66">
          <w:pPr>
            <w:pStyle w:val="TOC1"/>
            <w:rPr>
              <w:rFonts w:asciiTheme="minorHAnsi" w:eastAsiaTheme="minorEastAsia" w:hAnsiTheme="minorHAnsi" w:cstheme="minorBidi"/>
              <w:b w:val="0"/>
              <w:kern w:val="2"/>
              <w:sz w:val="22"/>
              <w:szCs w:val="22"/>
              <w14:ligatures w14:val="standardContextual"/>
            </w:rPr>
          </w:pPr>
          <w:hyperlink w:anchor="_Toc171122908" w:history="1">
            <w:r w:rsidRPr="003F3F17">
              <w:rPr>
                <w:rStyle w:val="Hyperlink"/>
              </w:rPr>
              <w:t>Oracle Cloud Technical Design Specifications</w:t>
            </w:r>
            <w:r>
              <w:rPr>
                <w:webHidden/>
              </w:rPr>
              <w:tab/>
            </w:r>
            <w:r>
              <w:rPr>
                <w:webHidden/>
              </w:rPr>
              <w:fldChar w:fldCharType="begin"/>
            </w:r>
            <w:r>
              <w:rPr>
                <w:webHidden/>
              </w:rPr>
              <w:instrText xml:space="preserve"> PAGEREF _Toc171122908 \h </w:instrText>
            </w:r>
            <w:r>
              <w:rPr>
                <w:webHidden/>
              </w:rPr>
            </w:r>
            <w:r>
              <w:rPr>
                <w:webHidden/>
              </w:rPr>
              <w:fldChar w:fldCharType="separate"/>
            </w:r>
            <w:r>
              <w:rPr>
                <w:webHidden/>
              </w:rPr>
              <w:t>9</w:t>
            </w:r>
            <w:r>
              <w:rPr>
                <w:webHidden/>
              </w:rPr>
              <w:fldChar w:fldCharType="end"/>
            </w:r>
          </w:hyperlink>
        </w:p>
        <w:p w14:paraId="6649F946" w14:textId="73AACFE1" w:rsidR="001E6B66" w:rsidRDefault="001E6B66">
          <w:pPr>
            <w:pStyle w:val="TOC2"/>
            <w:rPr>
              <w:rFonts w:asciiTheme="minorHAnsi" w:eastAsiaTheme="minorEastAsia" w:hAnsiTheme="minorHAnsi" w:cstheme="minorBidi"/>
              <w:kern w:val="2"/>
              <w:sz w:val="22"/>
              <w:szCs w:val="22"/>
              <w14:ligatures w14:val="standardContextual"/>
            </w:rPr>
          </w:pPr>
          <w:hyperlink w:anchor="_Toc171122910" w:history="1">
            <w:r w:rsidRPr="003F3F17">
              <w:rPr>
                <w:rStyle w:val="Hyperlink"/>
              </w:rPr>
              <w:t>2.1</w:t>
            </w:r>
            <w:r>
              <w:rPr>
                <w:rFonts w:asciiTheme="minorHAnsi" w:eastAsiaTheme="minorEastAsia" w:hAnsiTheme="minorHAnsi" w:cstheme="minorBidi"/>
                <w:kern w:val="2"/>
                <w:sz w:val="22"/>
                <w:szCs w:val="22"/>
                <w14:ligatures w14:val="standardContextual"/>
              </w:rPr>
              <w:tab/>
            </w:r>
            <w:r w:rsidRPr="003F3F17">
              <w:rPr>
                <w:rStyle w:val="Hyperlink"/>
              </w:rPr>
              <w:t>Overview</w:t>
            </w:r>
            <w:r>
              <w:rPr>
                <w:webHidden/>
              </w:rPr>
              <w:tab/>
            </w:r>
            <w:r>
              <w:rPr>
                <w:webHidden/>
              </w:rPr>
              <w:fldChar w:fldCharType="begin"/>
            </w:r>
            <w:r>
              <w:rPr>
                <w:webHidden/>
              </w:rPr>
              <w:instrText xml:space="preserve"> PAGEREF _Toc171122910 \h </w:instrText>
            </w:r>
            <w:r>
              <w:rPr>
                <w:webHidden/>
              </w:rPr>
            </w:r>
            <w:r>
              <w:rPr>
                <w:webHidden/>
              </w:rPr>
              <w:fldChar w:fldCharType="separate"/>
            </w:r>
            <w:r>
              <w:rPr>
                <w:webHidden/>
              </w:rPr>
              <w:t>9</w:t>
            </w:r>
            <w:r>
              <w:rPr>
                <w:webHidden/>
              </w:rPr>
              <w:fldChar w:fldCharType="end"/>
            </w:r>
          </w:hyperlink>
        </w:p>
        <w:p w14:paraId="3EECDD21" w14:textId="53511DEF" w:rsidR="001E6B66" w:rsidRDefault="001E6B66">
          <w:pPr>
            <w:pStyle w:val="TOC2"/>
            <w:rPr>
              <w:rFonts w:asciiTheme="minorHAnsi" w:eastAsiaTheme="minorEastAsia" w:hAnsiTheme="minorHAnsi" w:cstheme="minorBidi"/>
              <w:kern w:val="2"/>
              <w:sz w:val="22"/>
              <w:szCs w:val="22"/>
              <w14:ligatures w14:val="standardContextual"/>
            </w:rPr>
          </w:pPr>
          <w:hyperlink w:anchor="_Toc171122911" w:history="1">
            <w:r w:rsidRPr="003F3F17">
              <w:rPr>
                <w:rStyle w:val="Hyperlink"/>
              </w:rPr>
              <w:t>2.2</w:t>
            </w:r>
            <w:r>
              <w:rPr>
                <w:rFonts w:asciiTheme="minorHAnsi" w:eastAsiaTheme="minorEastAsia" w:hAnsiTheme="minorHAnsi" w:cstheme="minorBidi"/>
                <w:kern w:val="2"/>
                <w:sz w:val="22"/>
                <w:szCs w:val="22"/>
                <w14:ligatures w14:val="standardContextual"/>
              </w:rPr>
              <w:tab/>
            </w:r>
            <w:r w:rsidRPr="003F3F17">
              <w:rPr>
                <w:rStyle w:val="Hyperlink"/>
              </w:rPr>
              <w:t>Report Script</w:t>
            </w:r>
            <w:r>
              <w:rPr>
                <w:webHidden/>
              </w:rPr>
              <w:tab/>
            </w:r>
            <w:r>
              <w:rPr>
                <w:webHidden/>
              </w:rPr>
              <w:fldChar w:fldCharType="begin"/>
            </w:r>
            <w:r>
              <w:rPr>
                <w:webHidden/>
              </w:rPr>
              <w:instrText xml:space="preserve"> PAGEREF _Toc171122911 \h </w:instrText>
            </w:r>
            <w:r>
              <w:rPr>
                <w:webHidden/>
              </w:rPr>
            </w:r>
            <w:r>
              <w:rPr>
                <w:webHidden/>
              </w:rPr>
              <w:fldChar w:fldCharType="separate"/>
            </w:r>
            <w:r>
              <w:rPr>
                <w:webHidden/>
              </w:rPr>
              <w:t>10</w:t>
            </w:r>
            <w:r>
              <w:rPr>
                <w:webHidden/>
              </w:rPr>
              <w:fldChar w:fldCharType="end"/>
            </w:r>
          </w:hyperlink>
        </w:p>
        <w:p w14:paraId="1FEC07A4" w14:textId="70E4DAAE" w:rsidR="001E6B66" w:rsidRDefault="001E6B66">
          <w:pPr>
            <w:pStyle w:val="TOC2"/>
            <w:rPr>
              <w:rFonts w:asciiTheme="minorHAnsi" w:eastAsiaTheme="minorEastAsia" w:hAnsiTheme="minorHAnsi" w:cstheme="minorBidi"/>
              <w:kern w:val="2"/>
              <w:sz w:val="22"/>
              <w:szCs w:val="22"/>
              <w14:ligatures w14:val="standardContextual"/>
            </w:rPr>
          </w:pPr>
          <w:hyperlink w:anchor="_Toc171122912" w:history="1">
            <w:r w:rsidRPr="003F3F17">
              <w:rPr>
                <w:rStyle w:val="Hyperlink"/>
              </w:rPr>
              <w:t>2.3</w:t>
            </w:r>
            <w:r>
              <w:rPr>
                <w:rFonts w:asciiTheme="minorHAnsi" w:eastAsiaTheme="minorEastAsia" w:hAnsiTheme="minorHAnsi" w:cstheme="minorBidi"/>
                <w:kern w:val="2"/>
                <w:sz w:val="22"/>
                <w:szCs w:val="22"/>
                <w14:ligatures w14:val="standardContextual"/>
              </w:rPr>
              <w:tab/>
            </w:r>
            <w:r w:rsidRPr="003F3F17">
              <w:rPr>
                <w:rStyle w:val="Hyperlink"/>
              </w:rPr>
              <w:t>Layout Specifications</w:t>
            </w:r>
            <w:r>
              <w:rPr>
                <w:webHidden/>
              </w:rPr>
              <w:tab/>
            </w:r>
            <w:r>
              <w:rPr>
                <w:webHidden/>
              </w:rPr>
              <w:fldChar w:fldCharType="begin"/>
            </w:r>
            <w:r>
              <w:rPr>
                <w:webHidden/>
              </w:rPr>
              <w:instrText xml:space="preserve"> PAGEREF _Toc171122912 \h </w:instrText>
            </w:r>
            <w:r>
              <w:rPr>
                <w:webHidden/>
              </w:rPr>
            </w:r>
            <w:r>
              <w:rPr>
                <w:webHidden/>
              </w:rPr>
              <w:fldChar w:fldCharType="separate"/>
            </w:r>
            <w:r>
              <w:rPr>
                <w:webHidden/>
              </w:rPr>
              <w:t>11</w:t>
            </w:r>
            <w:r>
              <w:rPr>
                <w:webHidden/>
              </w:rPr>
              <w:fldChar w:fldCharType="end"/>
            </w:r>
          </w:hyperlink>
        </w:p>
        <w:p w14:paraId="3CEDF173" w14:textId="4C27728D" w:rsidR="001E6B66" w:rsidRDefault="001E6B66">
          <w:pPr>
            <w:pStyle w:val="TOC2"/>
            <w:rPr>
              <w:rFonts w:asciiTheme="minorHAnsi" w:eastAsiaTheme="minorEastAsia" w:hAnsiTheme="minorHAnsi" w:cstheme="minorBidi"/>
              <w:kern w:val="2"/>
              <w:sz w:val="22"/>
              <w:szCs w:val="22"/>
              <w14:ligatures w14:val="standardContextual"/>
            </w:rPr>
          </w:pPr>
          <w:hyperlink w:anchor="_Toc171122913" w:history="1">
            <w:r w:rsidRPr="003F3F17">
              <w:rPr>
                <w:rStyle w:val="Hyperlink"/>
              </w:rPr>
              <w:t>2.4</w:t>
            </w:r>
            <w:r>
              <w:rPr>
                <w:rFonts w:asciiTheme="minorHAnsi" w:eastAsiaTheme="minorEastAsia" w:hAnsiTheme="minorHAnsi" w:cstheme="minorBidi"/>
                <w:kern w:val="2"/>
                <w:sz w:val="22"/>
                <w:szCs w:val="22"/>
                <w14:ligatures w14:val="standardContextual"/>
              </w:rPr>
              <w:tab/>
            </w:r>
            <w:r w:rsidRPr="003F3F17">
              <w:rPr>
                <w:rStyle w:val="Hyperlink"/>
              </w:rPr>
              <w:t>Sample Output</w:t>
            </w:r>
            <w:r>
              <w:rPr>
                <w:webHidden/>
              </w:rPr>
              <w:tab/>
            </w:r>
            <w:r>
              <w:rPr>
                <w:webHidden/>
              </w:rPr>
              <w:fldChar w:fldCharType="begin"/>
            </w:r>
            <w:r>
              <w:rPr>
                <w:webHidden/>
              </w:rPr>
              <w:instrText xml:space="preserve"> PAGEREF _Toc171122913 \h </w:instrText>
            </w:r>
            <w:r>
              <w:rPr>
                <w:webHidden/>
              </w:rPr>
            </w:r>
            <w:r>
              <w:rPr>
                <w:webHidden/>
              </w:rPr>
              <w:fldChar w:fldCharType="separate"/>
            </w:r>
            <w:r>
              <w:rPr>
                <w:webHidden/>
              </w:rPr>
              <w:t>11</w:t>
            </w:r>
            <w:r>
              <w:rPr>
                <w:webHidden/>
              </w:rPr>
              <w:fldChar w:fldCharType="end"/>
            </w:r>
          </w:hyperlink>
        </w:p>
        <w:p w14:paraId="0F549E93" w14:textId="2E564B60" w:rsidR="001E6B66" w:rsidRDefault="001E6B66">
          <w:pPr>
            <w:pStyle w:val="TOC2"/>
            <w:rPr>
              <w:rFonts w:asciiTheme="minorHAnsi" w:eastAsiaTheme="minorEastAsia" w:hAnsiTheme="minorHAnsi" w:cstheme="minorBidi"/>
              <w:kern w:val="2"/>
              <w:sz w:val="22"/>
              <w:szCs w:val="22"/>
              <w14:ligatures w14:val="standardContextual"/>
            </w:rPr>
          </w:pPr>
          <w:hyperlink w:anchor="_Toc171122914" w:history="1">
            <w:r w:rsidRPr="003F3F17">
              <w:rPr>
                <w:rStyle w:val="Hyperlink"/>
              </w:rPr>
              <w:t>2.5</w:t>
            </w:r>
            <w:r>
              <w:rPr>
                <w:rFonts w:asciiTheme="minorHAnsi" w:eastAsiaTheme="minorEastAsia" w:hAnsiTheme="minorHAnsi" w:cstheme="minorBidi"/>
                <w:kern w:val="2"/>
                <w:sz w:val="22"/>
                <w:szCs w:val="22"/>
                <w14:ligatures w14:val="standardContextual"/>
              </w:rPr>
              <w:tab/>
            </w:r>
            <w:r w:rsidRPr="003F3F17">
              <w:rPr>
                <w:rStyle w:val="Hyperlink"/>
              </w:rPr>
              <w:t>Performance Requirements</w:t>
            </w:r>
            <w:r>
              <w:rPr>
                <w:webHidden/>
              </w:rPr>
              <w:tab/>
            </w:r>
            <w:r>
              <w:rPr>
                <w:webHidden/>
              </w:rPr>
              <w:fldChar w:fldCharType="begin"/>
            </w:r>
            <w:r>
              <w:rPr>
                <w:webHidden/>
              </w:rPr>
              <w:instrText xml:space="preserve"> PAGEREF _Toc171122914 \h </w:instrText>
            </w:r>
            <w:r>
              <w:rPr>
                <w:webHidden/>
              </w:rPr>
            </w:r>
            <w:r>
              <w:rPr>
                <w:webHidden/>
              </w:rPr>
              <w:fldChar w:fldCharType="separate"/>
            </w:r>
            <w:r>
              <w:rPr>
                <w:webHidden/>
              </w:rPr>
              <w:t>11</w:t>
            </w:r>
            <w:r>
              <w:rPr>
                <w:webHidden/>
              </w:rPr>
              <w:fldChar w:fldCharType="end"/>
            </w:r>
          </w:hyperlink>
        </w:p>
        <w:p w14:paraId="3C54200E" w14:textId="35010017" w:rsidR="001E6B66" w:rsidRDefault="001E6B66">
          <w:pPr>
            <w:pStyle w:val="TOC2"/>
            <w:rPr>
              <w:rFonts w:asciiTheme="minorHAnsi" w:eastAsiaTheme="minorEastAsia" w:hAnsiTheme="minorHAnsi" w:cstheme="minorBidi"/>
              <w:kern w:val="2"/>
              <w:sz w:val="22"/>
              <w:szCs w:val="22"/>
              <w14:ligatures w14:val="standardContextual"/>
            </w:rPr>
          </w:pPr>
          <w:hyperlink w:anchor="_Toc171122915" w:history="1">
            <w:r w:rsidRPr="003F3F17">
              <w:rPr>
                <w:rStyle w:val="Hyperlink"/>
              </w:rPr>
              <w:t>2.6</w:t>
            </w:r>
            <w:r>
              <w:rPr>
                <w:rFonts w:asciiTheme="minorHAnsi" w:eastAsiaTheme="minorEastAsia" w:hAnsiTheme="minorHAnsi" w:cstheme="minorBidi"/>
                <w:kern w:val="2"/>
                <w:sz w:val="22"/>
                <w:szCs w:val="22"/>
                <w14:ligatures w14:val="standardContextual"/>
              </w:rPr>
              <w:tab/>
            </w:r>
            <w:r w:rsidRPr="003F3F17">
              <w:rPr>
                <w:rStyle w:val="Hyperlink"/>
              </w:rPr>
              <w:t>Error Handling</w:t>
            </w:r>
            <w:r>
              <w:rPr>
                <w:webHidden/>
              </w:rPr>
              <w:tab/>
            </w:r>
            <w:r>
              <w:rPr>
                <w:webHidden/>
              </w:rPr>
              <w:fldChar w:fldCharType="begin"/>
            </w:r>
            <w:r>
              <w:rPr>
                <w:webHidden/>
              </w:rPr>
              <w:instrText xml:space="preserve"> PAGEREF _Toc171122915 \h </w:instrText>
            </w:r>
            <w:r>
              <w:rPr>
                <w:webHidden/>
              </w:rPr>
            </w:r>
            <w:r>
              <w:rPr>
                <w:webHidden/>
              </w:rPr>
              <w:fldChar w:fldCharType="separate"/>
            </w:r>
            <w:r>
              <w:rPr>
                <w:webHidden/>
              </w:rPr>
              <w:t>11</w:t>
            </w:r>
            <w:r>
              <w:rPr>
                <w:webHidden/>
              </w:rPr>
              <w:fldChar w:fldCharType="end"/>
            </w:r>
          </w:hyperlink>
        </w:p>
        <w:p w14:paraId="025E8AD6" w14:textId="565138BC" w:rsidR="001E6B66" w:rsidRDefault="001E6B66">
          <w:pPr>
            <w:pStyle w:val="TOC2"/>
            <w:rPr>
              <w:rFonts w:asciiTheme="minorHAnsi" w:eastAsiaTheme="minorEastAsia" w:hAnsiTheme="minorHAnsi" w:cstheme="minorBidi"/>
              <w:kern w:val="2"/>
              <w:sz w:val="22"/>
              <w:szCs w:val="22"/>
              <w14:ligatures w14:val="standardContextual"/>
            </w:rPr>
          </w:pPr>
          <w:hyperlink w:anchor="_Toc171122916" w:history="1">
            <w:r w:rsidRPr="003F3F17">
              <w:rPr>
                <w:rStyle w:val="Hyperlink"/>
              </w:rPr>
              <w:t>2.7</w:t>
            </w:r>
            <w:r>
              <w:rPr>
                <w:rFonts w:asciiTheme="minorHAnsi" w:eastAsiaTheme="minorEastAsia" w:hAnsiTheme="minorHAnsi" w:cstheme="minorBidi"/>
                <w:kern w:val="2"/>
                <w:sz w:val="22"/>
                <w:szCs w:val="22"/>
                <w14:ligatures w14:val="standardContextual"/>
              </w:rPr>
              <w:tab/>
            </w:r>
            <w:r w:rsidRPr="003F3F17">
              <w:rPr>
                <w:rStyle w:val="Hyperlink"/>
              </w:rPr>
              <w:t>Test Scenario</w:t>
            </w:r>
            <w:r>
              <w:rPr>
                <w:webHidden/>
              </w:rPr>
              <w:tab/>
            </w:r>
            <w:r>
              <w:rPr>
                <w:webHidden/>
              </w:rPr>
              <w:fldChar w:fldCharType="begin"/>
            </w:r>
            <w:r>
              <w:rPr>
                <w:webHidden/>
              </w:rPr>
              <w:instrText xml:space="preserve"> PAGEREF _Toc171122916 \h </w:instrText>
            </w:r>
            <w:r>
              <w:rPr>
                <w:webHidden/>
              </w:rPr>
            </w:r>
            <w:r>
              <w:rPr>
                <w:webHidden/>
              </w:rPr>
              <w:fldChar w:fldCharType="separate"/>
            </w:r>
            <w:r>
              <w:rPr>
                <w:webHidden/>
              </w:rPr>
              <w:t>11</w:t>
            </w:r>
            <w:r>
              <w:rPr>
                <w:webHidden/>
              </w:rPr>
              <w:fldChar w:fldCharType="end"/>
            </w:r>
          </w:hyperlink>
        </w:p>
        <w:p w14:paraId="0000EDBE" w14:textId="790C65C6" w:rsidR="001E6B66" w:rsidRDefault="001E6B66">
          <w:pPr>
            <w:pStyle w:val="TOC1"/>
            <w:rPr>
              <w:rFonts w:asciiTheme="minorHAnsi" w:eastAsiaTheme="minorEastAsia" w:hAnsiTheme="minorHAnsi" w:cstheme="minorBidi"/>
              <w:b w:val="0"/>
              <w:kern w:val="2"/>
              <w:sz w:val="22"/>
              <w:szCs w:val="22"/>
              <w14:ligatures w14:val="standardContextual"/>
            </w:rPr>
          </w:pPr>
          <w:hyperlink w:anchor="_Toc171122917" w:history="1">
            <w:r w:rsidRPr="003F3F17">
              <w:rPr>
                <w:rStyle w:val="Hyperlink"/>
              </w:rPr>
              <w:t>Open Items</w:t>
            </w:r>
            <w:r>
              <w:rPr>
                <w:webHidden/>
              </w:rPr>
              <w:tab/>
            </w:r>
            <w:r>
              <w:rPr>
                <w:webHidden/>
              </w:rPr>
              <w:fldChar w:fldCharType="begin"/>
            </w:r>
            <w:r>
              <w:rPr>
                <w:webHidden/>
              </w:rPr>
              <w:instrText xml:space="preserve"> PAGEREF _Toc171122917 \h </w:instrText>
            </w:r>
            <w:r>
              <w:rPr>
                <w:webHidden/>
              </w:rPr>
            </w:r>
            <w:r>
              <w:rPr>
                <w:webHidden/>
              </w:rPr>
              <w:fldChar w:fldCharType="separate"/>
            </w:r>
            <w:r>
              <w:rPr>
                <w:webHidden/>
              </w:rPr>
              <w:t>13</w:t>
            </w:r>
            <w:r>
              <w:rPr>
                <w:webHidden/>
              </w:rPr>
              <w:fldChar w:fldCharType="end"/>
            </w:r>
          </w:hyperlink>
        </w:p>
        <w:p w14:paraId="4D023280" w14:textId="3EAD35C4" w:rsidR="002E50B9" w:rsidRPr="008B0D3C" w:rsidRDefault="002E50B9" w:rsidP="002E50B9">
          <w:pPr>
            <w:rPr>
              <w:rFonts w:cs="Arial"/>
            </w:rPr>
          </w:pPr>
          <w:r w:rsidRPr="00DA637B">
            <w:rPr>
              <w:rFonts w:asciiTheme="minorHAnsi" w:hAnsiTheme="minorHAnsi" w:cstheme="minorHAnsi"/>
              <w:b/>
              <w:bCs/>
              <w:noProof/>
            </w:rPr>
            <w:fldChar w:fldCharType="end"/>
          </w:r>
        </w:p>
      </w:sdtContent>
    </w:sdt>
    <w:p w14:paraId="6858242D" w14:textId="77777777" w:rsidR="002E50B9" w:rsidRPr="008B0D3C" w:rsidRDefault="002E50B9" w:rsidP="002E50B9">
      <w:pPr>
        <w:tabs>
          <w:tab w:val="left" w:pos="9000"/>
          <w:tab w:val="right" w:leader="dot" w:pos="12240"/>
        </w:tabs>
        <w:rPr>
          <w:rFonts w:cs="Arial"/>
        </w:rPr>
        <w:sectPr w:rsidR="002E50B9" w:rsidRPr="008B0D3C" w:rsidSect="007C7D5C">
          <w:headerReference w:type="default" r:id="rId11"/>
          <w:footerReference w:type="default" r:id="rId12"/>
          <w:pgSz w:w="12240" w:h="15840" w:code="1"/>
          <w:pgMar w:top="1440" w:right="1350" w:bottom="634" w:left="1440" w:header="720" w:footer="720" w:gutter="0"/>
          <w:pgBorders w:offsetFrom="page">
            <w:top w:val="single" w:sz="4" w:space="24" w:color="FFFFFF"/>
          </w:pgBorders>
          <w:cols w:space="720"/>
          <w:docGrid w:linePitch="218"/>
        </w:sectPr>
      </w:pPr>
    </w:p>
    <w:p w14:paraId="1870BDB9" w14:textId="72EF8E0B" w:rsidR="002E50B9" w:rsidRPr="002C6851" w:rsidRDefault="002E50B9" w:rsidP="002D1130">
      <w:pPr>
        <w:pStyle w:val="Heading1"/>
      </w:pPr>
      <w:bookmarkStart w:id="7" w:name="_Toc327804510"/>
      <w:bookmarkStart w:id="8" w:name="_Toc338404553"/>
      <w:bookmarkStart w:id="9" w:name="_Toc408523237"/>
      <w:bookmarkStart w:id="10" w:name="_Toc171122899"/>
      <w:bookmarkEnd w:id="4"/>
      <w:bookmarkEnd w:id="3"/>
      <w:r w:rsidRPr="002C6851">
        <w:lastRenderedPageBreak/>
        <w:t>Report Summary</w:t>
      </w:r>
      <w:bookmarkEnd w:id="7"/>
      <w:bookmarkEnd w:id="8"/>
      <w:bookmarkEnd w:id="9"/>
      <w:bookmarkEnd w:id="10"/>
    </w:p>
    <w:p w14:paraId="0C34935F" w14:textId="2ABB33E4" w:rsidR="00CA6764" w:rsidRDefault="00CA6764" w:rsidP="00CA6764">
      <w:pPr>
        <w:pStyle w:val="BodyText"/>
        <w:ind w:left="360"/>
        <w:jc w:val="both"/>
        <w:rPr>
          <w:rFonts w:asciiTheme="minorHAnsi" w:eastAsia="Times" w:hAnsiTheme="minorHAnsi" w:cstheme="minorHAnsi"/>
          <w:color w:val="000000"/>
          <w:sz w:val="20"/>
          <w:szCs w:val="20"/>
          <w:lang w:val="en-GB"/>
        </w:rPr>
      </w:pPr>
      <w:bookmarkStart w:id="11" w:name="_Hlk19800425"/>
      <w:bookmarkEnd w:id="6"/>
      <w:bookmarkEnd w:id="5"/>
      <w:r w:rsidRPr="00B92015">
        <w:rPr>
          <w:rFonts w:asciiTheme="minorHAnsi" w:eastAsia="Times" w:hAnsiTheme="minorHAnsi" w:cstheme="minorHAnsi"/>
          <w:color w:val="000000"/>
          <w:sz w:val="20"/>
          <w:szCs w:val="20"/>
          <w:lang w:val="en-GB"/>
        </w:rPr>
        <w:t xml:space="preserve">This </w:t>
      </w:r>
      <w:r>
        <w:rPr>
          <w:rFonts w:asciiTheme="minorHAnsi" w:eastAsia="Times" w:hAnsiTheme="minorHAnsi" w:cstheme="minorHAnsi"/>
          <w:color w:val="000000"/>
          <w:sz w:val="20"/>
          <w:szCs w:val="20"/>
          <w:lang w:val="en-GB"/>
        </w:rPr>
        <w:t xml:space="preserve">lean specification document </w:t>
      </w:r>
      <w:r w:rsidRPr="00B92015">
        <w:rPr>
          <w:rFonts w:asciiTheme="minorHAnsi" w:eastAsia="Times" w:hAnsiTheme="minorHAnsi" w:cstheme="minorHAnsi"/>
          <w:color w:val="000000"/>
          <w:sz w:val="20"/>
          <w:szCs w:val="20"/>
          <w:lang w:val="en-GB"/>
        </w:rPr>
        <w:t>is intended to provide with the necessary information</w:t>
      </w:r>
      <w:r>
        <w:rPr>
          <w:rFonts w:asciiTheme="minorHAnsi" w:eastAsia="Times" w:hAnsiTheme="minorHAnsi" w:cstheme="minorHAnsi"/>
          <w:color w:val="000000"/>
          <w:sz w:val="20"/>
          <w:szCs w:val="20"/>
          <w:lang w:val="en-GB"/>
        </w:rPr>
        <w:t>, assumptions, rules, and logic</w:t>
      </w:r>
      <w:r w:rsidRPr="00B92015">
        <w:rPr>
          <w:rFonts w:asciiTheme="minorHAnsi" w:eastAsia="Times" w:hAnsiTheme="minorHAnsi" w:cstheme="minorHAnsi"/>
          <w:color w:val="000000"/>
          <w:sz w:val="20"/>
          <w:szCs w:val="20"/>
          <w:lang w:val="en-GB"/>
        </w:rPr>
        <w:t xml:space="preserve"> </w:t>
      </w:r>
      <w:r>
        <w:rPr>
          <w:rFonts w:asciiTheme="minorHAnsi" w:eastAsia="Times" w:hAnsiTheme="minorHAnsi" w:cstheme="minorHAnsi"/>
          <w:color w:val="000000"/>
          <w:sz w:val="20"/>
          <w:szCs w:val="20"/>
          <w:lang w:val="en-GB"/>
        </w:rPr>
        <w:t>to develop the</w:t>
      </w:r>
      <w:r w:rsidR="0079547A">
        <w:rPr>
          <w:rFonts w:asciiTheme="minorHAnsi" w:eastAsia="Times" w:hAnsiTheme="minorHAnsi" w:cstheme="minorHAnsi"/>
          <w:color w:val="000000"/>
          <w:sz w:val="20"/>
          <w:szCs w:val="20"/>
          <w:lang w:val="en-GB"/>
        </w:rPr>
        <w:t xml:space="preserve"> GENAI</w:t>
      </w:r>
      <w:r w:rsidR="007831E0" w:rsidRPr="007831E0">
        <w:rPr>
          <w:rFonts w:asciiTheme="minorHAnsi" w:eastAsia="Times" w:hAnsiTheme="minorHAnsi" w:cstheme="minorHAnsi"/>
          <w:color w:val="000000"/>
          <w:sz w:val="20"/>
          <w:szCs w:val="20"/>
          <w:lang w:val="en-GB"/>
        </w:rPr>
        <w:t xml:space="preserve"> FSM Asset Listing </w:t>
      </w:r>
      <w:r w:rsidR="006049E5" w:rsidRPr="007831E0">
        <w:rPr>
          <w:rFonts w:asciiTheme="minorHAnsi" w:eastAsia="Times" w:hAnsiTheme="minorHAnsi" w:cstheme="minorHAnsi"/>
          <w:color w:val="000000"/>
          <w:sz w:val="20"/>
          <w:szCs w:val="20"/>
          <w:lang w:val="en-GB"/>
        </w:rPr>
        <w:t>by</w:t>
      </w:r>
      <w:r w:rsidR="007831E0" w:rsidRPr="007831E0">
        <w:rPr>
          <w:rFonts w:asciiTheme="minorHAnsi" w:eastAsia="Times" w:hAnsiTheme="minorHAnsi" w:cstheme="minorHAnsi"/>
          <w:color w:val="000000"/>
          <w:sz w:val="20"/>
          <w:szCs w:val="20"/>
          <w:lang w:val="en-GB"/>
        </w:rPr>
        <w:t xml:space="preserve"> Period</w:t>
      </w:r>
      <w:r w:rsidR="007831E0">
        <w:rPr>
          <w:rFonts w:asciiTheme="minorHAnsi" w:eastAsia="Times" w:hAnsiTheme="minorHAnsi" w:cstheme="minorHAnsi"/>
          <w:color w:val="000000"/>
          <w:sz w:val="20"/>
          <w:szCs w:val="20"/>
          <w:lang w:val="en-GB"/>
        </w:rPr>
        <w:t xml:space="preserve"> </w:t>
      </w:r>
      <w:r w:rsidRPr="00CA6764">
        <w:rPr>
          <w:rFonts w:asciiTheme="minorHAnsi" w:eastAsia="Times" w:hAnsiTheme="minorHAnsi" w:cstheme="minorHAnsi"/>
          <w:color w:val="000000"/>
          <w:sz w:val="20"/>
          <w:szCs w:val="20"/>
          <w:lang w:val="en-GB"/>
        </w:rPr>
        <w:t>Report</w:t>
      </w:r>
      <w:r w:rsidRPr="00B92015">
        <w:rPr>
          <w:rFonts w:asciiTheme="minorHAnsi" w:eastAsia="Times" w:hAnsiTheme="minorHAnsi" w:cstheme="minorHAnsi"/>
          <w:color w:val="000000"/>
          <w:sz w:val="20"/>
          <w:szCs w:val="20"/>
          <w:lang w:val="en-GB"/>
        </w:rPr>
        <w:t xml:space="preserve"> according to business requirements.</w:t>
      </w:r>
      <w:bookmarkEnd w:id="11"/>
    </w:p>
    <w:p w14:paraId="6D971331" w14:textId="2FC818A9" w:rsidR="00CA6764" w:rsidRPr="00B92015" w:rsidRDefault="00B5278D" w:rsidP="00CA6764">
      <w:pPr>
        <w:pStyle w:val="BodyText"/>
        <w:ind w:left="360"/>
        <w:jc w:val="both"/>
        <w:rPr>
          <w:rFonts w:asciiTheme="minorHAnsi" w:eastAsia="Times" w:hAnsiTheme="minorHAnsi" w:cstheme="minorHAnsi"/>
          <w:color w:val="000000"/>
          <w:sz w:val="20"/>
          <w:szCs w:val="20"/>
          <w:lang w:val="en-GB"/>
        </w:rPr>
      </w:pPr>
      <w:r>
        <w:rPr>
          <w:rFonts w:asciiTheme="minorHAnsi" w:eastAsia="Times" w:hAnsiTheme="minorHAnsi" w:cstheme="minorHAnsi"/>
          <w:color w:val="000000"/>
          <w:sz w:val="20"/>
          <w:szCs w:val="20"/>
          <w:lang w:val="en-GB"/>
        </w:rPr>
        <w:t xml:space="preserve">The </w:t>
      </w:r>
      <w:r w:rsidR="0079547A">
        <w:rPr>
          <w:rFonts w:asciiTheme="minorHAnsi" w:eastAsia="Times" w:hAnsiTheme="minorHAnsi" w:cstheme="minorHAnsi"/>
          <w:color w:val="000000"/>
          <w:sz w:val="20"/>
          <w:szCs w:val="20"/>
          <w:lang w:val="en-GB"/>
        </w:rPr>
        <w:t>GENAI</w:t>
      </w:r>
      <w:r w:rsidR="007831E0" w:rsidRPr="007831E0">
        <w:rPr>
          <w:rFonts w:asciiTheme="minorHAnsi" w:eastAsia="Times" w:hAnsiTheme="minorHAnsi" w:cstheme="minorHAnsi"/>
          <w:color w:val="000000"/>
          <w:sz w:val="20"/>
          <w:szCs w:val="20"/>
          <w:lang w:val="en-GB"/>
        </w:rPr>
        <w:t xml:space="preserve"> FSM Asset Listing </w:t>
      </w:r>
      <w:r w:rsidR="006049E5" w:rsidRPr="007831E0">
        <w:rPr>
          <w:rFonts w:asciiTheme="minorHAnsi" w:eastAsia="Times" w:hAnsiTheme="minorHAnsi" w:cstheme="minorHAnsi"/>
          <w:color w:val="000000"/>
          <w:sz w:val="20"/>
          <w:szCs w:val="20"/>
          <w:lang w:val="en-GB"/>
        </w:rPr>
        <w:t>by</w:t>
      </w:r>
      <w:r w:rsidR="007831E0" w:rsidRPr="007831E0">
        <w:rPr>
          <w:rFonts w:asciiTheme="minorHAnsi" w:eastAsia="Times" w:hAnsiTheme="minorHAnsi" w:cstheme="minorHAnsi"/>
          <w:color w:val="000000"/>
          <w:sz w:val="20"/>
          <w:szCs w:val="20"/>
          <w:lang w:val="en-GB"/>
        </w:rPr>
        <w:t xml:space="preserve"> Period</w:t>
      </w:r>
      <w:r w:rsidR="007831E0">
        <w:rPr>
          <w:rFonts w:asciiTheme="minorHAnsi" w:eastAsia="Times" w:hAnsiTheme="minorHAnsi" w:cstheme="minorHAnsi"/>
          <w:color w:val="000000"/>
          <w:sz w:val="20"/>
          <w:szCs w:val="20"/>
          <w:lang w:val="en-GB"/>
        </w:rPr>
        <w:t xml:space="preserve"> Report </w:t>
      </w:r>
      <w:r w:rsidR="005E50DF">
        <w:rPr>
          <w:rFonts w:asciiTheme="minorHAnsi" w:eastAsia="Times" w:hAnsiTheme="minorHAnsi" w:cstheme="minorHAnsi"/>
          <w:color w:val="000000"/>
          <w:sz w:val="20"/>
          <w:szCs w:val="20"/>
          <w:lang w:val="en-GB"/>
        </w:rPr>
        <w:t>l</w:t>
      </w:r>
      <w:r w:rsidR="00CA6764" w:rsidRPr="00CA6764">
        <w:rPr>
          <w:rFonts w:asciiTheme="minorHAnsi" w:eastAsia="Times" w:hAnsiTheme="minorHAnsi" w:cstheme="minorHAnsi"/>
          <w:color w:val="000000"/>
          <w:sz w:val="20"/>
          <w:szCs w:val="20"/>
          <w:lang w:val="en-GB"/>
        </w:rPr>
        <w:t xml:space="preserve">ists </w:t>
      </w:r>
      <w:r w:rsidR="00376F2A">
        <w:rPr>
          <w:rFonts w:asciiTheme="minorHAnsi" w:eastAsia="Times" w:hAnsiTheme="minorHAnsi" w:cstheme="minorHAnsi"/>
          <w:color w:val="000000"/>
          <w:sz w:val="20"/>
          <w:szCs w:val="20"/>
          <w:lang w:val="en-GB"/>
        </w:rPr>
        <w:t xml:space="preserve">the information of </w:t>
      </w:r>
      <w:r w:rsidR="00CA6764" w:rsidRPr="00AF775D">
        <w:rPr>
          <w:rFonts w:asciiTheme="minorHAnsi" w:eastAsia="Times" w:hAnsiTheme="minorHAnsi" w:cstheme="minorHAnsi"/>
          <w:color w:val="000000"/>
          <w:sz w:val="20"/>
          <w:szCs w:val="20"/>
          <w:lang w:val="en-GB"/>
        </w:rPr>
        <w:t xml:space="preserve">all the </w:t>
      </w:r>
      <w:r w:rsidR="00E627A8">
        <w:rPr>
          <w:rFonts w:asciiTheme="minorHAnsi" w:eastAsia="Times" w:hAnsiTheme="minorHAnsi" w:cstheme="minorHAnsi"/>
          <w:color w:val="000000"/>
          <w:sz w:val="20"/>
          <w:szCs w:val="20"/>
          <w:lang w:val="en-GB"/>
        </w:rPr>
        <w:t xml:space="preserve">active </w:t>
      </w:r>
      <w:r w:rsidR="00CA6764" w:rsidRPr="00AF775D">
        <w:rPr>
          <w:rFonts w:asciiTheme="minorHAnsi" w:eastAsia="Times" w:hAnsiTheme="minorHAnsi" w:cstheme="minorHAnsi"/>
          <w:color w:val="000000"/>
          <w:sz w:val="20"/>
          <w:szCs w:val="20"/>
          <w:lang w:val="en-GB"/>
        </w:rPr>
        <w:t>asset</w:t>
      </w:r>
      <w:r w:rsidR="00E627A8">
        <w:rPr>
          <w:rFonts w:asciiTheme="minorHAnsi" w:eastAsia="Times" w:hAnsiTheme="minorHAnsi" w:cstheme="minorHAnsi"/>
          <w:color w:val="000000"/>
          <w:sz w:val="20"/>
          <w:szCs w:val="20"/>
          <w:lang w:val="en-GB"/>
        </w:rPr>
        <w:t>s</w:t>
      </w:r>
      <w:r w:rsidR="00CA6764" w:rsidRPr="00AF775D">
        <w:rPr>
          <w:rFonts w:asciiTheme="minorHAnsi" w:eastAsia="Times" w:hAnsiTheme="minorHAnsi" w:cstheme="minorHAnsi"/>
          <w:color w:val="000000"/>
          <w:sz w:val="20"/>
          <w:szCs w:val="20"/>
          <w:lang w:val="en-GB"/>
        </w:rPr>
        <w:t xml:space="preserve"> </w:t>
      </w:r>
      <w:r w:rsidR="00AF775D" w:rsidRPr="00AF775D">
        <w:rPr>
          <w:rFonts w:asciiTheme="minorHAnsi" w:eastAsia="Times" w:hAnsiTheme="minorHAnsi" w:cstheme="minorHAnsi"/>
          <w:color w:val="000000"/>
          <w:sz w:val="20"/>
          <w:szCs w:val="20"/>
          <w:lang w:val="en-GB"/>
        </w:rPr>
        <w:t>for the selected book</w:t>
      </w:r>
      <w:r w:rsidR="00376F2A">
        <w:rPr>
          <w:rFonts w:asciiTheme="minorHAnsi" w:eastAsia="Times" w:hAnsiTheme="minorHAnsi" w:cstheme="minorHAnsi"/>
          <w:color w:val="000000"/>
          <w:sz w:val="20"/>
          <w:szCs w:val="20"/>
          <w:lang w:val="en-GB"/>
        </w:rPr>
        <w:t xml:space="preserve"> in the specified </w:t>
      </w:r>
      <w:r w:rsidR="00AF775D" w:rsidRPr="00AF775D">
        <w:rPr>
          <w:rFonts w:asciiTheme="minorHAnsi" w:eastAsia="Times" w:hAnsiTheme="minorHAnsi" w:cstheme="minorHAnsi"/>
          <w:color w:val="000000"/>
          <w:sz w:val="20"/>
          <w:szCs w:val="20"/>
          <w:lang w:val="en-GB"/>
        </w:rPr>
        <w:t>period.</w:t>
      </w:r>
    </w:p>
    <w:p w14:paraId="5ACE251A" w14:textId="326C9FA0" w:rsidR="003D5BAF" w:rsidRPr="003D5BAF" w:rsidRDefault="003D5BAF" w:rsidP="004A5AE3">
      <w:pPr>
        <w:pStyle w:val="Tabletext"/>
      </w:pPr>
    </w:p>
    <w:p w14:paraId="063767FD" w14:textId="77777777" w:rsidR="002E50B9" w:rsidRPr="00B2448C" w:rsidRDefault="002E50B9" w:rsidP="00EF0F35">
      <w:pPr>
        <w:pStyle w:val="Heading2"/>
      </w:pPr>
      <w:bookmarkStart w:id="12" w:name="_Toc171122900"/>
      <w:r w:rsidRPr="00B2448C">
        <w:t>Report Details</w:t>
      </w:r>
      <w:bookmarkEnd w:id="12"/>
    </w:p>
    <w:tbl>
      <w:tblPr>
        <w:tblW w:w="93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00"/>
        <w:gridCol w:w="6686"/>
      </w:tblGrid>
      <w:tr w:rsidR="002E50B9" w:rsidRPr="008B0D3C" w14:paraId="50A27D13" w14:textId="77777777" w:rsidTr="003A7884">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169D0E3C" w14:textId="77777777" w:rsidR="002E50B9" w:rsidRPr="002A1124" w:rsidRDefault="002E50B9" w:rsidP="007C7D5C">
            <w:pPr>
              <w:pStyle w:val="Tablehead1"/>
              <w:rPr>
                <w:rFonts w:asciiTheme="minorHAnsi" w:hAnsiTheme="minorHAnsi" w:cstheme="minorHAnsi"/>
                <w:color w:val="FFFFFF"/>
                <w:sz w:val="20"/>
              </w:rPr>
            </w:pPr>
            <w:r w:rsidRPr="002A1124">
              <w:rPr>
                <w:rFonts w:asciiTheme="minorHAnsi" w:hAnsiTheme="minorHAnsi" w:cstheme="minorHAnsi"/>
                <w:color w:val="FFFFFF"/>
                <w:sz w:val="20"/>
              </w:rPr>
              <w:t>Report Name</w:t>
            </w:r>
          </w:p>
        </w:tc>
        <w:tc>
          <w:tcPr>
            <w:tcW w:w="6686" w:type="dxa"/>
            <w:tcBorders>
              <w:left w:val="single" w:sz="4" w:space="0" w:color="FFFFFF" w:themeColor="background1"/>
            </w:tcBorders>
          </w:tcPr>
          <w:p w14:paraId="2237C58D" w14:textId="35F95CDC" w:rsidR="002E50B9" w:rsidRPr="0001182A" w:rsidRDefault="0079547A" w:rsidP="004A5AE3">
            <w:pPr>
              <w:pStyle w:val="Tabletext"/>
              <w:rPr>
                <w:rFonts w:ascii="Arial" w:hAnsi="Arial" w:cs="Arial"/>
                <w:color w:val="000000"/>
                <w:sz w:val="16"/>
                <w:szCs w:val="16"/>
              </w:rPr>
            </w:pPr>
            <w:r>
              <w:t>GENAI</w:t>
            </w:r>
            <w:r w:rsidR="007831E0" w:rsidRPr="0001182A">
              <w:t xml:space="preserve"> FSM Asset Listing </w:t>
            </w:r>
            <w:r w:rsidR="006049E5" w:rsidRPr="0001182A">
              <w:t>by</w:t>
            </w:r>
            <w:r w:rsidR="007831E0" w:rsidRPr="0001182A">
              <w:t xml:space="preserve"> Period Report</w:t>
            </w:r>
          </w:p>
        </w:tc>
      </w:tr>
      <w:tr w:rsidR="002E50B9" w:rsidRPr="008B0D3C" w14:paraId="0457CF5D" w14:textId="77777777" w:rsidTr="003A7884">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04A52D5A" w14:textId="77777777" w:rsidR="002E50B9" w:rsidRPr="002A1124" w:rsidRDefault="002E50B9" w:rsidP="007C7D5C">
            <w:pPr>
              <w:pStyle w:val="Tablehead1"/>
              <w:rPr>
                <w:rFonts w:asciiTheme="minorHAnsi" w:hAnsiTheme="minorHAnsi" w:cstheme="minorHAnsi"/>
                <w:color w:val="FFFFFF"/>
                <w:sz w:val="20"/>
              </w:rPr>
            </w:pPr>
            <w:r w:rsidRPr="002A1124">
              <w:rPr>
                <w:rFonts w:asciiTheme="minorHAnsi" w:hAnsiTheme="minorHAnsi" w:cstheme="minorHAnsi"/>
                <w:color w:val="FFFFFF"/>
                <w:sz w:val="20"/>
              </w:rPr>
              <w:t>Report Path</w:t>
            </w:r>
          </w:p>
        </w:tc>
        <w:tc>
          <w:tcPr>
            <w:tcW w:w="6686" w:type="dxa"/>
            <w:tcBorders>
              <w:left w:val="single" w:sz="4" w:space="0" w:color="FFFFFF" w:themeColor="background1"/>
            </w:tcBorders>
          </w:tcPr>
          <w:p w14:paraId="4FC99B4E" w14:textId="1279379B" w:rsidR="00667F9C" w:rsidRPr="0001182A" w:rsidRDefault="00376F2A" w:rsidP="004A5AE3">
            <w:pPr>
              <w:pStyle w:val="Tabletext"/>
            </w:pPr>
            <w:r w:rsidRPr="0001182A">
              <w:t>/Shared Folders/Custom/</w:t>
            </w:r>
            <w:r w:rsidR="0079547A">
              <w:t>GENAI</w:t>
            </w:r>
            <w:r w:rsidRPr="0001182A">
              <w:t xml:space="preserve"> Custom/Reports/ Fixed Assets/</w:t>
            </w:r>
            <w:r w:rsidR="00667F9C" w:rsidRPr="0001182A">
              <w:t xml:space="preserve"> Non-Secured/BIP Reports/</w:t>
            </w:r>
            <w:r w:rsidR="0079547A">
              <w:rPr>
                <w:rStyle w:val="ui-provider"/>
              </w:rPr>
              <w:t xml:space="preserve">O2_GENAI_REP1268 </w:t>
            </w:r>
            <w:r w:rsidRPr="0001182A">
              <w:t>Asset Listing by Period Report</w:t>
            </w:r>
          </w:p>
        </w:tc>
      </w:tr>
      <w:tr w:rsidR="005E50DF" w:rsidRPr="008B0D3C" w14:paraId="799996EA" w14:textId="77777777" w:rsidTr="003A7884">
        <w:trPr>
          <w:trHeight w:val="25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37BAD5F6" w14:textId="77777777" w:rsidR="005E50DF" w:rsidRPr="002A1124" w:rsidRDefault="005E50DF" w:rsidP="005E50DF">
            <w:pPr>
              <w:pStyle w:val="Tablehead1"/>
              <w:rPr>
                <w:rFonts w:asciiTheme="minorHAnsi" w:hAnsiTheme="minorHAnsi" w:cstheme="minorHAnsi"/>
                <w:color w:val="FFFFFF"/>
                <w:sz w:val="20"/>
              </w:rPr>
            </w:pPr>
            <w:r w:rsidRPr="002A1124">
              <w:rPr>
                <w:rFonts w:asciiTheme="minorHAnsi" w:hAnsiTheme="minorHAnsi" w:cstheme="minorHAnsi"/>
                <w:color w:val="FFFFFF"/>
                <w:sz w:val="20"/>
              </w:rPr>
              <w:t>Report Schedule</w:t>
            </w:r>
          </w:p>
        </w:tc>
        <w:tc>
          <w:tcPr>
            <w:tcW w:w="6686" w:type="dxa"/>
            <w:tcBorders>
              <w:left w:val="single" w:sz="4" w:space="0" w:color="FFFFFF" w:themeColor="background1"/>
            </w:tcBorders>
          </w:tcPr>
          <w:p w14:paraId="15AF1A88" w14:textId="7FDC4426" w:rsidR="005E50DF" w:rsidRPr="0001182A" w:rsidRDefault="005E50DF" w:rsidP="004A5AE3">
            <w:pPr>
              <w:pStyle w:val="Tabletext"/>
              <w:rPr>
                <w:rFonts w:ascii="Arial" w:hAnsi="Arial" w:cs="Arial"/>
                <w:sz w:val="16"/>
                <w:szCs w:val="16"/>
              </w:rPr>
            </w:pPr>
            <w:r w:rsidRPr="0001182A">
              <w:t>Ad-hoc</w:t>
            </w:r>
          </w:p>
        </w:tc>
      </w:tr>
      <w:tr w:rsidR="005E50DF" w:rsidRPr="008B0D3C" w14:paraId="2D9E7968" w14:textId="77777777" w:rsidTr="003A7884">
        <w:trPr>
          <w:trHeight w:val="25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143F821A" w14:textId="77777777" w:rsidR="005E50DF" w:rsidRPr="002A1124" w:rsidRDefault="005E50DF" w:rsidP="005E50DF">
            <w:pPr>
              <w:pStyle w:val="Tablehead1"/>
              <w:rPr>
                <w:rFonts w:asciiTheme="minorHAnsi" w:hAnsiTheme="minorHAnsi" w:cstheme="minorHAnsi"/>
                <w:color w:val="FFFFFF"/>
                <w:sz w:val="20"/>
              </w:rPr>
            </w:pPr>
            <w:r w:rsidRPr="002A1124">
              <w:rPr>
                <w:rFonts w:asciiTheme="minorHAnsi" w:hAnsiTheme="minorHAnsi" w:cstheme="minorHAnsi"/>
                <w:color w:val="FFFFFF"/>
                <w:sz w:val="20"/>
              </w:rPr>
              <w:t>Scheduled Report Recipients</w:t>
            </w:r>
          </w:p>
        </w:tc>
        <w:tc>
          <w:tcPr>
            <w:tcW w:w="6686" w:type="dxa"/>
            <w:tcBorders>
              <w:left w:val="single" w:sz="4" w:space="0" w:color="FFFFFF" w:themeColor="background1"/>
            </w:tcBorders>
          </w:tcPr>
          <w:p w14:paraId="636ED2EB" w14:textId="402F5539" w:rsidR="005E50DF" w:rsidRPr="0001182A" w:rsidRDefault="005E50DF" w:rsidP="005E50DF">
            <w:pPr>
              <w:rPr>
                <w:rFonts w:cs="Arial"/>
                <w:sz w:val="16"/>
                <w:szCs w:val="16"/>
              </w:rPr>
            </w:pPr>
            <w:r w:rsidRPr="0001182A">
              <w:rPr>
                <w:rFonts w:asciiTheme="minorHAnsi" w:hAnsiTheme="minorHAnsi" w:cstheme="minorHAnsi"/>
              </w:rPr>
              <w:t>Not Applicable</w:t>
            </w:r>
          </w:p>
        </w:tc>
      </w:tr>
      <w:tr w:rsidR="005E50DF" w:rsidRPr="008B0D3C" w14:paraId="582B755E" w14:textId="77777777" w:rsidTr="003A7884">
        <w:trPr>
          <w:trHeight w:val="354"/>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33A4642C" w14:textId="77777777" w:rsidR="005E50DF" w:rsidRPr="002A1124" w:rsidRDefault="005E50DF" w:rsidP="005E50DF">
            <w:pPr>
              <w:pStyle w:val="Tablehead1"/>
              <w:rPr>
                <w:rFonts w:asciiTheme="minorHAnsi" w:hAnsiTheme="minorHAnsi" w:cstheme="minorHAnsi"/>
                <w:color w:val="FFFFFF"/>
                <w:sz w:val="20"/>
              </w:rPr>
            </w:pPr>
            <w:r w:rsidRPr="002A1124">
              <w:rPr>
                <w:rFonts w:asciiTheme="minorHAnsi" w:hAnsiTheme="minorHAnsi" w:cstheme="minorHAnsi"/>
                <w:color w:val="FFFFFF"/>
                <w:sz w:val="20"/>
              </w:rPr>
              <w:t>Output Format</w:t>
            </w:r>
          </w:p>
        </w:tc>
        <w:tc>
          <w:tcPr>
            <w:tcW w:w="6686" w:type="dxa"/>
            <w:tcBorders>
              <w:left w:val="single" w:sz="4" w:space="0" w:color="FFFFFF" w:themeColor="background1"/>
            </w:tcBorders>
          </w:tcPr>
          <w:p w14:paraId="44A3BA36" w14:textId="72E54971" w:rsidR="005E50DF" w:rsidRPr="0001182A" w:rsidRDefault="005E50DF" w:rsidP="005E50DF">
            <w:pPr>
              <w:rPr>
                <w:rFonts w:cs="Arial"/>
                <w:sz w:val="16"/>
                <w:szCs w:val="16"/>
              </w:rPr>
            </w:pPr>
            <w:r w:rsidRPr="0001182A">
              <w:rPr>
                <w:rFonts w:asciiTheme="minorHAnsi" w:hAnsiTheme="minorHAnsi" w:cstheme="minorHAnsi"/>
              </w:rPr>
              <w:t>Excel</w:t>
            </w:r>
          </w:p>
        </w:tc>
      </w:tr>
      <w:tr w:rsidR="005E50DF" w:rsidRPr="008B0D3C" w14:paraId="771E4EC3" w14:textId="77777777" w:rsidTr="003A7884">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1642897E" w14:textId="77777777" w:rsidR="005E50DF" w:rsidRPr="002A1124" w:rsidRDefault="005E50DF" w:rsidP="005E50DF">
            <w:pPr>
              <w:pStyle w:val="Tablehead1"/>
              <w:rPr>
                <w:rFonts w:asciiTheme="minorHAnsi" w:hAnsiTheme="minorHAnsi" w:cstheme="minorHAnsi"/>
                <w:color w:val="FFFFFF"/>
                <w:sz w:val="20"/>
              </w:rPr>
            </w:pPr>
            <w:r w:rsidRPr="002A1124">
              <w:rPr>
                <w:rFonts w:asciiTheme="minorHAnsi" w:hAnsiTheme="minorHAnsi" w:cstheme="minorHAnsi"/>
                <w:color w:val="FFFFFF"/>
                <w:sz w:val="20"/>
              </w:rPr>
              <w:t>Report Owner</w:t>
            </w:r>
          </w:p>
        </w:tc>
        <w:tc>
          <w:tcPr>
            <w:tcW w:w="6686" w:type="dxa"/>
            <w:tcBorders>
              <w:left w:val="single" w:sz="4" w:space="0" w:color="FFFFFF" w:themeColor="background1"/>
            </w:tcBorders>
          </w:tcPr>
          <w:p w14:paraId="11A1614C" w14:textId="52D5379E" w:rsidR="005E50DF" w:rsidRPr="0001182A" w:rsidRDefault="0079547A" w:rsidP="004A5AE3">
            <w:pPr>
              <w:pStyle w:val="Tabletext"/>
              <w:rPr>
                <w:rFonts w:ascii="Arial" w:hAnsi="Arial" w:cs="Arial"/>
                <w:sz w:val="16"/>
                <w:szCs w:val="16"/>
              </w:rPr>
            </w:pPr>
            <w:r>
              <w:t>GENAI</w:t>
            </w:r>
            <w:r w:rsidR="005E50DF" w:rsidRPr="0001182A">
              <w:t xml:space="preserve"> Business Team</w:t>
            </w:r>
          </w:p>
        </w:tc>
      </w:tr>
      <w:tr w:rsidR="005E50DF" w:rsidRPr="008B0D3C" w14:paraId="4770B181" w14:textId="77777777" w:rsidTr="003A7884">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60C08AD8" w14:textId="77777777" w:rsidR="005E50DF" w:rsidRPr="002A1124" w:rsidRDefault="005E50DF" w:rsidP="005E50DF">
            <w:pPr>
              <w:pStyle w:val="Tablehead1"/>
              <w:rPr>
                <w:rFonts w:asciiTheme="minorHAnsi" w:hAnsiTheme="minorHAnsi" w:cstheme="minorHAnsi"/>
                <w:color w:val="FFFFFF"/>
                <w:sz w:val="20"/>
              </w:rPr>
            </w:pPr>
            <w:r w:rsidRPr="002A1124">
              <w:rPr>
                <w:rFonts w:asciiTheme="minorHAnsi" w:hAnsiTheme="minorHAnsi" w:cstheme="minorHAnsi"/>
                <w:color w:val="FFFFFF"/>
                <w:sz w:val="20"/>
              </w:rPr>
              <w:t>Estimated number of records</w:t>
            </w:r>
          </w:p>
        </w:tc>
        <w:tc>
          <w:tcPr>
            <w:tcW w:w="6686" w:type="dxa"/>
            <w:tcBorders>
              <w:left w:val="single" w:sz="4" w:space="0" w:color="FFFFFF" w:themeColor="background1"/>
            </w:tcBorders>
          </w:tcPr>
          <w:p w14:paraId="559B71FC" w14:textId="55F20642" w:rsidR="005E50DF" w:rsidRPr="0001182A" w:rsidRDefault="005E50DF" w:rsidP="005E50DF">
            <w:pPr>
              <w:rPr>
                <w:rFonts w:cs="Arial"/>
                <w:sz w:val="16"/>
                <w:szCs w:val="16"/>
                <w:highlight w:val="yellow"/>
              </w:rPr>
            </w:pPr>
            <w:r w:rsidRPr="0001182A">
              <w:rPr>
                <w:rFonts w:asciiTheme="minorHAnsi" w:hAnsiTheme="minorHAnsi" w:cstheme="minorHAnsi"/>
              </w:rPr>
              <w:t>Not Applicable</w:t>
            </w:r>
          </w:p>
        </w:tc>
      </w:tr>
      <w:tr w:rsidR="005E50DF" w:rsidRPr="008B0D3C" w14:paraId="0D68AACD" w14:textId="77777777" w:rsidTr="003A7884">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49567D5A" w14:textId="77777777" w:rsidR="005E50DF" w:rsidRPr="002A1124" w:rsidRDefault="005E50DF" w:rsidP="005E50DF">
            <w:pPr>
              <w:pStyle w:val="Tablehead1"/>
              <w:rPr>
                <w:rFonts w:asciiTheme="minorHAnsi" w:hAnsiTheme="minorHAnsi" w:cstheme="minorHAnsi"/>
                <w:color w:val="FFFFFF"/>
                <w:sz w:val="20"/>
              </w:rPr>
            </w:pPr>
            <w:r w:rsidRPr="002A1124">
              <w:rPr>
                <w:rFonts w:asciiTheme="minorHAnsi" w:hAnsiTheme="minorHAnsi" w:cstheme="minorHAnsi"/>
                <w:color w:val="FFFFFF"/>
                <w:sz w:val="20"/>
              </w:rPr>
              <w:t>Additional Comments</w:t>
            </w:r>
          </w:p>
        </w:tc>
        <w:tc>
          <w:tcPr>
            <w:tcW w:w="6686" w:type="dxa"/>
            <w:tcBorders>
              <w:left w:val="single" w:sz="4" w:space="0" w:color="FFFFFF" w:themeColor="background1"/>
            </w:tcBorders>
          </w:tcPr>
          <w:p w14:paraId="1613B738" w14:textId="40E7019F" w:rsidR="005E50DF" w:rsidRPr="0001182A" w:rsidRDefault="005E50DF" w:rsidP="004A5AE3">
            <w:pPr>
              <w:pStyle w:val="Tabletext"/>
              <w:rPr>
                <w:rFonts w:ascii="Arial" w:hAnsi="Arial" w:cs="Arial"/>
                <w:sz w:val="16"/>
                <w:szCs w:val="16"/>
              </w:rPr>
            </w:pPr>
            <w:r w:rsidRPr="0001182A">
              <w:t>Not Applicable</w:t>
            </w:r>
          </w:p>
        </w:tc>
      </w:tr>
    </w:tbl>
    <w:p w14:paraId="036D2A95" w14:textId="77777777" w:rsidR="002E50B9" w:rsidRPr="002A1124" w:rsidRDefault="002E50B9" w:rsidP="00EF0F35">
      <w:pPr>
        <w:pStyle w:val="Heading2"/>
      </w:pPr>
      <w:bookmarkStart w:id="13" w:name="_Toc384035552"/>
      <w:bookmarkStart w:id="14" w:name="_Toc408523243"/>
      <w:bookmarkStart w:id="15" w:name="_Toc338404557"/>
      <w:bookmarkStart w:id="16" w:name="_Toc171122901"/>
      <w:r w:rsidRPr="002A1124">
        <w:t>Data Selection and Sorting</w:t>
      </w:r>
      <w:bookmarkEnd w:id="13"/>
      <w:bookmarkEnd w:id="14"/>
      <w:bookmarkEnd w:id="16"/>
      <w:r w:rsidRPr="002A1124">
        <w:t xml:space="preserve"> </w:t>
      </w:r>
    </w:p>
    <w:p w14:paraId="0E073AC6" w14:textId="18BBD490" w:rsidR="002E50B9" w:rsidRDefault="008527FD" w:rsidP="002E50B9">
      <w:pPr>
        <w:pStyle w:val="Bodycopy"/>
        <w:ind w:left="450"/>
        <w:rPr>
          <w:rFonts w:asciiTheme="minorHAnsi" w:hAnsiTheme="minorHAnsi" w:cstheme="minorHAnsi"/>
          <w:lang w:val="en-GB"/>
        </w:rPr>
      </w:pPr>
      <w:r w:rsidRPr="002A1124">
        <w:rPr>
          <w:rFonts w:asciiTheme="minorHAnsi" w:hAnsiTheme="minorHAnsi" w:cstheme="minorHAnsi"/>
          <w:lang w:val="en-GB"/>
        </w:rPr>
        <w:t>For the specified</w:t>
      </w:r>
      <w:r w:rsidR="00A900F0">
        <w:rPr>
          <w:rFonts w:asciiTheme="minorHAnsi" w:hAnsiTheme="minorHAnsi" w:cstheme="minorHAnsi"/>
          <w:lang w:val="en-GB"/>
        </w:rPr>
        <w:t xml:space="preserve"> asset book and</w:t>
      </w:r>
      <w:r w:rsidRPr="002A1124">
        <w:rPr>
          <w:rFonts w:asciiTheme="minorHAnsi" w:hAnsiTheme="minorHAnsi" w:cstheme="minorHAnsi"/>
          <w:lang w:val="en-GB"/>
        </w:rPr>
        <w:t xml:space="preserve"> period</w:t>
      </w:r>
      <w:r w:rsidR="00AF775D">
        <w:rPr>
          <w:rFonts w:asciiTheme="minorHAnsi" w:hAnsiTheme="minorHAnsi" w:cstheme="minorHAnsi"/>
          <w:lang w:val="en-GB"/>
        </w:rPr>
        <w:t xml:space="preserve">, the report should be able to pick all the </w:t>
      </w:r>
      <w:r w:rsidR="00E627A8">
        <w:rPr>
          <w:rFonts w:asciiTheme="minorHAnsi" w:hAnsiTheme="minorHAnsi" w:cstheme="minorHAnsi"/>
          <w:lang w:val="en-GB"/>
        </w:rPr>
        <w:t xml:space="preserve">active </w:t>
      </w:r>
      <w:r w:rsidR="00AF775D">
        <w:rPr>
          <w:rFonts w:asciiTheme="minorHAnsi" w:hAnsiTheme="minorHAnsi" w:cstheme="minorHAnsi"/>
          <w:lang w:val="en-GB"/>
        </w:rPr>
        <w:t>asset</w:t>
      </w:r>
      <w:r w:rsidR="001D0CCB">
        <w:rPr>
          <w:rFonts w:asciiTheme="minorHAnsi" w:hAnsiTheme="minorHAnsi" w:cstheme="minorHAnsi"/>
          <w:lang w:val="en-GB"/>
        </w:rPr>
        <w:t>s.</w:t>
      </w:r>
    </w:p>
    <w:p w14:paraId="6BCD0DAA" w14:textId="010FFD84" w:rsidR="00E627A8" w:rsidRDefault="00E627A8" w:rsidP="002E50B9">
      <w:pPr>
        <w:pStyle w:val="Bodycopy"/>
        <w:ind w:left="450"/>
        <w:rPr>
          <w:rFonts w:asciiTheme="minorHAnsi" w:hAnsiTheme="minorHAnsi" w:cstheme="minorHAnsi"/>
          <w:lang w:val="en-GB"/>
        </w:rPr>
      </w:pPr>
      <w:r>
        <w:rPr>
          <w:rFonts w:asciiTheme="minorHAnsi" w:hAnsiTheme="minorHAnsi" w:cstheme="minorHAnsi"/>
          <w:lang w:val="en-GB"/>
        </w:rPr>
        <w:t>The report should be able to pick all the accounted and unaccounted assets</w:t>
      </w:r>
      <w:r w:rsidR="00376F2A">
        <w:rPr>
          <w:rFonts w:asciiTheme="minorHAnsi" w:hAnsiTheme="minorHAnsi" w:cstheme="minorHAnsi"/>
          <w:lang w:val="en-GB"/>
        </w:rPr>
        <w:t>.</w:t>
      </w:r>
    </w:p>
    <w:p w14:paraId="5CEE5D4B" w14:textId="77777777" w:rsidR="00E627A8" w:rsidRPr="002A1124" w:rsidRDefault="00E627A8" w:rsidP="00422E7C">
      <w:pPr>
        <w:pStyle w:val="Bodycopy"/>
        <w:rPr>
          <w:rFonts w:asciiTheme="minorHAnsi" w:hAnsiTheme="minorHAnsi" w:cstheme="minorHAnsi"/>
          <w:lang w:val="en-GB"/>
        </w:rPr>
      </w:pPr>
    </w:p>
    <w:p w14:paraId="46666A96" w14:textId="6D81C63D" w:rsidR="002E50B9" w:rsidRPr="002A1124" w:rsidRDefault="002E50B9" w:rsidP="00EF0F35">
      <w:pPr>
        <w:pStyle w:val="Heading2"/>
      </w:pPr>
      <w:bookmarkStart w:id="17" w:name="_Toc171122902"/>
      <w:r w:rsidRPr="002A1124">
        <w:t>Launch Parameters</w:t>
      </w:r>
      <w:bookmarkEnd w:id="17"/>
    </w:p>
    <w:tbl>
      <w:tblPr>
        <w:tblStyle w:val="TableGrid"/>
        <w:tblW w:w="5340" w:type="pct"/>
        <w:tblLook w:val="04A0" w:firstRow="1" w:lastRow="0" w:firstColumn="1" w:lastColumn="0" w:noHBand="0" w:noVBand="1"/>
      </w:tblPr>
      <w:tblGrid>
        <w:gridCol w:w="1731"/>
        <w:gridCol w:w="859"/>
        <w:gridCol w:w="1905"/>
        <w:gridCol w:w="1410"/>
        <w:gridCol w:w="1620"/>
        <w:gridCol w:w="2461"/>
      </w:tblGrid>
      <w:tr w:rsidR="000929C6" w:rsidRPr="00451359" w14:paraId="63340CAF" w14:textId="77777777" w:rsidTr="008B50BD">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F3BD559" w14:textId="77777777" w:rsidR="000929C6" w:rsidRPr="002A1124" w:rsidRDefault="000929C6" w:rsidP="00C95755">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Parameter Name</w:t>
            </w: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574AF24" w14:textId="77777777" w:rsidR="000929C6" w:rsidRPr="002A1124" w:rsidRDefault="000929C6" w:rsidP="00C95755">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Type</w:t>
            </w:r>
          </w:p>
        </w:tc>
        <w:tc>
          <w:tcPr>
            <w:tcW w:w="9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86FE300" w14:textId="77777777" w:rsidR="000929C6" w:rsidRPr="002A1124" w:rsidRDefault="000929C6" w:rsidP="00C95755">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Parameter Prompt</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764588F" w14:textId="77777777" w:rsidR="000929C6" w:rsidRPr="002A1124" w:rsidRDefault="000929C6" w:rsidP="00C95755">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Value Selection type</w:t>
            </w:r>
          </w:p>
        </w:tc>
        <w:tc>
          <w:tcPr>
            <w:tcW w:w="8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FA62C75" w14:textId="77777777" w:rsidR="000929C6" w:rsidRPr="002A1124" w:rsidRDefault="000929C6" w:rsidP="00C95755">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Default value</w:t>
            </w:r>
          </w:p>
        </w:tc>
        <w:tc>
          <w:tcPr>
            <w:tcW w:w="1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5045B6C" w14:textId="77777777" w:rsidR="000929C6" w:rsidRPr="002A1124" w:rsidRDefault="000929C6" w:rsidP="00C95755">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Comments</w:t>
            </w:r>
          </w:p>
        </w:tc>
      </w:tr>
      <w:tr w:rsidR="00A900F0" w:rsidRPr="00B22EBF" w14:paraId="13DB1766" w14:textId="77777777" w:rsidTr="008B50BD">
        <w:tc>
          <w:tcPr>
            <w:tcW w:w="867" w:type="pct"/>
            <w:tcBorders>
              <w:top w:val="single" w:sz="4" w:space="0" w:color="FFFFFF" w:themeColor="background1"/>
            </w:tcBorders>
          </w:tcPr>
          <w:p w14:paraId="5ED7763B" w14:textId="2F1C0487" w:rsidR="00A900F0" w:rsidRPr="00A900F0" w:rsidRDefault="00A900F0" w:rsidP="00A900F0">
            <w:pPr>
              <w:pStyle w:val="ListBullet"/>
              <w:numPr>
                <w:ilvl w:val="0"/>
                <w:numId w:val="0"/>
              </w:numPr>
              <w:rPr>
                <w:rFonts w:asciiTheme="minorHAnsi" w:hAnsiTheme="minorHAnsi" w:cstheme="minorHAnsi"/>
              </w:rPr>
            </w:pPr>
            <w:r w:rsidRPr="00A900F0">
              <w:rPr>
                <w:rFonts w:asciiTheme="minorHAnsi" w:hAnsiTheme="minorHAnsi" w:cstheme="minorHAnsi"/>
              </w:rPr>
              <w:t>Asset Book</w:t>
            </w:r>
          </w:p>
        </w:tc>
        <w:tc>
          <w:tcPr>
            <w:tcW w:w="430" w:type="pct"/>
            <w:tcBorders>
              <w:top w:val="single" w:sz="4" w:space="0" w:color="FFFFFF" w:themeColor="background1"/>
            </w:tcBorders>
          </w:tcPr>
          <w:p w14:paraId="0ADF9B6A" w14:textId="171CB8C6" w:rsidR="00A900F0" w:rsidRPr="00A900F0" w:rsidRDefault="00A900F0" w:rsidP="00A900F0">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954" w:type="pct"/>
            <w:tcBorders>
              <w:top w:val="single" w:sz="4" w:space="0" w:color="FFFFFF" w:themeColor="background1"/>
            </w:tcBorders>
          </w:tcPr>
          <w:p w14:paraId="3F59ED27" w14:textId="6049B0C3" w:rsidR="00A900F0" w:rsidRPr="00A900F0" w:rsidRDefault="00A900F0" w:rsidP="00A900F0">
            <w:pPr>
              <w:pStyle w:val="ListBullet"/>
              <w:numPr>
                <w:ilvl w:val="0"/>
                <w:numId w:val="0"/>
              </w:numPr>
              <w:rPr>
                <w:rFonts w:asciiTheme="minorHAnsi" w:hAnsiTheme="minorHAnsi" w:cstheme="minorHAnsi"/>
              </w:rPr>
            </w:pPr>
            <w:r w:rsidRPr="00A900F0">
              <w:rPr>
                <w:rFonts w:asciiTheme="minorHAnsi" w:hAnsiTheme="minorHAnsi" w:cstheme="minorHAnsi"/>
              </w:rPr>
              <w:t>Book</w:t>
            </w:r>
          </w:p>
        </w:tc>
        <w:tc>
          <w:tcPr>
            <w:tcW w:w="706" w:type="pct"/>
            <w:tcBorders>
              <w:top w:val="single" w:sz="4" w:space="0" w:color="FFFFFF" w:themeColor="background1"/>
            </w:tcBorders>
          </w:tcPr>
          <w:p w14:paraId="77EBBB1E" w14:textId="1742E794" w:rsidR="00A900F0" w:rsidRPr="00A900F0" w:rsidRDefault="00A900F0" w:rsidP="00A900F0">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811" w:type="pct"/>
            <w:tcBorders>
              <w:top w:val="single" w:sz="4" w:space="0" w:color="FFFFFF" w:themeColor="background1"/>
            </w:tcBorders>
          </w:tcPr>
          <w:p w14:paraId="297678D1" w14:textId="1A76C7E8" w:rsidR="00A900F0" w:rsidRPr="002A1124" w:rsidRDefault="0079547A" w:rsidP="00A900F0">
            <w:pPr>
              <w:pStyle w:val="ListBullet"/>
              <w:numPr>
                <w:ilvl w:val="0"/>
                <w:numId w:val="0"/>
              </w:numPr>
              <w:rPr>
                <w:rFonts w:asciiTheme="minorHAnsi" w:eastAsia="Times" w:hAnsiTheme="minorHAnsi" w:cstheme="minorHAnsi"/>
                <w:color w:val="000000" w:themeColor="text1"/>
                <w:szCs w:val="20"/>
              </w:rPr>
            </w:pPr>
            <w:r>
              <w:rPr>
                <w:rFonts w:asciiTheme="minorHAnsi" w:eastAsia="Times" w:hAnsiTheme="minorHAnsi" w:cstheme="minorHAnsi"/>
                <w:color w:val="000000" w:themeColor="text1"/>
                <w:szCs w:val="20"/>
              </w:rPr>
              <w:t>GENAI</w:t>
            </w:r>
            <w:r w:rsidR="005E5C3D">
              <w:rPr>
                <w:rFonts w:asciiTheme="minorHAnsi" w:eastAsia="Times" w:hAnsiTheme="minorHAnsi" w:cstheme="minorHAnsi"/>
                <w:color w:val="000000" w:themeColor="text1"/>
                <w:szCs w:val="20"/>
              </w:rPr>
              <w:t xml:space="preserve"> US CORP</w:t>
            </w:r>
          </w:p>
        </w:tc>
        <w:tc>
          <w:tcPr>
            <w:tcW w:w="1232" w:type="pct"/>
            <w:tcBorders>
              <w:top w:val="single" w:sz="4" w:space="0" w:color="FFFFFF" w:themeColor="background1"/>
            </w:tcBorders>
            <w:vAlign w:val="center"/>
          </w:tcPr>
          <w:p w14:paraId="4105BAC6" w14:textId="0FC23AE6" w:rsidR="00A900F0" w:rsidRPr="002A1124" w:rsidRDefault="0026562C" w:rsidP="00A900F0">
            <w:pPr>
              <w:pStyle w:val="ListBullet"/>
              <w:numPr>
                <w:ilvl w:val="0"/>
                <w:numId w:val="0"/>
              </w:numPr>
              <w:rPr>
                <w:rFonts w:asciiTheme="minorHAnsi" w:eastAsiaTheme="minorHAnsi" w:hAnsiTheme="minorHAnsi" w:cstheme="minorHAnsi"/>
                <w:color w:val="595959"/>
                <w:kern w:val="0"/>
                <w:szCs w:val="20"/>
                <w:lang w:eastAsia="en-US"/>
              </w:rPr>
            </w:pPr>
            <w:r w:rsidRPr="004C6EE7">
              <w:rPr>
                <w:rFonts w:asciiTheme="minorHAnsi" w:hAnsiTheme="minorHAnsi" w:cstheme="minorHAnsi"/>
                <w:lang w:val="en-US"/>
              </w:rPr>
              <w:t>This will be a mandatory parameter and user can select only one value to run the report and cannot leave it as Null</w:t>
            </w:r>
          </w:p>
        </w:tc>
      </w:tr>
      <w:tr w:rsidR="00A900F0" w:rsidRPr="00B22EBF" w14:paraId="0F708AF4" w14:textId="77777777" w:rsidTr="008B50BD">
        <w:tc>
          <w:tcPr>
            <w:tcW w:w="867" w:type="pct"/>
          </w:tcPr>
          <w:p w14:paraId="571D52E2" w14:textId="7F49774C" w:rsidR="00A900F0" w:rsidRPr="00A900F0" w:rsidRDefault="00AF775D" w:rsidP="00A900F0">
            <w:pPr>
              <w:pStyle w:val="ListBullet"/>
              <w:numPr>
                <w:ilvl w:val="0"/>
                <w:numId w:val="0"/>
              </w:numPr>
              <w:rPr>
                <w:rFonts w:asciiTheme="minorHAnsi" w:hAnsiTheme="minorHAnsi" w:cstheme="minorHAnsi"/>
              </w:rPr>
            </w:pPr>
            <w:r>
              <w:rPr>
                <w:rFonts w:asciiTheme="minorHAnsi" w:hAnsiTheme="minorHAnsi" w:cstheme="minorHAnsi"/>
              </w:rPr>
              <w:t>Ledger Currency</w:t>
            </w:r>
            <w:r w:rsidR="00A900F0" w:rsidRPr="00A900F0">
              <w:rPr>
                <w:rFonts w:asciiTheme="minorHAnsi" w:hAnsiTheme="minorHAnsi" w:cstheme="minorHAnsi"/>
              </w:rPr>
              <w:tab/>
            </w:r>
          </w:p>
        </w:tc>
        <w:tc>
          <w:tcPr>
            <w:tcW w:w="430" w:type="pct"/>
          </w:tcPr>
          <w:p w14:paraId="1B019619" w14:textId="1E522222" w:rsidR="00A900F0" w:rsidRPr="00A900F0" w:rsidRDefault="00A900F0" w:rsidP="00A900F0">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954" w:type="pct"/>
          </w:tcPr>
          <w:p w14:paraId="26E80970" w14:textId="351F41C2" w:rsidR="00A900F0" w:rsidRPr="00A900F0" w:rsidRDefault="00422E7C" w:rsidP="00A900F0">
            <w:pPr>
              <w:pStyle w:val="ListBullet"/>
              <w:numPr>
                <w:ilvl w:val="0"/>
                <w:numId w:val="0"/>
              </w:numPr>
              <w:rPr>
                <w:rFonts w:asciiTheme="minorHAnsi" w:hAnsiTheme="minorHAnsi" w:cstheme="minorHAnsi"/>
              </w:rPr>
            </w:pPr>
            <w:r>
              <w:rPr>
                <w:rFonts w:asciiTheme="minorHAnsi" w:hAnsiTheme="minorHAnsi" w:cstheme="minorHAnsi"/>
              </w:rPr>
              <w:t>Ledger Currency</w:t>
            </w:r>
            <w:r w:rsidRPr="00A900F0">
              <w:rPr>
                <w:rFonts w:asciiTheme="minorHAnsi" w:hAnsiTheme="minorHAnsi" w:cstheme="minorHAnsi"/>
              </w:rPr>
              <w:tab/>
            </w:r>
            <w:r w:rsidR="00A900F0" w:rsidRPr="00A900F0">
              <w:rPr>
                <w:rFonts w:asciiTheme="minorHAnsi" w:hAnsiTheme="minorHAnsi" w:cstheme="minorHAnsi"/>
              </w:rPr>
              <w:tab/>
            </w:r>
          </w:p>
        </w:tc>
        <w:tc>
          <w:tcPr>
            <w:tcW w:w="706" w:type="pct"/>
          </w:tcPr>
          <w:p w14:paraId="2EBEC4B0" w14:textId="7CBAE0D8" w:rsidR="00A900F0" w:rsidRPr="00A900F0" w:rsidRDefault="00A900F0" w:rsidP="00A900F0">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811" w:type="pct"/>
          </w:tcPr>
          <w:p w14:paraId="678C53D9" w14:textId="4427CDB1" w:rsidR="00A900F0" w:rsidRPr="002A1124" w:rsidRDefault="005E5C3D" w:rsidP="00A900F0">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USD</w:t>
            </w:r>
          </w:p>
        </w:tc>
        <w:tc>
          <w:tcPr>
            <w:tcW w:w="1232" w:type="pct"/>
            <w:vAlign w:val="center"/>
          </w:tcPr>
          <w:p w14:paraId="0D79A9B7" w14:textId="72125913" w:rsidR="00A900F0" w:rsidRPr="002A1124" w:rsidRDefault="00946D87" w:rsidP="00A900F0">
            <w:pPr>
              <w:pStyle w:val="ListBullet"/>
              <w:numPr>
                <w:ilvl w:val="0"/>
                <w:numId w:val="0"/>
              </w:numPr>
              <w:rPr>
                <w:rFonts w:asciiTheme="minorHAnsi" w:eastAsiaTheme="minorHAnsi" w:hAnsiTheme="minorHAnsi" w:cstheme="minorHAnsi"/>
                <w:color w:val="595959"/>
                <w:kern w:val="0"/>
                <w:szCs w:val="20"/>
                <w:lang w:eastAsia="en-US"/>
              </w:rPr>
            </w:pPr>
            <w:r>
              <w:rPr>
                <w:rFonts w:asciiTheme="minorHAnsi" w:hAnsiTheme="minorHAnsi" w:cstheme="minorHAnsi"/>
                <w:lang w:val="en-US"/>
              </w:rPr>
              <w:t xml:space="preserve">This field </w:t>
            </w:r>
            <w:r w:rsidRPr="00246979">
              <w:rPr>
                <w:rFonts w:asciiTheme="minorHAnsi" w:hAnsiTheme="minorHAnsi" w:cstheme="minorHAnsi"/>
                <w:lang w:val="en-US"/>
              </w:rPr>
              <w:t xml:space="preserve">will be auto populated based on </w:t>
            </w:r>
            <w:r>
              <w:rPr>
                <w:rFonts w:asciiTheme="minorHAnsi" w:hAnsiTheme="minorHAnsi" w:cstheme="minorHAnsi"/>
                <w:lang w:val="en-US"/>
              </w:rPr>
              <w:t>the Asset Book selected</w:t>
            </w:r>
          </w:p>
        </w:tc>
      </w:tr>
      <w:tr w:rsidR="00A900F0" w:rsidRPr="00B22EBF" w14:paraId="715470E7" w14:textId="77777777" w:rsidTr="008B50BD">
        <w:tc>
          <w:tcPr>
            <w:tcW w:w="867" w:type="pct"/>
          </w:tcPr>
          <w:p w14:paraId="69F70E4F" w14:textId="1AAE560C" w:rsidR="00A900F0" w:rsidRPr="00A900F0" w:rsidRDefault="00A900F0" w:rsidP="00A900F0">
            <w:pPr>
              <w:pStyle w:val="ListBullet"/>
              <w:numPr>
                <w:ilvl w:val="0"/>
                <w:numId w:val="0"/>
              </w:numPr>
              <w:rPr>
                <w:rFonts w:asciiTheme="minorHAnsi" w:hAnsiTheme="minorHAnsi" w:cstheme="minorHAnsi"/>
              </w:rPr>
            </w:pPr>
            <w:r w:rsidRPr="00A900F0">
              <w:rPr>
                <w:rFonts w:asciiTheme="minorHAnsi" w:hAnsiTheme="minorHAnsi" w:cstheme="minorHAnsi"/>
              </w:rPr>
              <w:t>Period</w:t>
            </w:r>
          </w:p>
        </w:tc>
        <w:tc>
          <w:tcPr>
            <w:tcW w:w="430" w:type="pct"/>
          </w:tcPr>
          <w:p w14:paraId="45ECE675" w14:textId="79F7A4D2" w:rsidR="00A900F0" w:rsidRPr="00A900F0" w:rsidRDefault="00A900F0" w:rsidP="00A900F0">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954" w:type="pct"/>
          </w:tcPr>
          <w:p w14:paraId="2C51F6B7" w14:textId="7BA20C09" w:rsidR="00A900F0" w:rsidRPr="00A900F0" w:rsidRDefault="00A900F0" w:rsidP="00A900F0">
            <w:pPr>
              <w:pStyle w:val="ListBullet"/>
              <w:numPr>
                <w:ilvl w:val="0"/>
                <w:numId w:val="0"/>
              </w:numPr>
              <w:rPr>
                <w:rFonts w:asciiTheme="minorHAnsi" w:hAnsiTheme="minorHAnsi" w:cstheme="minorHAnsi"/>
              </w:rPr>
            </w:pPr>
            <w:r w:rsidRPr="00A900F0">
              <w:rPr>
                <w:rFonts w:asciiTheme="minorHAnsi" w:hAnsiTheme="minorHAnsi" w:cstheme="minorHAnsi"/>
              </w:rPr>
              <w:t>Period</w:t>
            </w:r>
          </w:p>
        </w:tc>
        <w:tc>
          <w:tcPr>
            <w:tcW w:w="706" w:type="pct"/>
          </w:tcPr>
          <w:p w14:paraId="5F7286A5" w14:textId="2850B4A2" w:rsidR="00A900F0" w:rsidRPr="00A900F0" w:rsidRDefault="00A900F0" w:rsidP="00A900F0">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811" w:type="pct"/>
          </w:tcPr>
          <w:p w14:paraId="47A462AC" w14:textId="7944F260" w:rsidR="00A900F0" w:rsidRPr="002A1124" w:rsidRDefault="000242FC" w:rsidP="00A900F0">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Jun-2</w:t>
            </w:r>
            <w:r w:rsidR="0079547A">
              <w:rPr>
                <w:rFonts w:asciiTheme="minorHAnsi" w:eastAsiaTheme="minorHAnsi" w:hAnsiTheme="minorHAnsi" w:cstheme="minorHAnsi"/>
                <w:szCs w:val="20"/>
              </w:rPr>
              <w:t>4</w:t>
            </w:r>
          </w:p>
        </w:tc>
        <w:tc>
          <w:tcPr>
            <w:tcW w:w="1232" w:type="pct"/>
            <w:vAlign w:val="center"/>
          </w:tcPr>
          <w:p w14:paraId="086A4E8F" w14:textId="3A88D060" w:rsidR="00A900F0" w:rsidRPr="002A1124" w:rsidRDefault="00A60DE9" w:rsidP="00A900F0">
            <w:pPr>
              <w:pStyle w:val="ListBullet"/>
              <w:numPr>
                <w:ilvl w:val="0"/>
                <w:numId w:val="0"/>
              </w:numPr>
              <w:rPr>
                <w:rFonts w:asciiTheme="minorHAnsi" w:eastAsiaTheme="minorHAnsi" w:hAnsiTheme="minorHAnsi" w:cstheme="minorHAnsi"/>
                <w:color w:val="595959"/>
                <w:kern w:val="0"/>
                <w:szCs w:val="20"/>
                <w:lang w:eastAsia="en-US"/>
              </w:rPr>
            </w:pPr>
            <w:r w:rsidRPr="00686DBB">
              <w:rPr>
                <w:rFonts w:asciiTheme="minorHAnsi" w:hAnsiTheme="minorHAnsi" w:cstheme="minorHAnsi"/>
                <w:lang w:val="en-US"/>
              </w:rPr>
              <w:t xml:space="preserve">This will be a mandatory parameter. LOV </w:t>
            </w:r>
            <w:r w:rsidR="000242FC">
              <w:rPr>
                <w:rFonts w:asciiTheme="minorHAnsi" w:hAnsiTheme="minorHAnsi" w:cstheme="minorHAnsi"/>
                <w:lang w:val="en-US"/>
              </w:rPr>
              <w:t>will show all the values for the values that have been defined in cloud.</w:t>
            </w:r>
          </w:p>
        </w:tc>
      </w:tr>
      <w:tr w:rsidR="00DC1C4B" w:rsidRPr="00B22EBF" w14:paraId="6DA57345" w14:textId="77777777" w:rsidTr="008B50BD">
        <w:tc>
          <w:tcPr>
            <w:tcW w:w="867" w:type="pct"/>
          </w:tcPr>
          <w:p w14:paraId="3D5B40CC" w14:textId="5662139C" w:rsidR="00DC1C4B" w:rsidRPr="00A900F0" w:rsidRDefault="00DC1C4B" w:rsidP="00A900F0">
            <w:pPr>
              <w:pStyle w:val="ListBullet"/>
              <w:numPr>
                <w:ilvl w:val="0"/>
                <w:numId w:val="0"/>
              </w:numPr>
              <w:rPr>
                <w:rFonts w:asciiTheme="minorHAnsi" w:hAnsiTheme="minorHAnsi" w:cstheme="minorHAnsi"/>
              </w:rPr>
            </w:pPr>
            <w:r>
              <w:rPr>
                <w:rFonts w:asciiTheme="minorHAnsi" w:hAnsiTheme="minorHAnsi" w:cstheme="minorHAnsi"/>
              </w:rPr>
              <w:t>Legal Entity Low</w:t>
            </w:r>
          </w:p>
        </w:tc>
        <w:tc>
          <w:tcPr>
            <w:tcW w:w="430" w:type="pct"/>
          </w:tcPr>
          <w:p w14:paraId="70D1B40A" w14:textId="737A1EB2" w:rsidR="00DC1C4B" w:rsidRPr="00A900F0" w:rsidRDefault="00DC1C4B" w:rsidP="00A900F0">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37F4CCFC" w14:textId="4D835240" w:rsidR="00DC1C4B" w:rsidRPr="00A900F0" w:rsidRDefault="00DC1C4B" w:rsidP="00A900F0">
            <w:pPr>
              <w:pStyle w:val="ListBullet"/>
              <w:numPr>
                <w:ilvl w:val="0"/>
                <w:numId w:val="0"/>
              </w:numPr>
              <w:rPr>
                <w:rFonts w:asciiTheme="minorHAnsi" w:hAnsiTheme="minorHAnsi" w:cstheme="minorHAnsi"/>
              </w:rPr>
            </w:pPr>
            <w:r>
              <w:rPr>
                <w:rFonts w:asciiTheme="minorHAnsi" w:hAnsiTheme="minorHAnsi" w:cstheme="minorHAnsi"/>
              </w:rPr>
              <w:t>Legal Entity Low</w:t>
            </w:r>
          </w:p>
        </w:tc>
        <w:tc>
          <w:tcPr>
            <w:tcW w:w="706" w:type="pct"/>
          </w:tcPr>
          <w:p w14:paraId="4568A202" w14:textId="4E916D03" w:rsidR="00DC1C4B" w:rsidRPr="00A900F0" w:rsidRDefault="00DC1C4B" w:rsidP="00A900F0">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5A1C04FC" w14:textId="63FB209B" w:rsidR="00DC1C4B" w:rsidRDefault="000A01FC" w:rsidP="00A900F0">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All</w:t>
            </w:r>
          </w:p>
        </w:tc>
        <w:tc>
          <w:tcPr>
            <w:tcW w:w="1232" w:type="pct"/>
            <w:vAlign w:val="center"/>
          </w:tcPr>
          <w:p w14:paraId="7FF824B7" w14:textId="4999AB7F" w:rsidR="00DC1C4B" w:rsidRDefault="008B50BD" w:rsidP="00A900F0">
            <w:pPr>
              <w:pStyle w:val="ListBullet"/>
              <w:numPr>
                <w:ilvl w:val="0"/>
                <w:numId w:val="0"/>
              </w:numPr>
              <w:rPr>
                <w:rFonts w:asciiTheme="minorHAnsi" w:hAnsiTheme="minorHAnsi" w:cstheme="minorHAnsi"/>
              </w:rPr>
            </w:pPr>
            <w:r w:rsidRPr="00630D26">
              <w:rPr>
                <w:rFonts w:asciiTheme="minorHAnsi" w:hAnsiTheme="minorHAnsi" w:cstheme="minorHAnsi"/>
                <w:lang w:val="en-US"/>
              </w:rPr>
              <w:t xml:space="preserve">LOV for this parameter will show only those values of </w:t>
            </w:r>
            <w:r>
              <w:rPr>
                <w:rFonts w:asciiTheme="minorHAnsi" w:hAnsiTheme="minorHAnsi" w:cstheme="minorHAnsi"/>
                <w:lang w:val="en-US"/>
              </w:rPr>
              <w:lastRenderedPageBreak/>
              <w:t xml:space="preserve">Legal </w:t>
            </w:r>
            <w:r w:rsidR="00392D2D">
              <w:rPr>
                <w:rFonts w:asciiTheme="minorHAnsi" w:hAnsiTheme="minorHAnsi" w:cstheme="minorHAnsi"/>
                <w:lang w:val="en-US"/>
              </w:rPr>
              <w:t>Entities</w:t>
            </w:r>
            <w:r>
              <w:rPr>
                <w:rFonts w:asciiTheme="minorHAnsi" w:hAnsiTheme="minorHAnsi" w:cstheme="minorHAnsi"/>
                <w:lang w:val="en-US"/>
              </w:rPr>
              <w:t xml:space="preserve"> </w:t>
            </w:r>
            <w:r w:rsidRPr="00630D26">
              <w:rPr>
                <w:rFonts w:asciiTheme="minorHAnsi" w:hAnsiTheme="minorHAnsi" w:cstheme="minorHAnsi"/>
                <w:lang w:val="en-US"/>
              </w:rPr>
              <w:t xml:space="preserve">which are available for selected </w:t>
            </w:r>
            <w:r w:rsidR="00392D2D">
              <w:rPr>
                <w:rFonts w:asciiTheme="minorHAnsi" w:hAnsiTheme="minorHAnsi" w:cstheme="minorHAnsi"/>
                <w:lang w:val="en-US"/>
              </w:rPr>
              <w:t>Book</w:t>
            </w:r>
            <w:r w:rsidRPr="00630D26">
              <w:rPr>
                <w:rFonts w:asciiTheme="minorHAnsi" w:hAnsiTheme="minorHAnsi" w:cstheme="minorHAnsi"/>
                <w:lang w:val="en-US"/>
              </w:rPr>
              <w:t xml:space="preserve"> and Period. User can select single or all value</w:t>
            </w:r>
            <w:r w:rsidR="00C52C29">
              <w:rPr>
                <w:rFonts w:asciiTheme="minorHAnsi" w:hAnsiTheme="minorHAnsi" w:cstheme="minorHAnsi"/>
                <w:lang w:val="en-US"/>
              </w:rPr>
              <w:t>s</w:t>
            </w:r>
          </w:p>
        </w:tc>
      </w:tr>
      <w:tr w:rsidR="00DC1C4B" w:rsidRPr="00B22EBF" w14:paraId="2E94E3F1" w14:textId="77777777" w:rsidTr="008B50BD">
        <w:tc>
          <w:tcPr>
            <w:tcW w:w="867" w:type="pct"/>
          </w:tcPr>
          <w:p w14:paraId="7469758A" w14:textId="2290D5CD" w:rsidR="00DC1C4B" w:rsidRDefault="00DC1C4B" w:rsidP="00DC1C4B">
            <w:pPr>
              <w:pStyle w:val="ListBullet"/>
              <w:numPr>
                <w:ilvl w:val="0"/>
                <w:numId w:val="0"/>
              </w:numPr>
              <w:rPr>
                <w:rFonts w:asciiTheme="minorHAnsi" w:hAnsiTheme="minorHAnsi" w:cstheme="minorHAnsi"/>
              </w:rPr>
            </w:pPr>
            <w:r>
              <w:rPr>
                <w:rFonts w:asciiTheme="minorHAnsi" w:hAnsiTheme="minorHAnsi" w:cstheme="minorHAnsi"/>
              </w:rPr>
              <w:lastRenderedPageBreak/>
              <w:t>Legal Entity High</w:t>
            </w:r>
          </w:p>
        </w:tc>
        <w:tc>
          <w:tcPr>
            <w:tcW w:w="430" w:type="pct"/>
          </w:tcPr>
          <w:p w14:paraId="0CCF3362" w14:textId="28D990FD"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03F30102" w14:textId="2746640D"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Legal Entity High</w:t>
            </w:r>
          </w:p>
        </w:tc>
        <w:tc>
          <w:tcPr>
            <w:tcW w:w="706" w:type="pct"/>
          </w:tcPr>
          <w:p w14:paraId="1C7A6B5E" w14:textId="3C0FF690"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1F75AD1F" w14:textId="38C2527B" w:rsidR="00DC1C4B" w:rsidRDefault="000A01FC" w:rsidP="00DC1C4B">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All</w:t>
            </w:r>
          </w:p>
        </w:tc>
        <w:tc>
          <w:tcPr>
            <w:tcW w:w="1232" w:type="pct"/>
            <w:vAlign w:val="center"/>
          </w:tcPr>
          <w:p w14:paraId="007F4C0B" w14:textId="0BBF33BE" w:rsidR="00DC1C4B" w:rsidRDefault="00DE76E3" w:rsidP="00DC1C4B">
            <w:pPr>
              <w:pStyle w:val="ListBullet"/>
              <w:numPr>
                <w:ilvl w:val="0"/>
                <w:numId w:val="0"/>
              </w:numPr>
              <w:rPr>
                <w:rFonts w:asciiTheme="minorHAnsi" w:hAnsiTheme="minorHAnsi" w:cstheme="minorHAnsi"/>
              </w:rPr>
            </w:pPr>
            <w:r w:rsidRPr="00630D26">
              <w:rPr>
                <w:rFonts w:asciiTheme="minorHAnsi" w:hAnsiTheme="minorHAnsi" w:cstheme="minorHAnsi"/>
                <w:lang w:val="en-US"/>
              </w:rPr>
              <w:t xml:space="preserve">LOV for this parameter will show only those values of </w:t>
            </w:r>
            <w:r>
              <w:rPr>
                <w:rFonts w:asciiTheme="minorHAnsi" w:hAnsiTheme="minorHAnsi" w:cstheme="minorHAnsi"/>
                <w:lang w:val="en-US"/>
              </w:rPr>
              <w:t xml:space="preserve">Legal Entities </w:t>
            </w:r>
            <w:r w:rsidRPr="00630D26">
              <w:rPr>
                <w:rFonts w:asciiTheme="minorHAnsi" w:hAnsiTheme="minorHAnsi" w:cstheme="minorHAnsi"/>
                <w:lang w:val="en-US"/>
              </w:rPr>
              <w:t xml:space="preserve">which are available for selected </w:t>
            </w:r>
            <w:r>
              <w:rPr>
                <w:rFonts w:asciiTheme="minorHAnsi" w:hAnsiTheme="minorHAnsi" w:cstheme="minorHAnsi"/>
                <w:lang w:val="en-US"/>
              </w:rPr>
              <w:t>Book</w:t>
            </w:r>
            <w:r w:rsidRPr="00630D26">
              <w:rPr>
                <w:rFonts w:asciiTheme="minorHAnsi" w:hAnsiTheme="minorHAnsi" w:cstheme="minorHAnsi"/>
                <w:lang w:val="en-US"/>
              </w:rPr>
              <w:t xml:space="preserve"> and Period. User can select single or all value</w:t>
            </w:r>
            <w:r w:rsidR="00C52C29">
              <w:rPr>
                <w:rFonts w:asciiTheme="minorHAnsi" w:hAnsiTheme="minorHAnsi" w:cstheme="minorHAnsi"/>
                <w:lang w:val="en-US"/>
              </w:rPr>
              <w:t>s</w:t>
            </w:r>
          </w:p>
        </w:tc>
      </w:tr>
      <w:tr w:rsidR="00DC1C4B" w:rsidRPr="00B22EBF" w14:paraId="2027C9B9" w14:textId="77777777" w:rsidTr="008B50BD">
        <w:tc>
          <w:tcPr>
            <w:tcW w:w="867" w:type="pct"/>
          </w:tcPr>
          <w:p w14:paraId="74A7CB44" w14:textId="48E60789" w:rsidR="00DC1C4B" w:rsidRDefault="00DC1C4B" w:rsidP="00DC1C4B">
            <w:pPr>
              <w:pStyle w:val="ListBullet"/>
              <w:numPr>
                <w:ilvl w:val="0"/>
                <w:numId w:val="0"/>
              </w:numPr>
              <w:rPr>
                <w:rFonts w:asciiTheme="minorHAnsi" w:hAnsiTheme="minorHAnsi" w:cstheme="minorHAnsi"/>
              </w:rPr>
            </w:pPr>
            <w:r>
              <w:rPr>
                <w:rFonts w:asciiTheme="minorHAnsi" w:hAnsiTheme="minorHAnsi" w:cstheme="minorHAnsi"/>
              </w:rPr>
              <w:t>Brand Segment Low</w:t>
            </w:r>
          </w:p>
        </w:tc>
        <w:tc>
          <w:tcPr>
            <w:tcW w:w="430" w:type="pct"/>
          </w:tcPr>
          <w:p w14:paraId="642DD9BA" w14:textId="3D9C10FA"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4E068F4F" w14:textId="0798F764"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Brand Segment Low</w:t>
            </w:r>
          </w:p>
        </w:tc>
        <w:tc>
          <w:tcPr>
            <w:tcW w:w="706" w:type="pct"/>
          </w:tcPr>
          <w:p w14:paraId="6CB4A243" w14:textId="4B72D06C"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68C1D900" w14:textId="468CCE52" w:rsidR="00DC1C4B" w:rsidRDefault="000A01FC" w:rsidP="00DC1C4B">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All</w:t>
            </w:r>
          </w:p>
        </w:tc>
        <w:tc>
          <w:tcPr>
            <w:tcW w:w="1232" w:type="pct"/>
            <w:vAlign w:val="center"/>
          </w:tcPr>
          <w:p w14:paraId="6FAECE28" w14:textId="0ADB7C73" w:rsidR="00DC1C4B" w:rsidRDefault="00DE76E3" w:rsidP="00DC1C4B">
            <w:pPr>
              <w:pStyle w:val="ListBullet"/>
              <w:numPr>
                <w:ilvl w:val="0"/>
                <w:numId w:val="0"/>
              </w:numPr>
              <w:rPr>
                <w:rFonts w:asciiTheme="minorHAnsi" w:hAnsiTheme="minorHAnsi" w:cstheme="minorHAnsi"/>
              </w:rPr>
            </w:pPr>
            <w:r w:rsidRPr="00630D26">
              <w:rPr>
                <w:rFonts w:asciiTheme="minorHAnsi" w:hAnsiTheme="minorHAnsi" w:cstheme="minorHAnsi"/>
                <w:lang w:val="en-US"/>
              </w:rPr>
              <w:t xml:space="preserve">LOV for this parameter will show only those values of </w:t>
            </w:r>
            <w:r>
              <w:rPr>
                <w:rFonts w:asciiTheme="minorHAnsi" w:hAnsiTheme="minorHAnsi" w:cstheme="minorHAnsi"/>
                <w:lang w:val="en-US"/>
              </w:rPr>
              <w:t xml:space="preserve">Brand </w:t>
            </w:r>
            <w:r w:rsidRPr="00630D26">
              <w:rPr>
                <w:rFonts w:asciiTheme="minorHAnsi" w:hAnsiTheme="minorHAnsi" w:cstheme="minorHAnsi"/>
                <w:lang w:val="en-US"/>
              </w:rPr>
              <w:t xml:space="preserve">which are available for selected </w:t>
            </w:r>
            <w:r>
              <w:rPr>
                <w:rFonts w:asciiTheme="minorHAnsi" w:hAnsiTheme="minorHAnsi" w:cstheme="minorHAnsi"/>
                <w:lang w:val="en-US"/>
              </w:rPr>
              <w:t>Book</w:t>
            </w:r>
            <w:r w:rsidRPr="00630D26">
              <w:rPr>
                <w:rFonts w:asciiTheme="minorHAnsi" w:hAnsiTheme="minorHAnsi" w:cstheme="minorHAnsi"/>
                <w:lang w:val="en-US"/>
              </w:rPr>
              <w:t xml:space="preserve"> and Period. User can select single or all values</w:t>
            </w:r>
          </w:p>
        </w:tc>
      </w:tr>
      <w:tr w:rsidR="00DC1C4B" w:rsidRPr="00B22EBF" w14:paraId="2090F35B" w14:textId="77777777" w:rsidTr="008B50BD">
        <w:tc>
          <w:tcPr>
            <w:tcW w:w="867" w:type="pct"/>
          </w:tcPr>
          <w:p w14:paraId="551F0837" w14:textId="18687B5D" w:rsidR="00DC1C4B" w:rsidRDefault="00DC1C4B" w:rsidP="00DC1C4B">
            <w:pPr>
              <w:pStyle w:val="ListBullet"/>
              <w:numPr>
                <w:ilvl w:val="0"/>
                <w:numId w:val="0"/>
              </w:numPr>
              <w:rPr>
                <w:rFonts w:asciiTheme="minorHAnsi" w:hAnsiTheme="minorHAnsi" w:cstheme="minorHAnsi"/>
              </w:rPr>
            </w:pPr>
            <w:r>
              <w:rPr>
                <w:rFonts w:asciiTheme="minorHAnsi" w:hAnsiTheme="minorHAnsi" w:cstheme="minorHAnsi"/>
              </w:rPr>
              <w:t>Brand Segment High</w:t>
            </w:r>
          </w:p>
        </w:tc>
        <w:tc>
          <w:tcPr>
            <w:tcW w:w="430" w:type="pct"/>
          </w:tcPr>
          <w:p w14:paraId="228B0AB0" w14:textId="27442335"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4B25BA35" w14:textId="2750754E"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Brand Segment High</w:t>
            </w:r>
          </w:p>
        </w:tc>
        <w:tc>
          <w:tcPr>
            <w:tcW w:w="706" w:type="pct"/>
          </w:tcPr>
          <w:p w14:paraId="01656CE8" w14:textId="0EB29E79"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2B0FB81B" w14:textId="1C7A4C92" w:rsidR="00DC1C4B" w:rsidRDefault="000A01FC" w:rsidP="00DC1C4B">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All</w:t>
            </w:r>
          </w:p>
        </w:tc>
        <w:tc>
          <w:tcPr>
            <w:tcW w:w="1232" w:type="pct"/>
            <w:vAlign w:val="center"/>
          </w:tcPr>
          <w:p w14:paraId="1516A3A7" w14:textId="6E606726" w:rsidR="00DC1C4B" w:rsidRDefault="00C52C29" w:rsidP="00DC1C4B">
            <w:pPr>
              <w:pStyle w:val="ListBullet"/>
              <w:numPr>
                <w:ilvl w:val="0"/>
                <w:numId w:val="0"/>
              </w:numPr>
              <w:rPr>
                <w:rFonts w:asciiTheme="minorHAnsi" w:hAnsiTheme="minorHAnsi" w:cstheme="minorHAnsi"/>
              </w:rPr>
            </w:pPr>
            <w:r w:rsidRPr="00630D26">
              <w:rPr>
                <w:rFonts w:asciiTheme="minorHAnsi" w:hAnsiTheme="minorHAnsi" w:cstheme="minorHAnsi"/>
                <w:lang w:val="en-US"/>
              </w:rPr>
              <w:t xml:space="preserve">LOV for this parameter will show only those values of </w:t>
            </w:r>
            <w:r>
              <w:rPr>
                <w:rFonts w:asciiTheme="minorHAnsi" w:hAnsiTheme="minorHAnsi" w:cstheme="minorHAnsi"/>
                <w:lang w:val="en-US"/>
              </w:rPr>
              <w:t xml:space="preserve">Brand </w:t>
            </w:r>
            <w:r w:rsidRPr="00630D26">
              <w:rPr>
                <w:rFonts w:asciiTheme="minorHAnsi" w:hAnsiTheme="minorHAnsi" w:cstheme="minorHAnsi"/>
                <w:lang w:val="en-US"/>
              </w:rPr>
              <w:t xml:space="preserve">which are available for selected </w:t>
            </w:r>
            <w:r>
              <w:rPr>
                <w:rFonts w:asciiTheme="minorHAnsi" w:hAnsiTheme="minorHAnsi" w:cstheme="minorHAnsi"/>
                <w:lang w:val="en-US"/>
              </w:rPr>
              <w:t>Book</w:t>
            </w:r>
            <w:r w:rsidRPr="00630D26">
              <w:rPr>
                <w:rFonts w:asciiTheme="minorHAnsi" w:hAnsiTheme="minorHAnsi" w:cstheme="minorHAnsi"/>
                <w:lang w:val="en-US"/>
              </w:rPr>
              <w:t xml:space="preserve"> and Period. User can select single or all values</w:t>
            </w:r>
          </w:p>
        </w:tc>
      </w:tr>
      <w:tr w:rsidR="00DC1C4B" w:rsidRPr="00B22EBF" w14:paraId="0D30CAE3" w14:textId="77777777" w:rsidTr="008B50BD">
        <w:tc>
          <w:tcPr>
            <w:tcW w:w="867" w:type="pct"/>
          </w:tcPr>
          <w:p w14:paraId="0333EBEB" w14:textId="5874CBAC" w:rsidR="00DC1C4B" w:rsidRDefault="00DC1C4B" w:rsidP="00DC1C4B">
            <w:pPr>
              <w:pStyle w:val="ListBullet"/>
              <w:numPr>
                <w:ilvl w:val="0"/>
                <w:numId w:val="0"/>
              </w:numPr>
              <w:rPr>
                <w:rFonts w:asciiTheme="minorHAnsi" w:hAnsiTheme="minorHAnsi" w:cstheme="minorHAnsi"/>
              </w:rPr>
            </w:pPr>
            <w:r>
              <w:rPr>
                <w:rFonts w:asciiTheme="minorHAnsi" w:hAnsiTheme="minorHAnsi" w:cstheme="minorHAnsi"/>
              </w:rPr>
              <w:t>Location Segment Low</w:t>
            </w:r>
          </w:p>
        </w:tc>
        <w:tc>
          <w:tcPr>
            <w:tcW w:w="430" w:type="pct"/>
          </w:tcPr>
          <w:p w14:paraId="79EE3D68" w14:textId="7C0780AA"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43B6B0F9" w14:textId="55884098"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Location Segment Low</w:t>
            </w:r>
          </w:p>
        </w:tc>
        <w:tc>
          <w:tcPr>
            <w:tcW w:w="706" w:type="pct"/>
          </w:tcPr>
          <w:p w14:paraId="52B02A7B" w14:textId="75763643"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4B5A8B59" w14:textId="44A25194" w:rsidR="00DC1C4B" w:rsidRDefault="000A01FC" w:rsidP="00DC1C4B">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All</w:t>
            </w:r>
          </w:p>
        </w:tc>
        <w:tc>
          <w:tcPr>
            <w:tcW w:w="1232" w:type="pct"/>
            <w:vAlign w:val="center"/>
          </w:tcPr>
          <w:p w14:paraId="6BA0A6ED" w14:textId="1E37B121" w:rsidR="00DC1C4B" w:rsidRDefault="004001B3" w:rsidP="00DC1C4B">
            <w:pPr>
              <w:pStyle w:val="ListBullet"/>
              <w:numPr>
                <w:ilvl w:val="0"/>
                <w:numId w:val="0"/>
              </w:numPr>
              <w:rPr>
                <w:rFonts w:asciiTheme="minorHAnsi" w:hAnsiTheme="minorHAnsi" w:cstheme="minorHAnsi"/>
              </w:rPr>
            </w:pPr>
            <w:r w:rsidRPr="00630D26">
              <w:rPr>
                <w:rFonts w:asciiTheme="minorHAnsi" w:hAnsiTheme="minorHAnsi" w:cstheme="minorHAnsi"/>
                <w:lang w:val="en-US"/>
              </w:rPr>
              <w:t xml:space="preserve">LOV for this parameter will show only those values of </w:t>
            </w:r>
            <w:r>
              <w:rPr>
                <w:rFonts w:asciiTheme="minorHAnsi" w:hAnsiTheme="minorHAnsi" w:cstheme="minorHAnsi"/>
                <w:lang w:val="en-US"/>
              </w:rPr>
              <w:t xml:space="preserve">Location </w:t>
            </w:r>
            <w:r w:rsidRPr="00630D26">
              <w:rPr>
                <w:rFonts w:asciiTheme="minorHAnsi" w:hAnsiTheme="minorHAnsi" w:cstheme="minorHAnsi"/>
                <w:lang w:val="en-US"/>
              </w:rPr>
              <w:t xml:space="preserve">which are available for selected </w:t>
            </w:r>
            <w:r>
              <w:rPr>
                <w:rFonts w:asciiTheme="minorHAnsi" w:hAnsiTheme="minorHAnsi" w:cstheme="minorHAnsi"/>
                <w:lang w:val="en-US"/>
              </w:rPr>
              <w:t>Book</w:t>
            </w:r>
            <w:r w:rsidRPr="00630D26">
              <w:rPr>
                <w:rFonts w:asciiTheme="minorHAnsi" w:hAnsiTheme="minorHAnsi" w:cstheme="minorHAnsi"/>
                <w:lang w:val="en-US"/>
              </w:rPr>
              <w:t xml:space="preserve"> and Period. User can select single or all values</w:t>
            </w:r>
          </w:p>
        </w:tc>
      </w:tr>
      <w:tr w:rsidR="00DC1C4B" w:rsidRPr="00B22EBF" w14:paraId="3F832175" w14:textId="77777777" w:rsidTr="008B50BD">
        <w:tc>
          <w:tcPr>
            <w:tcW w:w="867" w:type="pct"/>
          </w:tcPr>
          <w:p w14:paraId="58E6B850" w14:textId="04E972C2" w:rsidR="00DC1C4B" w:rsidRDefault="00DC1C4B" w:rsidP="00DC1C4B">
            <w:pPr>
              <w:pStyle w:val="ListBullet"/>
              <w:numPr>
                <w:ilvl w:val="0"/>
                <w:numId w:val="0"/>
              </w:numPr>
              <w:rPr>
                <w:rFonts w:asciiTheme="minorHAnsi" w:hAnsiTheme="minorHAnsi" w:cstheme="minorHAnsi"/>
              </w:rPr>
            </w:pPr>
            <w:r>
              <w:rPr>
                <w:rFonts w:asciiTheme="minorHAnsi" w:hAnsiTheme="minorHAnsi" w:cstheme="minorHAnsi"/>
              </w:rPr>
              <w:t>Location Segment High</w:t>
            </w:r>
          </w:p>
        </w:tc>
        <w:tc>
          <w:tcPr>
            <w:tcW w:w="430" w:type="pct"/>
          </w:tcPr>
          <w:p w14:paraId="2639BCD7" w14:textId="46E006D9"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100E4D8A" w14:textId="711B858D"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Location Segment High</w:t>
            </w:r>
          </w:p>
        </w:tc>
        <w:tc>
          <w:tcPr>
            <w:tcW w:w="706" w:type="pct"/>
          </w:tcPr>
          <w:p w14:paraId="0FC15AE9" w14:textId="530C8BEB"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07C963D5" w14:textId="26662805" w:rsidR="00DC1C4B" w:rsidRDefault="000A01FC" w:rsidP="00DC1C4B">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All</w:t>
            </w:r>
          </w:p>
        </w:tc>
        <w:tc>
          <w:tcPr>
            <w:tcW w:w="1232" w:type="pct"/>
            <w:vAlign w:val="center"/>
          </w:tcPr>
          <w:p w14:paraId="540784EC" w14:textId="679B4E24" w:rsidR="00DC1C4B" w:rsidRDefault="004001B3" w:rsidP="00DC1C4B">
            <w:pPr>
              <w:pStyle w:val="ListBullet"/>
              <w:numPr>
                <w:ilvl w:val="0"/>
                <w:numId w:val="0"/>
              </w:numPr>
              <w:rPr>
                <w:rFonts w:asciiTheme="minorHAnsi" w:hAnsiTheme="minorHAnsi" w:cstheme="minorHAnsi"/>
              </w:rPr>
            </w:pPr>
            <w:r w:rsidRPr="00630D26">
              <w:rPr>
                <w:rFonts w:asciiTheme="minorHAnsi" w:hAnsiTheme="minorHAnsi" w:cstheme="minorHAnsi"/>
                <w:lang w:val="en-US"/>
              </w:rPr>
              <w:t xml:space="preserve">LOV for this parameter will show only those values of </w:t>
            </w:r>
            <w:r>
              <w:rPr>
                <w:rFonts w:asciiTheme="minorHAnsi" w:hAnsiTheme="minorHAnsi" w:cstheme="minorHAnsi"/>
                <w:lang w:val="en-US"/>
              </w:rPr>
              <w:t xml:space="preserve">Location </w:t>
            </w:r>
            <w:r w:rsidRPr="00630D26">
              <w:rPr>
                <w:rFonts w:asciiTheme="minorHAnsi" w:hAnsiTheme="minorHAnsi" w:cstheme="minorHAnsi"/>
                <w:lang w:val="en-US"/>
              </w:rPr>
              <w:t xml:space="preserve">which are available for selected </w:t>
            </w:r>
            <w:r>
              <w:rPr>
                <w:rFonts w:asciiTheme="minorHAnsi" w:hAnsiTheme="minorHAnsi" w:cstheme="minorHAnsi"/>
                <w:lang w:val="en-US"/>
              </w:rPr>
              <w:t>Book</w:t>
            </w:r>
            <w:r w:rsidRPr="00630D26">
              <w:rPr>
                <w:rFonts w:asciiTheme="minorHAnsi" w:hAnsiTheme="minorHAnsi" w:cstheme="minorHAnsi"/>
                <w:lang w:val="en-US"/>
              </w:rPr>
              <w:t xml:space="preserve"> and Period. User can select single or all values</w:t>
            </w:r>
          </w:p>
        </w:tc>
      </w:tr>
      <w:tr w:rsidR="00DC1C4B" w:rsidRPr="00B22EBF" w14:paraId="50173E1E" w14:textId="77777777" w:rsidTr="008B50BD">
        <w:tc>
          <w:tcPr>
            <w:tcW w:w="867" w:type="pct"/>
          </w:tcPr>
          <w:p w14:paraId="61F9B01B" w14:textId="517AF7A7" w:rsidR="00DC1C4B" w:rsidRDefault="00DC1C4B" w:rsidP="00DC1C4B">
            <w:pPr>
              <w:pStyle w:val="ListBullet"/>
              <w:numPr>
                <w:ilvl w:val="0"/>
                <w:numId w:val="0"/>
              </w:numPr>
              <w:rPr>
                <w:rFonts w:asciiTheme="minorHAnsi" w:hAnsiTheme="minorHAnsi" w:cstheme="minorHAnsi"/>
              </w:rPr>
            </w:pPr>
            <w:r>
              <w:rPr>
                <w:rFonts w:asciiTheme="minorHAnsi" w:hAnsiTheme="minorHAnsi" w:cstheme="minorHAnsi"/>
              </w:rPr>
              <w:t>Department Low</w:t>
            </w:r>
          </w:p>
        </w:tc>
        <w:tc>
          <w:tcPr>
            <w:tcW w:w="430" w:type="pct"/>
          </w:tcPr>
          <w:p w14:paraId="42E5ED53" w14:textId="1B738DDF"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09CE6A1D" w14:textId="5E023CAC"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Department Low</w:t>
            </w:r>
          </w:p>
        </w:tc>
        <w:tc>
          <w:tcPr>
            <w:tcW w:w="706" w:type="pct"/>
          </w:tcPr>
          <w:p w14:paraId="4EC98FA9" w14:textId="23609FA6"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259917EB" w14:textId="4833B160" w:rsidR="00DC1C4B" w:rsidRDefault="000A01FC" w:rsidP="00DC1C4B">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All</w:t>
            </w:r>
          </w:p>
        </w:tc>
        <w:tc>
          <w:tcPr>
            <w:tcW w:w="1232" w:type="pct"/>
            <w:vAlign w:val="center"/>
          </w:tcPr>
          <w:p w14:paraId="7D375DD2" w14:textId="6A36D83C" w:rsidR="00DC1C4B" w:rsidRDefault="004001B3" w:rsidP="00DC1C4B">
            <w:pPr>
              <w:pStyle w:val="ListBullet"/>
              <w:numPr>
                <w:ilvl w:val="0"/>
                <w:numId w:val="0"/>
              </w:numPr>
              <w:rPr>
                <w:rFonts w:asciiTheme="minorHAnsi" w:hAnsiTheme="minorHAnsi" w:cstheme="minorHAnsi"/>
              </w:rPr>
            </w:pPr>
            <w:r w:rsidRPr="00630D26">
              <w:rPr>
                <w:rFonts w:asciiTheme="minorHAnsi" w:hAnsiTheme="minorHAnsi" w:cstheme="minorHAnsi"/>
                <w:lang w:val="en-US"/>
              </w:rPr>
              <w:t xml:space="preserve">LOV for this parameter will show only those values of </w:t>
            </w:r>
            <w:r>
              <w:rPr>
                <w:rFonts w:asciiTheme="minorHAnsi" w:hAnsiTheme="minorHAnsi" w:cstheme="minorHAnsi"/>
                <w:lang w:val="en-US"/>
              </w:rPr>
              <w:t xml:space="preserve">Department </w:t>
            </w:r>
            <w:r w:rsidRPr="00630D26">
              <w:rPr>
                <w:rFonts w:asciiTheme="minorHAnsi" w:hAnsiTheme="minorHAnsi" w:cstheme="minorHAnsi"/>
                <w:lang w:val="en-US"/>
              </w:rPr>
              <w:t xml:space="preserve">which are available for selected </w:t>
            </w:r>
            <w:r>
              <w:rPr>
                <w:rFonts w:asciiTheme="minorHAnsi" w:hAnsiTheme="minorHAnsi" w:cstheme="minorHAnsi"/>
                <w:lang w:val="en-US"/>
              </w:rPr>
              <w:t>Book</w:t>
            </w:r>
            <w:r w:rsidRPr="00630D26">
              <w:rPr>
                <w:rFonts w:asciiTheme="minorHAnsi" w:hAnsiTheme="minorHAnsi" w:cstheme="minorHAnsi"/>
                <w:lang w:val="en-US"/>
              </w:rPr>
              <w:t xml:space="preserve"> and Period. User can select single or all values</w:t>
            </w:r>
          </w:p>
        </w:tc>
      </w:tr>
      <w:tr w:rsidR="00DC1C4B" w:rsidRPr="00B22EBF" w14:paraId="325DAD70" w14:textId="77777777" w:rsidTr="008B50BD">
        <w:tc>
          <w:tcPr>
            <w:tcW w:w="867" w:type="pct"/>
          </w:tcPr>
          <w:p w14:paraId="2AD29582" w14:textId="510DB4FB" w:rsidR="00DC1C4B" w:rsidRDefault="00DC1C4B" w:rsidP="00DC1C4B">
            <w:pPr>
              <w:pStyle w:val="ListBullet"/>
              <w:numPr>
                <w:ilvl w:val="0"/>
                <w:numId w:val="0"/>
              </w:numPr>
              <w:rPr>
                <w:rFonts w:asciiTheme="minorHAnsi" w:hAnsiTheme="minorHAnsi" w:cstheme="minorHAnsi"/>
              </w:rPr>
            </w:pPr>
            <w:r>
              <w:rPr>
                <w:rFonts w:asciiTheme="minorHAnsi" w:hAnsiTheme="minorHAnsi" w:cstheme="minorHAnsi"/>
              </w:rPr>
              <w:t>Department High</w:t>
            </w:r>
          </w:p>
        </w:tc>
        <w:tc>
          <w:tcPr>
            <w:tcW w:w="430" w:type="pct"/>
          </w:tcPr>
          <w:p w14:paraId="6BBE6B80" w14:textId="3B167216"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032EEE16" w14:textId="1A85B974"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Department High</w:t>
            </w:r>
          </w:p>
        </w:tc>
        <w:tc>
          <w:tcPr>
            <w:tcW w:w="706" w:type="pct"/>
          </w:tcPr>
          <w:p w14:paraId="3A707AB7" w14:textId="4CD95EA6"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08208538" w14:textId="6A255C39" w:rsidR="00DC1C4B" w:rsidRDefault="000A01FC" w:rsidP="00DC1C4B">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All</w:t>
            </w:r>
          </w:p>
        </w:tc>
        <w:tc>
          <w:tcPr>
            <w:tcW w:w="1232" w:type="pct"/>
            <w:vAlign w:val="center"/>
          </w:tcPr>
          <w:p w14:paraId="62A36B71" w14:textId="76EF3652" w:rsidR="00DC1C4B" w:rsidRDefault="004001B3" w:rsidP="00DC1C4B">
            <w:pPr>
              <w:pStyle w:val="ListBullet"/>
              <w:numPr>
                <w:ilvl w:val="0"/>
                <w:numId w:val="0"/>
              </w:numPr>
              <w:rPr>
                <w:rFonts w:asciiTheme="minorHAnsi" w:hAnsiTheme="minorHAnsi" w:cstheme="minorHAnsi"/>
              </w:rPr>
            </w:pPr>
            <w:r w:rsidRPr="00630D26">
              <w:rPr>
                <w:rFonts w:asciiTheme="minorHAnsi" w:hAnsiTheme="minorHAnsi" w:cstheme="minorHAnsi"/>
                <w:lang w:val="en-US"/>
              </w:rPr>
              <w:t xml:space="preserve">LOV for this parameter will show only those values of </w:t>
            </w:r>
            <w:r>
              <w:rPr>
                <w:rFonts w:asciiTheme="minorHAnsi" w:hAnsiTheme="minorHAnsi" w:cstheme="minorHAnsi"/>
                <w:lang w:val="en-US"/>
              </w:rPr>
              <w:t xml:space="preserve">Department </w:t>
            </w:r>
            <w:r w:rsidRPr="00630D26">
              <w:rPr>
                <w:rFonts w:asciiTheme="minorHAnsi" w:hAnsiTheme="minorHAnsi" w:cstheme="minorHAnsi"/>
                <w:lang w:val="en-US"/>
              </w:rPr>
              <w:t xml:space="preserve">which are available for selected </w:t>
            </w:r>
            <w:r>
              <w:rPr>
                <w:rFonts w:asciiTheme="minorHAnsi" w:hAnsiTheme="minorHAnsi" w:cstheme="minorHAnsi"/>
                <w:lang w:val="en-US"/>
              </w:rPr>
              <w:t>Book</w:t>
            </w:r>
            <w:r w:rsidRPr="00630D26">
              <w:rPr>
                <w:rFonts w:asciiTheme="minorHAnsi" w:hAnsiTheme="minorHAnsi" w:cstheme="minorHAnsi"/>
                <w:lang w:val="en-US"/>
              </w:rPr>
              <w:t xml:space="preserve"> and Period. User can select single or all values</w:t>
            </w:r>
          </w:p>
        </w:tc>
      </w:tr>
      <w:tr w:rsidR="00DC1C4B" w:rsidRPr="00B22EBF" w14:paraId="49A80BA8" w14:textId="77777777" w:rsidTr="008B50BD">
        <w:tc>
          <w:tcPr>
            <w:tcW w:w="867" w:type="pct"/>
          </w:tcPr>
          <w:p w14:paraId="7FD7167C" w14:textId="24755A60" w:rsidR="00DC1C4B" w:rsidRDefault="006842E9" w:rsidP="00DC1C4B">
            <w:pPr>
              <w:pStyle w:val="ListBullet"/>
              <w:numPr>
                <w:ilvl w:val="0"/>
                <w:numId w:val="0"/>
              </w:numPr>
              <w:rPr>
                <w:rFonts w:asciiTheme="minorHAnsi" w:hAnsiTheme="minorHAnsi" w:cstheme="minorHAnsi"/>
              </w:rPr>
            </w:pPr>
            <w:r>
              <w:rPr>
                <w:rFonts w:asciiTheme="minorHAnsi" w:hAnsiTheme="minorHAnsi" w:cstheme="minorHAnsi"/>
              </w:rPr>
              <w:t>Asset Number</w:t>
            </w:r>
            <w:r w:rsidR="00DC1C4B">
              <w:rPr>
                <w:rFonts w:asciiTheme="minorHAnsi" w:hAnsiTheme="minorHAnsi" w:cstheme="minorHAnsi"/>
              </w:rPr>
              <w:t xml:space="preserve"> Low</w:t>
            </w:r>
          </w:p>
        </w:tc>
        <w:tc>
          <w:tcPr>
            <w:tcW w:w="430" w:type="pct"/>
          </w:tcPr>
          <w:p w14:paraId="79869A97" w14:textId="67239A2B"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3BE58353" w14:textId="1C078093" w:rsidR="00DC1C4B" w:rsidRPr="00A900F0" w:rsidRDefault="006842E9" w:rsidP="00DC1C4B">
            <w:pPr>
              <w:pStyle w:val="ListBullet"/>
              <w:numPr>
                <w:ilvl w:val="0"/>
                <w:numId w:val="0"/>
              </w:numPr>
              <w:rPr>
                <w:rFonts w:asciiTheme="minorHAnsi" w:hAnsiTheme="minorHAnsi" w:cstheme="minorHAnsi"/>
              </w:rPr>
            </w:pPr>
            <w:r>
              <w:rPr>
                <w:rFonts w:asciiTheme="minorHAnsi" w:hAnsiTheme="minorHAnsi" w:cstheme="minorHAnsi"/>
              </w:rPr>
              <w:t>Asset Number</w:t>
            </w:r>
            <w:r w:rsidR="00DC1C4B">
              <w:rPr>
                <w:rFonts w:asciiTheme="minorHAnsi" w:hAnsiTheme="minorHAnsi" w:cstheme="minorHAnsi"/>
              </w:rPr>
              <w:t xml:space="preserve"> Low</w:t>
            </w:r>
          </w:p>
        </w:tc>
        <w:tc>
          <w:tcPr>
            <w:tcW w:w="706" w:type="pct"/>
          </w:tcPr>
          <w:p w14:paraId="6EEBD35A" w14:textId="4A10DAC0"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6818197B" w14:textId="29CBA8AB" w:rsidR="00DC1C4B" w:rsidRDefault="000A01FC" w:rsidP="00DC1C4B">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All</w:t>
            </w:r>
          </w:p>
        </w:tc>
        <w:tc>
          <w:tcPr>
            <w:tcW w:w="1232" w:type="pct"/>
            <w:vAlign w:val="center"/>
          </w:tcPr>
          <w:p w14:paraId="7F967233" w14:textId="636B9B8D" w:rsidR="00DC1C4B" w:rsidRDefault="001B1948" w:rsidP="00DC1C4B">
            <w:pPr>
              <w:pStyle w:val="ListBullet"/>
              <w:numPr>
                <w:ilvl w:val="0"/>
                <w:numId w:val="0"/>
              </w:numPr>
              <w:rPr>
                <w:rFonts w:asciiTheme="minorHAnsi" w:hAnsiTheme="minorHAnsi" w:cstheme="minorHAnsi"/>
              </w:rPr>
            </w:pPr>
            <w:r w:rsidRPr="00630D26">
              <w:rPr>
                <w:rFonts w:asciiTheme="minorHAnsi" w:hAnsiTheme="minorHAnsi" w:cstheme="minorHAnsi"/>
                <w:lang w:val="en-US"/>
              </w:rPr>
              <w:t xml:space="preserve">LOV for this parameter will show only those values of </w:t>
            </w:r>
            <w:r w:rsidR="002B05FA">
              <w:rPr>
                <w:rFonts w:asciiTheme="minorHAnsi" w:hAnsiTheme="minorHAnsi" w:cstheme="minorHAnsi"/>
                <w:lang w:val="en-US"/>
              </w:rPr>
              <w:t>A</w:t>
            </w:r>
            <w:r w:rsidR="006842E9">
              <w:rPr>
                <w:rFonts w:asciiTheme="minorHAnsi" w:hAnsiTheme="minorHAnsi" w:cstheme="minorHAnsi"/>
                <w:lang w:val="en-US"/>
              </w:rPr>
              <w:t>sset Number</w:t>
            </w:r>
            <w:r>
              <w:rPr>
                <w:rFonts w:asciiTheme="minorHAnsi" w:hAnsiTheme="minorHAnsi" w:cstheme="minorHAnsi"/>
                <w:lang w:val="en-US"/>
              </w:rPr>
              <w:t xml:space="preserve"> </w:t>
            </w:r>
            <w:r w:rsidRPr="00630D26">
              <w:rPr>
                <w:rFonts w:asciiTheme="minorHAnsi" w:hAnsiTheme="minorHAnsi" w:cstheme="minorHAnsi"/>
                <w:lang w:val="en-US"/>
              </w:rPr>
              <w:t xml:space="preserve">which are available for selected </w:t>
            </w:r>
            <w:r>
              <w:rPr>
                <w:rFonts w:asciiTheme="minorHAnsi" w:hAnsiTheme="minorHAnsi" w:cstheme="minorHAnsi"/>
                <w:lang w:val="en-US"/>
              </w:rPr>
              <w:t>Book</w:t>
            </w:r>
            <w:r w:rsidRPr="00630D26">
              <w:rPr>
                <w:rFonts w:asciiTheme="minorHAnsi" w:hAnsiTheme="minorHAnsi" w:cstheme="minorHAnsi"/>
                <w:lang w:val="en-US"/>
              </w:rPr>
              <w:t xml:space="preserve"> </w:t>
            </w:r>
            <w:r w:rsidRPr="00630D26">
              <w:rPr>
                <w:rFonts w:asciiTheme="minorHAnsi" w:hAnsiTheme="minorHAnsi" w:cstheme="minorHAnsi"/>
                <w:lang w:val="en-US"/>
              </w:rPr>
              <w:lastRenderedPageBreak/>
              <w:t>and Period. User can select single or all values</w:t>
            </w:r>
          </w:p>
        </w:tc>
      </w:tr>
      <w:tr w:rsidR="00DC1C4B" w:rsidRPr="00B22EBF" w14:paraId="418EA323" w14:textId="77777777" w:rsidTr="008B50BD">
        <w:tc>
          <w:tcPr>
            <w:tcW w:w="867" w:type="pct"/>
          </w:tcPr>
          <w:p w14:paraId="3C3A4D3F" w14:textId="12F053E4" w:rsidR="00DC1C4B" w:rsidRDefault="006842E9" w:rsidP="00DC1C4B">
            <w:pPr>
              <w:pStyle w:val="ListBullet"/>
              <w:numPr>
                <w:ilvl w:val="0"/>
                <w:numId w:val="0"/>
              </w:numPr>
              <w:rPr>
                <w:rFonts w:asciiTheme="minorHAnsi" w:hAnsiTheme="minorHAnsi" w:cstheme="minorHAnsi"/>
              </w:rPr>
            </w:pPr>
            <w:r>
              <w:rPr>
                <w:rFonts w:asciiTheme="minorHAnsi" w:hAnsiTheme="minorHAnsi" w:cstheme="minorHAnsi"/>
              </w:rPr>
              <w:lastRenderedPageBreak/>
              <w:t>Asset Number</w:t>
            </w:r>
            <w:r w:rsidR="00DC1C4B">
              <w:rPr>
                <w:rFonts w:asciiTheme="minorHAnsi" w:hAnsiTheme="minorHAnsi" w:cstheme="minorHAnsi"/>
              </w:rPr>
              <w:t xml:space="preserve"> High</w:t>
            </w:r>
          </w:p>
        </w:tc>
        <w:tc>
          <w:tcPr>
            <w:tcW w:w="430" w:type="pct"/>
          </w:tcPr>
          <w:p w14:paraId="23B242FA" w14:textId="5BDE5E34"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08C0498A" w14:textId="359C5D64" w:rsidR="00DC1C4B" w:rsidRPr="00A900F0" w:rsidRDefault="006842E9" w:rsidP="00DC1C4B">
            <w:pPr>
              <w:pStyle w:val="ListBullet"/>
              <w:numPr>
                <w:ilvl w:val="0"/>
                <w:numId w:val="0"/>
              </w:numPr>
              <w:rPr>
                <w:rFonts w:asciiTheme="minorHAnsi" w:hAnsiTheme="minorHAnsi" w:cstheme="minorHAnsi"/>
              </w:rPr>
            </w:pPr>
            <w:r>
              <w:rPr>
                <w:rFonts w:asciiTheme="minorHAnsi" w:hAnsiTheme="minorHAnsi" w:cstheme="minorHAnsi"/>
              </w:rPr>
              <w:t>Asset Number</w:t>
            </w:r>
            <w:r w:rsidR="00DC1C4B">
              <w:rPr>
                <w:rFonts w:asciiTheme="minorHAnsi" w:hAnsiTheme="minorHAnsi" w:cstheme="minorHAnsi"/>
              </w:rPr>
              <w:t xml:space="preserve"> High</w:t>
            </w:r>
          </w:p>
        </w:tc>
        <w:tc>
          <w:tcPr>
            <w:tcW w:w="706" w:type="pct"/>
          </w:tcPr>
          <w:p w14:paraId="53D1E901" w14:textId="03A4C66E"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36E4BC35" w14:textId="677248A0" w:rsidR="00DC1C4B" w:rsidRDefault="000A01FC" w:rsidP="00DC1C4B">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All</w:t>
            </w:r>
          </w:p>
        </w:tc>
        <w:tc>
          <w:tcPr>
            <w:tcW w:w="1232" w:type="pct"/>
            <w:vAlign w:val="center"/>
          </w:tcPr>
          <w:p w14:paraId="001505DD" w14:textId="628550C5" w:rsidR="00DC1C4B" w:rsidRDefault="002B05FA" w:rsidP="00DC1C4B">
            <w:pPr>
              <w:pStyle w:val="ListBullet"/>
              <w:numPr>
                <w:ilvl w:val="0"/>
                <w:numId w:val="0"/>
              </w:numPr>
              <w:rPr>
                <w:rFonts w:asciiTheme="minorHAnsi" w:hAnsiTheme="minorHAnsi" w:cstheme="minorHAnsi"/>
              </w:rPr>
            </w:pPr>
            <w:r w:rsidRPr="00630D26">
              <w:rPr>
                <w:rFonts w:asciiTheme="minorHAnsi" w:hAnsiTheme="minorHAnsi" w:cstheme="minorHAnsi"/>
                <w:lang w:val="en-US"/>
              </w:rPr>
              <w:t xml:space="preserve">LOV for this parameter will show only those values of </w:t>
            </w:r>
            <w:r>
              <w:rPr>
                <w:rFonts w:asciiTheme="minorHAnsi" w:hAnsiTheme="minorHAnsi" w:cstheme="minorHAnsi"/>
                <w:lang w:val="en-US"/>
              </w:rPr>
              <w:t>A</w:t>
            </w:r>
            <w:r w:rsidR="006842E9">
              <w:rPr>
                <w:rFonts w:asciiTheme="minorHAnsi" w:hAnsiTheme="minorHAnsi" w:cstheme="minorHAnsi"/>
                <w:lang w:val="en-US"/>
              </w:rPr>
              <w:t>sset Number</w:t>
            </w:r>
            <w:r>
              <w:rPr>
                <w:rFonts w:asciiTheme="minorHAnsi" w:hAnsiTheme="minorHAnsi" w:cstheme="minorHAnsi"/>
                <w:lang w:val="en-US"/>
              </w:rPr>
              <w:t xml:space="preserve"> </w:t>
            </w:r>
            <w:r w:rsidRPr="00630D26">
              <w:rPr>
                <w:rFonts w:asciiTheme="minorHAnsi" w:hAnsiTheme="minorHAnsi" w:cstheme="minorHAnsi"/>
                <w:lang w:val="en-US"/>
              </w:rPr>
              <w:t xml:space="preserve">which are available for selected </w:t>
            </w:r>
            <w:r>
              <w:rPr>
                <w:rFonts w:asciiTheme="minorHAnsi" w:hAnsiTheme="minorHAnsi" w:cstheme="minorHAnsi"/>
                <w:lang w:val="en-US"/>
              </w:rPr>
              <w:t>Book</w:t>
            </w:r>
            <w:r w:rsidRPr="00630D26">
              <w:rPr>
                <w:rFonts w:asciiTheme="minorHAnsi" w:hAnsiTheme="minorHAnsi" w:cstheme="minorHAnsi"/>
                <w:lang w:val="en-US"/>
              </w:rPr>
              <w:t xml:space="preserve"> and Period. User can select single or all values</w:t>
            </w:r>
          </w:p>
        </w:tc>
      </w:tr>
      <w:tr w:rsidR="00DC1C4B" w:rsidRPr="00B22EBF" w14:paraId="34D50435" w14:textId="77777777" w:rsidTr="008B50BD">
        <w:tc>
          <w:tcPr>
            <w:tcW w:w="867" w:type="pct"/>
          </w:tcPr>
          <w:p w14:paraId="1A24A595" w14:textId="5897F751" w:rsidR="00DC1C4B" w:rsidRDefault="00DC1C4B" w:rsidP="00DC1C4B">
            <w:pPr>
              <w:pStyle w:val="ListBullet"/>
              <w:numPr>
                <w:ilvl w:val="0"/>
                <w:numId w:val="0"/>
              </w:numPr>
              <w:rPr>
                <w:rFonts w:asciiTheme="minorHAnsi" w:hAnsiTheme="minorHAnsi" w:cstheme="minorHAnsi"/>
              </w:rPr>
            </w:pPr>
            <w:r>
              <w:rPr>
                <w:rFonts w:asciiTheme="minorHAnsi" w:hAnsiTheme="minorHAnsi" w:cstheme="minorHAnsi"/>
              </w:rPr>
              <w:t>Major Category</w:t>
            </w:r>
          </w:p>
        </w:tc>
        <w:tc>
          <w:tcPr>
            <w:tcW w:w="430" w:type="pct"/>
          </w:tcPr>
          <w:p w14:paraId="0AF10B44" w14:textId="7CD0D105"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5C49E3C7" w14:textId="3543598F"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Major Category</w:t>
            </w:r>
          </w:p>
        </w:tc>
        <w:tc>
          <w:tcPr>
            <w:tcW w:w="706" w:type="pct"/>
          </w:tcPr>
          <w:p w14:paraId="19B42C5A" w14:textId="635D12CC"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3016311E" w14:textId="588A5862" w:rsidR="00DC1C4B" w:rsidRDefault="000A01FC" w:rsidP="00DC1C4B">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All</w:t>
            </w:r>
          </w:p>
        </w:tc>
        <w:tc>
          <w:tcPr>
            <w:tcW w:w="1232" w:type="pct"/>
            <w:vAlign w:val="center"/>
          </w:tcPr>
          <w:p w14:paraId="5E671D1F" w14:textId="1FEF53C4" w:rsidR="00DC1C4B" w:rsidRDefault="007F3CAB" w:rsidP="00DC1C4B">
            <w:pPr>
              <w:pStyle w:val="ListBullet"/>
              <w:numPr>
                <w:ilvl w:val="0"/>
                <w:numId w:val="0"/>
              </w:numPr>
              <w:rPr>
                <w:rFonts w:asciiTheme="minorHAnsi" w:hAnsiTheme="minorHAnsi" w:cstheme="minorHAnsi"/>
              </w:rPr>
            </w:pPr>
            <w:r w:rsidRPr="00630D26">
              <w:rPr>
                <w:rFonts w:asciiTheme="minorHAnsi" w:hAnsiTheme="minorHAnsi" w:cstheme="minorHAnsi"/>
                <w:lang w:val="en-US"/>
              </w:rPr>
              <w:t>LOV for this parameter will show only those values of</w:t>
            </w:r>
            <w:r>
              <w:rPr>
                <w:rFonts w:asciiTheme="minorHAnsi" w:hAnsiTheme="minorHAnsi" w:cstheme="minorHAnsi"/>
                <w:lang w:val="en-US"/>
              </w:rPr>
              <w:t xml:space="preserve"> Major category </w:t>
            </w:r>
            <w:r w:rsidRPr="00630D26">
              <w:rPr>
                <w:rFonts w:asciiTheme="minorHAnsi" w:hAnsiTheme="minorHAnsi" w:cstheme="minorHAnsi"/>
                <w:lang w:val="en-US"/>
              </w:rPr>
              <w:t xml:space="preserve">which are available for selected </w:t>
            </w:r>
            <w:r>
              <w:rPr>
                <w:rFonts w:asciiTheme="minorHAnsi" w:hAnsiTheme="minorHAnsi" w:cstheme="minorHAnsi"/>
                <w:lang w:val="en-US"/>
              </w:rPr>
              <w:t>Book</w:t>
            </w:r>
            <w:r w:rsidRPr="00630D26">
              <w:rPr>
                <w:rFonts w:asciiTheme="minorHAnsi" w:hAnsiTheme="minorHAnsi" w:cstheme="minorHAnsi"/>
                <w:lang w:val="en-US"/>
              </w:rPr>
              <w:t xml:space="preserve"> and Period. User can select single or all values</w:t>
            </w:r>
          </w:p>
        </w:tc>
      </w:tr>
      <w:tr w:rsidR="00DC1C4B" w:rsidRPr="00B22EBF" w14:paraId="47578BC1" w14:textId="77777777" w:rsidTr="008B50BD">
        <w:tc>
          <w:tcPr>
            <w:tcW w:w="867" w:type="pct"/>
          </w:tcPr>
          <w:p w14:paraId="23FCFBD0" w14:textId="52A41781" w:rsidR="00DC1C4B" w:rsidRDefault="00DC1C4B" w:rsidP="00DC1C4B">
            <w:pPr>
              <w:pStyle w:val="ListBullet"/>
              <w:numPr>
                <w:ilvl w:val="0"/>
                <w:numId w:val="0"/>
              </w:numPr>
              <w:rPr>
                <w:rFonts w:asciiTheme="minorHAnsi" w:hAnsiTheme="minorHAnsi" w:cstheme="minorHAnsi"/>
              </w:rPr>
            </w:pPr>
            <w:r>
              <w:rPr>
                <w:rFonts w:asciiTheme="minorHAnsi" w:hAnsiTheme="minorHAnsi" w:cstheme="minorHAnsi"/>
              </w:rPr>
              <w:t>Minor Category</w:t>
            </w:r>
          </w:p>
        </w:tc>
        <w:tc>
          <w:tcPr>
            <w:tcW w:w="430" w:type="pct"/>
          </w:tcPr>
          <w:p w14:paraId="3B5518C1" w14:textId="71EFAEBD"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4AA374D0" w14:textId="1D436B5F"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Minor Category</w:t>
            </w:r>
          </w:p>
        </w:tc>
        <w:tc>
          <w:tcPr>
            <w:tcW w:w="706" w:type="pct"/>
          </w:tcPr>
          <w:p w14:paraId="7BC51B16" w14:textId="04A6F5BA"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53AD1ECA" w14:textId="77DBD1BC" w:rsidR="00DC1C4B" w:rsidRDefault="000A01FC" w:rsidP="00DC1C4B">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All</w:t>
            </w:r>
          </w:p>
        </w:tc>
        <w:tc>
          <w:tcPr>
            <w:tcW w:w="1232" w:type="pct"/>
            <w:vAlign w:val="center"/>
          </w:tcPr>
          <w:p w14:paraId="338318B4" w14:textId="4C3D206F" w:rsidR="00DC1C4B" w:rsidRDefault="007F3CAB" w:rsidP="00DC1C4B">
            <w:pPr>
              <w:pStyle w:val="ListBullet"/>
              <w:numPr>
                <w:ilvl w:val="0"/>
                <w:numId w:val="0"/>
              </w:numPr>
              <w:rPr>
                <w:rFonts w:asciiTheme="minorHAnsi" w:hAnsiTheme="minorHAnsi" w:cstheme="minorHAnsi"/>
              </w:rPr>
            </w:pPr>
            <w:r w:rsidRPr="00630D26">
              <w:rPr>
                <w:rFonts w:asciiTheme="minorHAnsi" w:hAnsiTheme="minorHAnsi" w:cstheme="minorHAnsi"/>
                <w:lang w:val="en-US"/>
              </w:rPr>
              <w:t xml:space="preserve">LOV for this parameter will show only those values of </w:t>
            </w:r>
            <w:r>
              <w:rPr>
                <w:rFonts w:asciiTheme="minorHAnsi" w:hAnsiTheme="minorHAnsi" w:cstheme="minorHAnsi"/>
                <w:lang w:val="en-US"/>
              </w:rPr>
              <w:t xml:space="preserve">Minor category </w:t>
            </w:r>
            <w:r w:rsidRPr="00630D26">
              <w:rPr>
                <w:rFonts w:asciiTheme="minorHAnsi" w:hAnsiTheme="minorHAnsi" w:cstheme="minorHAnsi"/>
                <w:lang w:val="en-US"/>
              </w:rPr>
              <w:t xml:space="preserve">which are available for selected </w:t>
            </w:r>
            <w:r>
              <w:rPr>
                <w:rFonts w:asciiTheme="minorHAnsi" w:hAnsiTheme="minorHAnsi" w:cstheme="minorHAnsi"/>
                <w:lang w:val="en-US"/>
              </w:rPr>
              <w:t>Book</w:t>
            </w:r>
            <w:r w:rsidRPr="00630D26">
              <w:rPr>
                <w:rFonts w:asciiTheme="minorHAnsi" w:hAnsiTheme="minorHAnsi" w:cstheme="minorHAnsi"/>
                <w:lang w:val="en-US"/>
              </w:rPr>
              <w:t xml:space="preserve"> and Period. User can select single or all values</w:t>
            </w:r>
          </w:p>
        </w:tc>
      </w:tr>
      <w:tr w:rsidR="00DC1C4B" w:rsidRPr="00B22EBF" w14:paraId="3E772792" w14:textId="77777777" w:rsidTr="008B50BD">
        <w:tc>
          <w:tcPr>
            <w:tcW w:w="867" w:type="pct"/>
          </w:tcPr>
          <w:p w14:paraId="7F29A78C" w14:textId="01C6151E" w:rsidR="00DC1C4B" w:rsidRDefault="00DC1C4B" w:rsidP="00DC1C4B">
            <w:pPr>
              <w:pStyle w:val="ListBullet"/>
              <w:numPr>
                <w:ilvl w:val="0"/>
                <w:numId w:val="0"/>
              </w:numPr>
              <w:rPr>
                <w:rFonts w:asciiTheme="minorHAnsi" w:hAnsiTheme="minorHAnsi" w:cstheme="minorHAnsi"/>
              </w:rPr>
            </w:pPr>
            <w:r>
              <w:rPr>
                <w:rFonts w:asciiTheme="minorHAnsi" w:hAnsiTheme="minorHAnsi" w:cstheme="minorHAnsi"/>
              </w:rPr>
              <w:t>Property Type</w:t>
            </w:r>
          </w:p>
        </w:tc>
        <w:tc>
          <w:tcPr>
            <w:tcW w:w="430" w:type="pct"/>
          </w:tcPr>
          <w:p w14:paraId="7C0DADA0" w14:textId="130F87AB"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33CAD86C" w14:textId="0C552056"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Property Type</w:t>
            </w:r>
          </w:p>
        </w:tc>
        <w:tc>
          <w:tcPr>
            <w:tcW w:w="706" w:type="pct"/>
          </w:tcPr>
          <w:p w14:paraId="07DD8679" w14:textId="2CFF7633" w:rsidR="00DC1C4B" w:rsidRPr="00A900F0" w:rsidRDefault="001D0CCB" w:rsidP="00DC1C4B">
            <w:pPr>
              <w:pStyle w:val="ListBullet"/>
              <w:numPr>
                <w:ilvl w:val="0"/>
                <w:numId w:val="0"/>
              </w:numPr>
              <w:rPr>
                <w:rFonts w:asciiTheme="minorHAnsi" w:hAnsiTheme="minorHAnsi" w:cstheme="minorHAnsi"/>
              </w:rPr>
            </w:pPr>
            <w:r>
              <w:rPr>
                <w:rFonts w:asciiTheme="minorHAnsi" w:hAnsiTheme="minorHAnsi" w:cstheme="minorHAnsi"/>
              </w:rPr>
              <w:t>Leased/ Owned</w:t>
            </w:r>
          </w:p>
        </w:tc>
        <w:tc>
          <w:tcPr>
            <w:tcW w:w="811" w:type="pct"/>
          </w:tcPr>
          <w:p w14:paraId="587C7E43" w14:textId="5CF7249B" w:rsidR="00DC1C4B" w:rsidRDefault="00DA3F80" w:rsidP="00DC1C4B">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NA</w:t>
            </w:r>
          </w:p>
        </w:tc>
        <w:tc>
          <w:tcPr>
            <w:tcW w:w="1232" w:type="pct"/>
            <w:vAlign w:val="center"/>
          </w:tcPr>
          <w:p w14:paraId="3B04B3EC" w14:textId="697472E2" w:rsidR="00DC1C4B" w:rsidRDefault="00CF0AFC" w:rsidP="00DC1C4B">
            <w:pPr>
              <w:pStyle w:val="ListBullet"/>
              <w:numPr>
                <w:ilvl w:val="0"/>
                <w:numId w:val="0"/>
              </w:numPr>
              <w:rPr>
                <w:rFonts w:asciiTheme="minorHAnsi" w:hAnsiTheme="minorHAnsi" w:cstheme="minorHAnsi"/>
              </w:rPr>
            </w:pPr>
            <w:r>
              <w:rPr>
                <w:rFonts w:asciiTheme="minorHAnsi" w:hAnsiTheme="minorHAnsi" w:cstheme="minorHAnsi"/>
              </w:rPr>
              <w:t>Not a mandatory parameter</w:t>
            </w:r>
          </w:p>
        </w:tc>
      </w:tr>
      <w:tr w:rsidR="00DC1C4B" w:rsidRPr="00B22EBF" w14:paraId="4A38F73F" w14:textId="77777777" w:rsidTr="008B50BD">
        <w:tc>
          <w:tcPr>
            <w:tcW w:w="867" w:type="pct"/>
          </w:tcPr>
          <w:p w14:paraId="5FC18974" w14:textId="5E2CEA2C" w:rsidR="00DC1C4B" w:rsidRDefault="00DC1C4B" w:rsidP="00DC1C4B">
            <w:pPr>
              <w:pStyle w:val="ListBullet"/>
              <w:numPr>
                <w:ilvl w:val="0"/>
                <w:numId w:val="0"/>
              </w:numPr>
              <w:rPr>
                <w:rFonts w:asciiTheme="minorHAnsi" w:hAnsiTheme="minorHAnsi" w:cstheme="minorHAnsi"/>
              </w:rPr>
            </w:pPr>
            <w:r>
              <w:rPr>
                <w:rFonts w:asciiTheme="minorHAnsi" w:hAnsiTheme="minorHAnsi" w:cstheme="minorHAnsi"/>
              </w:rPr>
              <w:t>Net Book Value</w:t>
            </w:r>
          </w:p>
        </w:tc>
        <w:tc>
          <w:tcPr>
            <w:tcW w:w="430" w:type="pct"/>
          </w:tcPr>
          <w:p w14:paraId="1EC2FF7C" w14:textId="4B14CD95" w:rsidR="00DC1C4B" w:rsidRPr="00A900F0" w:rsidRDefault="006E1694" w:rsidP="00DC1C4B">
            <w:pPr>
              <w:pStyle w:val="ListBullet"/>
              <w:numPr>
                <w:ilvl w:val="0"/>
                <w:numId w:val="0"/>
              </w:numPr>
              <w:rPr>
                <w:rFonts w:asciiTheme="minorHAnsi" w:hAnsiTheme="minorHAnsi" w:cstheme="minorHAnsi"/>
              </w:rPr>
            </w:pPr>
            <w:r>
              <w:rPr>
                <w:rFonts w:asciiTheme="minorHAnsi" w:hAnsiTheme="minorHAnsi" w:cstheme="minorHAnsi"/>
              </w:rPr>
              <w:t>Free Text</w:t>
            </w:r>
          </w:p>
        </w:tc>
        <w:tc>
          <w:tcPr>
            <w:tcW w:w="954" w:type="pct"/>
          </w:tcPr>
          <w:p w14:paraId="39CFF171" w14:textId="7A029B5A" w:rsidR="00DC1C4B" w:rsidRPr="00A900F0" w:rsidRDefault="00DC1C4B" w:rsidP="00DC1C4B">
            <w:pPr>
              <w:pStyle w:val="ListBullet"/>
              <w:numPr>
                <w:ilvl w:val="0"/>
                <w:numId w:val="0"/>
              </w:numPr>
              <w:rPr>
                <w:rFonts w:asciiTheme="minorHAnsi" w:hAnsiTheme="minorHAnsi" w:cstheme="minorHAnsi"/>
              </w:rPr>
            </w:pPr>
            <w:r>
              <w:rPr>
                <w:rFonts w:asciiTheme="minorHAnsi" w:hAnsiTheme="minorHAnsi" w:cstheme="minorHAnsi"/>
              </w:rPr>
              <w:t>Net Book Value</w:t>
            </w:r>
          </w:p>
        </w:tc>
        <w:tc>
          <w:tcPr>
            <w:tcW w:w="706" w:type="pct"/>
          </w:tcPr>
          <w:p w14:paraId="796E5B22" w14:textId="7B4B762A" w:rsidR="00DC1C4B" w:rsidRPr="00A900F0" w:rsidRDefault="006E1694" w:rsidP="00DC1C4B">
            <w:pPr>
              <w:pStyle w:val="ListBullet"/>
              <w:numPr>
                <w:ilvl w:val="0"/>
                <w:numId w:val="0"/>
              </w:numPr>
              <w:rPr>
                <w:rFonts w:asciiTheme="minorHAnsi" w:hAnsiTheme="minorHAnsi" w:cstheme="minorHAnsi"/>
              </w:rPr>
            </w:pPr>
            <w:r>
              <w:rPr>
                <w:rFonts w:asciiTheme="minorHAnsi" w:hAnsiTheme="minorHAnsi" w:cstheme="minorHAnsi"/>
              </w:rPr>
              <w:t>Free Text</w:t>
            </w:r>
          </w:p>
        </w:tc>
        <w:tc>
          <w:tcPr>
            <w:tcW w:w="811" w:type="pct"/>
          </w:tcPr>
          <w:p w14:paraId="19AB1473" w14:textId="70ECD701" w:rsidR="00DC1C4B" w:rsidRDefault="00DC1C4B" w:rsidP="00DC1C4B">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NA</w:t>
            </w:r>
          </w:p>
        </w:tc>
        <w:tc>
          <w:tcPr>
            <w:tcW w:w="1232" w:type="pct"/>
            <w:vAlign w:val="center"/>
          </w:tcPr>
          <w:p w14:paraId="533C453C" w14:textId="659926FB" w:rsidR="00DC1C4B" w:rsidRDefault="006049E5" w:rsidP="00DC1C4B">
            <w:pPr>
              <w:pStyle w:val="ListBullet"/>
              <w:numPr>
                <w:ilvl w:val="0"/>
                <w:numId w:val="0"/>
              </w:numPr>
              <w:rPr>
                <w:rFonts w:asciiTheme="minorHAnsi" w:hAnsiTheme="minorHAnsi" w:cstheme="minorHAnsi"/>
              </w:rPr>
            </w:pPr>
            <w:r>
              <w:rPr>
                <w:rFonts w:asciiTheme="minorHAnsi" w:hAnsiTheme="minorHAnsi" w:cstheme="minorHAnsi"/>
              </w:rPr>
              <w:t>Provide the NBV value to get the list of assets with same NBV for the selected book</w:t>
            </w:r>
          </w:p>
        </w:tc>
      </w:tr>
      <w:tr w:rsidR="00C07760" w:rsidRPr="00B22EBF" w14:paraId="6F39AE2D" w14:textId="77777777" w:rsidTr="008B50BD">
        <w:tc>
          <w:tcPr>
            <w:tcW w:w="867" w:type="pct"/>
          </w:tcPr>
          <w:p w14:paraId="5B584E40" w14:textId="5CA0FCFA" w:rsidR="00C07760" w:rsidRDefault="00C07760" w:rsidP="00C07760">
            <w:pPr>
              <w:pStyle w:val="ListBullet"/>
              <w:numPr>
                <w:ilvl w:val="0"/>
                <w:numId w:val="0"/>
              </w:numPr>
              <w:rPr>
                <w:rFonts w:asciiTheme="minorHAnsi" w:hAnsiTheme="minorHAnsi" w:cstheme="minorHAnsi"/>
              </w:rPr>
            </w:pPr>
            <w:r>
              <w:rPr>
                <w:rFonts w:asciiTheme="minorHAnsi" w:hAnsiTheme="minorHAnsi" w:cstheme="minorHAnsi"/>
              </w:rPr>
              <w:t>Fully Reserved</w:t>
            </w:r>
          </w:p>
        </w:tc>
        <w:tc>
          <w:tcPr>
            <w:tcW w:w="430" w:type="pct"/>
          </w:tcPr>
          <w:p w14:paraId="65BEE19D" w14:textId="6FE56C68" w:rsidR="00C07760" w:rsidRPr="00A900F0" w:rsidRDefault="00C07760" w:rsidP="00C07760">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66E2213E" w14:textId="088ADD11" w:rsidR="00C07760" w:rsidRDefault="00C07760" w:rsidP="00C07760">
            <w:pPr>
              <w:pStyle w:val="ListBullet"/>
              <w:numPr>
                <w:ilvl w:val="0"/>
                <w:numId w:val="0"/>
              </w:numPr>
              <w:rPr>
                <w:rFonts w:asciiTheme="minorHAnsi" w:hAnsiTheme="minorHAnsi" w:cstheme="minorHAnsi"/>
              </w:rPr>
            </w:pPr>
            <w:r>
              <w:rPr>
                <w:rFonts w:asciiTheme="minorHAnsi" w:hAnsiTheme="minorHAnsi" w:cstheme="minorHAnsi"/>
              </w:rPr>
              <w:t>Fully Reserved</w:t>
            </w:r>
          </w:p>
        </w:tc>
        <w:tc>
          <w:tcPr>
            <w:tcW w:w="706" w:type="pct"/>
          </w:tcPr>
          <w:p w14:paraId="0C22463B" w14:textId="5640A1AA" w:rsidR="00C07760" w:rsidRPr="00A900F0" w:rsidRDefault="00C07760" w:rsidP="00C07760">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19ECFED5" w14:textId="2EDE12CF" w:rsidR="00C07760" w:rsidRDefault="00C07760" w:rsidP="00C07760">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Yes/No</w:t>
            </w:r>
          </w:p>
        </w:tc>
        <w:tc>
          <w:tcPr>
            <w:tcW w:w="1232" w:type="pct"/>
            <w:vAlign w:val="center"/>
          </w:tcPr>
          <w:p w14:paraId="33F8EA1A" w14:textId="312B2996" w:rsidR="00C07760" w:rsidRDefault="00CF0AFC" w:rsidP="00C07760">
            <w:pPr>
              <w:pStyle w:val="ListBullet"/>
              <w:numPr>
                <w:ilvl w:val="0"/>
                <w:numId w:val="0"/>
              </w:numPr>
              <w:rPr>
                <w:rFonts w:asciiTheme="minorHAnsi" w:hAnsiTheme="minorHAnsi" w:cstheme="minorHAnsi"/>
              </w:rPr>
            </w:pPr>
            <w:r>
              <w:rPr>
                <w:rFonts w:asciiTheme="minorHAnsi" w:hAnsiTheme="minorHAnsi" w:cstheme="minorHAnsi"/>
              </w:rPr>
              <w:t>Not a mandatory parameter</w:t>
            </w:r>
          </w:p>
        </w:tc>
      </w:tr>
      <w:tr w:rsidR="00C07760" w:rsidRPr="00B22EBF" w14:paraId="0508D6C7" w14:textId="77777777" w:rsidTr="008B50BD">
        <w:tc>
          <w:tcPr>
            <w:tcW w:w="867" w:type="pct"/>
          </w:tcPr>
          <w:p w14:paraId="553BEEA2" w14:textId="0E4260E1" w:rsidR="00C07760" w:rsidRDefault="00C07760" w:rsidP="00C07760">
            <w:pPr>
              <w:pStyle w:val="ListBullet"/>
              <w:numPr>
                <w:ilvl w:val="0"/>
                <w:numId w:val="0"/>
              </w:numPr>
              <w:rPr>
                <w:rFonts w:asciiTheme="minorHAnsi" w:hAnsiTheme="minorHAnsi" w:cstheme="minorHAnsi"/>
              </w:rPr>
            </w:pPr>
            <w:r>
              <w:rPr>
                <w:rFonts w:asciiTheme="minorHAnsi" w:hAnsiTheme="minorHAnsi" w:cstheme="minorHAnsi"/>
              </w:rPr>
              <w:t>Depreciate</w:t>
            </w:r>
          </w:p>
        </w:tc>
        <w:tc>
          <w:tcPr>
            <w:tcW w:w="430" w:type="pct"/>
          </w:tcPr>
          <w:p w14:paraId="773EA958" w14:textId="602D4AB5" w:rsidR="00C07760" w:rsidRPr="00A900F0" w:rsidRDefault="00C07760" w:rsidP="00C07760">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39F395C5" w14:textId="524F8488" w:rsidR="00C07760" w:rsidRDefault="00C07760" w:rsidP="00C07760">
            <w:pPr>
              <w:pStyle w:val="ListBullet"/>
              <w:numPr>
                <w:ilvl w:val="0"/>
                <w:numId w:val="0"/>
              </w:numPr>
              <w:rPr>
                <w:rFonts w:asciiTheme="minorHAnsi" w:hAnsiTheme="minorHAnsi" w:cstheme="minorHAnsi"/>
              </w:rPr>
            </w:pPr>
            <w:r>
              <w:rPr>
                <w:rFonts w:asciiTheme="minorHAnsi" w:hAnsiTheme="minorHAnsi" w:cstheme="minorHAnsi"/>
              </w:rPr>
              <w:t>Depreciate</w:t>
            </w:r>
          </w:p>
        </w:tc>
        <w:tc>
          <w:tcPr>
            <w:tcW w:w="706" w:type="pct"/>
          </w:tcPr>
          <w:p w14:paraId="50C589B2" w14:textId="67546007" w:rsidR="00C07760" w:rsidRPr="00A900F0" w:rsidRDefault="00C07760" w:rsidP="00C07760">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4540576B" w14:textId="0AC172CF" w:rsidR="00C07760" w:rsidRDefault="00C07760" w:rsidP="00C07760">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Yes/No</w:t>
            </w:r>
          </w:p>
        </w:tc>
        <w:tc>
          <w:tcPr>
            <w:tcW w:w="1232" w:type="pct"/>
            <w:vAlign w:val="center"/>
          </w:tcPr>
          <w:p w14:paraId="506670F9" w14:textId="4712FD42" w:rsidR="00C07760" w:rsidRDefault="007B117E" w:rsidP="00C07760">
            <w:pPr>
              <w:pStyle w:val="ListBullet"/>
              <w:numPr>
                <w:ilvl w:val="0"/>
                <w:numId w:val="0"/>
              </w:numPr>
              <w:rPr>
                <w:rFonts w:asciiTheme="minorHAnsi" w:hAnsiTheme="minorHAnsi" w:cstheme="minorHAnsi"/>
              </w:rPr>
            </w:pPr>
            <w:r>
              <w:rPr>
                <w:rFonts w:asciiTheme="minorHAnsi" w:hAnsiTheme="minorHAnsi" w:cstheme="minorHAnsi"/>
              </w:rPr>
              <w:t>Select the asset that has depreciate checkbox enabled</w:t>
            </w:r>
          </w:p>
        </w:tc>
      </w:tr>
      <w:tr w:rsidR="00C07760" w:rsidRPr="00B22EBF" w14:paraId="7FEE0063" w14:textId="77777777" w:rsidTr="008B50BD">
        <w:tc>
          <w:tcPr>
            <w:tcW w:w="867" w:type="pct"/>
          </w:tcPr>
          <w:p w14:paraId="3D9A4066" w14:textId="727D67C5" w:rsidR="00C07760" w:rsidRDefault="00C07760" w:rsidP="00C07760">
            <w:pPr>
              <w:pStyle w:val="ListBullet"/>
              <w:numPr>
                <w:ilvl w:val="0"/>
                <w:numId w:val="0"/>
              </w:numPr>
              <w:rPr>
                <w:rFonts w:asciiTheme="minorHAnsi" w:hAnsiTheme="minorHAnsi" w:cstheme="minorHAnsi"/>
              </w:rPr>
            </w:pPr>
            <w:r>
              <w:rPr>
                <w:rFonts w:asciiTheme="minorHAnsi" w:hAnsiTheme="minorHAnsi" w:cstheme="minorHAnsi"/>
              </w:rPr>
              <w:t>Bought</w:t>
            </w:r>
          </w:p>
        </w:tc>
        <w:tc>
          <w:tcPr>
            <w:tcW w:w="430" w:type="pct"/>
          </w:tcPr>
          <w:p w14:paraId="61A564FD" w14:textId="12AB4367" w:rsidR="00C07760" w:rsidRPr="00A900F0" w:rsidRDefault="001866AA" w:rsidP="00C07760">
            <w:pPr>
              <w:pStyle w:val="ListBullet"/>
              <w:numPr>
                <w:ilvl w:val="0"/>
                <w:numId w:val="0"/>
              </w:numPr>
              <w:rPr>
                <w:rFonts w:asciiTheme="minorHAnsi" w:hAnsiTheme="minorHAnsi" w:cstheme="minorHAnsi"/>
              </w:rPr>
            </w:pPr>
            <w:r>
              <w:rPr>
                <w:rFonts w:asciiTheme="minorHAnsi" w:hAnsiTheme="minorHAnsi" w:cstheme="minorHAnsi"/>
              </w:rPr>
              <w:t>LOV</w:t>
            </w:r>
          </w:p>
        </w:tc>
        <w:tc>
          <w:tcPr>
            <w:tcW w:w="954" w:type="pct"/>
          </w:tcPr>
          <w:p w14:paraId="2120393F" w14:textId="4F9C2774" w:rsidR="00C07760" w:rsidRDefault="00C07760" w:rsidP="00C07760">
            <w:pPr>
              <w:pStyle w:val="ListBullet"/>
              <w:numPr>
                <w:ilvl w:val="0"/>
                <w:numId w:val="0"/>
              </w:numPr>
              <w:rPr>
                <w:rFonts w:asciiTheme="minorHAnsi" w:hAnsiTheme="minorHAnsi" w:cstheme="minorHAnsi"/>
              </w:rPr>
            </w:pPr>
            <w:r>
              <w:rPr>
                <w:rFonts w:asciiTheme="minorHAnsi" w:hAnsiTheme="minorHAnsi" w:cstheme="minorHAnsi"/>
              </w:rPr>
              <w:t>Bought</w:t>
            </w:r>
          </w:p>
        </w:tc>
        <w:tc>
          <w:tcPr>
            <w:tcW w:w="706" w:type="pct"/>
          </w:tcPr>
          <w:p w14:paraId="6C40D89C" w14:textId="7BE49F67" w:rsidR="00C07760" w:rsidRPr="00A900F0" w:rsidRDefault="001866AA" w:rsidP="00C07760">
            <w:pPr>
              <w:pStyle w:val="ListBullet"/>
              <w:numPr>
                <w:ilvl w:val="0"/>
                <w:numId w:val="0"/>
              </w:numPr>
              <w:rPr>
                <w:rFonts w:asciiTheme="minorHAnsi" w:hAnsiTheme="minorHAnsi" w:cstheme="minorHAnsi"/>
              </w:rPr>
            </w:pPr>
            <w:r>
              <w:rPr>
                <w:rFonts w:asciiTheme="minorHAnsi" w:hAnsiTheme="minorHAnsi" w:cstheme="minorHAnsi"/>
              </w:rPr>
              <w:t>LOV</w:t>
            </w:r>
          </w:p>
        </w:tc>
        <w:tc>
          <w:tcPr>
            <w:tcW w:w="811" w:type="pct"/>
          </w:tcPr>
          <w:p w14:paraId="0EC2D7C1" w14:textId="167ECFAA" w:rsidR="00C07760" w:rsidRDefault="00DA3F80" w:rsidP="00C07760">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NA</w:t>
            </w:r>
          </w:p>
        </w:tc>
        <w:tc>
          <w:tcPr>
            <w:tcW w:w="1232" w:type="pct"/>
            <w:vAlign w:val="center"/>
          </w:tcPr>
          <w:p w14:paraId="63DBBCFC" w14:textId="412CA9A2" w:rsidR="00C07760" w:rsidRDefault="00CF0AFC" w:rsidP="00C07760">
            <w:pPr>
              <w:pStyle w:val="ListBullet"/>
              <w:numPr>
                <w:ilvl w:val="0"/>
                <w:numId w:val="0"/>
              </w:numPr>
              <w:rPr>
                <w:rFonts w:asciiTheme="minorHAnsi" w:hAnsiTheme="minorHAnsi" w:cstheme="minorHAnsi"/>
              </w:rPr>
            </w:pPr>
            <w:r>
              <w:rPr>
                <w:rFonts w:asciiTheme="minorHAnsi" w:hAnsiTheme="minorHAnsi" w:cstheme="minorHAnsi"/>
              </w:rPr>
              <w:t>Not a mandatory parameter</w:t>
            </w:r>
          </w:p>
        </w:tc>
      </w:tr>
    </w:tbl>
    <w:p w14:paraId="269F0A46" w14:textId="664FFBED" w:rsidR="008527FD" w:rsidRPr="008527FD" w:rsidRDefault="008527FD" w:rsidP="008527FD">
      <w:pPr>
        <w:pStyle w:val="Bodycopy"/>
        <w:ind w:left="450"/>
        <w:rPr>
          <w:rFonts w:ascii="Arial" w:hAnsi="Arial" w:cs="Arial"/>
          <w:sz w:val="16"/>
          <w:szCs w:val="16"/>
          <w:lang w:val="en-GB"/>
        </w:rPr>
      </w:pPr>
    </w:p>
    <w:p w14:paraId="6A700C0C" w14:textId="2041BC7B" w:rsidR="006D6B07" w:rsidRPr="002A1124" w:rsidRDefault="002E50B9" w:rsidP="00EF0F35">
      <w:pPr>
        <w:pStyle w:val="Heading2"/>
      </w:pPr>
      <w:bookmarkStart w:id="18" w:name="_Toc171122903"/>
      <w:r w:rsidRPr="002A1124">
        <w:t>Key Logic</w:t>
      </w:r>
      <w:bookmarkEnd w:id="18"/>
    </w:p>
    <w:p w14:paraId="70756258" w14:textId="70D6831C" w:rsidR="006D6B07" w:rsidRDefault="006D6B07" w:rsidP="002A1124">
      <w:pPr>
        <w:pStyle w:val="Bodycopy"/>
        <w:numPr>
          <w:ilvl w:val="0"/>
          <w:numId w:val="8"/>
        </w:numPr>
        <w:rPr>
          <w:rFonts w:asciiTheme="minorHAnsi" w:hAnsiTheme="minorHAnsi" w:cstheme="minorHAnsi"/>
          <w:lang w:val="en-GB"/>
        </w:rPr>
      </w:pPr>
      <w:r w:rsidRPr="002A1124">
        <w:rPr>
          <w:rFonts w:asciiTheme="minorHAnsi" w:hAnsiTheme="minorHAnsi" w:cstheme="minorHAnsi"/>
          <w:lang w:val="en-GB"/>
        </w:rPr>
        <w:t xml:space="preserve">The </w:t>
      </w:r>
      <w:r w:rsidR="00A900F0">
        <w:rPr>
          <w:rFonts w:asciiTheme="minorHAnsi" w:hAnsiTheme="minorHAnsi" w:cstheme="minorHAnsi"/>
          <w:lang w:val="en-GB"/>
        </w:rPr>
        <w:t>r</w:t>
      </w:r>
      <w:r w:rsidRPr="002A1124">
        <w:rPr>
          <w:rFonts w:asciiTheme="minorHAnsi" w:hAnsiTheme="minorHAnsi" w:cstheme="minorHAnsi"/>
          <w:lang w:val="en-GB"/>
        </w:rPr>
        <w:t>eport shall run based on the</w:t>
      </w:r>
      <w:r w:rsidR="00A900F0">
        <w:rPr>
          <w:rFonts w:asciiTheme="minorHAnsi" w:hAnsiTheme="minorHAnsi" w:cstheme="minorHAnsi"/>
          <w:lang w:val="en-GB"/>
        </w:rPr>
        <w:t xml:space="preserve"> selected</w:t>
      </w:r>
      <w:r w:rsidRPr="002A1124">
        <w:rPr>
          <w:rFonts w:asciiTheme="minorHAnsi" w:hAnsiTheme="minorHAnsi" w:cstheme="minorHAnsi"/>
          <w:lang w:val="en-GB"/>
        </w:rPr>
        <w:t xml:space="preserve"> </w:t>
      </w:r>
      <w:r w:rsidR="00A900F0">
        <w:rPr>
          <w:rFonts w:asciiTheme="minorHAnsi" w:hAnsiTheme="minorHAnsi" w:cstheme="minorHAnsi"/>
          <w:lang w:val="en-GB"/>
        </w:rPr>
        <w:t>a</w:t>
      </w:r>
      <w:r w:rsidRPr="002A1124">
        <w:rPr>
          <w:rFonts w:asciiTheme="minorHAnsi" w:hAnsiTheme="minorHAnsi" w:cstheme="minorHAnsi"/>
          <w:lang w:val="en-GB"/>
        </w:rPr>
        <w:t xml:space="preserve">sset </w:t>
      </w:r>
      <w:r w:rsidR="00A900F0">
        <w:rPr>
          <w:rFonts w:asciiTheme="minorHAnsi" w:hAnsiTheme="minorHAnsi" w:cstheme="minorHAnsi"/>
          <w:lang w:val="en-GB"/>
        </w:rPr>
        <w:t>b</w:t>
      </w:r>
      <w:r w:rsidRPr="002A1124">
        <w:rPr>
          <w:rFonts w:asciiTheme="minorHAnsi" w:hAnsiTheme="minorHAnsi" w:cstheme="minorHAnsi"/>
          <w:lang w:val="en-GB"/>
        </w:rPr>
        <w:t xml:space="preserve">ook and the </w:t>
      </w:r>
      <w:r w:rsidR="00A900F0">
        <w:rPr>
          <w:rFonts w:asciiTheme="minorHAnsi" w:hAnsiTheme="minorHAnsi" w:cstheme="minorHAnsi"/>
          <w:lang w:val="en-GB"/>
        </w:rPr>
        <w:t>p</w:t>
      </w:r>
      <w:r w:rsidRPr="002A1124">
        <w:rPr>
          <w:rFonts w:asciiTheme="minorHAnsi" w:hAnsiTheme="minorHAnsi" w:cstheme="minorHAnsi"/>
          <w:lang w:val="en-GB"/>
        </w:rPr>
        <w:t>erio</w:t>
      </w:r>
      <w:r w:rsidR="00422E7C">
        <w:rPr>
          <w:rFonts w:asciiTheme="minorHAnsi" w:hAnsiTheme="minorHAnsi" w:cstheme="minorHAnsi"/>
          <w:lang w:val="en-GB"/>
        </w:rPr>
        <w:t>d</w:t>
      </w:r>
      <w:r w:rsidR="00931427">
        <w:rPr>
          <w:rFonts w:asciiTheme="minorHAnsi" w:hAnsiTheme="minorHAnsi" w:cstheme="minorHAnsi"/>
          <w:lang w:val="en-GB"/>
        </w:rPr>
        <w:t xml:space="preserve"> specified</w:t>
      </w:r>
    </w:p>
    <w:p w14:paraId="7070C613" w14:textId="4B2D92D5" w:rsidR="00931427" w:rsidRDefault="00931427" w:rsidP="002A1124">
      <w:pPr>
        <w:pStyle w:val="Bodycopy"/>
        <w:numPr>
          <w:ilvl w:val="0"/>
          <w:numId w:val="8"/>
        </w:numPr>
        <w:rPr>
          <w:rFonts w:asciiTheme="minorHAnsi" w:hAnsiTheme="minorHAnsi" w:cstheme="minorHAnsi"/>
          <w:lang w:val="en-GB"/>
        </w:rPr>
      </w:pPr>
      <w:r>
        <w:rPr>
          <w:rFonts w:asciiTheme="minorHAnsi" w:hAnsiTheme="minorHAnsi" w:cstheme="minorHAnsi"/>
          <w:lang w:val="en-GB"/>
        </w:rPr>
        <w:t>The report should display asset details at the asset distribution level</w:t>
      </w:r>
    </w:p>
    <w:p w14:paraId="2E66C747" w14:textId="38576FAD" w:rsidR="001F7E73" w:rsidRDefault="001F7E73" w:rsidP="002A1124">
      <w:pPr>
        <w:pStyle w:val="Bodycopy"/>
        <w:numPr>
          <w:ilvl w:val="0"/>
          <w:numId w:val="8"/>
        </w:numPr>
        <w:rPr>
          <w:rFonts w:asciiTheme="minorHAnsi" w:hAnsiTheme="minorHAnsi" w:cstheme="minorHAnsi"/>
          <w:lang w:val="en-GB"/>
        </w:rPr>
      </w:pPr>
      <w:r>
        <w:rPr>
          <w:rFonts w:asciiTheme="minorHAnsi" w:hAnsiTheme="minorHAnsi" w:cstheme="minorHAnsi"/>
          <w:lang w:val="en-GB"/>
        </w:rPr>
        <w:t xml:space="preserve">The asset details will be displayed in multiple lines </w:t>
      </w:r>
      <w:r w:rsidR="0084106D">
        <w:rPr>
          <w:rFonts w:asciiTheme="minorHAnsi" w:hAnsiTheme="minorHAnsi" w:cstheme="minorHAnsi"/>
          <w:lang w:val="en-GB"/>
        </w:rPr>
        <w:t>if multiple depreciation account or location are selected.</w:t>
      </w:r>
    </w:p>
    <w:p w14:paraId="421E5977" w14:textId="60FB3788" w:rsidR="001F7E73" w:rsidRPr="002A1124" w:rsidRDefault="001F7E73" w:rsidP="002A1124">
      <w:pPr>
        <w:pStyle w:val="Bodycopy"/>
        <w:numPr>
          <w:ilvl w:val="0"/>
          <w:numId w:val="8"/>
        </w:numPr>
        <w:rPr>
          <w:rFonts w:asciiTheme="minorHAnsi" w:hAnsiTheme="minorHAnsi" w:cstheme="minorHAnsi"/>
          <w:lang w:val="en-GB"/>
        </w:rPr>
      </w:pPr>
      <w:r>
        <w:rPr>
          <w:rFonts w:asciiTheme="minorHAnsi" w:hAnsiTheme="minorHAnsi" w:cstheme="minorHAnsi"/>
          <w:lang w:val="en-GB"/>
        </w:rPr>
        <w:t xml:space="preserve">The financials of the assets will be prorated based on the </w:t>
      </w:r>
      <w:r w:rsidR="0084106D">
        <w:rPr>
          <w:rFonts w:asciiTheme="minorHAnsi" w:hAnsiTheme="minorHAnsi" w:cstheme="minorHAnsi"/>
          <w:lang w:val="en-GB"/>
        </w:rPr>
        <w:t>units assigned to different assignment</w:t>
      </w:r>
    </w:p>
    <w:p w14:paraId="689E955F" w14:textId="3F770AAB" w:rsidR="00D335E9" w:rsidRDefault="006E1694" w:rsidP="002A1124">
      <w:pPr>
        <w:pStyle w:val="Bodycopy"/>
        <w:numPr>
          <w:ilvl w:val="0"/>
          <w:numId w:val="8"/>
        </w:numPr>
        <w:rPr>
          <w:rFonts w:asciiTheme="minorHAnsi" w:hAnsiTheme="minorHAnsi" w:cstheme="minorHAnsi"/>
          <w:lang w:val="en-GB"/>
        </w:rPr>
      </w:pPr>
      <w:r>
        <w:rPr>
          <w:rFonts w:asciiTheme="minorHAnsi" w:hAnsiTheme="minorHAnsi" w:cstheme="minorHAnsi"/>
          <w:lang w:val="en-GB"/>
        </w:rPr>
        <w:t xml:space="preserve">In addition to the current report layout there would be </w:t>
      </w:r>
      <w:r w:rsidR="00734377">
        <w:rPr>
          <w:rFonts w:asciiTheme="minorHAnsi" w:hAnsiTheme="minorHAnsi" w:cstheme="minorHAnsi"/>
          <w:lang w:val="en-GB"/>
        </w:rPr>
        <w:t>five</w:t>
      </w:r>
      <w:r>
        <w:rPr>
          <w:rFonts w:asciiTheme="minorHAnsi" w:hAnsiTheme="minorHAnsi" w:cstheme="minorHAnsi"/>
          <w:lang w:val="en-GB"/>
        </w:rPr>
        <w:t xml:space="preserve"> columns as follows</w:t>
      </w:r>
      <w:r w:rsidR="00D335E9">
        <w:rPr>
          <w:rFonts w:asciiTheme="minorHAnsi" w:hAnsiTheme="minorHAnsi" w:cstheme="minorHAnsi"/>
          <w:lang w:val="en-GB"/>
        </w:rPr>
        <w:t>-</w:t>
      </w:r>
    </w:p>
    <w:p w14:paraId="011BB85F" w14:textId="77777777" w:rsidR="00D335E9" w:rsidRDefault="00D335E9" w:rsidP="00D335E9">
      <w:pPr>
        <w:pStyle w:val="Bodycopy"/>
        <w:numPr>
          <w:ilvl w:val="1"/>
          <w:numId w:val="8"/>
        </w:numPr>
        <w:rPr>
          <w:rFonts w:asciiTheme="minorHAnsi" w:hAnsiTheme="minorHAnsi" w:cstheme="minorHAnsi"/>
          <w:lang w:val="en-GB"/>
        </w:rPr>
      </w:pPr>
      <w:r w:rsidRPr="00D335E9">
        <w:rPr>
          <w:rFonts w:asciiTheme="minorHAnsi" w:hAnsiTheme="minorHAnsi" w:cstheme="minorHAnsi"/>
          <w:lang w:val="en-GB"/>
        </w:rPr>
        <w:t>“</w:t>
      </w:r>
      <w:r w:rsidR="00931427" w:rsidRPr="00D335E9">
        <w:rPr>
          <w:rFonts w:asciiTheme="minorHAnsi" w:hAnsiTheme="minorHAnsi" w:cstheme="minorHAnsi"/>
          <w:lang w:val="en-GB"/>
        </w:rPr>
        <w:t>Pending Life” of the assets in months in a new column.</w:t>
      </w:r>
    </w:p>
    <w:p w14:paraId="34788ED6" w14:textId="4F116FFC" w:rsidR="00931427" w:rsidRDefault="00931427" w:rsidP="00D335E9">
      <w:pPr>
        <w:pStyle w:val="Bodycopy"/>
        <w:numPr>
          <w:ilvl w:val="1"/>
          <w:numId w:val="8"/>
        </w:numPr>
        <w:rPr>
          <w:rFonts w:asciiTheme="minorHAnsi" w:hAnsiTheme="minorHAnsi" w:cstheme="minorHAnsi"/>
          <w:lang w:val="en-GB"/>
        </w:rPr>
      </w:pPr>
      <w:r w:rsidRPr="00D335E9">
        <w:rPr>
          <w:rFonts w:asciiTheme="minorHAnsi" w:hAnsiTheme="minorHAnsi" w:cstheme="minorHAnsi"/>
          <w:lang w:val="en-GB"/>
        </w:rPr>
        <w:t xml:space="preserve">“Project Code” </w:t>
      </w:r>
      <w:r w:rsidR="00D335E9">
        <w:rPr>
          <w:rFonts w:asciiTheme="minorHAnsi" w:hAnsiTheme="minorHAnsi" w:cstheme="minorHAnsi"/>
          <w:lang w:val="en-GB"/>
        </w:rPr>
        <w:t xml:space="preserve">to </w:t>
      </w:r>
      <w:r w:rsidRPr="00D335E9">
        <w:rPr>
          <w:rFonts w:asciiTheme="minorHAnsi" w:hAnsiTheme="minorHAnsi" w:cstheme="minorHAnsi"/>
          <w:lang w:val="en-GB"/>
        </w:rPr>
        <w:t>identify the assets created through project.</w:t>
      </w:r>
    </w:p>
    <w:p w14:paraId="601F2572" w14:textId="1E078EB6" w:rsidR="000F4508" w:rsidRDefault="00BD506D" w:rsidP="00BD506D">
      <w:pPr>
        <w:pStyle w:val="Bodycopy"/>
        <w:numPr>
          <w:ilvl w:val="1"/>
          <w:numId w:val="8"/>
        </w:numPr>
        <w:rPr>
          <w:rFonts w:asciiTheme="minorHAnsi" w:hAnsiTheme="minorHAnsi" w:cstheme="minorHAnsi"/>
          <w:lang w:val="en-GB"/>
        </w:rPr>
      </w:pPr>
      <w:r>
        <w:rPr>
          <w:rFonts w:asciiTheme="minorHAnsi" w:hAnsiTheme="minorHAnsi" w:cstheme="minorHAnsi"/>
          <w:lang w:val="en-GB"/>
        </w:rPr>
        <w:t xml:space="preserve">The report will display </w:t>
      </w:r>
      <w:r w:rsidR="00514211">
        <w:rPr>
          <w:rFonts w:asciiTheme="minorHAnsi" w:hAnsiTheme="minorHAnsi" w:cstheme="minorHAnsi"/>
          <w:lang w:val="en-GB"/>
        </w:rPr>
        <w:t>the depreciation for the month bifurcated in two columns- “Adjusted Depreciation” and “Monthly Depreciation”</w:t>
      </w:r>
    </w:p>
    <w:p w14:paraId="4EE42439" w14:textId="08CA2442" w:rsidR="0077095A" w:rsidRPr="00D335E9" w:rsidRDefault="0077095A" w:rsidP="00BD506D">
      <w:pPr>
        <w:pStyle w:val="Bodycopy"/>
        <w:numPr>
          <w:ilvl w:val="1"/>
          <w:numId w:val="8"/>
        </w:numPr>
        <w:rPr>
          <w:rFonts w:asciiTheme="minorHAnsi" w:hAnsiTheme="minorHAnsi" w:cstheme="minorHAnsi"/>
          <w:lang w:val="en-GB"/>
        </w:rPr>
      </w:pPr>
      <w:r>
        <w:rPr>
          <w:rFonts w:asciiTheme="minorHAnsi" w:hAnsiTheme="minorHAnsi" w:cstheme="minorHAnsi"/>
          <w:lang w:val="en-GB"/>
        </w:rPr>
        <w:lastRenderedPageBreak/>
        <w:t>“Additional Asset Description” to display the</w:t>
      </w:r>
      <w:r w:rsidR="0021051B">
        <w:rPr>
          <w:rFonts w:asciiTheme="minorHAnsi" w:hAnsiTheme="minorHAnsi" w:cstheme="minorHAnsi"/>
          <w:lang w:val="en-GB"/>
        </w:rPr>
        <w:t xml:space="preserve"> </w:t>
      </w:r>
      <w:r w:rsidR="00CC2DD5">
        <w:rPr>
          <w:rFonts w:asciiTheme="minorHAnsi" w:hAnsiTheme="minorHAnsi" w:cstheme="minorHAnsi"/>
          <w:lang w:val="en-GB"/>
        </w:rPr>
        <w:t xml:space="preserve">additional </w:t>
      </w:r>
      <w:r w:rsidR="0021051B">
        <w:rPr>
          <w:rFonts w:asciiTheme="minorHAnsi" w:hAnsiTheme="minorHAnsi" w:cstheme="minorHAnsi"/>
          <w:lang w:val="en-GB"/>
        </w:rPr>
        <w:t>asset description</w:t>
      </w:r>
      <w:r w:rsidR="00CC2DD5">
        <w:rPr>
          <w:rFonts w:asciiTheme="minorHAnsi" w:hAnsiTheme="minorHAnsi" w:cstheme="minorHAnsi"/>
          <w:lang w:val="en-GB"/>
        </w:rPr>
        <w:t>.</w:t>
      </w:r>
    </w:p>
    <w:p w14:paraId="7527A741" w14:textId="5D55DC83" w:rsidR="00AB1345" w:rsidRPr="002A1124" w:rsidRDefault="00931427" w:rsidP="002A1124">
      <w:pPr>
        <w:pStyle w:val="Bodycopy"/>
        <w:numPr>
          <w:ilvl w:val="0"/>
          <w:numId w:val="8"/>
        </w:numPr>
        <w:rPr>
          <w:rFonts w:asciiTheme="minorHAnsi" w:hAnsiTheme="minorHAnsi" w:cstheme="minorHAnsi"/>
          <w:lang w:val="en-GB"/>
        </w:rPr>
      </w:pPr>
      <w:r>
        <w:rPr>
          <w:rFonts w:asciiTheme="minorHAnsi" w:hAnsiTheme="minorHAnsi" w:cstheme="minorHAnsi"/>
          <w:lang w:val="en-GB"/>
        </w:rPr>
        <w:t>The report should be able to generate an output file in the excel format.</w:t>
      </w:r>
    </w:p>
    <w:p w14:paraId="176B2E07" w14:textId="77777777" w:rsidR="002E50B9" w:rsidRPr="002A1124" w:rsidRDefault="002E50B9" w:rsidP="00EF0F35">
      <w:pPr>
        <w:pStyle w:val="Heading2"/>
      </w:pPr>
      <w:bookmarkStart w:id="19" w:name="_Toc408523248"/>
      <w:bookmarkStart w:id="20" w:name="_Toc171122904"/>
      <w:r w:rsidRPr="002A1124">
        <w:t>Additional Requirements</w:t>
      </w:r>
      <w:bookmarkEnd w:id="20"/>
    </w:p>
    <w:p w14:paraId="05D189CE" w14:textId="4D205DA4" w:rsidR="002E50B9" w:rsidRPr="002A1124" w:rsidRDefault="00902F35" w:rsidP="002E50B9">
      <w:pPr>
        <w:pStyle w:val="Bodycopy"/>
        <w:ind w:left="450"/>
        <w:rPr>
          <w:rFonts w:asciiTheme="minorHAnsi" w:hAnsiTheme="minorHAnsi" w:cstheme="minorHAnsi"/>
          <w:lang w:val="en-GB"/>
        </w:rPr>
      </w:pPr>
      <w:r w:rsidRPr="002A1124">
        <w:rPr>
          <w:rFonts w:asciiTheme="minorHAnsi" w:hAnsiTheme="minorHAnsi" w:cstheme="minorHAnsi"/>
          <w:lang w:val="en-GB"/>
        </w:rPr>
        <w:t>NA</w:t>
      </w:r>
    </w:p>
    <w:p w14:paraId="52A04D58" w14:textId="77777777" w:rsidR="002E50B9" w:rsidRPr="002A1124" w:rsidRDefault="002E50B9" w:rsidP="00EF0F35">
      <w:pPr>
        <w:pStyle w:val="Heading2"/>
      </w:pPr>
      <w:bookmarkStart w:id="21" w:name="_Toc171122905"/>
      <w:r w:rsidRPr="002A1124">
        <w:t>Assumptions</w:t>
      </w:r>
      <w:bookmarkEnd w:id="21"/>
    </w:p>
    <w:p w14:paraId="58448FDD" w14:textId="3FB6B444" w:rsidR="00AB1345" w:rsidRPr="002A1124" w:rsidRDefault="00AB1345" w:rsidP="00455723">
      <w:pPr>
        <w:pStyle w:val="Bodycopy"/>
        <w:numPr>
          <w:ilvl w:val="0"/>
          <w:numId w:val="5"/>
        </w:numPr>
        <w:rPr>
          <w:rFonts w:asciiTheme="minorHAnsi" w:hAnsiTheme="minorHAnsi" w:cstheme="minorHAnsi"/>
          <w:lang w:val="en-GB"/>
        </w:rPr>
      </w:pPr>
      <w:r w:rsidRPr="002A1124">
        <w:rPr>
          <w:rFonts w:asciiTheme="minorHAnsi" w:hAnsiTheme="minorHAnsi" w:cstheme="minorHAnsi"/>
          <w:lang w:val="en-GB"/>
        </w:rPr>
        <w:t xml:space="preserve">All the </w:t>
      </w:r>
      <w:r w:rsidR="00A900F0">
        <w:rPr>
          <w:rFonts w:asciiTheme="minorHAnsi" w:hAnsiTheme="minorHAnsi" w:cstheme="minorHAnsi"/>
          <w:lang w:val="en-GB"/>
        </w:rPr>
        <w:t>c</w:t>
      </w:r>
      <w:r w:rsidR="00A900F0" w:rsidRPr="002A1124">
        <w:rPr>
          <w:rFonts w:asciiTheme="minorHAnsi" w:hAnsiTheme="minorHAnsi" w:cstheme="minorHAnsi"/>
          <w:lang w:val="en-GB"/>
        </w:rPr>
        <w:t>onfigurations</w:t>
      </w:r>
      <w:r w:rsidRPr="002A1124">
        <w:rPr>
          <w:rFonts w:asciiTheme="minorHAnsi" w:hAnsiTheme="minorHAnsi" w:cstheme="minorHAnsi"/>
          <w:lang w:val="en-GB"/>
        </w:rPr>
        <w:t xml:space="preserve"> should be </w:t>
      </w:r>
      <w:r w:rsidR="00A900F0">
        <w:rPr>
          <w:rFonts w:asciiTheme="minorHAnsi" w:hAnsiTheme="minorHAnsi" w:cstheme="minorHAnsi"/>
          <w:lang w:val="en-GB"/>
        </w:rPr>
        <w:t>c</w:t>
      </w:r>
      <w:r w:rsidRPr="002A1124">
        <w:rPr>
          <w:rFonts w:asciiTheme="minorHAnsi" w:hAnsiTheme="minorHAnsi" w:cstheme="minorHAnsi"/>
          <w:lang w:val="en-GB"/>
        </w:rPr>
        <w:t>ompleted.</w:t>
      </w:r>
    </w:p>
    <w:p w14:paraId="6AC41AEF" w14:textId="07FAAFE2" w:rsidR="002E50B9" w:rsidRPr="00A900F0" w:rsidRDefault="00931427" w:rsidP="00A900F0">
      <w:pPr>
        <w:pStyle w:val="Bodycopy"/>
        <w:numPr>
          <w:ilvl w:val="0"/>
          <w:numId w:val="5"/>
        </w:numPr>
        <w:rPr>
          <w:rFonts w:asciiTheme="minorHAnsi" w:hAnsiTheme="minorHAnsi" w:cstheme="minorHAnsi"/>
          <w:lang w:val="en-GB"/>
        </w:rPr>
      </w:pPr>
      <w:r>
        <w:rPr>
          <w:rFonts w:asciiTheme="minorHAnsi" w:hAnsiTheme="minorHAnsi" w:cstheme="minorHAnsi"/>
          <w:lang w:val="en-GB"/>
        </w:rPr>
        <w:t>Enterprise Structure</w:t>
      </w:r>
      <w:r w:rsidR="00AB1345" w:rsidRPr="002A1124">
        <w:rPr>
          <w:rFonts w:asciiTheme="minorHAnsi" w:hAnsiTheme="minorHAnsi" w:cstheme="minorHAnsi"/>
          <w:lang w:val="en-GB"/>
        </w:rPr>
        <w:t xml:space="preserve"> should be in place</w:t>
      </w:r>
      <w:r w:rsidR="00A900F0">
        <w:rPr>
          <w:rFonts w:asciiTheme="minorHAnsi" w:hAnsiTheme="minorHAnsi" w:cstheme="minorHAnsi"/>
          <w:lang w:val="en-GB"/>
        </w:rPr>
        <w:t>.</w:t>
      </w:r>
    </w:p>
    <w:p w14:paraId="01751883" w14:textId="12B86717" w:rsidR="00455723" w:rsidRDefault="007622F0" w:rsidP="00A900F0">
      <w:pPr>
        <w:pStyle w:val="Bodycopy"/>
        <w:numPr>
          <w:ilvl w:val="0"/>
          <w:numId w:val="5"/>
        </w:numPr>
        <w:rPr>
          <w:rFonts w:asciiTheme="minorHAnsi" w:hAnsiTheme="minorHAnsi" w:cstheme="minorHAnsi"/>
          <w:lang w:val="en-GB"/>
        </w:rPr>
      </w:pPr>
      <w:r w:rsidRPr="002A1124">
        <w:rPr>
          <w:rFonts w:asciiTheme="minorHAnsi" w:hAnsiTheme="minorHAnsi" w:cstheme="minorHAnsi"/>
          <w:lang w:val="en-GB"/>
        </w:rPr>
        <w:t xml:space="preserve">The </w:t>
      </w:r>
      <w:r w:rsidR="00A900F0">
        <w:rPr>
          <w:rFonts w:asciiTheme="minorHAnsi" w:hAnsiTheme="minorHAnsi" w:cstheme="minorHAnsi"/>
          <w:lang w:val="en-GB"/>
        </w:rPr>
        <w:t>a</w:t>
      </w:r>
      <w:r w:rsidRPr="002A1124">
        <w:rPr>
          <w:rFonts w:asciiTheme="minorHAnsi" w:hAnsiTheme="minorHAnsi" w:cstheme="minorHAnsi"/>
          <w:lang w:val="en-GB"/>
        </w:rPr>
        <w:t>sset should be created</w:t>
      </w:r>
      <w:r w:rsidR="006049E5">
        <w:rPr>
          <w:rFonts w:asciiTheme="minorHAnsi" w:hAnsiTheme="minorHAnsi" w:cstheme="minorHAnsi"/>
          <w:lang w:val="en-GB"/>
        </w:rPr>
        <w:t xml:space="preserve"> before </w:t>
      </w:r>
      <w:r w:rsidRPr="002A1124">
        <w:rPr>
          <w:rFonts w:asciiTheme="minorHAnsi" w:hAnsiTheme="minorHAnsi" w:cstheme="minorHAnsi"/>
          <w:lang w:val="en-GB"/>
        </w:rPr>
        <w:t>running the report.</w:t>
      </w:r>
    </w:p>
    <w:p w14:paraId="171D3C6E" w14:textId="419160E3" w:rsidR="00A900F0" w:rsidRPr="00A900F0" w:rsidRDefault="00A900F0" w:rsidP="00A900F0">
      <w:pPr>
        <w:pStyle w:val="Bodycopy"/>
        <w:numPr>
          <w:ilvl w:val="0"/>
          <w:numId w:val="5"/>
        </w:numPr>
        <w:rPr>
          <w:rFonts w:asciiTheme="minorHAnsi" w:hAnsiTheme="minorHAnsi" w:cstheme="minorHAnsi"/>
          <w:lang w:val="en-GB"/>
        </w:rPr>
      </w:pPr>
      <w:r>
        <w:rPr>
          <w:rFonts w:asciiTheme="minorHAnsi" w:hAnsiTheme="minorHAnsi" w:cstheme="minorHAnsi"/>
          <w:lang w:val="en-GB"/>
        </w:rPr>
        <w:t>The user should have right set of access to generate the report.</w:t>
      </w:r>
    </w:p>
    <w:p w14:paraId="37CFC532" w14:textId="12F9D1E1" w:rsidR="002E50B9" w:rsidRPr="002A1124" w:rsidRDefault="002E50B9" w:rsidP="00EF0F35">
      <w:pPr>
        <w:pStyle w:val="Heading2"/>
      </w:pPr>
      <w:bookmarkStart w:id="22" w:name="_Toc171122906"/>
      <w:r w:rsidRPr="002A1124">
        <w:t>Field Mapping</w:t>
      </w:r>
      <w:bookmarkEnd w:id="22"/>
    </w:p>
    <w:p w14:paraId="38C0DE0E" w14:textId="4C259EEE" w:rsidR="00D455DE" w:rsidRPr="008B0D3C" w:rsidRDefault="00D455DE" w:rsidP="006049E5">
      <w:pPr>
        <w:pStyle w:val="Bodycopy"/>
        <w:rPr>
          <w:rFonts w:ascii="Arial" w:hAnsi="Arial" w:cs="Arial"/>
          <w:sz w:val="16"/>
          <w:szCs w:val="16"/>
          <w:lang w:val="en-GB"/>
        </w:rPr>
      </w:pPr>
    </w:p>
    <w:p w14:paraId="38CCE2F0" w14:textId="6F63E153" w:rsidR="002E50B9" w:rsidRPr="008B0D3C" w:rsidRDefault="002E50B9" w:rsidP="002E50B9">
      <w:pPr>
        <w:spacing w:after="160" w:line="259" w:lineRule="auto"/>
        <w:rPr>
          <w:rFonts w:eastAsia="Times" w:cs="Arial"/>
          <w:color w:val="000000"/>
          <w:lang w:val="en-GB"/>
        </w:rPr>
      </w:pPr>
      <w:r w:rsidRPr="008B0D3C">
        <w:rPr>
          <w:rFonts w:cs="Arial"/>
          <w:lang w:val="en-GB"/>
        </w:rPr>
        <w:br w:type="page"/>
      </w:r>
      <w:r w:rsidR="00C771EC">
        <w:rPr>
          <w:rFonts w:cs="Arial"/>
          <w:lang w:val="en-GB"/>
        </w:rPr>
        <w:lastRenderedPageBreak/>
        <w:tab/>
      </w:r>
    </w:p>
    <w:p w14:paraId="272AD5E6" w14:textId="090314A0" w:rsidR="002E50B9" w:rsidRPr="002A1124" w:rsidRDefault="002E50B9" w:rsidP="00EF0F35">
      <w:pPr>
        <w:pStyle w:val="Heading2"/>
      </w:pPr>
      <w:bookmarkStart w:id="23" w:name="_Toc522790627"/>
      <w:bookmarkStart w:id="24" w:name="_Toc171122907"/>
      <w:bookmarkEnd w:id="15"/>
      <w:bookmarkEnd w:id="19"/>
      <w:r w:rsidRPr="002A1124">
        <w:t>Abbreviations and Definitions</w:t>
      </w:r>
      <w:bookmarkEnd w:id="23"/>
      <w:bookmarkEnd w:id="24"/>
    </w:p>
    <w:tbl>
      <w:tblPr>
        <w:tblW w:w="92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763"/>
      </w:tblGrid>
      <w:tr w:rsidR="00316226" w:rsidRPr="008B0D3C" w14:paraId="72D49BC2" w14:textId="77777777" w:rsidTr="00C95755">
        <w:trPr>
          <w:trHeight w:val="317"/>
          <w:tblHeader/>
        </w:trPr>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A151CF0" w14:textId="77777777" w:rsidR="00316226" w:rsidRPr="002A1124" w:rsidRDefault="00316226" w:rsidP="00C95755">
            <w:pPr>
              <w:pStyle w:val="Tablehead1"/>
              <w:rPr>
                <w:rFonts w:asciiTheme="minorHAnsi" w:hAnsiTheme="minorHAnsi" w:cstheme="minorHAnsi"/>
                <w:color w:val="FFFFFF" w:themeColor="background1"/>
                <w:sz w:val="20"/>
              </w:rPr>
            </w:pPr>
            <w:r w:rsidRPr="002A1124">
              <w:rPr>
                <w:rFonts w:asciiTheme="minorHAnsi" w:hAnsiTheme="minorHAnsi" w:cstheme="minorHAnsi"/>
                <w:color w:val="FFFFFF" w:themeColor="background1"/>
                <w:sz w:val="20"/>
              </w:rPr>
              <w:t>Term</w:t>
            </w:r>
          </w:p>
        </w:tc>
        <w:tc>
          <w:tcPr>
            <w:tcW w:w="7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7041633" w14:textId="77777777" w:rsidR="00316226" w:rsidRPr="002A1124" w:rsidRDefault="00316226" w:rsidP="00C95755">
            <w:pPr>
              <w:pStyle w:val="Tablehead1"/>
              <w:rPr>
                <w:rFonts w:asciiTheme="minorHAnsi" w:hAnsiTheme="minorHAnsi" w:cstheme="minorHAnsi"/>
                <w:color w:val="FFFFFF" w:themeColor="background1"/>
                <w:sz w:val="20"/>
              </w:rPr>
            </w:pPr>
            <w:r w:rsidRPr="002A1124">
              <w:rPr>
                <w:rFonts w:asciiTheme="minorHAnsi" w:hAnsiTheme="minorHAnsi" w:cstheme="minorHAnsi"/>
                <w:color w:val="FFFFFF" w:themeColor="background1"/>
                <w:sz w:val="20"/>
              </w:rPr>
              <w:t>Meaning</w:t>
            </w:r>
          </w:p>
        </w:tc>
      </w:tr>
      <w:tr w:rsidR="00316226" w:rsidRPr="008B0D3C" w14:paraId="416E120C" w14:textId="77777777" w:rsidTr="00C95755">
        <w:tc>
          <w:tcPr>
            <w:tcW w:w="1440" w:type="dxa"/>
            <w:tcBorders>
              <w:top w:val="single" w:sz="4" w:space="0" w:color="FFFFFF" w:themeColor="background1"/>
              <w:bottom w:val="single" w:sz="4" w:space="0" w:color="auto"/>
            </w:tcBorders>
          </w:tcPr>
          <w:p w14:paraId="61685DC8" w14:textId="77777777" w:rsidR="00316226" w:rsidRPr="00B2448C" w:rsidRDefault="00316226" w:rsidP="00C95755">
            <w:pPr>
              <w:pStyle w:val="Bodycopy"/>
              <w:ind w:left="450"/>
              <w:rPr>
                <w:rFonts w:asciiTheme="minorHAnsi" w:hAnsiTheme="minorHAnsi" w:cstheme="minorHAnsi"/>
                <w:lang w:val="en-GB"/>
              </w:rPr>
            </w:pPr>
            <w:r w:rsidRPr="00B2448C">
              <w:rPr>
                <w:rFonts w:asciiTheme="minorHAnsi" w:hAnsiTheme="minorHAnsi" w:cstheme="minorHAnsi"/>
                <w:lang w:val="en-GB"/>
              </w:rPr>
              <w:t>FA</w:t>
            </w:r>
          </w:p>
        </w:tc>
        <w:tc>
          <w:tcPr>
            <w:tcW w:w="7763" w:type="dxa"/>
            <w:tcBorders>
              <w:top w:val="single" w:sz="4" w:space="0" w:color="FFFFFF" w:themeColor="background1"/>
              <w:bottom w:val="single" w:sz="4" w:space="0" w:color="auto"/>
            </w:tcBorders>
          </w:tcPr>
          <w:p w14:paraId="7BE2A8AE" w14:textId="77777777" w:rsidR="00316226" w:rsidRPr="00B2448C" w:rsidRDefault="00316226" w:rsidP="00C95755">
            <w:pPr>
              <w:pStyle w:val="Bodycopy"/>
              <w:ind w:left="450"/>
              <w:rPr>
                <w:rFonts w:asciiTheme="minorHAnsi" w:hAnsiTheme="minorHAnsi" w:cstheme="minorHAnsi"/>
                <w:lang w:val="en-GB"/>
              </w:rPr>
            </w:pPr>
            <w:r w:rsidRPr="00B2448C">
              <w:rPr>
                <w:rFonts w:asciiTheme="minorHAnsi" w:hAnsiTheme="minorHAnsi" w:cstheme="minorHAnsi"/>
                <w:lang w:val="en-GB"/>
              </w:rPr>
              <w:t>Fixed Assets is a module of Oracle Fusion. Oracle Fixed Assets has four main business processes - additions, adjustments, depreciation, and retirements.</w:t>
            </w:r>
          </w:p>
        </w:tc>
      </w:tr>
      <w:tr w:rsidR="00316226" w:rsidRPr="008B0D3C" w14:paraId="73663F1A" w14:textId="77777777" w:rsidTr="00C95755">
        <w:tc>
          <w:tcPr>
            <w:tcW w:w="1440" w:type="dxa"/>
            <w:tcBorders>
              <w:top w:val="single" w:sz="4" w:space="0" w:color="auto"/>
              <w:left w:val="single" w:sz="4" w:space="0" w:color="auto"/>
              <w:bottom w:val="single" w:sz="4" w:space="0" w:color="auto"/>
              <w:right w:val="single" w:sz="4" w:space="0" w:color="auto"/>
            </w:tcBorders>
            <w:shd w:val="clear" w:color="auto" w:fill="auto"/>
          </w:tcPr>
          <w:p w14:paraId="36B7337F" w14:textId="77777777" w:rsidR="00316226" w:rsidRPr="00B2448C" w:rsidRDefault="00316226" w:rsidP="00C95755">
            <w:pPr>
              <w:pStyle w:val="Bodycopy"/>
              <w:ind w:left="450"/>
              <w:rPr>
                <w:rFonts w:asciiTheme="minorHAnsi" w:hAnsiTheme="minorHAnsi" w:cstheme="minorHAnsi"/>
                <w:lang w:val="en-GB"/>
              </w:rPr>
            </w:pPr>
            <w:r w:rsidRPr="00B2448C">
              <w:rPr>
                <w:rFonts w:asciiTheme="minorHAnsi" w:hAnsiTheme="minorHAnsi" w:cstheme="minorHAnsi"/>
                <w:lang w:val="en-GB"/>
              </w:rPr>
              <w:t>GL</w:t>
            </w:r>
          </w:p>
        </w:tc>
        <w:tc>
          <w:tcPr>
            <w:tcW w:w="7763" w:type="dxa"/>
            <w:tcBorders>
              <w:top w:val="single" w:sz="4" w:space="0" w:color="auto"/>
              <w:left w:val="single" w:sz="4" w:space="0" w:color="auto"/>
              <w:bottom w:val="single" w:sz="4" w:space="0" w:color="auto"/>
              <w:right w:val="single" w:sz="4" w:space="0" w:color="auto"/>
            </w:tcBorders>
            <w:shd w:val="clear" w:color="auto" w:fill="auto"/>
          </w:tcPr>
          <w:p w14:paraId="2D3F6083" w14:textId="77777777" w:rsidR="00316226" w:rsidRPr="00B2448C" w:rsidRDefault="00316226" w:rsidP="00C95755">
            <w:pPr>
              <w:pStyle w:val="Bodycopy"/>
              <w:ind w:left="450"/>
              <w:rPr>
                <w:rFonts w:asciiTheme="minorHAnsi" w:hAnsiTheme="minorHAnsi" w:cstheme="minorHAnsi"/>
                <w:lang w:val="en-GB"/>
              </w:rPr>
            </w:pPr>
            <w:r w:rsidRPr="00B2448C">
              <w:rPr>
                <w:rFonts w:asciiTheme="minorHAnsi" w:hAnsiTheme="minorHAnsi" w:cstheme="minorHAnsi"/>
                <w:lang w:val="en-GB"/>
              </w:rPr>
              <w:t>General Ledger is a module in Oracle Fusion. General Ledger is a comprehensive financial management solution that provides highly automated financial processing, effective management control, and real-time visibility to financial results</w:t>
            </w:r>
          </w:p>
        </w:tc>
      </w:tr>
      <w:tr w:rsidR="00316226" w:rsidRPr="008B0D3C" w14:paraId="3396881B" w14:textId="77777777" w:rsidTr="00C95755">
        <w:tc>
          <w:tcPr>
            <w:tcW w:w="1440" w:type="dxa"/>
            <w:tcBorders>
              <w:top w:val="single" w:sz="4" w:space="0" w:color="auto"/>
              <w:left w:val="single" w:sz="4" w:space="0" w:color="auto"/>
              <w:bottom w:val="single" w:sz="4" w:space="0" w:color="auto"/>
              <w:right w:val="single" w:sz="4" w:space="0" w:color="auto"/>
            </w:tcBorders>
            <w:shd w:val="clear" w:color="auto" w:fill="auto"/>
          </w:tcPr>
          <w:p w14:paraId="348FCD85" w14:textId="065E7D66" w:rsidR="00316226" w:rsidRPr="00B2448C" w:rsidRDefault="00B2448C" w:rsidP="00C95755">
            <w:pPr>
              <w:pStyle w:val="Bodycopy"/>
              <w:ind w:left="450"/>
              <w:rPr>
                <w:rFonts w:asciiTheme="minorHAnsi" w:hAnsiTheme="minorHAnsi" w:cstheme="minorHAnsi"/>
                <w:lang w:val="en-GB"/>
              </w:rPr>
            </w:pPr>
            <w:r w:rsidRPr="00B2448C">
              <w:rPr>
                <w:rFonts w:asciiTheme="minorHAnsi" w:hAnsiTheme="minorHAnsi" w:cstheme="minorHAnsi"/>
                <w:lang w:val="en-GB"/>
              </w:rPr>
              <w:t>ERP</w:t>
            </w:r>
          </w:p>
        </w:tc>
        <w:tc>
          <w:tcPr>
            <w:tcW w:w="7763" w:type="dxa"/>
            <w:tcBorders>
              <w:top w:val="single" w:sz="4" w:space="0" w:color="auto"/>
              <w:left w:val="single" w:sz="4" w:space="0" w:color="auto"/>
              <w:bottom w:val="single" w:sz="4" w:space="0" w:color="auto"/>
              <w:right w:val="single" w:sz="4" w:space="0" w:color="auto"/>
            </w:tcBorders>
            <w:shd w:val="clear" w:color="auto" w:fill="auto"/>
          </w:tcPr>
          <w:p w14:paraId="0BCC3193" w14:textId="5F2E68EC" w:rsidR="00316226" w:rsidRPr="00B2448C" w:rsidRDefault="00B2448C" w:rsidP="00C95755">
            <w:pPr>
              <w:pStyle w:val="Bodycopy"/>
              <w:ind w:left="450"/>
              <w:rPr>
                <w:rFonts w:asciiTheme="minorHAnsi" w:hAnsiTheme="minorHAnsi" w:cstheme="minorHAnsi"/>
                <w:lang w:val="en-GB"/>
              </w:rPr>
            </w:pPr>
            <w:r w:rsidRPr="00B2448C">
              <w:rPr>
                <w:rFonts w:asciiTheme="minorHAnsi" w:hAnsiTheme="minorHAnsi" w:cstheme="minorHAnsi"/>
                <w:lang w:val="en-GB"/>
              </w:rPr>
              <w:t>Enterprise Resource Planning is business process management software that allows an organization to use a system of integrated applications to manage the business and automate many back-office functions related to technology, services, and human resources.</w:t>
            </w:r>
          </w:p>
        </w:tc>
      </w:tr>
    </w:tbl>
    <w:p w14:paraId="657A1DE8" w14:textId="064E0E2A" w:rsidR="002E50B9" w:rsidRPr="00792301" w:rsidRDefault="002E50B9" w:rsidP="002D1130">
      <w:pPr>
        <w:pStyle w:val="Heading1"/>
      </w:pPr>
      <w:bookmarkStart w:id="25" w:name="_Toc171122908"/>
      <w:r w:rsidRPr="00792301">
        <w:lastRenderedPageBreak/>
        <w:t>Oracle Cloud Technical Design Specifications</w:t>
      </w:r>
      <w:bookmarkEnd w:id="25"/>
      <w:r w:rsidRPr="00792301">
        <w:t xml:space="preserve"> </w:t>
      </w:r>
    </w:p>
    <w:p w14:paraId="228FBAD9" w14:textId="77777777" w:rsidR="002D1130" w:rsidRPr="002D1130" w:rsidRDefault="002D1130" w:rsidP="002D1130">
      <w:pPr>
        <w:pStyle w:val="ListParagraph"/>
        <w:keepNext/>
        <w:numPr>
          <w:ilvl w:val="0"/>
          <w:numId w:val="1"/>
        </w:numPr>
        <w:spacing w:before="360" w:after="120" w:line="240" w:lineRule="auto"/>
        <w:contextualSpacing w:val="0"/>
        <w:outlineLvl w:val="1"/>
        <w:rPr>
          <w:rFonts w:asciiTheme="minorHAnsi" w:eastAsia="Times" w:hAnsiTheme="minorHAnsi" w:cstheme="minorHAnsi"/>
          <w:b/>
          <w:vanish/>
          <w:color w:val="auto"/>
          <w:sz w:val="28"/>
          <w:szCs w:val="28"/>
        </w:rPr>
      </w:pPr>
      <w:bookmarkStart w:id="26" w:name="_Toc121759416"/>
      <w:bookmarkStart w:id="27" w:name="_Toc121759516"/>
      <w:bookmarkStart w:id="28" w:name="_Toc171122909"/>
      <w:bookmarkEnd w:id="26"/>
      <w:bookmarkEnd w:id="27"/>
      <w:bookmarkEnd w:id="28"/>
    </w:p>
    <w:p w14:paraId="18DA2D0B" w14:textId="55FB3E3E" w:rsidR="002E50B9" w:rsidRPr="006B16BD" w:rsidRDefault="002E50B9" w:rsidP="00EF0F35">
      <w:pPr>
        <w:pStyle w:val="Heading2"/>
      </w:pPr>
      <w:bookmarkStart w:id="29" w:name="_Toc171122910"/>
      <w:r w:rsidRPr="006B16BD">
        <w:t>Overview</w:t>
      </w:r>
      <w:bookmarkEnd w:id="29"/>
    </w:p>
    <w:p w14:paraId="6BD2102D" w14:textId="1C056E56" w:rsidR="00A05322" w:rsidRPr="00EF4567" w:rsidRDefault="00A05322" w:rsidP="00EF4567">
      <w:pPr>
        <w:pStyle w:val="Bodycopy"/>
        <w:ind w:left="450"/>
        <w:rPr>
          <w:rFonts w:asciiTheme="minorHAnsi" w:hAnsiTheme="minorHAnsi" w:cstheme="minorHAnsi"/>
        </w:rPr>
      </w:pPr>
      <w:r w:rsidRPr="00EF4567">
        <w:rPr>
          <w:rFonts w:asciiTheme="minorHAnsi" w:hAnsiTheme="minorHAnsi" w:cstheme="minorHAnsi"/>
        </w:rPr>
        <w:t xml:space="preserve">The </w:t>
      </w:r>
      <w:r w:rsidR="0079547A">
        <w:rPr>
          <w:rFonts w:asciiTheme="minorHAnsi" w:hAnsiTheme="minorHAnsi" w:cstheme="minorHAnsi"/>
        </w:rPr>
        <w:t>GENAI</w:t>
      </w:r>
      <w:r w:rsidRPr="00EF4567">
        <w:rPr>
          <w:rFonts w:asciiTheme="minorHAnsi" w:hAnsiTheme="minorHAnsi" w:cstheme="minorHAnsi"/>
        </w:rPr>
        <w:t xml:space="preserve"> FSM Asset </w:t>
      </w:r>
      <w:r w:rsidR="00D56737" w:rsidRPr="00EF4567">
        <w:rPr>
          <w:rFonts w:asciiTheme="minorHAnsi" w:hAnsiTheme="minorHAnsi" w:cstheme="minorHAnsi"/>
        </w:rPr>
        <w:t>Listing by Period</w:t>
      </w:r>
      <w:r w:rsidRPr="00EF4567">
        <w:rPr>
          <w:rFonts w:asciiTheme="minorHAnsi" w:hAnsiTheme="minorHAnsi" w:cstheme="minorHAnsi"/>
        </w:rPr>
        <w:t xml:space="preserve"> Report lists all the asset during the specified period for the selected book. This report consists of all the asset details and all the from and to segments required for the asset with cost and project details </w:t>
      </w:r>
      <w:r w:rsidRPr="00EF4567">
        <w:rPr>
          <w:rFonts w:asciiTheme="minorHAnsi" w:hAnsiTheme="minorHAnsi" w:cstheme="minorHAnsi"/>
          <w:lang w:val="en-GB"/>
        </w:rPr>
        <w:t>added</w:t>
      </w:r>
      <w:r w:rsidRPr="00EF4567">
        <w:rPr>
          <w:rFonts w:asciiTheme="minorHAnsi" w:hAnsiTheme="minorHAnsi" w:cstheme="minorHAnsi"/>
        </w:rPr>
        <w:t xml:space="preserve"> to it.</w:t>
      </w:r>
    </w:p>
    <w:p w14:paraId="07040F98" w14:textId="74C37213" w:rsidR="00B52067" w:rsidRPr="00EF4567" w:rsidRDefault="00A05322" w:rsidP="00EF4567">
      <w:pPr>
        <w:pStyle w:val="Bodycopy"/>
        <w:ind w:left="450"/>
        <w:jc w:val="both"/>
        <w:rPr>
          <w:rFonts w:asciiTheme="minorHAnsi" w:hAnsiTheme="minorHAnsi" w:cstheme="minorHAnsi"/>
          <w:color w:val="000000" w:themeColor="text1"/>
        </w:rPr>
      </w:pPr>
      <w:r w:rsidRPr="00792301">
        <w:rPr>
          <w:rFonts w:asciiTheme="minorHAnsi" w:hAnsiTheme="minorHAnsi" w:cstheme="minorHAnsi"/>
        </w:rPr>
        <w:t>This document further describes the processing steps, specifications, rules, and logic required to generate the Report</w:t>
      </w:r>
      <w:r w:rsidRPr="00EF4567">
        <w:rPr>
          <w:rFonts w:asciiTheme="minorHAnsi" w:hAnsiTheme="minorHAnsi" w:cstheme="minorHAnsi"/>
        </w:rPr>
        <w:t>.</w:t>
      </w:r>
    </w:p>
    <w:p w14:paraId="3ADAD494" w14:textId="30855B15" w:rsidR="002E50B9" w:rsidRPr="004A5AE3" w:rsidRDefault="002E50B9" w:rsidP="004A5AE3">
      <w:pPr>
        <w:pStyle w:val="Tabletext"/>
      </w:pPr>
      <w:r w:rsidRPr="004A5AE3">
        <w:t>Processing Steps</w:t>
      </w:r>
    </w:p>
    <w:p w14:paraId="42C3E65C" w14:textId="7C242E14" w:rsidR="00A05322" w:rsidRPr="00792301" w:rsidRDefault="00A05322" w:rsidP="00B74170">
      <w:pPr>
        <w:pStyle w:val="Bodycopy"/>
        <w:numPr>
          <w:ilvl w:val="0"/>
          <w:numId w:val="14"/>
        </w:numPr>
        <w:jc w:val="both"/>
        <w:rPr>
          <w:rFonts w:asciiTheme="minorHAnsi" w:hAnsiTheme="minorHAnsi" w:cstheme="minorHAnsi"/>
          <w:color w:val="000000" w:themeColor="text1"/>
        </w:rPr>
      </w:pPr>
      <w:bookmarkStart w:id="30" w:name="_Hlk530058750"/>
      <w:r w:rsidRPr="00792301">
        <w:rPr>
          <w:rFonts w:asciiTheme="minorHAnsi" w:hAnsiTheme="minorHAnsi" w:cstheme="minorHAnsi"/>
          <w:color w:val="000000" w:themeColor="text1"/>
        </w:rPr>
        <w:t>The report is generated by passing input parameters mentioned below</w:t>
      </w:r>
      <w:r w:rsidR="00C613C3" w:rsidRPr="00792301">
        <w:rPr>
          <w:rFonts w:asciiTheme="minorHAnsi" w:hAnsiTheme="minorHAnsi" w:cstheme="minorHAnsi"/>
          <w:color w:val="000000" w:themeColor="text1"/>
        </w:rPr>
        <w:t xml:space="preserve"> of whic</w:t>
      </w:r>
      <w:r w:rsidR="00CC75CD">
        <w:rPr>
          <w:rFonts w:asciiTheme="minorHAnsi" w:hAnsiTheme="minorHAnsi" w:cstheme="minorHAnsi"/>
          <w:color w:val="000000" w:themeColor="text1"/>
        </w:rPr>
        <w:t>h</w:t>
      </w:r>
      <w:r w:rsidR="00C613C3" w:rsidRPr="00792301">
        <w:rPr>
          <w:rFonts w:asciiTheme="minorHAnsi" w:hAnsiTheme="minorHAnsi" w:cstheme="minorHAnsi"/>
          <w:color w:val="000000" w:themeColor="text1"/>
        </w:rPr>
        <w:t xml:space="preserve"> Asset Book</w:t>
      </w:r>
      <w:r w:rsidR="003B2B7E" w:rsidRPr="00792301">
        <w:rPr>
          <w:rFonts w:asciiTheme="minorHAnsi" w:hAnsiTheme="minorHAnsi" w:cstheme="minorHAnsi"/>
          <w:color w:val="000000" w:themeColor="text1"/>
        </w:rPr>
        <w:t xml:space="preserve"> and Period</w:t>
      </w:r>
      <w:r w:rsidR="00C613C3" w:rsidRPr="00792301">
        <w:rPr>
          <w:rFonts w:asciiTheme="minorHAnsi" w:hAnsiTheme="minorHAnsi" w:cstheme="minorHAnsi"/>
          <w:color w:val="000000" w:themeColor="text1"/>
        </w:rPr>
        <w:t xml:space="preserve"> </w:t>
      </w:r>
      <w:r w:rsidR="0099762A">
        <w:rPr>
          <w:rFonts w:asciiTheme="minorHAnsi" w:hAnsiTheme="minorHAnsi" w:cstheme="minorHAnsi"/>
          <w:color w:val="000000" w:themeColor="text1"/>
        </w:rPr>
        <w:t>are</w:t>
      </w:r>
      <w:r w:rsidR="00C613C3" w:rsidRPr="00792301">
        <w:rPr>
          <w:rFonts w:asciiTheme="minorHAnsi" w:hAnsiTheme="minorHAnsi" w:cstheme="minorHAnsi"/>
          <w:color w:val="000000" w:themeColor="text1"/>
        </w:rPr>
        <w:t xml:space="preserve"> mandatory</w:t>
      </w:r>
    </w:p>
    <w:p w14:paraId="6ADE88E5"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Asset Book</w:t>
      </w:r>
    </w:p>
    <w:p w14:paraId="7636B857"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Ledger Currency</w:t>
      </w:r>
      <w:r w:rsidRPr="00792301">
        <w:rPr>
          <w:rFonts w:asciiTheme="minorHAnsi" w:hAnsiTheme="minorHAnsi" w:cstheme="minorHAnsi"/>
          <w:color w:val="000000" w:themeColor="text1"/>
        </w:rPr>
        <w:tab/>
      </w:r>
    </w:p>
    <w:p w14:paraId="2C4AEB40"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Period</w:t>
      </w:r>
    </w:p>
    <w:p w14:paraId="512FC3A6"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Legal Entity Low</w:t>
      </w:r>
    </w:p>
    <w:p w14:paraId="3071A97F"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Legal Entity High</w:t>
      </w:r>
    </w:p>
    <w:p w14:paraId="13804016"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Brand Segment Low</w:t>
      </w:r>
    </w:p>
    <w:p w14:paraId="3A274264"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Brand Segment High</w:t>
      </w:r>
    </w:p>
    <w:p w14:paraId="0F2ACB3A" w14:textId="665CCDD3"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Location Segment Low</w:t>
      </w:r>
    </w:p>
    <w:p w14:paraId="77C31BD3"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Location Segment High</w:t>
      </w:r>
    </w:p>
    <w:p w14:paraId="130F70DB"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Department Low</w:t>
      </w:r>
    </w:p>
    <w:p w14:paraId="52693722"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Department High</w:t>
      </w:r>
    </w:p>
    <w:p w14:paraId="226E1275" w14:textId="7872D98E" w:rsidR="000664E6" w:rsidRPr="00792301" w:rsidRDefault="006842E9"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Asset Number</w:t>
      </w:r>
      <w:r w:rsidR="000664E6" w:rsidRPr="00792301">
        <w:rPr>
          <w:rFonts w:asciiTheme="minorHAnsi" w:hAnsiTheme="minorHAnsi" w:cstheme="minorHAnsi"/>
          <w:color w:val="000000" w:themeColor="text1"/>
        </w:rPr>
        <w:t xml:space="preserve"> Low</w:t>
      </w:r>
    </w:p>
    <w:p w14:paraId="6D482829" w14:textId="41FF713C" w:rsidR="000664E6" w:rsidRPr="00792301" w:rsidRDefault="006842E9"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Asset Number</w:t>
      </w:r>
      <w:r w:rsidR="000664E6" w:rsidRPr="00792301">
        <w:rPr>
          <w:rFonts w:asciiTheme="minorHAnsi" w:hAnsiTheme="minorHAnsi" w:cstheme="minorHAnsi"/>
          <w:color w:val="000000" w:themeColor="text1"/>
        </w:rPr>
        <w:t xml:space="preserve"> High</w:t>
      </w:r>
    </w:p>
    <w:p w14:paraId="0439A96E"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Major Category</w:t>
      </w:r>
    </w:p>
    <w:p w14:paraId="3325903E"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Minor Category</w:t>
      </w:r>
    </w:p>
    <w:p w14:paraId="431B659A"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Property Type</w:t>
      </w:r>
    </w:p>
    <w:p w14:paraId="0D159EF0"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Net Book Value</w:t>
      </w:r>
    </w:p>
    <w:p w14:paraId="117F1670"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Fully Reserved</w:t>
      </w:r>
    </w:p>
    <w:p w14:paraId="538C7178" w14:textId="77777777"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Depreciate</w:t>
      </w:r>
    </w:p>
    <w:p w14:paraId="6E1514F2" w14:textId="4DE9FDEE" w:rsidR="000664E6" w:rsidRPr="00792301" w:rsidRDefault="000664E6" w:rsidP="000664E6">
      <w:pPr>
        <w:pStyle w:val="Bodycopy"/>
        <w:numPr>
          <w:ilvl w:val="0"/>
          <w:numId w:val="11"/>
        </w:numPr>
        <w:jc w:val="both"/>
        <w:rPr>
          <w:rFonts w:asciiTheme="minorHAnsi" w:hAnsiTheme="minorHAnsi" w:cstheme="minorHAnsi"/>
          <w:color w:val="000000" w:themeColor="text1"/>
        </w:rPr>
      </w:pPr>
      <w:r w:rsidRPr="00792301">
        <w:rPr>
          <w:rFonts w:asciiTheme="minorHAnsi" w:hAnsiTheme="minorHAnsi" w:cstheme="minorHAnsi"/>
          <w:color w:val="000000" w:themeColor="text1"/>
        </w:rPr>
        <w:t>Bought</w:t>
      </w:r>
    </w:p>
    <w:p w14:paraId="61AD9676" w14:textId="05016AE2" w:rsidR="002E50B9" w:rsidRPr="00792301" w:rsidRDefault="00A05322" w:rsidP="000664E6">
      <w:pPr>
        <w:pStyle w:val="Bodycopy"/>
        <w:ind w:left="810"/>
        <w:jc w:val="both"/>
        <w:rPr>
          <w:rFonts w:asciiTheme="minorHAnsi" w:hAnsiTheme="minorHAnsi" w:cstheme="minorHAnsi"/>
          <w:color w:val="000000" w:themeColor="text1"/>
        </w:rPr>
      </w:pPr>
      <w:r w:rsidRPr="00792301">
        <w:rPr>
          <w:rFonts w:asciiTheme="minorHAnsi" w:hAnsiTheme="minorHAnsi" w:cstheme="minorHAnsi"/>
          <w:color w:val="000000" w:themeColor="text1"/>
        </w:rPr>
        <w:t>2.</w:t>
      </w:r>
      <w:r w:rsidRPr="00792301">
        <w:rPr>
          <w:rFonts w:asciiTheme="minorHAnsi" w:hAnsiTheme="minorHAnsi" w:cstheme="minorHAnsi"/>
          <w:color w:val="000000" w:themeColor="text1"/>
        </w:rPr>
        <w:tab/>
        <w:t>The navigation to data model and report is mentioned below.</w:t>
      </w:r>
    </w:p>
    <w:tbl>
      <w:tblPr>
        <w:tblpPr w:leftFromText="180" w:rightFromText="180" w:vertAnchor="text" w:horzAnchor="page" w:tblpX="1516" w:tblpY="192"/>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752"/>
      </w:tblGrid>
      <w:tr w:rsidR="002E50B9" w:rsidRPr="008B0D3C" w14:paraId="62889F1B" w14:textId="77777777" w:rsidTr="0096051D">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B721637" w14:textId="77777777" w:rsidR="002E50B9" w:rsidRPr="002D1130" w:rsidRDefault="002E50B9" w:rsidP="007C7D5C">
            <w:pPr>
              <w:pStyle w:val="TableHeading"/>
              <w:spacing w:before="0"/>
              <w:rPr>
                <w:rFonts w:asciiTheme="minorHAnsi" w:eastAsia="Arial Unicode MS" w:hAnsiTheme="minorHAnsi" w:cstheme="minorHAnsi"/>
                <w:color w:val="FFFFFF" w:themeColor="background1"/>
              </w:rPr>
            </w:pPr>
            <w:r w:rsidRPr="002D1130">
              <w:rPr>
                <w:rFonts w:asciiTheme="minorHAnsi" w:eastAsia="Arial Unicode MS" w:hAnsiTheme="minorHAnsi" w:cstheme="minorHAnsi"/>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2CB24A8" w14:textId="77777777" w:rsidR="002E50B9" w:rsidRPr="002D1130" w:rsidRDefault="002E50B9" w:rsidP="007C7D5C">
            <w:pPr>
              <w:pStyle w:val="TableHeading"/>
              <w:spacing w:before="0"/>
              <w:rPr>
                <w:rFonts w:asciiTheme="minorHAnsi" w:eastAsia="Arial Unicode MS" w:hAnsiTheme="minorHAnsi" w:cstheme="minorHAnsi"/>
                <w:color w:val="FFFFFF" w:themeColor="background1"/>
              </w:rPr>
            </w:pPr>
            <w:r w:rsidRPr="002D1130">
              <w:rPr>
                <w:rFonts w:asciiTheme="minorHAnsi" w:hAnsiTheme="minorHAnsi" w:cstheme="minorHAnsi"/>
                <w:color w:val="FFFFFF" w:themeColor="background1"/>
              </w:rPr>
              <w:t>Custom Component Name</w:t>
            </w:r>
          </w:p>
        </w:tc>
        <w:tc>
          <w:tcPr>
            <w:tcW w:w="47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64A115C" w14:textId="77777777" w:rsidR="002E50B9" w:rsidRPr="002D1130" w:rsidRDefault="002E50B9" w:rsidP="007C7D5C">
            <w:pPr>
              <w:pStyle w:val="TableHeading"/>
              <w:spacing w:before="0"/>
              <w:rPr>
                <w:rFonts w:asciiTheme="minorHAnsi" w:eastAsia="Arial Unicode MS" w:hAnsiTheme="minorHAnsi" w:cstheme="minorHAnsi"/>
                <w:color w:val="FFFFFF" w:themeColor="background1"/>
              </w:rPr>
            </w:pPr>
            <w:r w:rsidRPr="002D1130">
              <w:rPr>
                <w:rFonts w:asciiTheme="minorHAnsi" w:hAnsiTheme="minorHAnsi" w:cstheme="minorHAnsi"/>
                <w:color w:val="FFFFFF" w:themeColor="background1"/>
              </w:rPr>
              <w:t>Path</w:t>
            </w:r>
          </w:p>
        </w:tc>
      </w:tr>
      <w:tr w:rsidR="002E50B9" w:rsidRPr="008B0D3C" w14:paraId="13896857" w14:textId="77777777" w:rsidTr="0096051D">
        <w:trPr>
          <w:cantSplit/>
          <w:trHeight w:val="358"/>
        </w:trPr>
        <w:tc>
          <w:tcPr>
            <w:tcW w:w="810" w:type="dxa"/>
            <w:tcBorders>
              <w:top w:val="single" w:sz="4" w:space="0" w:color="FFFFFF" w:themeColor="background1"/>
            </w:tcBorders>
            <w:vAlign w:val="center"/>
          </w:tcPr>
          <w:p w14:paraId="2E4CC0DA" w14:textId="77777777" w:rsidR="002E50B9" w:rsidRPr="002D1130" w:rsidRDefault="002E50B9" w:rsidP="007C7D5C">
            <w:pPr>
              <w:spacing w:before="20" w:after="20"/>
              <w:jc w:val="center"/>
              <w:rPr>
                <w:rFonts w:asciiTheme="minorHAnsi" w:hAnsiTheme="minorHAnsi" w:cstheme="minorHAnsi"/>
              </w:rPr>
            </w:pPr>
            <w:r w:rsidRPr="002D1130">
              <w:rPr>
                <w:rFonts w:asciiTheme="minorHAnsi" w:hAnsiTheme="minorHAnsi" w:cstheme="minorHAnsi"/>
              </w:rPr>
              <w:t>1</w:t>
            </w:r>
          </w:p>
        </w:tc>
        <w:tc>
          <w:tcPr>
            <w:tcW w:w="3703" w:type="dxa"/>
            <w:tcBorders>
              <w:top w:val="single" w:sz="4" w:space="0" w:color="FFFFFF" w:themeColor="background1"/>
            </w:tcBorders>
            <w:vAlign w:val="center"/>
          </w:tcPr>
          <w:p w14:paraId="518F3034" w14:textId="77777777" w:rsidR="002E50B9" w:rsidRPr="002D1130" w:rsidRDefault="002E50B9" w:rsidP="007C7D5C">
            <w:pPr>
              <w:spacing w:before="20" w:after="20"/>
              <w:rPr>
                <w:rFonts w:asciiTheme="minorHAnsi" w:hAnsiTheme="minorHAnsi" w:cstheme="minorHAnsi"/>
              </w:rPr>
            </w:pPr>
            <w:r w:rsidRPr="002D1130">
              <w:rPr>
                <w:rFonts w:asciiTheme="minorHAnsi" w:hAnsiTheme="minorHAnsi" w:cstheme="minorHAnsi"/>
              </w:rPr>
              <w:t>Data Model</w:t>
            </w:r>
          </w:p>
        </w:tc>
        <w:tc>
          <w:tcPr>
            <w:tcW w:w="4752" w:type="dxa"/>
            <w:tcBorders>
              <w:top w:val="single" w:sz="4" w:space="0" w:color="FFFFFF" w:themeColor="background1"/>
            </w:tcBorders>
            <w:vAlign w:val="center"/>
          </w:tcPr>
          <w:p w14:paraId="7D391FE4" w14:textId="329536BE" w:rsidR="002E50B9" w:rsidRPr="002D1130" w:rsidRDefault="005D0972" w:rsidP="007C7D5C">
            <w:pPr>
              <w:spacing w:before="20" w:after="20"/>
              <w:rPr>
                <w:rFonts w:asciiTheme="minorHAnsi" w:hAnsiTheme="minorHAnsi" w:cstheme="minorHAnsi"/>
              </w:rPr>
            </w:pPr>
            <w:r w:rsidRPr="002D1130">
              <w:rPr>
                <w:rFonts w:asciiTheme="minorHAnsi" w:hAnsiTheme="minorHAnsi" w:cstheme="minorHAnsi"/>
              </w:rPr>
              <w:t xml:space="preserve">/shared/Custom/Custom </w:t>
            </w:r>
            <w:r w:rsidR="0079547A">
              <w:rPr>
                <w:rFonts w:asciiTheme="minorHAnsi" w:hAnsiTheme="minorHAnsi" w:cstheme="minorHAnsi"/>
              </w:rPr>
              <w:t>GENAI</w:t>
            </w:r>
            <w:r w:rsidRPr="002D1130">
              <w:rPr>
                <w:rFonts w:asciiTheme="minorHAnsi" w:hAnsiTheme="minorHAnsi" w:cstheme="minorHAnsi"/>
              </w:rPr>
              <w:t xml:space="preserve">/Finance/Reports/Fixed Assets/Non-Secured/Data </w:t>
            </w:r>
            <w:r w:rsidRPr="002D1130">
              <w:rPr>
                <w:rFonts w:asciiTheme="minorHAnsi" w:hAnsiTheme="minorHAnsi" w:cstheme="minorHAnsi"/>
              </w:rPr>
              <w:lastRenderedPageBreak/>
              <w:t>Models/</w:t>
            </w:r>
            <w:r w:rsidR="002B31F1">
              <w:rPr>
                <w:rStyle w:val="ui-provider"/>
                <w:rFonts w:eastAsia="Times"/>
              </w:rPr>
              <w:t>O2_GENAI_REP1268 GENAI</w:t>
            </w:r>
            <w:r w:rsidRPr="002D1130">
              <w:rPr>
                <w:rFonts w:asciiTheme="minorHAnsi" w:hAnsiTheme="minorHAnsi" w:cstheme="minorHAnsi"/>
              </w:rPr>
              <w:t xml:space="preserve"> Asset Listing by Period DM</w:t>
            </w:r>
          </w:p>
        </w:tc>
      </w:tr>
      <w:tr w:rsidR="00591390" w:rsidRPr="008B0D3C" w14:paraId="6F58BB63" w14:textId="77777777" w:rsidTr="007C7D5C">
        <w:trPr>
          <w:cantSplit/>
          <w:trHeight w:val="358"/>
        </w:trPr>
        <w:tc>
          <w:tcPr>
            <w:tcW w:w="810" w:type="dxa"/>
            <w:vAlign w:val="center"/>
          </w:tcPr>
          <w:p w14:paraId="1974847C" w14:textId="77777777" w:rsidR="00591390" w:rsidRPr="002D1130" w:rsidRDefault="00591390" w:rsidP="00591390">
            <w:pPr>
              <w:spacing w:before="20" w:after="20"/>
              <w:jc w:val="center"/>
              <w:rPr>
                <w:rFonts w:asciiTheme="minorHAnsi" w:hAnsiTheme="minorHAnsi" w:cstheme="minorHAnsi"/>
              </w:rPr>
            </w:pPr>
            <w:r w:rsidRPr="002D1130">
              <w:rPr>
                <w:rFonts w:asciiTheme="minorHAnsi" w:hAnsiTheme="minorHAnsi" w:cstheme="minorHAnsi"/>
              </w:rPr>
              <w:lastRenderedPageBreak/>
              <w:t>2</w:t>
            </w:r>
          </w:p>
        </w:tc>
        <w:tc>
          <w:tcPr>
            <w:tcW w:w="3703" w:type="dxa"/>
            <w:vAlign w:val="center"/>
          </w:tcPr>
          <w:p w14:paraId="260B4956" w14:textId="77777777" w:rsidR="00591390" w:rsidRPr="002D1130" w:rsidRDefault="00591390" w:rsidP="00591390">
            <w:pPr>
              <w:spacing w:before="20" w:after="20"/>
              <w:rPr>
                <w:rFonts w:asciiTheme="minorHAnsi" w:hAnsiTheme="minorHAnsi" w:cstheme="minorHAnsi"/>
              </w:rPr>
            </w:pPr>
            <w:r w:rsidRPr="002D1130">
              <w:rPr>
                <w:rFonts w:asciiTheme="minorHAnsi" w:hAnsiTheme="minorHAnsi" w:cstheme="minorHAnsi"/>
              </w:rPr>
              <w:t>Report</w:t>
            </w:r>
          </w:p>
        </w:tc>
        <w:tc>
          <w:tcPr>
            <w:tcW w:w="4752" w:type="dxa"/>
          </w:tcPr>
          <w:p w14:paraId="1A093C3D" w14:textId="5167E0D9" w:rsidR="00591390" w:rsidRPr="002D1130" w:rsidRDefault="00891EED" w:rsidP="00591390">
            <w:pPr>
              <w:spacing w:before="20" w:after="20"/>
              <w:rPr>
                <w:rFonts w:asciiTheme="minorHAnsi" w:hAnsiTheme="minorHAnsi" w:cstheme="minorHAnsi"/>
              </w:rPr>
            </w:pPr>
            <w:r w:rsidRPr="002D1130">
              <w:rPr>
                <w:rFonts w:asciiTheme="minorHAnsi" w:hAnsiTheme="minorHAnsi" w:cstheme="minorHAnsi"/>
              </w:rPr>
              <w:t xml:space="preserve">/shared/Custom/Custom </w:t>
            </w:r>
            <w:r w:rsidR="002B31F1">
              <w:rPr>
                <w:rFonts w:asciiTheme="minorHAnsi" w:hAnsiTheme="minorHAnsi" w:cstheme="minorHAnsi"/>
              </w:rPr>
              <w:t>GENAI</w:t>
            </w:r>
            <w:r w:rsidRPr="002D1130">
              <w:rPr>
                <w:rFonts w:asciiTheme="minorHAnsi" w:hAnsiTheme="minorHAnsi" w:cstheme="minorHAnsi"/>
              </w:rPr>
              <w:t>/Finance/Reports/Fixed Assets/Non-Secured/BIP Reports/</w:t>
            </w:r>
            <w:r w:rsidR="0079547A">
              <w:rPr>
                <w:rStyle w:val="ui-provider"/>
                <w:rFonts w:eastAsia="Times"/>
              </w:rPr>
              <w:t xml:space="preserve"> RXi Asset Listing by Period </w:t>
            </w:r>
            <w:r w:rsidRPr="002D1130">
              <w:rPr>
                <w:rFonts w:asciiTheme="minorHAnsi" w:hAnsiTheme="minorHAnsi" w:cstheme="minorHAnsi"/>
              </w:rPr>
              <w:t>Report</w:t>
            </w:r>
          </w:p>
        </w:tc>
      </w:tr>
      <w:bookmarkEnd w:id="30"/>
    </w:tbl>
    <w:p w14:paraId="060A7E46" w14:textId="2AB78361" w:rsidR="002E50B9" w:rsidRPr="008B0D3C" w:rsidRDefault="002E50B9" w:rsidP="002E50B9">
      <w:pPr>
        <w:pStyle w:val="Bodycopy"/>
        <w:ind w:left="450"/>
        <w:rPr>
          <w:rFonts w:ascii="Arial" w:hAnsi="Arial" w:cs="Arial"/>
          <w:sz w:val="16"/>
          <w:szCs w:val="16"/>
          <w:lang w:val="en-GB"/>
        </w:rPr>
      </w:pPr>
    </w:p>
    <w:p w14:paraId="1A2DF378" w14:textId="77777777" w:rsidR="00BB4A66" w:rsidRPr="00D3652D" w:rsidRDefault="00BB4A66" w:rsidP="00EF0F35">
      <w:pPr>
        <w:pStyle w:val="Heading2"/>
      </w:pPr>
      <w:bookmarkStart w:id="31" w:name="_Toc1136210"/>
      <w:bookmarkStart w:id="32" w:name="_Toc171122911"/>
      <w:r w:rsidRPr="00D3652D">
        <w:t>Report Script</w:t>
      </w:r>
      <w:bookmarkEnd w:id="32"/>
    </w:p>
    <w:p w14:paraId="6FE211F1" w14:textId="77777777" w:rsidR="00BB4A66" w:rsidRDefault="00BB4A66" w:rsidP="00BB4A66">
      <w:pPr>
        <w:pStyle w:val="Bodycopy"/>
        <w:rPr>
          <w:rFonts w:ascii="Calibri" w:eastAsia="Calibri" w:hAnsi="Calibri" w:cs="Calibri"/>
          <w:color w:val="000000" w:themeColor="text1"/>
        </w:rPr>
      </w:pPr>
      <w:r w:rsidRPr="00F54F79">
        <w:rPr>
          <w:rFonts w:ascii="Calibri" w:eastAsia="Calibri" w:hAnsi="Calibri" w:cs="Calibri"/>
          <w:color w:val="000000" w:themeColor="text1"/>
        </w:rPr>
        <w:t>Below is the main script of the report</w:t>
      </w:r>
    </w:p>
    <w:p w14:paraId="5B553A71" w14:textId="4A69FA6D" w:rsidR="00BB4A66" w:rsidRDefault="00BB4A66" w:rsidP="00BB4A66">
      <w:pPr>
        <w:pStyle w:val="Bodycopy"/>
      </w:pPr>
    </w:p>
    <w:tbl>
      <w:tblPr>
        <w:tblStyle w:val="TableGrid"/>
        <w:tblW w:w="3423" w:type="pct"/>
        <w:tblLook w:val="04A0" w:firstRow="1" w:lastRow="0" w:firstColumn="1" w:lastColumn="0" w:noHBand="0" w:noVBand="1"/>
      </w:tblPr>
      <w:tblGrid>
        <w:gridCol w:w="1731"/>
        <w:gridCol w:w="858"/>
        <w:gridCol w:w="1906"/>
        <w:gridCol w:w="1906"/>
      </w:tblGrid>
      <w:tr w:rsidR="00BB4A66" w:rsidRPr="00451359" w14:paraId="0C807684" w14:textId="11637991" w:rsidTr="00BB4A66">
        <w:tc>
          <w:tcPr>
            <w:tcW w:w="1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739B52F" w14:textId="77777777" w:rsidR="00BB4A66" w:rsidRPr="002A1124" w:rsidRDefault="00BB4A66" w:rsidP="00D40B2F">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Parameter Name</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BE88060" w14:textId="77777777" w:rsidR="00BB4A66" w:rsidRPr="002A1124" w:rsidRDefault="00BB4A66" w:rsidP="00D40B2F">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Type</w:t>
            </w:r>
          </w:p>
        </w:tc>
        <w:tc>
          <w:tcPr>
            <w:tcW w:w="1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191B479" w14:textId="77777777" w:rsidR="00BB4A66" w:rsidRPr="002A1124" w:rsidRDefault="00BB4A66" w:rsidP="00D40B2F">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Parameter Prompt</w:t>
            </w:r>
          </w:p>
        </w:tc>
        <w:tc>
          <w:tcPr>
            <w:tcW w:w="1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303B6E3E" w14:textId="30B789F0" w:rsidR="00BB4A66" w:rsidRPr="002A1124" w:rsidRDefault="00BB4A66" w:rsidP="00D40B2F">
            <w:pPr>
              <w:rPr>
                <w:rFonts w:asciiTheme="minorHAnsi" w:hAnsiTheme="minorHAnsi" w:cstheme="minorHAnsi"/>
                <w:b/>
                <w:color w:val="FFFFFF" w:themeColor="background1"/>
                <w:lang w:eastAsia="en-GB"/>
              </w:rPr>
            </w:pPr>
            <w:r>
              <w:rPr>
                <w:rFonts w:asciiTheme="minorHAnsi" w:hAnsiTheme="minorHAnsi" w:cstheme="minorHAnsi"/>
                <w:b/>
                <w:color w:val="FFFFFF" w:themeColor="background1"/>
                <w:lang w:eastAsia="en-GB"/>
              </w:rPr>
              <w:t>Query</w:t>
            </w:r>
          </w:p>
        </w:tc>
      </w:tr>
      <w:tr w:rsidR="00BB4A66" w:rsidRPr="00B22EBF" w14:paraId="6F692E0B" w14:textId="73010DB2" w:rsidTr="00BB4A66">
        <w:tc>
          <w:tcPr>
            <w:tcW w:w="1352" w:type="pct"/>
            <w:tcBorders>
              <w:top w:val="single" w:sz="4" w:space="0" w:color="FFFFFF" w:themeColor="background1"/>
            </w:tcBorders>
          </w:tcPr>
          <w:p w14:paraId="374F4EB7" w14:textId="77777777" w:rsidR="00BB4A66" w:rsidRPr="00A900F0" w:rsidRDefault="00BB4A66" w:rsidP="00D40B2F">
            <w:pPr>
              <w:pStyle w:val="ListBullet"/>
              <w:numPr>
                <w:ilvl w:val="0"/>
                <w:numId w:val="0"/>
              </w:numPr>
              <w:rPr>
                <w:rFonts w:asciiTheme="minorHAnsi" w:hAnsiTheme="minorHAnsi" w:cstheme="minorHAnsi"/>
              </w:rPr>
            </w:pPr>
            <w:r w:rsidRPr="00A900F0">
              <w:rPr>
                <w:rFonts w:asciiTheme="minorHAnsi" w:hAnsiTheme="minorHAnsi" w:cstheme="minorHAnsi"/>
              </w:rPr>
              <w:t>Asset Book</w:t>
            </w:r>
          </w:p>
        </w:tc>
        <w:tc>
          <w:tcPr>
            <w:tcW w:w="670" w:type="pct"/>
            <w:tcBorders>
              <w:top w:val="single" w:sz="4" w:space="0" w:color="FFFFFF" w:themeColor="background1"/>
            </w:tcBorders>
          </w:tcPr>
          <w:p w14:paraId="788B9520" w14:textId="77777777" w:rsidR="00BB4A66" w:rsidRPr="00A900F0" w:rsidRDefault="00BB4A66" w:rsidP="00D40B2F">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1489" w:type="pct"/>
            <w:tcBorders>
              <w:top w:val="single" w:sz="4" w:space="0" w:color="FFFFFF" w:themeColor="background1"/>
            </w:tcBorders>
          </w:tcPr>
          <w:p w14:paraId="1DE4D3E1" w14:textId="77777777" w:rsidR="00BB4A66" w:rsidRPr="00A900F0" w:rsidRDefault="00BB4A66" w:rsidP="00D40B2F">
            <w:pPr>
              <w:pStyle w:val="ListBullet"/>
              <w:numPr>
                <w:ilvl w:val="0"/>
                <w:numId w:val="0"/>
              </w:numPr>
              <w:rPr>
                <w:rFonts w:asciiTheme="minorHAnsi" w:hAnsiTheme="minorHAnsi" w:cstheme="minorHAnsi"/>
              </w:rPr>
            </w:pPr>
            <w:r w:rsidRPr="00A900F0">
              <w:rPr>
                <w:rFonts w:asciiTheme="minorHAnsi" w:hAnsiTheme="minorHAnsi" w:cstheme="minorHAnsi"/>
              </w:rPr>
              <w:t>Book</w:t>
            </w:r>
          </w:p>
        </w:tc>
        <w:tc>
          <w:tcPr>
            <w:tcW w:w="1489" w:type="pct"/>
            <w:tcBorders>
              <w:top w:val="single" w:sz="4" w:space="0" w:color="FFFFFF" w:themeColor="background1"/>
            </w:tcBorders>
          </w:tcPr>
          <w:p w14:paraId="0A776951" w14:textId="4F7E481D" w:rsidR="00BB4A66" w:rsidRPr="00A900F0" w:rsidRDefault="00BB4A66" w:rsidP="00D40B2F">
            <w:pPr>
              <w:pStyle w:val="ListBullet"/>
              <w:numPr>
                <w:ilvl w:val="0"/>
                <w:numId w:val="0"/>
              </w:numPr>
              <w:rPr>
                <w:rFonts w:asciiTheme="minorHAnsi" w:hAnsiTheme="minorHAnsi" w:cstheme="minorHAnsi"/>
              </w:rPr>
            </w:pPr>
          </w:p>
        </w:tc>
      </w:tr>
      <w:tr w:rsidR="00BB4A66" w:rsidRPr="00B22EBF" w14:paraId="1539C42B" w14:textId="22100173" w:rsidTr="00BB4A66">
        <w:tc>
          <w:tcPr>
            <w:tcW w:w="1352" w:type="pct"/>
          </w:tcPr>
          <w:p w14:paraId="31186019"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Ledger Currency</w:t>
            </w:r>
            <w:r w:rsidRPr="00A900F0">
              <w:rPr>
                <w:rFonts w:asciiTheme="minorHAnsi" w:hAnsiTheme="minorHAnsi" w:cstheme="minorHAnsi"/>
              </w:rPr>
              <w:tab/>
            </w:r>
          </w:p>
        </w:tc>
        <w:tc>
          <w:tcPr>
            <w:tcW w:w="670" w:type="pct"/>
          </w:tcPr>
          <w:p w14:paraId="0F2B5B8D" w14:textId="77777777" w:rsidR="00BB4A66" w:rsidRPr="00A900F0" w:rsidRDefault="00BB4A66" w:rsidP="00D40B2F">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1489" w:type="pct"/>
          </w:tcPr>
          <w:p w14:paraId="0D63FA1B"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Ledger Currency</w:t>
            </w:r>
            <w:r w:rsidRPr="00A900F0">
              <w:rPr>
                <w:rFonts w:asciiTheme="minorHAnsi" w:hAnsiTheme="minorHAnsi" w:cstheme="minorHAnsi"/>
              </w:rPr>
              <w:tab/>
            </w:r>
            <w:r w:rsidRPr="00A900F0">
              <w:rPr>
                <w:rFonts w:asciiTheme="minorHAnsi" w:hAnsiTheme="minorHAnsi" w:cstheme="minorHAnsi"/>
              </w:rPr>
              <w:tab/>
            </w:r>
          </w:p>
        </w:tc>
        <w:tc>
          <w:tcPr>
            <w:tcW w:w="1489" w:type="pct"/>
          </w:tcPr>
          <w:p w14:paraId="5B145505" w14:textId="3AA16CE2" w:rsidR="00BB4A66" w:rsidRDefault="00BB4A66" w:rsidP="00D40B2F">
            <w:pPr>
              <w:pStyle w:val="ListBullet"/>
              <w:numPr>
                <w:ilvl w:val="0"/>
                <w:numId w:val="0"/>
              </w:numPr>
              <w:rPr>
                <w:rFonts w:asciiTheme="minorHAnsi" w:hAnsiTheme="minorHAnsi" w:cstheme="minorHAnsi"/>
              </w:rPr>
            </w:pPr>
          </w:p>
        </w:tc>
      </w:tr>
      <w:tr w:rsidR="00BB4A66" w:rsidRPr="00B22EBF" w14:paraId="126442BD" w14:textId="360E7C28" w:rsidTr="00BB4A66">
        <w:tc>
          <w:tcPr>
            <w:tcW w:w="1352" w:type="pct"/>
          </w:tcPr>
          <w:p w14:paraId="64275ABE" w14:textId="77777777" w:rsidR="00BB4A66" w:rsidRPr="00A900F0" w:rsidRDefault="00BB4A66" w:rsidP="00D40B2F">
            <w:pPr>
              <w:pStyle w:val="ListBullet"/>
              <w:numPr>
                <w:ilvl w:val="0"/>
                <w:numId w:val="0"/>
              </w:numPr>
              <w:rPr>
                <w:rFonts w:asciiTheme="minorHAnsi" w:hAnsiTheme="minorHAnsi" w:cstheme="minorHAnsi"/>
              </w:rPr>
            </w:pPr>
            <w:r w:rsidRPr="00A900F0">
              <w:rPr>
                <w:rFonts w:asciiTheme="minorHAnsi" w:hAnsiTheme="minorHAnsi" w:cstheme="minorHAnsi"/>
              </w:rPr>
              <w:t>Period</w:t>
            </w:r>
          </w:p>
        </w:tc>
        <w:tc>
          <w:tcPr>
            <w:tcW w:w="670" w:type="pct"/>
          </w:tcPr>
          <w:p w14:paraId="54D122E8" w14:textId="77777777" w:rsidR="00BB4A66" w:rsidRPr="00A900F0" w:rsidRDefault="00BB4A66" w:rsidP="00D40B2F">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1489" w:type="pct"/>
          </w:tcPr>
          <w:p w14:paraId="76351018" w14:textId="77777777" w:rsidR="00BB4A66" w:rsidRPr="00A900F0" w:rsidRDefault="00BB4A66" w:rsidP="00D40B2F">
            <w:pPr>
              <w:pStyle w:val="ListBullet"/>
              <w:numPr>
                <w:ilvl w:val="0"/>
                <w:numId w:val="0"/>
              </w:numPr>
              <w:rPr>
                <w:rFonts w:asciiTheme="minorHAnsi" w:hAnsiTheme="minorHAnsi" w:cstheme="minorHAnsi"/>
              </w:rPr>
            </w:pPr>
            <w:r w:rsidRPr="00A900F0">
              <w:rPr>
                <w:rFonts w:asciiTheme="minorHAnsi" w:hAnsiTheme="minorHAnsi" w:cstheme="minorHAnsi"/>
              </w:rPr>
              <w:t>Period</w:t>
            </w:r>
          </w:p>
        </w:tc>
        <w:tc>
          <w:tcPr>
            <w:tcW w:w="1489" w:type="pct"/>
          </w:tcPr>
          <w:p w14:paraId="64BDCE1D" w14:textId="5DDAE69A" w:rsidR="00BB4A66" w:rsidRPr="00A900F0" w:rsidRDefault="00BB4A66" w:rsidP="00D40B2F">
            <w:pPr>
              <w:pStyle w:val="ListBullet"/>
              <w:numPr>
                <w:ilvl w:val="0"/>
                <w:numId w:val="0"/>
              </w:numPr>
              <w:rPr>
                <w:rFonts w:asciiTheme="minorHAnsi" w:hAnsiTheme="minorHAnsi" w:cstheme="minorHAnsi"/>
              </w:rPr>
            </w:pPr>
          </w:p>
        </w:tc>
      </w:tr>
      <w:tr w:rsidR="00BB4A66" w:rsidRPr="00B22EBF" w14:paraId="08A3311C" w14:textId="60992897" w:rsidTr="00BB4A66">
        <w:tc>
          <w:tcPr>
            <w:tcW w:w="1352" w:type="pct"/>
          </w:tcPr>
          <w:p w14:paraId="2B611A10"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Legal Entity Low</w:t>
            </w:r>
          </w:p>
        </w:tc>
        <w:tc>
          <w:tcPr>
            <w:tcW w:w="670" w:type="pct"/>
          </w:tcPr>
          <w:p w14:paraId="4731A3A4"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565F9D86"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Legal Entity Low</w:t>
            </w:r>
          </w:p>
        </w:tc>
        <w:tc>
          <w:tcPr>
            <w:tcW w:w="1489" w:type="pct"/>
          </w:tcPr>
          <w:p w14:paraId="6EB724EF" w14:textId="31CD8D3E" w:rsidR="00BB4A66" w:rsidRDefault="00BB4A66" w:rsidP="00D40B2F">
            <w:pPr>
              <w:pStyle w:val="ListBullet"/>
              <w:numPr>
                <w:ilvl w:val="0"/>
                <w:numId w:val="0"/>
              </w:numPr>
              <w:rPr>
                <w:rFonts w:asciiTheme="minorHAnsi" w:hAnsiTheme="minorHAnsi" w:cstheme="minorHAnsi"/>
              </w:rPr>
            </w:pPr>
          </w:p>
        </w:tc>
      </w:tr>
      <w:tr w:rsidR="00BB4A66" w:rsidRPr="00B22EBF" w14:paraId="35A175FF" w14:textId="0310DD3D" w:rsidTr="00BB4A66">
        <w:tc>
          <w:tcPr>
            <w:tcW w:w="1352" w:type="pct"/>
          </w:tcPr>
          <w:p w14:paraId="779FB4AB"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Legal Entity High</w:t>
            </w:r>
          </w:p>
        </w:tc>
        <w:tc>
          <w:tcPr>
            <w:tcW w:w="670" w:type="pct"/>
          </w:tcPr>
          <w:p w14:paraId="44E2F87C"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52638A55"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Legal Entity High</w:t>
            </w:r>
          </w:p>
        </w:tc>
        <w:tc>
          <w:tcPr>
            <w:tcW w:w="1489" w:type="pct"/>
          </w:tcPr>
          <w:p w14:paraId="39041CBE" w14:textId="35B0618F" w:rsidR="00BB4A66" w:rsidRDefault="00BB4A66" w:rsidP="00D40B2F">
            <w:pPr>
              <w:pStyle w:val="ListBullet"/>
              <w:numPr>
                <w:ilvl w:val="0"/>
                <w:numId w:val="0"/>
              </w:numPr>
              <w:rPr>
                <w:rFonts w:asciiTheme="minorHAnsi" w:hAnsiTheme="minorHAnsi" w:cstheme="minorHAnsi"/>
              </w:rPr>
            </w:pPr>
          </w:p>
        </w:tc>
      </w:tr>
      <w:tr w:rsidR="00BB4A66" w:rsidRPr="00B22EBF" w14:paraId="7E1817D3" w14:textId="6DCF659D" w:rsidTr="00BB4A66">
        <w:tc>
          <w:tcPr>
            <w:tcW w:w="1352" w:type="pct"/>
          </w:tcPr>
          <w:p w14:paraId="0E388EDB"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Brand Segment Low</w:t>
            </w:r>
          </w:p>
        </w:tc>
        <w:tc>
          <w:tcPr>
            <w:tcW w:w="670" w:type="pct"/>
          </w:tcPr>
          <w:p w14:paraId="2ACD2B85"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1C0B5D7E"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Brand Segment Low</w:t>
            </w:r>
          </w:p>
        </w:tc>
        <w:tc>
          <w:tcPr>
            <w:tcW w:w="1489" w:type="pct"/>
          </w:tcPr>
          <w:p w14:paraId="487A188B" w14:textId="4A9B8337" w:rsidR="00BB4A66" w:rsidRDefault="00BB4A66" w:rsidP="00D40B2F">
            <w:pPr>
              <w:pStyle w:val="ListBullet"/>
              <w:numPr>
                <w:ilvl w:val="0"/>
                <w:numId w:val="0"/>
              </w:numPr>
              <w:rPr>
                <w:rFonts w:asciiTheme="minorHAnsi" w:hAnsiTheme="minorHAnsi" w:cstheme="minorHAnsi"/>
              </w:rPr>
            </w:pPr>
          </w:p>
        </w:tc>
      </w:tr>
      <w:tr w:rsidR="00BB4A66" w:rsidRPr="00B22EBF" w14:paraId="6FFD0FCE" w14:textId="0F0C648A" w:rsidTr="00BB4A66">
        <w:tc>
          <w:tcPr>
            <w:tcW w:w="1352" w:type="pct"/>
          </w:tcPr>
          <w:p w14:paraId="7D56FDF9"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Brand Segment High</w:t>
            </w:r>
          </w:p>
        </w:tc>
        <w:tc>
          <w:tcPr>
            <w:tcW w:w="670" w:type="pct"/>
          </w:tcPr>
          <w:p w14:paraId="0D5A3145"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5820E8A0"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Brand Segment High</w:t>
            </w:r>
          </w:p>
        </w:tc>
        <w:tc>
          <w:tcPr>
            <w:tcW w:w="1489" w:type="pct"/>
          </w:tcPr>
          <w:p w14:paraId="6979C604" w14:textId="4B05ADC5" w:rsidR="00BB4A66" w:rsidRDefault="00BB4A66" w:rsidP="00D40B2F">
            <w:pPr>
              <w:pStyle w:val="ListBullet"/>
              <w:numPr>
                <w:ilvl w:val="0"/>
                <w:numId w:val="0"/>
              </w:numPr>
              <w:rPr>
                <w:rFonts w:asciiTheme="minorHAnsi" w:hAnsiTheme="minorHAnsi" w:cstheme="minorHAnsi"/>
              </w:rPr>
            </w:pPr>
          </w:p>
        </w:tc>
      </w:tr>
      <w:tr w:rsidR="00BB4A66" w:rsidRPr="00B22EBF" w14:paraId="6700591E" w14:textId="7FAE7705" w:rsidTr="00BB4A66">
        <w:tc>
          <w:tcPr>
            <w:tcW w:w="1352" w:type="pct"/>
          </w:tcPr>
          <w:p w14:paraId="5A543989"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Location Segment Low</w:t>
            </w:r>
          </w:p>
        </w:tc>
        <w:tc>
          <w:tcPr>
            <w:tcW w:w="670" w:type="pct"/>
          </w:tcPr>
          <w:p w14:paraId="6C302598"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0E1F167B"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Location Segment Low</w:t>
            </w:r>
          </w:p>
        </w:tc>
        <w:tc>
          <w:tcPr>
            <w:tcW w:w="1489" w:type="pct"/>
          </w:tcPr>
          <w:p w14:paraId="6318E669" w14:textId="33E841C6" w:rsidR="00BB4A66" w:rsidRDefault="00BB4A66" w:rsidP="00D40B2F">
            <w:pPr>
              <w:pStyle w:val="ListBullet"/>
              <w:numPr>
                <w:ilvl w:val="0"/>
                <w:numId w:val="0"/>
              </w:numPr>
              <w:rPr>
                <w:rFonts w:asciiTheme="minorHAnsi" w:hAnsiTheme="minorHAnsi" w:cstheme="minorHAnsi"/>
              </w:rPr>
            </w:pPr>
          </w:p>
        </w:tc>
      </w:tr>
      <w:tr w:rsidR="00BB4A66" w:rsidRPr="00B22EBF" w14:paraId="2513CC40" w14:textId="4D4C440D" w:rsidTr="00BB4A66">
        <w:tc>
          <w:tcPr>
            <w:tcW w:w="1352" w:type="pct"/>
          </w:tcPr>
          <w:p w14:paraId="1367CB1D"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Location Segment High</w:t>
            </w:r>
          </w:p>
        </w:tc>
        <w:tc>
          <w:tcPr>
            <w:tcW w:w="670" w:type="pct"/>
          </w:tcPr>
          <w:p w14:paraId="0FE7CAA4"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4A55A468"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Location Segment High</w:t>
            </w:r>
          </w:p>
        </w:tc>
        <w:tc>
          <w:tcPr>
            <w:tcW w:w="1489" w:type="pct"/>
          </w:tcPr>
          <w:p w14:paraId="01DB94DF" w14:textId="70300F49" w:rsidR="00BB4A66" w:rsidRDefault="00BB4A66" w:rsidP="00D40B2F">
            <w:pPr>
              <w:pStyle w:val="ListBullet"/>
              <w:numPr>
                <w:ilvl w:val="0"/>
                <w:numId w:val="0"/>
              </w:numPr>
              <w:rPr>
                <w:rFonts w:asciiTheme="minorHAnsi" w:hAnsiTheme="minorHAnsi" w:cstheme="minorHAnsi"/>
              </w:rPr>
            </w:pPr>
          </w:p>
        </w:tc>
      </w:tr>
      <w:tr w:rsidR="00BB4A66" w:rsidRPr="00B22EBF" w14:paraId="4F30A498" w14:textId="5FEAE2EF" w:rsidTr="00BB4A66">
        <w:tc>
          <w:tcPr>
            <w:tcW w:w="1352" w:type="pct"/>
          </w:tcPr>
          <w:p w14:paraId="038F8AC5"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Department Low</w:t>
            </w:r>
          </w:p>
        </w:tc>
        <w:tc>
          <w:tcPr>
            <w:tcW w:w="670" w:type="pct"/>
          </w:tcPr>
          <w:p w14:paraId="34CB610A"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79567C52"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Department Low</w:t>
            </w:r>
          </w:p>
        </w:tc>
        <w:tc>
          <w:tcPr>
            <w:tcW w:w="1489" w:type="pct"/>
          </w:tcPr>
          <w:p w14:paraId="5110E64F" w14:textId="7EC752DC" w:rsidR="00BB4A66" w:rsidRDefault="00BB4A66" w:rsidP="00D40B2F">
            <w:pPr>
              <w:pStyle w:val="ListBullet"/>
              <w:numPr>
                <w:ilvl w:val="0"/>
                <w:numId w:val="0"/>
              </w:numPr>
              <w:rPr>
                <w:rFonts w:asciiTheme="minorHAnsi" w:hAnsiTheme="minorHAnsi" w:cstheme="minorHAnsi"/>
              </w:rPr>
            </w:pPr>
          </w:p>
        </w:tc>
      </w:tr>
      <w:tr w:rsidR="00BB4A66" w:rsidRPr="00B22EBF" w14:paraId="6CB0AE96" w14:textId="10603C5E" w:rsidTr="00BB4A66">
        <w:tc>
          <w:tcPr>
            <w:tcW w:w="1352" w:type="pct"/>
          </w:tcPr>
          <w:p w14:paraId="182738E2"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Department High</w:t>
            </w:r>
          </w:p>
        </w:tc>
        <w:tc>
          <w:tcPr>
            <w:tcW w:w="670" w:type="pct"/>
          </w:tcPr>
          <w:p w14:paraId="33BDEB87"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18016114"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Department High</w:t>
            </w:r>
          </w:p>
        </w:tc>
        <w:tc>
          <w:tcPr>
            <w:tcW w:w="1489" w:type="pct"/>
          </w:tcPr>
          <w:p w14:paraId="56F8A98E" w14:textId="3FC2BF21" w:rsidR="00BB4A66" w:rsidRDefault="00BB4A66" w:rsidP="00D40B2F">
            <w:pPr>
              <w:pStyle w:val="ListBullet"/>
              <w:numPr>
                <w:ilvl w:val="0"/>
                <w:numId w:val="0"/>
              </w:numPr>
              <w:rPr>
                <w:rFonts w:asciiTheme="minorHAnsi" w:hAnsiTheme="minorHAnsi" w:cstheme="minorHAnsi"/>
              </w:rPr>
            </w:pPr>
          </w:p>
        </w:tc>
      </w:tr>
      <w:tr w:rsidR="00BB4A66" w:rsidRPr="00B22EBF" w14:paraId="38A1B39D" w14:textId="1C8D8A66" w:rsidTr="00BB4A66">
        <w:tc>
          <w:tcPr>
            <w:tcW w:w="1352" w:type="pct"/>
          </w:tcPr>
          <w:p w14:paraId="5126B2B8" w14:textId="647D0961" w:rsidR="00BB4A66" w:rsidRDefault="00BC3E34" w:rsidP="00D40B2F">
            <w:pPr>
              <w:pStyle w:val="ListBullet"/>
              <w:numPr>
                <w:ilvl w:val="0"/>
                <w:numId w:val="0"/>
              </w:numPr>
              <w:rPr>
                <w:rFonts w:asciiTheme="minorHAnsi" w:hAnsiTheme="minorHAnsi" w:cstheme="minorHAnsi"/>
              </w:rPr>
            </w:pPr>
            <w:r>
              <w:rPr>
                <w:rFonts w:asciiTheme="minorHAnsi" w:hAnsiTheme="minorHAnsi" w:cstheme="minorHAnsi"/>
              </w:rPr>
              <w:t>Asset Number</w:t>
            </w:r>
            <w:r w:rsidR="00BB4A66">
              <w:rPr>
                <w:rFonts w:asciiTheme="minorHAnsi" w:hAnsiTheme="minorHAnsi" w:cstheme="minorHAnsi"/>
              </w:rPr>
              <w:t xml:space="preserve"> Low</w:t>
            </w:r>
          </w:p>
        </w:tc>
        <w:tc>
          <w:tcPr>
            <w:tcW w:w="670" w:type="pct"/>
          </w:tcPr>
          <w:p w14:paraId="54A30AFE"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0DE99D6D" w14:textId="10E1816A" w:rsidR="00BB4A66" w:rsidRPr="00A900F0" w:rsidRDefault="00BC3E34" w:rsidP="00D40B2F">
            <w:pPr>
              <w:pStyle w:val="ListBullet"/>
              <w:numPr>
                <w:ilvl w:val="0"/>
                <w:numId w:val="0"/>
              </w:numPr>
              <w:rPr>
                <w:rFonts w:asciiTheme="minorHAnsi" w:hAnsiTheme="minorHAnsi" w:cstheme="minorHAnsi"/>
              </w:rPr>
            </w:pPr>
            <w:r>
              <w:rPr>
                <w:rFonts w:asciiTheme="minorHAnsi" w:hAnsiTheme="minorHAnsi" w:cstheme="minorHAnsi"/>
              </w:rPr>
              <w:t xml:space="preserve">Asset Number </w:t>
            </w:r>
            <w:r w:rsidR="00BB4A66">
              <w:rPr>
                <w:rFonts w:asciiTheme="minorHAnsi" w:hAnsiTheme="minorHAnsi" w:cstheme="minorHAnsi"/>
              </w:rPr>
              <w:t>Low</w:t>
            </w:r>
          </w:p>
        </w:tc>
        <w:tc>
          <w:tcPr>
            <w:tcW w:w="1489" w:type="pct"/>
          </w:tcPr>
          <w:p w14:paraId="7D032E69" w14:textId="2D2B1C8C" w:rsidR="00BB4A66" w:rsidRDefault="00BB4A66" w:rsidP="00D40B2F">
            <w:pPr>
              <w:pStyle w:val="ListBullet"/>
              <w:numPr>
                <w:ilvl w:val="0"/>
                <w:numId w:val="0"/>
              </w:numPr>
              <w:rPr>
                <w:rFonts w:asciiTheme="minorHAnsi" w:hAnsiTheme="minorHAnsi" w:cstheme="minorHAnsi"/>
              </w:rPr>
            </w:pPr>
          </w:p>
        </w:tc>
      </w:tr>
      <w:tr w:rsidR="00BB4A66" w:rsidRPr="00B22EBF" w14:paraId="61883E7B" w14:textId="7E187DA8" w:rsidTr="00BB4A66">
        <w:tc>
          <w:tcPr>
            <w:tcW w:w="1352" w:type="pct"/>
          </w:tcPr>
          <w:p w14:paraId="2E74573E" w14:textId="09478F8F" w:rsidR="00BB4A66" w:rsidRDefault="00BC3E34" w:rsidP="00D40B2F">
            <w:pPr>
              <w:pStyle w:val="ListBullet"/>
              <w:numPr>
                <w:ilvl w:val="0"/>
                <w:numId w:val="0"/>
              </w:numPr>
              <w:rPr>
                <w:rFonts w:asciiTheme="minorHAnsi" w:hAnsiTheme="minorHAnsi" w:cstheme="minorHAnsi"/>
              </w:rPr>
            </w:pPr>
            <w:r>
              <w:rPr>
                <w:rFonts w:asciiTheme="minorHAnsi" w:hAnsiTheme="minorHAnsi" w:cstheme="minorHAnsi"/>
              </w:rPr>
              <w:t xml:space="preserve">Asset Number </w:t>
            </w:r>
            <w:r w:rsidR="00BB4A66">
              <w:rPr>
                <w:rFonts w:asciiTheme="minorHAnsi" w:hAnsiTheme="minorHAnsi" w:cstheme="minorHAnsi"/>
              </w:rPr>
              <w:t>High</w:t>
            </w:r>
          </w:p>
        </w:tc>
        <w:tc>
          <w:tcPr>
            <w:tcW w:w="670" w:type="pct"/>
          </w:tcPr>
          <w:p w14:paraId="4043AAC2"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7EFAA805" w14:textId="53682FDC" w:rsidR="00BB4A66" w:rsidRPr="00A900F0" w:rsidRDefault="00BC3E34" w:rsidP="00D40B2F">
            <w:pPr>
              <w:pStyle w:val="ListBullet"/>
              <w:numPr>
                <w:ilvl w:val="0"/>
                <w:numId w:val="0"/>
              </w:numPr>
              <w:rPr>
                <w:rFonts w:asciiTheme="minorHAnsi" w:hAnsiTheme="minorHAnsi" w:cstheme="minorHAnsi"/>
              </w:rPr>
            </w:pPr>
            <w:r>
              <w:rPr>
                <w:rFonts w:asciiTheme="minorHAnsi" w:hAnsiTheme="minorHAnsi" w:cstheme="minorHAnsi"/>
              </w:rPr>
              <w:t xml:space="preserve">Asset Number </w:t>
            </w:r>
            <w:r w:rsidR="00BB4A66">
              <w:rPr>
                <w:rFonts w:asciiTheme="minorHAnsi" w:hAnsiTheme="minorHAnsi" w:cstheme="minorHAnsi"/>
              </w:rPr>
              <w:t>High</w:t>
            </w:r>
          </w:p>
        </w:tc>
        <w:tc>
          <w:tcPr>
            <w:tcW w:w="1489" w:type="pct"/>
          </w:tcPr>
          <w:p w14:paraId="0C999EA1" w14:textId="69F2EC3E" w:rsidR="00BB4A66" w:rsidRDefault="00BB4A66" w:rsidP="00D40B2F">
            <w:pPr>
              <w:pStyle w:val="ListBullet"/>
              <w:numPr>
                <w:ilvl w:val="0"/>
                <w:numId w:val="0"/>
              </w:numPr>
              <w:rPr>
                <w:rFonts w:asciiTheme="minorHAnsi" w:hAnsiTheme="minorHAnsi" w:cstheme="minorHAnsi"/>
              </w:rPr>
            </w:pPr>
          </w:p>
        </w:tc>
      </w:tr>
      <w:tr w:rsidR="00BB4A66" w:rsidRPr="00B22EBF" w14:paraId="2B76A807" w14:textId="7C673F0E" w:rsidTr="00BB4A66">
        <w:tc>
          <w:tcPr>
            <w:tcW w:w="1352" w:type="pct"/>
          </w:tcPr>
          <w:p w14:paraId="42D1E826"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Major Category</w:t>
            </w:r>
          </w:p>
        </w:tc>
        <w:tc>
          <w:tcPr>
            <w:tcW w:w="670" w:type="pct"/>
          </w:tcPr>
          <w:p w14:paraId="09C3D020"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381418B1"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Major Category</w:t>
            </w:r>
          </w:p>
        </w:tc>
        <w:tc>
          <w:tcPr>
            <w:tcW w:w="1489" w:type="pct"/>
          </w:tcPr>
          <w:p w14:paraId="1FEB019C" w14:textId="275DE802" w:rsidR="00BB4A66" w:rsidRDefault="00BB4A66" w:rsidP="00D40B2F">
            <w:pPr>
              <w:pStyle w:val="ListBullet"/>
              <w:numPr>
                <w:ilvl w:val="0"/>
                <w:numId w:val="0"/>
              </w:numPr>
              <w:rPr>
                <w:rFonts w:asciiTheme="minorHAnsi" w:hAnsiTheme="minorHAnsi" w:cstheme="minorHAnsi"/>
              </w:rPr>
            </w:pPr>
          </w:p>
        </w:tc>
      </w:tr>
      <w:tr w:rsidR="00BB4A66" w:rsidRPr="00B22EBF" w14:paraId="2E51CC82" w14:textId="15A98B86" w:rsidTr="00BB4A66">
        <w:tc>
          <w:tcPr>
            <w:tcW w:w="1352" w:type="pct"/>
          </w:tcPr>
          <w:p w14:paraId="0218E5FE"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Minor Category</w:t>
            </w:r>
          </w:p>
        </w:tc>
        <w:tc>
          <w:tcPr>
            <w:tcW w:w="670" w:type="pct"/>
          </w:tcPr>
          <w:p w14:paraId="103C05C3"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69B5BE11"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Minor Category</w:t>
            </w:r>
          </w:p>
        </w:tc>
        <w:tc>
          <w:tcPr>
            <w:tcW w:w="1489" w:type="pct"/>
          </w:tcPr>
          <w:p w14:paraId="245A62F5" w14:textId="589A5444" w:rsidR="00BB4A66" w:rsidRDefault="007F043C" w:rsidP="00D40B2F">
            <w:pPr>
              <w:pStyle w:val="ListBullet"/>
              <w:numPr>
                <w:ilvl w:val="0"/>
                <w:numId w:val="0"/>
              </w:numPr>
              <w:rPr>
                <w:rFonts w:asciiTheme="minorHAnsi" w:hAnsiTheme="minorHAnsi" w:cstheme="minorHAnsi"/>
              </w:rPr>
            </w:pPr>
            <w:r>
              <w:rPr>
                <w:rFonts w:asciiTheme="minorHAnsi" w:hAnsiTheme="minorHAnsi" w:cstheme="minorHAnsi"/>
              </w:rPr>
              <w:object w:dxaOrig="10" w:dyaOrig="10" w14:anchorId="345B80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pt;height:.5pt" o:ole="">
                  <v:imagedata r:id="rId13" o:title=""/>
                </v:shape>
                <o:OLEObject Type="Embed" ProgID="WordPad.Document.1" ShapeID="_x0000_i1026" DrawAspect="Content" ObjectID="_1781735651" r:id="rId14"/>
              </w:object>
            </w:r>
          </w:p>
        </w:tc>
      </w:tr>
      <w:tr w:rsidR="00BB4A66" w:rsidRPr="00B22EBF" w14:paraId="243E58B7" w14:textId="3A930B39" w:rsidTr="00BB4A66">
        <w:tc>
          <w:tcPr>
            <w:tcW w:w="1352" w:type="pct"/>
          </w:tcPr>
          <w:p w14:paraId="131F6C20"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Property Type</w:t>
            </w:r>
          </w:p>
        </w:tc>
        <w:tc>
          <w:tcPr>
            <w:tcW w:w="670" w:type="pct"/>
          </w:tcPr>
          <w:p w14:paraId="3783B362"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52859370"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Property Type</w:t>
            </w:r>
          </w:p>
        </w:tc>
        <w:tc>
          <w:tcPr>
            <w:tcW w:w="1489" w:type="pct"/>
          </w:tcPr>
          <w:p w14:paraId="362268B8" w14:textId="339F8FBE" w:rsidR="00BB4A66" w:rsidRDefault="00BB4A66" w:rsidP="00D40B2F">
            <w:pPr>
              <w:pStyle w:val="ListBullet"/>
              <w:numPr>
                <w:ilvl w:val="0"/>
                <w:numId w:val="0"/>
              </w:numPr>
              <w:rPr>
                <w:rFonts w:asciiTheme="minorHAnsi" w:hAnsiTheme="minorHAnsi" w:cstheme="minorHAnsi"/>
              </w:rPr>
            </w:pPr>
          </w:p>
        </w:tc>
      </w:tr>
      <w:tr w:rsidR="00BB4A66" w:rsidRPr="00B22EBF" w14:paraId="74AABB5F" w14:textId="61181A9B" w:rsidTr="00BB4A66">
        <w:tc>
          <w:tcPr>
            <w:tcW w:w="1352" w:type="pct"/>
          </w:tcPr>
          <w:p w14:paraId="06DE1DE1"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Net Book Value</w:t>
            </w:r>
          </w:p>
        </w:tc>
        <w:tc>
          <w:tcPr>
            <w:tcW w:w="670" w:type="pct"/>
          </w:tcPr>
          <w:p w14:paraId="122CF976"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Free Text</w:t>
            </w:r>
          </w:p>
        </w:tc>
        <w:tc>
          <w:tcPr>
            <w:tcW w:w="1489" w:type="pct"/>
          </w:tcPr>
          <w:p w14:paraId="626AEA99"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Net Book Value</w:t>
            </w:r>
          </w:p>
        </w:tc>
        <w:tc>
          <w:tcPr>
            <w:tcW w:w="1489" w:type="pct"/>
          </w:tcPr>
          <w:p w14:paraId="74C19C40" w14:textId="77777777" w:rsidR="00BB4A66" w:rsidRDefault="00BB4A66" w:rsidP="00D40B2F">
            <w:pPr>
              <w:pStyle w:val="ListBullet"/>
              <w:numPr>
                <w:ilvl w:val="0"/>
                <w:numId w:val="0"/>
              </w:numPr>
              <w:rPr>
                <w:rFonts w:asciiTheme="minorHAnsi" w:hAnsiTheme="minorHAnsi" w:cstheme="minorHAnsi"/>
              </w:rPr>
            </w:pPr>
          </w:p>
        </w:tc>
      </w:tr>
      <w:tr w:rsidR="00BB4A66" w:rsidRPr="00B22EBF" w14:paraId="47772084" w14:textId="42942B53" w:rsidTr="00BB4A66">
        <w:tc>
          <w:tcPr>
            <w:tcW w:w="1352" w:type="pct"/>
          </w:tcPr>
          <w:p w14:paraId="54E31C6D"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Fully Reserved</w:t>
            </w:r>
          </w:p>
        </w:tc>
        <w:tc>
          <w:tcPr>
            <w:tcW w:w="670" w:type="pct"/>
          </w:tcPr>
          <w:p w14:paraId="27C6779D"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03E778BD"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Fully Reserved</w:t>
            </w:r>
          </w:p>
        </w:tc>
        <w:tc>
          <w:tcPr>
            <w:tcW w:w="1489" w:type="pct"/>
          </w:tcPr>
          <w:p w14:paraId="494EF488" w14:textId="0B5A3A1A" w:rsidR="00BB4A66" w:rsidRDefault="00BB4A66" w:rsidP="00D40B2F">
            <w:pPr>
              <w:pStyle w:val="ListBullet"/>
              <w:numPr>
                <w:ilvl w:val="0"/>
                <w:numId w:val="0"/>
              </w:numPr>
              <w:rPr>
                <w:rFonts w:asciiTheme="minorHAnsi" w:hAnsiTheme="minorHAnsi" w:cstheme="minorHAnsi"/>
              </w:rPr>
            </w:pPr>
          </w:p>
        </w:tc>
      </w:tr>
      <w:tr w:rsidR="00BB4A66" w:rsidRPr="00B22EBF" w14:paraId="232C7495" w14:textId="7507D607" w:rsidTr="00BB4A66">
        <w:tc>
          <w:tcPr>
            <w:tcW w:w="1352" w:type="pct"/>
          </w:tcPr>
          <w:p w14:paraId="40273042"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Depreciate</w:t>
            </w:r>
          </w:p>
        </w:tc>
        <w:tc>
          <w:tcPr>
            <w:tcW w:w="670" w:type="pct"/>
          </w:tcPr>
          <w:p w14:paraId="3A7338AE"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715249D8"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Depreciate</w:t>
            </w:r>
          </w:p>
        </w:tc>
        <w:tc>
          <w:tcPr>
            <w:tcW w:w="1489" w:type="pct"/>
          </w:tcPr>
          <w:p w14:paraId="48AAB577" w14:textId="1F73B543" w:rsidR="00BB4A66" w:rsidRDefault="00BB4A66" w:rsidP="00D40B2F">
            <w:pPr>
              <w:pStyle w:val="ListBullet"/>
              <w:numPr>
                <w:ilvl w:val="0"/>
                <w:numId w:val="0"/>
              </w:numPr>
              <w:rPr>
                <w:rFonts w:asciiTheme="minorHAnsi" w:hAnsiTheme="minorHAnsi" w:cstheme="minorHAnsi"/>
              </w:rPr>
            </w:pPr>
          </w:p>
        </w:tc>
      </w:tr>
      <w:tr w:rsidR="00BB4A66" w:rsidRPr="00B22EBF" w14:paraId="7C3D9C10" w14:textId="580077DC" w:rsidTr="00BB4A66">
        <w:tc>
          <w:tcPr>
            <w:tcW w:w="1352" w:type="pct"/>
          </w:tcPr>
          <w:p w14:paraId="7B813258"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lastRenderedPageBreak/>
              <w:t>Bought</w:t>
            </w:r>
          </w:p>
        </w:tc>
        <w:tc>
          <w:tcPr>
            <w:tcW w:w="670" w:type="pct"/>
          </w:tcPr>
          <w:p w14:paraId="26755F58" w14:textId="77777777" w:rsidR="00BB4A66" w:rsidRPr="00A900F0" w:rsidRDefault="00BB4A66" w:rsidP="00D40B2F">
            <w:pPr>
              <w:pStyle w:val="ListBullet"/>
              <w:numPr>
                <w:ilvl w:val="0"/>
                <w:numId w:val="0"/>
              </w:numPr>
              <w:rPr>
                <w:rFonts w:asciiTheme="minorHAnsi" w:hAnsiTheme="minorHAnsi" w:cstheme="minorHAnsi"/>
              </w:rPr>
            </w:pPr>
            <w:r>
              <w:rPr>
                <w:rFonts w:asciiTheme="minorHAnsi" w:hAnsiTheme="minorHAnsi" w:cstheme="minorHAnsi"/>
              </w:rPr>
              <w:t>LOV</w:t>
            </w:r>
          </w:p>
        </w:tc>
        <w:tc>
          <w:tcPr>
            <w:tcW w:w="1489" w:type="pct"/>
          </w:tcPr>
          <w:p w14:paraId="7FD772BB" w14:textId="77777777" w:rsidR="00BB4A66" w:rsidRDefault="00BB4A66" w:rsidP="00D40B2F">
            <w:pPr>
              <w:pStyle w:val="ListBullet"/>
              <w:numPr>
                <w:ilvl w:val="0"/>
                <w:numId w:val="0"/>
              </w:numPr>
              <w:rPr>
                <w:rFonts w:asciiTheme="minorHAnsi" w:hAnsiTheme="minorHAnsi" w:cstheme="minorHAnsi"/>
              </w:rPr>
            </w:pPr>
            <w:r>
              <w:rPr>
                <w:rFonts w:asciiTheme="minorHAnsi" w:hAnsiTheme="minorHAnsi" w:cstheme="minorHAnsi"/>
              </w:rPr>
              <w:t>Bought</w:t>
            </w:r>
          </w:p>
        </w:tc>
        <w:tc>
          <w:tcPr>
            <w:tcW w:w="1489" w:type="pct"/>
          </w:tcPr>
          <w:p w14:paraId="250326C3" w14:textId="34FD9F8F" w:rsidR="00BB4A66" w:rsidRDefault="00BB4A66" w:rsidP="00D40B2F">
            <w:pPr>
              <w:pStyle w:val="ListBullet"/>
              <w:numPr>
                <w:ilvl w:val="0"/>
                <w:numId w:val="0"/>
              </w:numPr>
              <w:rPr>
                <w:rFonts w:asciiTheme="minorHAnsi" w:hAnsiTheme="minorHAnsi" w:cstheme="minorHAnsi"/>
              </w:rPr>
            </w:pPr>
          </w:p>
        </w:tc>
      </w:tr>
    </w:tbl>
    <w:p w14:paraId="6FAFD545" w14:textId="77777777" w:rsidR="00BB4A66" w:rsidRDefault="00BB4A66" w:rsidP="00BB4A66">
      <w:pPr>
        <w:pStyle w:val="Bodycopy"/>
      </w:pPr>
    </w:p>
    <w:p w14:paraId="453239ED" w14:textId="77777777" w:rsidR="00BB4A66" w:rsidRPr="00F112F4" w:rsidRDefault="00BB4A66" w:rsidP="00BB4A66">
      <w:pPr>
        <w:pStyle w:val="Bodycopy"/>
        <w:rPr>
          <w:rFonts w:ascii="Calibri" w:eastAsia="Calibri" w:hAnsi="Calibri" w:cs="Calibri"/>
          <w:color w:val="000000" w:themeColor="text1"/>
        </w:rPr>
      </w:pPr>
    </w:p>
    <w:p w14:paraId="5B9AF5EE" w14:textId="0634C645" w:rsidR="002E50B9" w:rsidRPr="008B0D3C" w:rsidRDefault="002E50B9" w:rsidP="00EF0F35">
      <w:pPr>
        <w:pStyle w:val="Heading2"/>
      </w:pPr>
      <w:bookmarkStart w:id="33" w:name="_Toc171122912"/>
      <w:r w:rsidRPr="008B0D3C">
        <w:t>Layout Specifications</w:t>
      </w:r>
      <w:bookmarkEnd w:id="31"/>
      <w:bookmarkEnd w:id="33"/>
      <w:r w:rsidRPr="008B0D3C">
        <w:t xml:space="preserve"> </w:t>
      </w:r>
    </w:p>
    <w:p w14:paraId="62D995A2" w14:textId="30429757" w:rsidR="002E50B9" w:rsidRPr="002D1130" w:rsidRDefault="002E50B9" w:rsidP="002E50B9">
      <w:pPr>
        <w:pStyle w:val="Bodycopy"/>
        <w:ind w:left="450"/>
        <w:rPr>
          <w:rFonts w:asciiTheme="minorHAnsi" w:hAnsiTheme="minorHAnsi" w:cstheme="minorHAnsi"/>
          <w:lang w:val="en-GB"/>
        </w:rPr>
      </w:pPr>
      <w:r w:rsidRPr="002D1130">
        <w:rPr>
          <w:rFonts w:asciiTheme="minorHAnsi" w:hAnsiTheme="minorHAnsi" w:cstheme="minorHAnsi"/>
          <w:lang w:val="en-GB"/>
        </w:rPr>
        <w:t xml:space="preserve">Layout type (rtf/xsl/excel): </w:t>
      </w:r>
      <w:r w:rsidR="008045E6" w:rsidRPr="002D1130">
        <w:rPr>
          <w:rFonts w:asciiTheme="minorHAnsi" w:hAnsiTheme="minorHAnsi" w:cstheme="minorHAnsi"/>
          <w:lang w:val="en-GB"/>
        </w:rPr>
        <w:t>excel</w:t>
      </w:r>
    </w:p>
    <w:p w14:paraId="5F0305B6" w14:textId="77777777" w:rsidR="00EF4A10" w:rsidRPr="002D1130" w:rsidRDefault="002E50B9" w:rsidP="002E50B9">
      <w:pPr>
        <w:pStyle w:val="Bodycopy"/>
        <w:ind w:left="450"/>
        <w:rPr>
          <w:rFonts w:asciiTheme="minorHAnsi" w:hAnsiTheme="minorHAnsi" w:cstheme="minorHAnsi"/>
          <w:lang w:val="en-GB"/>
        </w:rPr>
      </w:pPr>
      <w:r w:rsidRPr="002D1130">
        <w:rPr>
          <w:rFonts w:asciiTheme="minorHAnsi" w:hAnsiTheme="minorHAnsi" w:cstheme="minorHAnsi"/>
          <w:lang w:val="en-GB"/>
        </w:rPr>
        <w:t>Layout:</w:t>
      </w:r>
    </w:p>
    <w:p w14:paraId="504E5073" w14:textId="1F3108AD" w:rsidR="002E50B9" w:rsidRPr="008B0D3C" w:rsidRDefault="002E50B9" w:rsidP="002E50B9">
      <w:pPr>
        <w:pStyle w:val="Bodycopy"/>
        <w:ind w:left="450"/>
        <w:rPr>
          <w:rFonts w:ascii="Arial" w:hAnsi="Arial" w:cs="Arial"/>
          <w:sz w:val="16"/>
          <w:szCs w:val="16"/>
          <w:lang w:val="en-GB"/>
        </w:rPr>
      </w:pPr>
      <w:r w:rsidRPr="008B0D3C">
        <w:rPr>
          <w:rFonts w:ascii="Arial" w:hAnsi="Arial" w:cs="Arial"/>
          <w:sz w:val="16"/>
          <w:szCs w:val="16"/>
          <w:lang w:val="en-GB"/>
        </w:rPr>
        <w:t xml:space="preserve"> </w:t>
      </w:r>
      <w:bookmarkStart w:id="34" w:name="_MON_1781735425"/>
      <w:bookmarkEnd w:id="34"/>
      <w:r w:rsidR="002F085D">
        <w:rPr>
          <w:rFonts w:ascii="Arial" w:hAnsi="Arial" w:cs="Arial"/>
          <w:sz w:val="16"/>
          <w:szCs w:val="16"/>
          <w:lang w:val="en-GB"/>
        </w:rPr>
        <w:object w:dxaOrig="1309" w:dyaOrig="850" w14:anchorId="619D974F">
          <v:shape id="_x0000_i1029" type="#_x0000_t75" style="width:66pt;height:42pt" o:ole="">
            <v:imagedata r:id="rId15" o:title=""/>
          </v:shape>
          <o:OLEObject Type="Embed" ProgID="Excel.Sheet.8" ShapeID="_x0000_i1029" DrawAspect="Icon" ObjectID="_1781735652" r:id="rId16"/>
        </w:object>
      </w:r>
    </w:p>
    <w:p w14:paraId="67713B7E" w14:textId="77777777" w:rsidR="002E50B9" w:rsidRPr="008B0D3C" w:rsidRDefault="002E50B9" w:rsidP="00EF0F35">
      <w:pPr>
        <w:pStyle w:val="Heading2"/>
      </w:pPr>
      <w:bookmarkStart w:id="35" w:name="_Toc171122913"/>
      <w:r w:rsidRPr="008B0D3C">
        <w:t>Sample Output</w:t>
      </w:r>
      <w:bookmarkEnd w:id="35"/>
    </w:p>
    <w:p w14:paraId="6804473B" w14:textId="77D64C6F" w:rsidR="00742204" w:rsidRDefault="00742204" w:rsidP="00742204">
      <w:pPr>
        <w:pStyle w:val="Bodycopy"/>
        <w:ind w:left="450"/>
        <w:rPr>
          <w:rFonts w:ascii="Arial" w:hAnsi="Arial" w:cs="Arial"/>
          <w:sz w:val="16"/>
          <w:szCs w:val="16"/>
          <w:lang w:val="en-GB"/>
        </w:rPr>
      </w:pPr>
    </w:p>
    <w:p w14:paraId="78B78A2C" w14:textId="77777777" w:rsidR="00393134" w:rsidRDefault="00393134" w:rsidP="00EF0F35">
      <w:pPr>
        <w:pStyle w:val="Heading2"/>
      </w:pPr>
      <w:bookmarkStart w:id="36" w:name="_Toc90646565"/>
      <w:bookmarkStart w:id="37" w:name="_Toc171122914"/>
      <w:r w:rsidRPr="008474C0">
        <w:t>Performance Requirements</w:t>
      </w:r>
      <w:bookmarkEnd w:id="36"/>
      <w:bookmarkEnd w:id="37"/>
    </w:p>
    <w:p w14:paraId="343CC307" w14:textId="77777777" w:rsidR="00393134" w:rsidRPr="002D1130" w:rsidRDefault="00393134" w:rsidP="00137C81">
      <w:pPr>
        <w:ind w:left="450"/>
        <w:rPr>
          <w:rFonts w:asciiTheme="minorHAnsi" w:eastAsia="Times" w:hAnsiTheme="minorHAnsi" w:cstheme="minorHAnsi"/>
          <w:color w:val="000000" w:themeColor="text1"/>
          <w:lang w:val="en-GB"/>
        </w:rPr>
      </w:pPr>
      <w:r w:rsidRPr="002D1130">
        <w:rPr>
          <w:rFonts w:asciiTheme="minorHAnsi" w:eastAsia="Times" w:hAnsiTheme="minorHAnsi" w:cstheme="minorHAnsi"/>
          <w:color w:val="000000" w:themeColor="text1"/>
          <w:lang w:val="en-GB"/>
        </w:rPr>
        <w:t>The approximate volume of data expected in the report is to be known, performance depends on the data volume and period range for which the report is extracted.</w:t>
      </w:r>
    </w:p>
    <w:p w14:paraId="2A9CE5DD" w14:textId="77777777" w:rsidR="00694327" w:rsidRDefault="00694327" w:rsidP="00137C81">
      <w:pPr>
        <w:ind w:left="450"/>
        <w:rPr>
          <w:rFonts w:eastAsia="Times"/>
          <w:color w:val="000000" w:themeColor="text1"/>
          <w:sz w:val="18"/>
          <w:szCs w:val="18"/>
          <w:lang w:val="en-GB"/>
        </w:rPr>
      </w:pPr>
    </w:p>
    <w:tbl>
      <w:tblPr>
        <w:tblW w:w="85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3240"/>
        <w:gridCol w:w="5310"/>
      </w:tblGrid>
      <w:tr w:rsidR="00694327" w:rsidRPr="008B0D3C" w14:paraId="50E63AB3" w14:textId="77777777" w:rsidTr="00694327">
        <w:trPr>
          <w:cantSplit/>
          <w:trHeight w:val="273"/>
          <w:tblHeader/>
        </w:trPr>
        <w:tc>
          <w:tcPr>
            <w:tcW w:w="3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9960900" w14:textId="05BDA208" w:rsidR="00694327" w:rsidRPr="002D1130" w:rsidRDefault="005D6587" w:rsidP="007C7D5C">
            <w:pPr>
              <w:pStyle w:val="TableHeading"/>
              <w:spacing w:before="0"/>
              <w:rPr>
                <w:rFonts w:asciiTheme="minorHAnsi" w:eastAsia="Arial Unicode MS" w:hAnsiTheme="minorHAnsi" w:cstheme="minorHAnsi"/>
                <w:color w:val="FFFFFF" w:themeColor="background1"/>
              </w:rPr>
            </w:pPr>
            <w:r w:rsidRPr="002D1130">
              <w:rPr>
                <w:rFonts w:asciiTheme="minorHAnsi" w:hAnsiTheme="minorHAnsi" w:cstheme="minorHAnsi"/>
                <w:color w:val="FFFFFF" w:themeColor="background1"/>
              </w:rPr>
              <w:t>Data Processed</w:t>
            </w:r>
            <w:r w:rsidR="004E6B1D" w:rsidRPr="002D1130">
              <w:rPr>
                <w:rFonts w:asciiTheme="minorHAnsi" w:hAnsiTheme="minorHAnsi" w:cstheme="minorHAnsi"/>
                <w:color w:val="FFFFFF" w:themeColor="background1"/>
              </w:rPr>
              <w:t xml:space="preserve"> (Row Count)</w:t>
            </w:r>
          </w:p>
        </w:tc>
        <w:tc>
          <w:tcPr>
            <w:tcW w:w="53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BE45038" w14:textId="78F8950F" w:rsidR="00694327" w:rsidRPr="002D1130" w:rsidRDefault="005D6587" w:rsidP="007C7D5C">
            <w:pPr>
              <w:pStyle w:val="TableHeading"/>
              <w:spacing w:before="0"/>
              <w:rPr>
                <w:rFonts w:asciiTheme="minorHAnsi" w:eastAsia="Arial Unicode MS" w:hAnsiTheme="minorHAnsi" w:cstheme="minorHAnsi"/>
                <w:color w:val="FFFFFF" w:themeColor="background1"/>
              </w:rPr>
            </w:pPr>
            <w:r w:rsidRPr="002D1130">
              <w:rPr>
                <w:rFonts w:asciiTheme="minorHAnsi" w:hAnsiTheme="minorHAnsi" w:cstheme="minorHAnsi"/>
                <w:color w:val="FFFFFF" w:themeColor="background1"/>
              </w:rPr>
              <w:t>Time Taken for completion</w:t>
            </w:r>
          </w:p>
        </w:tc>
      </w:tr>
      <w:tr w:rsidR="00694327" w:rsidRPr="008B0D3C" w14:paraId="5FD45021" w14:textId="77777777" w:rsidTr="00694327">
        <w:trPr>
          <w:cantSplit/>
          <w:trHeight w:val="358"/>
        </w:trPr>
        <w:tc>
          <w:tcPr>
            <w:tcW w:w="3240" w:type="dxa"/>
            <w:tcBorders>
              <w:top w:val="single" w:sz="4" w:space="0" w:color="FFFFFF" w:themeColor="background1"/>
            </w:tcBorders>
            <w:vAlign w:val="center"/>
          </w:tcPr>
          <w:p w14:paraId="22EE1735" w14:textId="79744487" w:rsidR="00694327" w:rsidRPr="002D1130" w:rsidRDefault="00455147" w:rsidP="007C7D5C">
            <w:pPr>
              <w:spacing w:before="20" w:after="20"/>
              <w:rPr>
                <w:rFonts w:asciiTheme="minorHAnsi" w:hAnsiTheme="minorHAnsi" w:cstheme="minorHAnsi"/>
              </w:rPr>
            </w:pPr>
            <w:r w:rsidRPr="002D1130">
              <w:rPr>
                <w:rFonts w:asciiTheme="minorHAnsi" w:hAnsiTheme="minorHAnsi" w:cstheme="minorHAnsi"/>
              </w:rPr>
              <w:t>200</w:t>
            </w:r>
          </w:p>
        </w:tc>
        <w:tc>
          <w:tcPr>
            <w:tcW w:w="5310" w:type="dxa"/>
            <w:tcBorders>
              <w:top w:val="single" w:sz="4" w:space="0" w:color="FFFFFF" w:themeColor="background1"/>
            </w:tcBorders>
            <w:vAlign w:val="center"/>
          </w:tcPr>
          <w:p w14:paraId="22FD05CD" w14:textId="78E92879" w:rsidR="00694327" w:rsidRPr="002D1130" w:rsidRDefault="00455147" w:rsidP="007C7D5C">
            <w:pPr>
              <w:spacing w:before="40" w:after="40"/>
              <w:rPr>
                <w:rFonts w:asciiTheme="minorHAnsi" w:hAnsiTheme="minorHAnsi" w:cstheme="minorHAnsi"/>
              </w:rPr>
            </w:pPr>
            <w:r w:rsidRPr="002D1130">
              <w:rPr>
                <w:rFonts w:asciiTheme="minorHAnsi" w:hAnsiTheme="minorHAnsi" w:cstheme="minorHAnsi"/>
              </w:rPr>
              <w:t>Around 30 sec</w:t>
            </w:r>
          </w:p>
        </w:tc>
      </w:tr>
      <w:tr w:rsidR="00694327" w:rsidRPr="008B0D3C" w14:paraId="41DA146B" w14:textId="77777777" w:rsidTr="00694327">
        <w:trPr>
          <w:cantSplit/>
          <w:trHeight w:val="358"/>
        </w:trPr>
        <w:tc>
          <w:tcPr>
            <w:tcW w:w="3240" w:type="dxa"/>
            <w:vAlign w:val="center"/>
          </w:tcPr>
          <w:p w14:paraId="432EB2AD" w14:textId="77777777" w:rsidR="00694327" w:rsidRPr="008B0D3C" w:rsidRDefault="00694327" w:rsidP="007C7D5C">
            <w:pPr>
              <w:spacing w:before="20" w:after="20"/>
              <w:rPr>
                <w:rFonts w:cs="Arial"/>
                <w:sz w:val="16"/>
                <w:szCs w:val="16"/>
              </w:rPr>
            </w:pPr>
          </w:p>
        </w:tc>
        <w:tc>
          <w:tcPr>
            <w:tcW w:w="5310" w:type="dxa"/>
            <w:vAlign w:val="center"/>
          </w:tcPr>
          <w:p w14:paraId="71897854" w14:textId="77777777" w:rsidR="00694327" w:rsidRPr="008B0D3C" w:rsidRDefault="00694327" w:rsidP="007C7D5C">
            <w:pPr>
              <w:spacing w:before="40" w:after="40"/>
              <w:rPr>
                <w:rFonts w:cs="Arial"/>
                <w:sz w:val="16"/>
                <w:szCs w:val="16"/>
              </w:rPr>
            </w:pPr>
          </w:p>
        </w:tc>
      </w:tr>
      <w:tr w:rsidR="00694327" w:rsidRPr="008B0D3C" w14:paraId="08B93067" w14:textId="77777777" w:rsidTr="00694327">
        <w:trPr>
          <w:cantSplit/>
          <w:trHeight w:val="358"/>
        </w:trPr>
        <w:tc>
          <w:tcPr>
            <w:tcW w:w="3240" w:type="dxa"/>
            <w:vAlign w:val="center"/>
          </w:tcPr>
          <w:p w14:paraId="5F5DE3B8" w14:textId="77777777" w:rsidR="00694327" w:rsidRPr="008B0D3C" w:rsidRDefault="00694327" w:rsidP="007C7D5C">
            <w:pPr>
              <w:spacing w:before="20" w:after="20"/>
              <w:rPr>
                <w:rFonts w:cs="Arial"/>
                <w:sz w:val="16"/>
                <w:szCs w:val="16"/>
              </w:rPr>
            </w:pPr>
          </w:p>
        </w:tc>
        <w:tc>
          <w:tcPr>
            <w:tcW w:w="5310" w:type="dxa"/>
            <w:vAlign w:val="center"/>
          </w:tcPr>
          <w:p w14:paraId="2FF5EE06" w14:textId="77777777" w:rsidR="00694327" w:rsidRPr="008B0D3C" w:rsidRDefault="00694327" w:rsidP="007C7D5C">
            <w:pPr>
              <w:spacing w:before="40" w:after="40"/>
              <w:rPr>
                <w:rFonts w:cs="Arial"/>
                <w:sz w:val="16"/>
                <w:szCs w:val="16"/>
              </w:rPr>
            </w:pPr>
          </w:p>
        </w:tc>
      </w:tr>
    </w:tbl>
    <w:p w14:paraId="4CACF914" w14:textId="77777777" w:rsidR="00694327" w:rsidRPr="00137C81" w:rsidRDefault="00694327" w:rsidP="00137C81">
      <w:pPr>
        <w:ind w:left="450"/>
        <w:rPr>
          <w:rFonts w:eastAsia="Times"/>
          <w:color w:val="000000" w:themeColor="text1"/>
          <w:sz w:val="18"/>
          <w:szCs w:val="18"/>
          <w:lang w:val="en-GB"/>
        </w:rPr>
      </w:pPr>
    </w:p>
    <w:p w14:paraId="796B3E73" w14:textId="77777777" w:rsidR="00742204" w:rsidRPr="008B0D3C" w:rsidRDefault="00742204" w:rsidP="00742204">
      <w:pPr>
        <w:pStyle w:val="Bodycopy"/>
        <w:ind w:left="450"/>
        <w:rPr>
          <w:rFonts w:ascii="Arial" w:hAnsi="Arial" w:cs="Arial"/>
          <w:sz w:val="16"/>
          <w:szCs w:val="16"/>
          <w:lang w:val="en-GB"/>
        </w:rPr>
      </w:pPr>
    </w:p>
    <w:p w14:paraId="05A38402" w14:textId="77777777" w:rsidR="002E50B9" w:rsidRPr="00EF0F35" w:rsidRDefault="002E50B9" w:rsidP="00EF0F35">
      <w:pPr>
        <w:pStyle w:val="Heading2"/>
      </w:pPr>
      <w:bookmarkStart w:id="38" w:name="_Toc171122915"/>
      <w:r w:rsidRPr="00EF0F35">
        <w:t>Error Handling</w:t>
      </w:r>
      <w:bookmarkEnd w:id="38"/>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240"/>
        <w:gridCol w:w="5310"/>
      </w:tblGrid>
      <w:tr w:rsidR="002E50B9" w:rsidRPr="008B0D3C" w14:paraId="0E7D920F" w14:textId="77777777" w:rsidTr="00AC3611">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D0BE2F7" w14:textId="77777777" w:rsidR="002E50B9" w:rsidRPr="00AC3611" w:rsidRDefault="002E50B9" w:rsidP="007C7D5C">
            <w:pPr>
              <w:pStyle w:val="TableHeading"/>
              <w:spacing w:before="0"/>
              <w:rPr>
                <w:rFonts w:eastAsia="Arial Unicode MS" w:cs="Arial"/>
                <w:color w:val="FFFFFF" w:themeColor="background1"/>
                <w:sz w:val="18"/>
                <w:szCs w:val="18"/>
              </w:rPr>
            </w:pPr>
            <w:r w:rsidRPr="00AC3611">
              <w:rPr>
                <w:rFonts w:eastAsia="Arial Unicode MS" w:cs="Arial"/>
                <w:color w:val="FFFFFF" w:themeColor="background1"/>
                <w:sz w:val="18"/>
                <w:szCs w:val="18"/>
              </w:rPr>
              <w:t>Sr. No</w:t>
            </w:r>
          </w:p>
        </w:tc>
        <w:tc>
          <w:tcPr>
            <w:tcW w:w="3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C0F1E4E" w14:textId="77777777" w:rsidR="002E50B9" w:rsidRPr="00AC3611" w:rsidRDefault="002E50B9" w:rsidP="007C7D5C">
            <w:pPr>
              <w:pStyle w:val="TableHeading"/>
              <w:spacing w:before="0"/>
              <w:rPr>
                <w:rFonts w:eastAsia="Arial Unicode MS" w:cs="Arial"/>
                <w:color w:val="FFFFFF" w:themeColor="background1"/>
                <w:sz w:val="18"/>
                <w:szCs w:val="18"/>
              </w:rPr>
            </w:pPr>
            <w:r w:rsidRPr="00AC3611">
              <w:rPr>
                <w:rFonts w:cs="Arial"/>
                <w:color w:val="FFFFFF" w:themeColor="background1"/>
                <w:sz w:val="18"/>
                <w:szCs w:val="18"/>
              </w:rPr>
              <w:t>Condition</w:t>
            </w:r>
          </w:p>
        </w:tc>
        <w:tc>
          <w:tcPr>
            <w:tcW w:w="53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B0A8AD9" w14:textId="77777777" w:rsidR="002E50B9" w:rsidRPr="00AC3611" w:rsidRDefault="002E50B9" w:rsidP="007C7D5C">
            <w:pPr>
              <w:pStyle w:val="TableHeading"/>
              <w:spacing w:before="0"/>
              <w:rPr>
                <w:rFonts w:eastAsia="Arial Unicode MS" w:cs="Arial"/>
                <w:color w:val="FFFFFF" w:themeColor="background1"/>
                <w:sz w:val="18"/>
                <w:szCs w:val="18"/>
              </w:rPr>
            </w:pPr>
            <w:r w:rsidRPr="00AC3611">
              <w:rPr>
                <w:rFonts w:cs="Arial"/>
                <w:color w:val="FFFFFF" w:themeColor="background1"/>
                <w:sz w:val="18"/>
                <w:szCs w:val="18"/>
              </w:rPr>
              <w:t>Action</w:t>
            </w:r>
          </w:p>
        </w:tc>
      </w:tr>
      <w:tr w:rsidR="002E50B9" w:rsidRPr="008B0D3C" w14:paraId="041F23F0" w14:textId="77777777" w:rsidTr="00AC3611">
        <w:trPr>
          <w:cantSplit/>
          <w:trHeight w:val="358"/>
        </w:trPr>
        <w:tc>
          <w:tcPr>
            <w:tcW w:w="810" w:type="dxa"/>
            <w:tcBorders>
              <w:top w:val="single" w:sz="4" w:space="0" w:color="FFFFFF" w:themeColor="background1"/>
            </w:tcBorders>
            <w:vAlign w:val="center"/>
          </w:tcPr>
          <w:p w14:paraId="0258FA3B" w14:textId="4DDFA4B9" w:rsidR="002E50B9" w:rsidRPr="00EA749E" w:rsidRDefault="008045E6" w:rsidP="007C7D5C">
            <w:pPr>
              <w:spacing w:before="20" w:after="20"/>
              <w:jc w:val="center"/>
              <w:rPr>
                <w:rFonts w:asciiTheme="minorHAnsi" w:hAnsiTheme="minorHAnsi" w:cstheme="minorHAnsi"/>
              </w:rPr>
            </w:pPr>
            <w:r w:rsidRPr="00EA749E">
              <w:rPr>
                <w:rFonts w:asciiTheme="minorHAnsi" w:hAnsiTheme="minorHAnsi" w:cstheme="minorHAnsi"/>
              </w:rPr>
              <w:t>1</w:t>
            </w:r>
          </w:p>
        </w:tc>
        <w:tc>
          <w:tcPr>
            <w:tcW w:w="3240" w:type="dxa"/>
            <w:tcBorders>
              <w:top w:val="single" w:sz="4" w:space="0" w:color="FFFFFF" w:themeColor="background1"/>
            </w:tcBorders>
            <w:vAlign w:val="center"/>
          </w:tcPr>
          <w:p w14:paraId="2A84666D" w14:textId="342D7F5A" w:rsidR="002E50B9" w:rsidRPr="00EA749E" w:rsidRDefault="008045E6" w:rsidP="007C7D5C">
            <w:pPr>
              <w:spacing w:before="20" w:after="20"/>
              <w:rPr>
                <w:rFonts w:asciiTheme="minorHAnsi" w:hAnsiTheme="minorHAnsi" w:cstheme="minorHAnsi"/>
              </w:rPr>
            </w:pPr>
            <w:r w:rsidRPr="00EA749E">
              <w:rPr>
                <w:rFonts w:asciiTheme="minorHAnsi" w:hAnsiTheme="minorHAnsi" w:cstheme="minorHAnsi"/>
              </w:rPr>
              <w:t>When mandatory input parameters are not passed.</w:t>
            </w:r>
          </w:p>
        </w:tc>
        <w:tc>
          <w:tcPr>
            <w:tcW w:w="5310" w:type="dxa"/>
            <w:tcBorders>
              <w:top w:val="single" w:sz="4" w:space="0" w:color="FFFFFF" w:themeColor="background1"/>
            </w:tcBorders>
            <w:vAlign w:val="center"/>
          </w:tcPr>
          <w:p w14:paraId="345A37E5" w14:textId="20BB3CA7" w:rsidR="002E50B9" w:rsidRPr="00EA749E" w:rsidRDefault="008045E6" w:rsidP="007C7D5C">
            <w:pPr>
              <w:spacing w:before="40" w:after="40"/>
              <w:rPr>
                <w:rFonts w:asciiTheme="minorHAnsi" w:hAnsiTheme="minorHAnsi" w:cstheme="minorHAnsi"/>
              </w:rPr>
            </w:pPr>
            <w:r w:rsidRPr="00EA749E">
              <w:rPr>
                <w:rFonts w:asciiTheme="minorHAnsi" w:hAnsiTheme="minorHAnsi" w:cstheme="minorHAnsi"/>
              </w:rPr>
              <w:t>Report does not get generated. Fill up the mandatory parameters and generate the report again</w:t>
            </w:r>
          </w:p>
        </w:tc>
      </w:tr>
      <w:tr w:rsidR="002E50B9" w:rsidRPr="008B0D3C" w14:paraId="517804E5" w14:textId="77777777" w:rsidTr="007C7D5C">
        <w:trPr>
          <w:cantSplit/>
          <w:trHeight w:val="358"/>
        </w:trPr>
        <w:tc>
          <w:tcPr>
            <w:tcW w:w="810" w:type="dxa"/>
            <w:vAlign w:val="center"/>
          </w:tcPr>
          <w:p w14:paraId="39B25633" w14:textId="77777777" w:rsidR="002E50B9" w:rsidRPr="008B0D3C" w:rsidRDefault="002E50B9" w:rsidP="007C7D5C">
            <w:pPr>
              <w:spacing w:before="20" w:after="20"/>
              <w:jc w:val="center"/>
              <w:rPr>
                <w:rFonts w:cs="Arial"/>
                <w:sz w:val="16"/>
                <w:szCs w:val="16"/>
              </w:rPr>
            </w:pPr>
          </w:p>
        </w:tc>
        <w:tc>
          <w:tcPr>
            <w:tcW w:w="3240" w:type="dxa"/>
            <w:vAlign w:val="center"/>
          </w:tcPr>
          <w:p w14:paraId="09A1BC38" w14:textId="77777777" w:rsidR="002E50B9" w:rsidRPr="008B0D3C" w:rsidRDefault="002E50B9" w:rsidP="007C7D5C">
            <w:pPr>
              <w:spacing w:before="20" w:after="20"/>
              <w:rPr>
                <w:rFonts w:cs="Arial"/>
                <w:sz w:val="16"/>
                <w:szCs w:val="16"/>
              </w:rPr>
            </w:pPr>
          </w:p>
        </w:tc>
        <w:tc>
          <w:tcPr>
            <w:tcW w:w="5310" w:type="dxa"/>
            <w:vAlign w:val="center"/>
          </w:tcPr>
          <w:p w14:paraId="1CBE7415" w14:textId="77777777" w:rsidR="002E50B9" w:rsidRPr="008B0D3C" w:rsidRDefault="002E50B9" w:rsidP="007C7D5C">
            <w:pPr>
              <w:spacing w:before="40" w:after="40"/>
              <w:rPr>
                <w:rFonts w:cs="Arial"/>
                <w:sz w:val="16"/>
                <w:szCs w:val="16"/>
              </w:rPr>
            </w:pPr>
          </w:p>
        </w:tc>
      </w:tr>
      <w:tr w:rsidR="002E50B9" w:rsidRPr="008B0D3C" w14:paraId="54574D1E" w14:textId="77777777" w:rsidTr="007C7D5C">
        <w:trPr>
          <w:cantSplit/>
          <w:trHeight w:val="358"/>
        </w:trPr>
        <w:tc>
          <w:tcPr>
            <w:tcW w:w="810" w:type="dxa"/>
            <w:vAlign w:val="center"/>
          </w:tcPr>
          <w:p w14:paraId="0460B909" w14:textId="77777777" w:rsidR="002E50B9" w:rsidRPr="008B0D3C" w:rsidRDefault="002E50B9" w:rsidP="007C7D5C">
            <w:pPr>
              <w:spacing w:before="20" w:after="20"/>
              <w:jc w:val="center"/>
              <w:rPr>
                <w:rFonts w:cs="Arial"/>
                <w:sz w:val="16"/>
                <w:szCs w:val="16"/>
              </w:rPr>
            </w:pPr>
          </w:p>
        </w:tc>
        <w:tc>
          <w:tcPr>
            <w:tcW w:w="3240" w:type="dxa"/>
            <w:vAlign w:val="center"/>
          </w:tcPr>
          <w:p w14:paraId="0DA73AB5" w14:textId="77777777" w:rsidR="002E50B9" w:rsidRPr="008B0D3C" w:rsidRDefault="002E50B9" w:rsidP="007C7D5C">
            <w:pPr>
              <w:spacing w:before="20" w:after="20"/>
              <w:rPr>
                <w:rFonts w:cs="Arial"/>
                <w:sz w:val="16"/>
                <w:szCs w:val="16"/>
              </w:rPr>
            </w:pPr>
          </w:p>
        </w:tc>
        <w:tc>
          <w:tcPr>
            <w:tcW w:w="5310" w:type="dxa"/>
            <w:vAlign w:val="center"/>
          </w:tcPr>
          <w:p w14:paraId="6383DA37" w14:textId="77777777" w:rsidR="002E50B9" w:rsidRPr="008B0D3C" w:rsidRDefault="002E50B9" w:rsidP="007C7D5C">
            <w:pPr>
              <w:spacing w:before="40" w:after="40"/>
              <w:rPr>
                <w:rFonts w:cs="Arial"/>
                <w:sz w:val="16"/>
                <w:szCs w:val="16"/>
              </w:rPr>
            </w:pPr>
          </w:p>
        </w:tc>
      </w:tr>
    </w:tbl>
    <w:p w14:paraId="34364946" w14:textId="77777777" w:rsidR="002E50B9" w:rsidRPr="008B0D3C" w:rsidRDefault="002E50B9" w:rsidP="00EF0F35">
      <w:pPr>
        <w:pStyle w:val="Heading2"/>
      </w:pPr>
      <w:bookmarkStart w:id="39" w:name="_Toc486508623"/>
      <w:bookmarkStart w:id="40" w:name="_Toc486508625"/>
      <w:bookmarkStart w:id="41" w:name="_Toc529970623"/>
      <w:bookmarkStart w:id="42" w:name="_Toc171122916"/>
      <w:bookmarkEnd w:id="39"/>
      <w:bookmarkEnd w:id="40"/>
      <w:r w:rsidRPr="008B0D3C">
        <w:t>Test Scenario</w:t>
      </w:r>
      <w:bookmarkEnd w:id="41"/>
      <w:bookmarkEnd w:id="42"/>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58" w:type="dxa"/>
        </w:tblCellMar>
        <w:tblLook w:val="0000" w:firstRow="0" w:lastRow="0" w:firstColumn="0" w:lastColumn="0" w:noHBand="0" w:noVBand="0"/>
      </w:tblPr>
      <w:tblGrid>
        <w:gridCol w:w="804"/>
        <w:gridCol w:w="4860"/>
        <w:gridCol w:w="3686"/>
      </w:tblGrid>
      <w:tr w:rsidR="00316226" w:rsidRPr="00EF0F35" w14:paraId="261278DA" w14:textId="77777777" w:rsidTr="00C95755">
        <w:trPr>
          <w:cantSplit/>
          <w:trHeight w:val="273"/>
          <w:tblHeader/>
        </w:trPr>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1EC56EC" w14:textId="77777777" w:rsidR="00316226" w:rsidRPr="00EF0F35" w:rsidRDefault="00316226" w:rsidP="00C95755">
            <w:pPr>
              <w:pStyle w:val="TableHeading"/>
              <w:spacing w:before="0"/>
              <w:rPr>
                <w:rFonts w:asciiTheme="minorHAnsi" w:hAnsiTheme="minorHAnsi" w:cstheme="minorHAnsi"/>
                <w:color w:val="FFFFFF" w:themeColor="background1"/>
              </w:rPr>
            </w:pPr>
            <w:r w:rsidRPr="00EF0F35">
              <w:rPr>
                <w:rFonts w:asciiTheme="minorHAnsi" w:eastAsia="Arial Unicode MS" w:hAnsiTheme="minorHAnsi" w:cstheme="minorHAnsi"/>
                <w:color w:val="FFFFFF" w:themeColor="background1"/>
              </w:rPr>
              <w:t>Sr. No</w:t>
            </w:r>
          </w:p>
        </w:tc>
        <w:tc>
          <w:tcPr>
            <w:tcW w:w="2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2CF9CC4" w14:textId="77777777" w:rsidR="00316226" w:rsidRPr="00EF0F35" w:rsidRDefault="00316226" w:rsidP="00C95755">
            <w:pPr>
              <w:pStyle w:val="TableHeading"/>
              <w:spacing w:before="0"/>
              <w:rPr>
                <w:rFonts w:asciiTheme="minorHAnsi" w:eastAsia="Arial Unicode MS" w:hAnsiTheme="minorHAnsi" w:cstheme="minorHAnsi"/>
                <w:color w:val="FFFFFF" w:themeColor="background1"/>
              </w:rPr>
            </w:pPr>
            <w:r w:rsidRPr="00EF0F35">
              <w:rPr>
                <w:rFonts w:asciiTheme="minorHAnsi" w:hAnsiTheme="minorHAnsi" w:cstheme="minorHAnsi"/>
                <w:color w:val="FFFFFF" w:themeColor="background1"/>
              </w:rPr>
              <w:t>Scenario</w:t>
            </w:r>
          </w:p>
        </w:tc>
        <w:tc>
          <w:tcPr>
            <w:tcW w:w="1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1BDB696" w14:textId="77777777" w:rsidR="00316226" w:rsidRPr="00EF0F35" w:rsidRDefault="00316226" w:rsidP="00C95755">
            <w:pPr>
              <w:pStyle w:val="TableHeading"/>
              <w:spacing w:before="0"/>
              <w:rPr>
                <w:rFonts w:asciiTheme="minorHAnsi" w:hAnsiTheme="minorHAnsi" w:cstheme="minorHAnsi"/>
                <w:color w:val="FFFFFF" w:themeColor="background1"/>
              </w:rPr>
            </w:pPr>
            <w:r w:rsidRPr="00EF0F35">
              <w:rPr>
                <w:rFonts w:asciiTheme="minorHAnsi" w:hAnsiTheme="minorHAnsi" w:cstheme="minorHAnsi"/>
                <w:color w:val="FFFFFF" w:themeColor="background1"/>
              </w:rPr>
              <w:t>Expected Result</w:t>
            </w:r>
          </w:p>
        </w:tc>
      </w:tr>
      <w:tr w:rsidR="00316226" w:rsidRPr="00EF0F35" w14:paraId="4F2D0A32" w14:textId="77777777" w:rsidTr="00C95755">
        <w:trPr>
          <w:cantSplit/>
          <w:trHeight w:val="358"/>
        </w:trPr>
        <w:tc>
          <w:tcPr>
            <w:tcW w:w="430" w:type="pct"/>
            <w:tcBorders>
              <w:top w:val="single" w:sz="4" w:space="0" w:color="FFFFFF" w:themeColor="background1"/>
            </w:tcBorders>
            <w:vAlign w:val="center"/>
          </w:tcPr>
          <w:p w14:paraId="2DB30D4D" w14:textId="77777777" w:rsidR="00316226" w:rsidRPr="00EF0F35" w:rsidRDefault="00316226" w:rsidP="00C95755">
            <w:pPr>
              <w:spacing w:before="20" w:after="20"/>
              <w:rPr>
                <w:rFonts w:asciiTheme="minorHAnsi" w:hAnsiTheme="minorHAnsi" w:cstheme="minorHAnsi"/>
              </w:rPr>
            </w:pPr>
            <w:r w:rsidRPr="00EF0F35">
              <w:rPr>
                <w:rFonts w:asciiTheme="minorHAnsi" w:hAnsiTheme="minorHAnsi" w:cstheme="minorHAnsi"/>
              </w:rPr>
              <w:t>1</w:t>
            </w:r>
          </w:p>
        </w:tc>
        <w:tc>
          <w:tcPr>
            <w:tcW w:w="2599" w:type="pct"/>
            <w:tcBorders>
              <w:top w:val="single" w:sz="4" w:space="0" w:color="FFFFFF" w:themeColor="background1"/>
            </w:tcBorders>
            <w:vAlign w:val="center"/>
          </w:tcPr>
          <w:p w14:paraId="49120F19" w14:textId="77777777" w:rsidR="00316226" w:rsidRPr="00EF0F35" w:rsidRDefault="00316226" w:rsidP="00C95755">
            <w:pPr>
              <w:spacing w:before="20" w:after="20"/>
              <w:rPr>
                <w:rFonts w:asciiTheme="minorHAnsi" w:hAnsiTheme="minorHAnsi" w:cstheme="minorHAnsi"/>
              </w:rPr>
            </w:pPr>
            <w:r w:rsidRPr="00EF0F35">
              <w:rPr>
                <w:rFonts w:asciiTheme="minorHAnsi" w:hAnsiTheme="minorHAnsi" w:cstheme="minorHAnsi"/>
              </w:rPr>
              <w:t>Run the Report with blank Parameters and check if the report is getting generated</w:t>
            </w:r>
          </w:p>
        </w:tc>
        <w:tc>
          <w:tcPr>
            <w:tcW w:w="1971" w:type="pct"/>
            <w:tcBorders>
              <w:top w:val="single" w:sz="4" w:space="0" w:color="FFFFFF" w:themeColor="background1"/>
            </w:tcBorders>
            <w:vAlign w:val="center"/>
          </w:tcPr>
          <w:p w14:paraId="54DA20E6" w14:textId="77777777" w:rsidR="00316226" w:rsidRPr="00EF0F35" w:rsidRDefault="00316226" w:rsidP="00C95755">
            <w:pPr>
              <w:spacing w:before="40" w:after="40"/>
              <w:rPr>
                <w:rFonts w:asciiTheme="minorHAnsi" w:hAnsiTheme="minorHAnsi" w:cstheme="minorHAnsi"/>
              </w:rPr>
            </w:pPr>
            <w:r w:rsidRPr="00EF0F35">
              <w:rPr>
                <w:rFonts w:asciiTheme="minorHAnsi" w:hAnsiTheme="minorHAnsi" w:cstheme="minorHAnsi"/>
              </w:rPr>
              <w:t>The report should not be generated if the Book and Period Parameters are not provided</w:t>
            </w:r>
          </w:p>
        </w:tc>
      </w:tr>
      <w:tr w:rsidR="00316226" w:rsidRPr="00EF0F35" w14:paraId="423B7C4B" w14:textId="77777777" w:rsidTr="00C95755">
        <w:trPr>
          <w:cantSplit/>
          <w:trHeight w:val="358"/>
        </w:trPr>
        <w:tc>
          <w:tcPr>
            <w:tcW w:w="430" w:type="pct"/>
            <w:vAlign w:val="center"/>
          </w:tcPr>
          <w:p w14:paraId="0DECF68F" w14:textId="77777777" w:rsidR="00316226" w:rsidRPr="00EF0F35" w:rsidRDefault="00316226" w:rsidP="00C95755">
            <w:pPr>
              <w:spacing w:before="20" w:after="20"/>
              <w:rPr>
                <w:rFonts w:asciiTheme="minorHAnsi" w:hAnsiTheme="minorHAnsi" w:cstheme="minorHAnsi"/>
              </w:rPr>
            </w:pPr>
            <w:r w:rsidRPr="00EF0F35">
              <w:rPr>
                <w:rFonts w:asciiTheme="minorHAnsi" w:hAnsiTheme="minorHAnsi" w:cstheme="minorHAnsi"/>
              </w:rPr>
              <w:t>2</w:t>
            </w:r>
          </w:p>
        </w:tc>
        <w:tc>
          <w:tcPr>
            <w:tcW w:w="2599" w:type="pct"/>
            <w:vAlign w:val="center"/>
          </w:tcPr>
          <w:p w14:paraId="56BB8FFC" w14:textId="513D8155" w:rsidR="00316226" w:rsidRPr="00EF0F35" w:rsidRDefault="00004DED" w:rsidP="00C95755">
            <w:pPr>
              <w:spacing w:before="20" w:after="20"/>
              <w:rPr>
                <w:rFonts w:asciiTheme="minorHAnsi" w:hAnsiTheme="minorHAnsi" w:cstheme="minorHAnsi"/>
              </w:rPr>
            </w:pPr>
            <w:r w:rsidRPr="00EF0F35">
              <w:rPr>
                <w:rFonts w:asciiTheme="minorHAnsi" w:hAnsiTheme="minorHAnsi" w:cstheme="minorHAnsi"/>
              </w:rPr>
              <w:t>Run the report with valid parameters</w:t>
            </w:r>
          </w:p>
        </w:tc>
        <w:tc>
          <w:tcPr>
            <w:tcW w:w="1971" w:type="pct"/>
            <w:vAlign w:val="center"/>
          </w:tcPr>
          <w:p w14:paraId="748F8DB0" w14:textId="114CC46C" w:rsidR="00316226" w:rsidRPr="00EF0F35" w:rsidRDefault="00004DED" w:rsidP="00C95755">
            <w:pPr>
              <w:spacing w:before="40" w:after="40"/>
              <w:rPr>
                <w:rFonts w:asciiTheme="minorHAnsi" w:hAnsiTheme="minorHAnsi" w:cstheme="minorHAnsi"/>
              </w:rPr>
            </w:pPr>
            <w:r w:rsidRPr="00EF0F35">
              <w:rPr>
                <w:rFonts w:asciiTheme="minorHAnsi" w:hAnsiTheme="minorHAnsi" w:cstheme="minorHAnsi"/>
              </w:rPr>
              <w:t>The report should be generated.</w:t>
            </w:r>
          </w:p>
        </w:tc>
      </w:tr>
      <w:tr w:rsidR="00316226" w:rsidRPr="00EF0F35" w14:paraId="52D44C3F" w14:textId="77777777" w:rsidTr="00C95755">
        <w:trPr>
          <w:cantSplit/>
          <w:trHeight w:val="358"/>
        </w:trPr>
        <w:tc>
          <w:tcPr>
            <w:tcW w:w="430" w:type="pct"/>
            <w:vAlign w:val="center"/>
          </w:tcPr>
          <w:p w14:paraId="7F1C1DB0" w14:textId="77777777" w:rsidR="00316226" w:rsidRPr="00EF0F35" w:rsidRDefault="00316226" w:rsidP="00C95755">
            <w:pPr>
              <w:spacing w:before="20" w:after="20"/>
              <w:rPr>
                <w:rFonts w:asciiTheme="minorHAnsi" w:hAnsiTheme="minorHAnsi" w:cstheme="minorHAnsi"/>
              </w:rPr>
            </w:pPr>
            <w:r w:rsidRPr="00EF0F35">
              <w:rPr>
                <w:rFonts w:asciiTheme="minorHAnsi" w:hAnsiTheme="minorHAnsi" w:cstheme="minorHAnsi"/>
              </w:rPr>
              <w:lastRenderedPageBreak/>
              <w:t>3</w:t>
            </w:r>
          </w:p>
        </w:tc>
        <w:tc>
          <w:tcPr>
            <w:tcW w:w="2599" w:type="pct"/>
            <w:vAlign w:val="center"/>
          </w:tcPr>
          <w:p w14:paraId="74ABDDF9" w14:textId="77777777" w:rsidR="00316226" w:rsidRPr="00EF0F35" w:rsidRDefault="00316226" w:rsidP="00C95755">
            <w:pPr>
              <w:spacing w:before="20" w:after="20"/>
              <w:rPr>
                <w:rFonts w:asciiTheme="minorHAnsi" w:hAnsiTheme="minorHAnsi" w:cstheme="minorHAnsi"/>
              </w:rPr>
            </w:pPr>
            <w:r w:rsidRPr="00EF0F35">
              <w:rPr>
                <w:rFonts w:asciiTheme="minorHAnsi" w:hAnsiTheme="minorHAnsi" w:cstheme="minorHAnsi"/>
              </w:rPr>
              <w:t>Check if the non-accounted transactions are getting populated</w:t>
            </w:r>
          </w:p>
        </w:tc>
        <w:tc>
          <w:tcPr>
            <w:tcW w:w="1971" w:type="pct"/>
            <w:vAlign w:val="center"/>
          </w:tcPr>
          <w:p w14:paraId="006F8F2C" w14:textId="2C164EB3" w:rsidR="00316226" w:rsidRPr="00EF0F35" w:rsidRDefault="00316226" w:rsidP="00C95755">
            <w:pPr>
              <w:spacing w:before="40" w:after="40"/>
              <w:rPr>
                <w:rFonts w:asciiTheme="minorHAnsi" w:hAnsiTheme="minorHAnsi" w:cstheme="minorHAnsi"/>
              </w:rPr>
            </w:pPr>
            <w:r w:rsidRPr="00EF0F35">
              <w:rPr>
                <w:rFonts w:asciiTheme="minorHAnsi" w:hAnsiTheme="minorHAnsi" w:cstheme="minorHAnsi"/>
              </w:rPr>
              <w:t>Non-accounted transactions should be populated</w:t>
            </w:r>
          </w:p>
        </w:tc>
      </w:tr>
      <w:tr w:rsidR="00316226" w:rsidRPr="00EF0F35" w14:paraId="6A2CDC33" w14:textId="77777777" w:rsidTr="00C95755">
        <w:trPr>
          <w:cantSplit/>
          <w:trHeight w:val="358"/>
        </w:trPr>
        <w:tc>
          <w:tcPr>
            <w:tcW w:w="430" w:type="pct"/>
            <w:vAlign w:val="center"/>
          </w:tcPr>
          <w:p w14:paraId="357DEEBF" w14:textId="77777777" w:rsidR="00316226" w:rsidRPr="00EF0F35" w:rsidRDefault="00316226" w:rsidP="00C95755">
            <w:pPr>
              <w:spacing w:before="20" w:after="20"/>
              <w:rPr>
                <w:rFonts w:asciiTheme="minorHAnsi" w:hAnsiTheme="minorHAnsi" w:cstheme="minorHAnsi"/>
              </w:rPr>
            </w:pPr>
            <w:r w:rsidRPr="00EF0F35">
              <w:rPr>
                <w:rFonts w:asciiTheme="minorHAnsi" w:hAnsiTheme="minorHAnsi" w:cstheme="minorHAnsi"/>
              </w:rPr>
              <w:t>4</w:t>
            </w:r>
          </w:p>
        </w:tc>
        <w:tc>
          <w:tcPr>
            <w:tcW w:w="2599" w:type="pct"/>
            <w:vAlign w:val="center"/>
          </w:tcPr>
          <w:p w14:paraId="3B3CDCDE" w14:textId="3DAC4526" w:rsidR="00316226" w:rsidRPr="00EF0F35" w:rsidRDefault="001E4699" w:rsidP="00C95755">
            <w:pPr>
              <w:spacing w:before="20" w:after="20"/>
              <w:rPr>
                <w:rFonts w:asciiTheme="minorHAnsi" w:hAnsiTheme="minorHAnsi" w:cstheme="minorHAnsi"/>
              </w:rPr>
            </w:pPr>
            <w:r w:rsidRPr="00EF0F35">
              <w:rPr>
                <w:rFonts w:asciiTheme="minorHAnsi" w:hAnsiTheme="minorHAnsi" w:cstheme="minorHAnsi"/>
              </w:rPr>
              <w:t xml:space="preserve">Create an asset with multiple dep expense account or locations assigned to it </w:t>
            </w:r>
          </w:p>
        </w:tc>
        <w:tc>
          <w:tcPr>
            <w:tcW w:w="1971" w:type="pct"/>
            <w:vAlign w:val="center"/>
          </w:tcPr>
          <w:p w14:paraId="28F2156E" w14:textId="4CE8427C" w:rsidR="00316226" w:rsidRPr="00EF0F35" w:rsidRDefault="001E4699" w:rsidP="00C95755">
            <w:pPr>
              <w:spacing w:before="40" w:after="40"/>
              <w:rPr>
                <w:rFonts w:asciiTheme="minorHAnsi" w:hAnsiTheme="minorHAnsi" w:cstheme="minorHAnsi"/>
              </w:rPr>
            </w:pPr>
            <w:r w:rsidRPr="00EF0F35">
              <w:rPr>
                <w:rFonts w:asciiTheme="minorHAnsi" w:hAnsiTheme="minorHAnsi" w:cstheme="minorHAnsi"/>
              </w:rPr>
              <w:t>Report should be able to generate multiple lines for each dep expense account</w:t>
            </w:r>
          </w:p>
        </w:tc>
      </w:tr>
    </w:tbl>
    <w:p w14:paraId="0063BE32" w14:textId="77777777" w:rsidR="002E50B9" w:rsidRPr="00EF0F35" w:rsidRDefault="002E50B9" w:rsidP="002E50B9">
      <w:pPr>
        <w:pStyle w:val="Normal2"/>
        <w:rPr>
          <w:rFonts w:asciiTheme="minorHAnsi" w:hAnsiTheme="minorHAnsi" w:cstheme="minorHAnsi"/>
          <w:color w:val="000000" w:themeColor="text1"/>
          <w:sz w:val="20"/>
          <w:szCs w:val="20"/>
        </w:rPr>
      </w:pPr>
      <w:r w:rsidRPr="00EF0F35">
        <w:rPr>
          <w:rFonts w:asciiTheme="minorHAnsi" w:hAnsiTheme="minorHAnsi" w:cstheme="minorHAnsi"/>
          <w:color w:val="000000" w:themeColor="text1"/>
          <w:sz w:val="20"/>
          <w:szCs w:val="20"/>
        </w:rPr>
        <w:br w:type="page"/>
      </w:r>
    </w:p>
    <w:p w14:paraId="0D8422AA" w14:textId="77777777" w:rsidR="002E50B9" w:rsidRPr="00EF0F35" w:rsidRDefault="002E50B9" w:rsidP="002D1130">
      <w:pPr>
        <w:pStyle w:val="Heading1"/>
        <w:rPr>
          <w:sz w:val="20"/>
          <w:szCs w:val="20"/>
        </w:rPr>
      </w:pPr>
      <w:bookmarkStart w:id="43" w:name="_Toc171122917"/>
      <w:r w:rsidRPr="00EF0F35">
        <w:rPr>
          <w:sz w:val="20"/>
          <w:szCs w:val="20"/>
        </w:rPr>
        <w:lastRenderedPageBreak/>
        <w:t>Open Items</w:t>
      </w:r>
      <w:bookmarkEnd w:id="43"/>
    </w:p>
    <w:tbl>
      <w:tblPr>
        <w:tblW w:w="92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100"/>
        <w:gridCol w:w="2996"/>
        <w:gridCol w:w="1459"/>
        <w:gridCol w:w="1199"/>
        <w:gridCol w:w="1291"/>
      </w:tblGrid>
      <w:tr w:rsidR="00024163" w:rsidRPr="00EF0F35" w14:paraId="7C100A8A" w14:textId="77777777" w:rsidTr="00024163">
        <w:trPr>
          <w:trHeight w:val="386"/>
        </w:trPr>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21328477" w14:textId="77777777" w:rsidR="002E50B9" w:rsidRPr="00EF0F35" w:rsidRDefault="002E50B9" w:rsidP="007C7D5C">
            <w:pPr>
              <w:pStyle w:val="Tablehead1"/>
              <w:rPr>
                <w:rFonts w:asciiTheme="minorHAnsi" w:hAnsiTheme="minorHAnsi" w:cstheme="minorHAnsi"/>
                <w:color w:val="FFFFFF" w:themeColor="background1"/>
                <w:sz w:val="20"/>
              </w:rPr>
            </w:pPr>
            <w:r w:rsidRPr="00EF0F35">
              <w:rPr>
                <w:rFonts w:asciiTheme="minorHAnsi" w:hAnsiTheme="minorHAnsi" w:cstheme="minorHAnsi"/>
                <w:color w:val="FFFFFF" w:themeColor="background1"/>
                <w:sz w:val="20"/>
              </w:rPr>
              <w:t>Date Reported</w:t>
            </w:r>
          </w:p>
        </w:tc>
        <w:tc>
          <w:tcPr>
            <w:tcW w:w="1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2A108D9F" w14:textId="77777777" w:rsidR="002E50B9" w:rsidRPr="00EF0F35" w:rsidRDefault="002E50B9" w:rsidP="007C7D5C">
            <w:pPr>
              <w:pStyle w:val="Tablehead1"/>
              <w:rPr>
                <w:rFonts w:asciiTheme="minorHAnsi" w:hAnsiTheme="minorHAnsi" w:cstheme="minorHAnsi"/>
                <w:color w:val="FFFFFF" w:themeColor="background1"/>
                <w:sz w:val="20"/>
              </w:rPr>
            </w:pPr>
            <w:r w:rsidRPr="00EF0F35">
              <w:rPr>
                <w:rFonts w:asciiTheme="minorHAnsi" w:hAnsiTheme="minorHAnsi" w:cstheme="minorHAnsi"/>
                <w:color w:val="FFFFFF" w:themeColor="background1"/>
                <w:sz w:val="20"/>
              </w:rPr>
              <w:t>Status</w:t>
            </w:r>
          </w:p>
        </w:tc>
        <w:tc>
          <w:tcPr>
            <w:tcW w:w="29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5815E83F" w14:textId="77777777" w:rsidR="002E50B9" w:rsidRPr="00EF0F35" w:rsidRDefault="002E50B9" w:rsidP="007C7D5C">
            <w:pPr>
              <w:pStyle w:val="Tablehead1"/>
              <w:rPr>
                <w:rFonts w:asciiTheme="minorHAnsi" w:hAnsiTheme="minorHAnsi" w:cstheme="minorHAnsi"/>
                <w:color w:val="FFFFFF" w:themeColor="background1"/>
                <w:sz w:val="20"/>
              </w:rPr>
            </w:pPr>
            <w:r w:rsidRPr="00EF0F35">
              <w:rPr>
                <w:rFonts w:asciiTheme="minorHAnsi" w:hAnsiTheme="minorHAnsi" w:cstheme="minorHAnsi"/>
                <w:color w:val="FFFFFF" w:themeColor="background1"/>
                <w:sz w:val="20"/>
              </w:rPr>
              <w:t>Question</w:t>
            </w:r>
          </w:p>
        </w:tc>
        <w:tc>
          <w:tcPr>
            <w:tcW w:w="14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hideMark/>
          </w:tcPr>
          <w:p w14:paraId="5B7BB0C5" w14:textId="77777777" w:rsidR="002E50B9" w:rsidRPr="00EF0F35" w:rsidRDefault="002E50B9" w:rsidP="007C7D5C">
            <w:pPr>
              <w:pStyle w:val="Tablehead1"/>
              <w:rPr>
                <w:rFonts w:asciiTheme="minorHAnsi" w:hAnsiTheme="minorHAnsi" w:cstheme="minorHAnsi"/>
                <w:color w:val="FFFFFF" w:themeColor="background1"/>
                <w:sz w:val="20"/>
              </w:rPr>
            </w:pPr>
            <w:r w:rsidRPr="00EF0F35">
              <w:rPr>
                <w:rFonts w:asciiTheme="minorHAnsi" w:hAnsiTheme="minorHAnsi" w:cstheme="minorHAnsi"/>
                <w:color w:val="FFFFFF" w:themeColor="background1"/>
                <w:sz w:val="20"/>
              </w:rPr>
              <w:t>Answer</w:t>
            </w:r>
          </w:p>
        </w:tc>
        <w:tc>
          <w:tcPr>
            <w:tcW w:w="11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hideMark/>
          </w:tcPr>
          <w:p w14:paraId="33396762" w14:textId="77777777" w:rsidR="002E50B9" w:rsidRPr="00EF0F35" w:rsidRDefault="002E50B9" w:rsidP="007C7D5C">
            <w:pPr>
              <w:pStyle w:val="Tablehead1"/>
              <w:rPr>
                <w:rFonts w:asciiTheme="minorHAnsi" w:hAnsiTheme="minorHAnsi" w:cstheme="minorHAnsi"/>
                <w:color w:val="FFFFFF" w:themeColor="background1"/>
                <w:sz w:val="20"/>
              </w:rPr>
            </w:pPr>
            <w:r w:rsidRPr="00EF0F35">
              <w:rPr>
                <w:rFonts w:asciiTheme="minorHAnsi" w:hAnsiTheme="minorHAnsi" w:cstheme="minorHAnsi"/>
                <w:color w:val="FFFFFF" w:themeColor="background1"/>
                <w:sz w:val="20"/>
              </w:rPr>
              <w:t>Due Date</w:t>
            </w:r>
          </w:p>
        </w:tc>
        <w:tc>
          <w:tcPr>
            <w:tcW w:w="1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hideMark/>
          </w:tcPr>
          <w:p w14:paraId="3C3FF112" w14:textId="77777777" w:rsidR="002E50B9" w:rsidRPr="00EF0F35" w:rsidRDefault="002E50B9" w:rsidP="007C7D5C">
            <w:pPr>
              <w:pStyle w:val="Tablehead1"/>
              <w:rPr>
                <w:rFonts w:asciiTheme="minorHAnsi" w:hAnsiTheme="minorHAnsi" w:cstheme="minorHAnsi"/>
                <w:color w:val="FFFFFF" w:themeColor="background1"/>
                <w:sz w:val="20"/>
              </w:rPr>
            </w:pPr>
            <w:r w:rsidRPr="00EF0F35">
              <w:rPr>
                <w:rFonts w:asciiTheme="minorHAnsi" w:hAnsiTheme="minorHAnsi" w:cstheme="minorHAnsi"/>
                <w:color w:val="FFFFFF" w:themeColor="background1"/>
                <w:sz w:val="20"/>
              </w:rPr>
              <w:t>Responsible Party</w:t>
            </w:r>
          </w:p>
        </w:tc>
      </w:tr>
      <w:tr w:rsidR="002E50B9" w:rsidRPr="00EF0F35" w14:paraId="2A7772AA" w14:textId="77777777" w:rsidTr="00024163">
        <w:trPr>
          <w:trHeight w:val="568"/>
        </w:trPr>
        <w:tc>
          <w:tcPr>
            <w:tcW w:w="1217" w:type="dxa"/>
            <w:tcBorders>
              <w:top w:val="single" w:sz="4" w:space="0" w:color="FFFFFF" w:themeColor="background1"/>
            </w:tcBorders>
            <w:shd w:val="clear" w:color="auto" w:fill="auto"/>
            <w:noWrap/>
          </w:tcPr>
          <w:p w14:paraId="0E714985" w14:textId="77777777" w:rsidR="002E50B9" w:rsidRPr="00EF0F35" w:rsidRDefault="002E50B9" w:rsidP="004A5AE3">
            <w:pPr>
              <w:pStyle w:val="Tabletext"/>
            </w:pPr>
          </w:p>
        </w:tc>
        <w:tc>
          <w:tcPr>
            <w:tcW w:w="1100" w:type="dxa"/>
            <w:tcBorders>
              <w:top w:val="single" w:sz="4" w:space="0" w:color="FFFFFF" w:themeColor="background1"/>
            </w:tcBorders>
          </w:tcPr>
          <w:p w14:paraId="2B1E30AF" w14:textId="3AF9F136" w:rsidR="002E50B9" w:rsidRPr="00EF0F35" w:rsidRDefault="002E50B9" w:rsidP="004A5AE3">
            <w:pPr>
              <w:pStyle w:val="Tabletext"/>
            </w:pPr>
          </w:p>
        </w:tc>
        <w:tc>
          <w:tcPr>
            <w:tcW w:w="2996" w:type="dxa"/>
            <w:tcBorders>
              <w:top w:val="single" w:sz="4" w:space="0" w:color="FFFFFF" w:themeColor="background1"/>
            </w:tcBorders>
            <w:shd w:val="clear" w:color="auto" w:fill="auto"/>
          </w:tcPr>
          <w:p w14:paraId="403E7A59" w14:textId="127C05DF" w:rsidR="002E50B9" w:rsidRPr="00EF0F35" w:rsidRDefault="002E50B9" w:rsidP="004A5AE3">
            <w:pPr>
              <w:pStyle w:val="Tabletext"/>
            </w:pPr>
          </w:p>
        </w:tc>
        <w:tc>
          <w:tcPr>
            <w:tcW w:w="1459" w:type="dxa"/>
            <w:tcBorders>
              <w:top w:val="single" w:sz="4" w:space="0" w:color="FFFFFF" w:themeColor="background1"/>
            </w:tcBorders>
            <w:shd w:val="clear" w:color="auto" w:fill="auto"/>
          </w:tcPr>
          <w:p w14:paraId="37E87AD4" w14:textId="77777777" w:rsidR="002E50B9" w:rsidRPr="00EF0F35" w:rsidRDefault="002E50B9" w:rsidP="004A5AE3">
            <w:pPr>
              <w:pStyle w:val="Tabletext"/>
            </w:pPr>
          </w:p>
        </w:tc>
        <w:tc>
          <w:tcPr>
            <w:tcW w:w="1199" w:type="dxa"/>
            <w:tcBorders>
              <w:top w:val="single" w:sz="4" w:space="0" w:color="FFFFFF" w:themeColor="background1"/>
            </w:tcBorders>
            <w:shd w:val="clear" w:color="auto" w:fill="auto"/>
          </w:tcPr>
          <w:p w14:paraId="6CBCF054" w14:textId="77777777" w:rsidR="002E50B9" w:rsidRPr="00EF0F35" w:rsidRDefault="002E50B9" w:rsidP="004A5AE3">
            <w:pPr>
              <w:pStyle w:val="Tabletext"/>
            </w:pPr>
          </w:p>
        </w:tc>
        <w:tc>
          <w:tcPr>
            <w:tcW w:w="1291" w:type="dxa"/>
            <w:tcBorders>
              <w:top w:val="single" w:sz="4" w:space="0" w:color="FFFFFF" w:themeColor="background1"/>
            </w:tcBorders>
            <w:shd w:val="clear" w:color="auto" w:fill="auto"/>
          </w:tcPr>
          <w:p w14:paraId="275CB423" w14:textId="77777777" w:rsidR="002E50B9" w:rsidRPr="00EF0F35" w:rsidRDefault="002E50B9" w:rsidP="004A5AE3">
            <w:pPr>
              <w:pStyle w:val="Tabletext"/>
            </w:pPr>
          </w:p>
        </w:tc>
      </w:tr>
      <w:tr w:rsidR="002E50B9" w:rsidRPr="00EF0F35" w14:paraId="06180D35" w14:textId="77777777" w:rsidTr="007C7D5C">
        <w:trPr>
          <w:trHeight w:val="568"/>
        </w:trPr>
        <w:tc>
          <w:tcPr>
            <w:tcW w:w="1217" w:type="dxa"/>
            <w:shd w:val="clear" w:color="auto" w:fill="auto"/>
            <w:noWrap/>
          </w:tcPr>
          <w:p w14:paraId="4376B654" w14:textId="77777777" w:rsidR="002E50B9" w:rsidRPr="00EF0F35" w:rsidRDefault="002E50B9" w:rsidP="004A5AE3">
            <w:pPr>
              <w:pStyle w:val="Tabletext"/>
            </w:pPr>
          </w:p>
        </w:tc>
        <w:tc>
          <w:tcPr>
            <w:tcW w:w="1100" w:type="dxa"/>
          </w:tcPr>
          <w:p w14:paraId="3C3D94CD" w14:textId="31776281" w:rsidR="002E50B9" w:rsidRPr="00EF0F35" w:rsidRDefault="002E50B9" w:rsidP="004A5AE3">
            <w:pPr>
              <w:pStyle w:val="Tabletext"/>
            </w:pPr>
          </w:p>
        </w:tc>
        <w:tc>
          <w:tcPr>
            <w:tcW w:w="2996" w:type="dxa"/>
            <w:shd w:val="clear" w:color="auto" w:fill="auto"/>
          </w:tcPr>
          <w:p w14:paraId="21823F9C" w14:textId="21A77D1C" w:rsidR="002E50B9" w:rsidRPr="00EF0F35" w:rsidRDefault="002E50B9" w:rsidP="004A5AE3">
            <w:pPr>
              <w:pStyle w:val="Tabletext"/>
            </w:pPr>
          </w:p>
        </w:tc>
        <w:tc>
          <w:tcPr>
            <w:tcW w:w="1459" w:type="dxa"/>
            <w:shd w:val="clear" w:color="auto" w:fill="auto"/>
          </w:tcPr>
          <w:p w14:paraId="1CCF13EC" w14:textId="77777777" w:rsidR="002E50B9" w:rsidRPr="00EF0F35" w:rsidRDefault="002E50B9" w:rsidP="004A5AE3">
            <w:pPr>
              <w:pStyle w:val="Tabletext"/>
            </w:pPr>
          </w:p>
        </w:tc>
        <w:tc>
          <w:tcPr>
            <w:tcW w:w="1199" w:type="dxa"/>
            <w:shd w:val="clear" w:color="auto" w:fill="auto"/>
          </w:tcPr>
          <w:p w14:paraId="4F3C0CD1" w14:textId="77777777" w:rsidR="002E50B9" w:rsidRPr="00EF0F35" w:rsidRDefault="002E50B9" w:rsidP="004A5AE3">
            <w:pPr>
              <w:pStyle w:val="Tabletext"/>
            </w:pPr>
          </w:p>
        </w:tc>
        <w:tc>
          <w:tcPr>
            <w:tcW w:w="1291" w:type="dxa"/>
            <w:shd w:val="clear" w:color="auto" w:fill="auto"/>
          </w:tcPr>
          <w:p w14:paraId="4DC47DB9" w14:textId="77777777" w:rsidR="002E50B9" w:rsidRPr="00EF0F35" w:rsidRDefault="002E50B9" w:rsidP="004A5AE3">
            <w:pPr>
              <w:pStyle w:val="Tabletext"/>
            </w:pPr>
          </w:p>
        </w:tc>
      </w:tr>
    </w:tbl>
    <w:p w14:paraId="63BF6C6A" w14:textId="77777777" w:rsidR="002E50B9" w:rsidRPr="00EF0F35" w:rsidRDefault="002E50B9" w:rsidP="002E50B9">
      <w:pPr>
        <w:pStyle w:val="Bodycopy"/>
        <w:rPr>
          <w:rFonts w:asciiTheme="minorHAnsi" w:hAnsiTheme="minorHAnsi" w:cstheme="minorHAnsi"/>
        </w:rPr>
      </w:pPr>
    </w:p>
    <w:p w14:paraId="41AF0742" w14:textId="77777777" w:rsidR="002E50B9" w:rsidRPr="00EF0F35" w:rsidRDefault="002E50B9" w:rsidP="002E50B9">
      <w:pPr>
        <w:pStyle w:val="Bodycopy"/>
        <w:rPr>
          <w:rFonts w:asciiTheme="minorHAnsi" w:hAnsiTheme="minorHAnsi" w:cstheme="minorHAnsi"/>
        </w:rPr>
      </w:pPr>
    </w:p>
    <w:p w14:paraId="72B64644" w14:textId="77777777" w:rsidR="002E50B9" w:rsidRPr="00EF0F35" w:rsidRDefault="002E50B9" w:rsidP="002E50B9">
      <w:pPr>
        <w:rPr>
          <w:rFonts w:asciiTheme="minorHAnsi" w:hAnsiTheme="minorHAnsi" w:cstheme="minorHAnsi"/>
          <w:color w:val="000000" w:themeColor="text1"/>
        </w:rPr>
      </w:pPr>
    </w:p>
    <w:p w14:paraId="55B28FFE" w14:textId="77777777" w:rsidR="002E50B9" w:rsidRPr="008B0D3C" w:rsidRDefault="002E50B9" w:rsidP="002E50B9">
      <w:pPr>
        <w:pStyle w:val="CopyrightDeloitteBold"/>
        <w:spacing w:line="240" w:lineRule="auto"/>
        <w:ind w:left="2160"/>
        <w:rPr>
          <w:sz w:val="18"/>
          <w:szCs w:val="18"/>
        </w:rPr>
      </w:pPr>
      <w:r w:rsidRPr="008B0D3C">
        <w:rPr>
          <w:sz w:val="18"/>
          <w:szCs w:val="18"/>
        </w:rPr>
        <w:lastRenderedPageBreak/>
        <w:t>About Deloitte</w:t>
      </w:r>
    </w:p>
    <w:p w14:paraId="3E4AF5B0" w14:textId="77777777" w:rsidR="002E50B9" w:rsidRPr="008B0D3C" w:rsidRDefault="002E50B9" w:rsidP="002E50B9">
      <w:pPr>
        <w:pStyle w:val="Copyrightsubhead"/>
        <w:spacing w:line="240" w:lineRule="auto"/>
        <w:rPr>
          <w:rFonts w:ascii="Arial" w:hAnsi="Arial"/>
          <w:b w:val="0"/>
          <w:noProof/>
          <w:color w:val="000000" w:themeColor="text1"/>
          <w:szCs w:val="16"/>
        </w:rPr>
      </w:pPr>
      <w:r w:rsidRPr="008B0D3C">
        <w:rPr>
          <w:rFonts w:ascii="Arial" w:hAnsi="Arial"/>
          <w:b w:val="0"/>
          <w:noProof/>
          <w:color w:val="000000" w:themeColor="text1"/>
          <w:szCs w:val="16"/>
        </w:rPr>
        <w:t>As used in this communication, ‘Deloitte’ means Deloitte Touche Tohmatsu Limited and its member firms.</w:t>
      </w:r>
    </w:p>
    <w:p w14:paraId="5CC048C9" w14:textId="77777777" w:rsidR="002E50B9" w:rsidRPr="008B0D3C" w:rsidRDefault="002E50B9" w:rsidP="002E50B9">
      <w:pPr>
        <w:pStyle w:val="Copyrightsubhead"/>
        <w:spacing w:line="240" w:lineRule="auto"/>
        <w:rPr>
          <w:rFonts w:ascii="Arial" w:hAnsi="Arial"/>
          <w:b w:val="0"/>
          <w:noProof/>
          <w:color w:val="000000" w:themeColor="text1"/>
          <w:szCs w:val="16"/>
        </w:rPr>
      </w:pPr>
      <w:r w:rsidRPr="008B0D3C">
        <w:rPr>
          <w:rFonts w:ascii="Arial" w:hAnsi="Arial"/>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57B53DC8" w14:textId="77777777" w:rsidR="002E50B9" w:rsidRPr="008B0D3C" w:rsidRDefault="002E50B9" w:rsidP="002E50B9">
      <w:pPr>
        <w:pStyle w:val="Copyrightsubhead"/>
        <w:spacing w:line="240" w:lineRule="auto"/>
        <w:rPr>
          <w:rFonts w:ascii="Arial" w:hAnsi="Arial"/>
          <w:b w:val="0"/>
          <w:noProof/>
          <w:color w:val="000000" w:themeColor="text1"/>
          <w:szCs w:val="16"/>
        </w:rPr>
      </w:pPr>
      <w:r w:rsidRPr="008B0D3C">
        <w:rPr>
          <w:rFonts w:ascii="Arial" w:hAnsi="Arial"/>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5F0FF7AC" w14:textId="77777777" w:rsidR="002E50B9" w:rsidRPr="008B0D3C" w:rsidRDefault="002E50B9" w:rsidP="002E50B9">
      <w:pPr>
        <w:pStyle w:val="Copyrightsubhead"/>
        <w:spacing w:before="0" w:line="240" w:lineRule="auto"/>
        <w:rPr>
          <w:rFonts w:ascii="Arial" w:hAnsi="Arial"/>
          <w:color w:val="000000" w:themeColor="text1"/>
          <w:szCs w:val="16"/>
        </w:rPr>
      </w:pPr>
    </w:p>
    <w:p w14:paraId="029D6F69" w14:textId="77777777" w:rsidR="002E50B9" w:rsidRPr="008B0D3C" w:rsidRDefault="002E50B9" w:rsidP="002E50B9">
      <w:pPr>
        <w:pStyle w:val="Copyrightsubhead"/>
        <w:spacing w:before="0" w:line="240" w:lineRule="auto"/>
        <w:rPr>
          <w:rFonts w:ascii="Arial" w:hAnsi="Arial"/>
          <w:color w:val="E30613"/>
          <w:szCs w:val="16"/>
        </w:rPr>
      </w:pPr>
      <w:r w:rsidRPr="008B0D3C">
        <w:rPr>
          <w:rFonts w:ascii="Arial" w:hAnsi="Arial"/>
          <w:color w:val="E30613"/>
          <w:szCs w:val="16"/>
        </w:rPr>
        <w:t>External Communications Disclaimer</w:t>
      </w:r>
    </w:p>
    <w:p w14:paraId="6CC7AE2A" w14:textId="77777777" w:rsidR="002E50B9" w:rsidRPr="008B0D3C" w:rsidRDefault="002E50B9" w:rsidP="002E50B9">
      <w:pPr>
        <w:pStyle w:val="Copyrightsubhead"/>
        <w:spacing w:after="240" w:line="240" w:lineRule="auto"/>
        <w:rPr>
          <w:rFonts w:ascii="Arial" w:hAnsi="Arial"/>
          <w:b w:val="0"/>
          <w:noProof/>
          <w:color w:val="000000" w:themeColor="text1"/>
          <w:szCs w:val="16"/>
        </w:rPr>
      </w:pPr>
      <w:r w:rsidRPr="008B0D3C">
        <w:rPr>
          <w:rFonts w:ascii="Arial" w:hAnsi="Arial"/>
          <w:b w:val="0"/>
          <w:noProof/>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437162BE" w14:textId="77777777" w:rsidR="002E50B9" w:rsidRPr="008B0D3C" w:rsidRDefault="002E50B9" w:rsidP="002E50B9">
      <w:pPr>
        <w:pStyle w:val="Copyrightsubhead"/>
        <w:spacing w:after="240" w:line="240" w:lineRule="auto"/>
        <w:rPr>
          <w:rFonts w:ascii="Arial" w:hAnsi="Arial"/>
          <w:color w:val="E30613"/>
          <w:szCs w:val="16"/>
        </w:rPr>
      </w:pPr>
      <w:r w:rsidRPr="008B0D3C">
        <w:rPr>
          <w:rFonts w:ascii="Arial" w:hAnsi="Arial"/>
          <w:color w:val="E30613"/>
          <w:szCs w:val="16"/>
        </w:rPr>
        <w:t xml:space="preserve">Internal Communications Disclaimer </w:t>
      </w:r>
    </w:p>
    <w:p w14:paraId="6FE5E990" w14:textId="77777777" w:rsidR="002E50B9" w:rsidRPr="008B0D3C" w:rsidRDefault="002E50B9" w:rsidP="002E50B9">
      <w:pPr>
        <w:pStyle w:val="Copyright"/>
        <w:spacing w:line="240" w:lineRule="auto"/>
        <w:rPr>
          <w:szCs w:val="16"/>
        </w:rPr>
      </w:pPr>
      <w:r w:rsidRPr="008B0D3C">
        <w:rPr>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623E31A5" w14:textId="1CA0348B" w:rsidR="002E50B9" w:rsidRPr="008B0D3C" w:rsidRDefault="002E50B9" w:rsidP="002E50B9">
      <w:pPr>
        <w:pStyle w:val="Copyright"/>
        <w:spacing w:line="240" w:lineRule="auto"/>
        <w:rPr>
          <w:szCs w:val="16"/>
        </w:rPr>
      </w:pPr>
      <w:r w:rsidRPr="008B0D3C">
        <w:rPr>
          <w:color w:val="000000" w:themeColor="text1"/>
          <w:szCs w:val="16"/>
        </w:rPr>
        <w:t>© 20</w:t>
      </w:r>
      <w:r w:rsidR="00C63964">
        <w:rPr>
          <w:color w:val="000000" w:themeColor="text1"/>
          <w:szCs w:val="16"/>
        </w:rPr>
        <w:t>22</w:t>
      </w:r>
      <w:r w:rsidRPr="008B0D3C">
        <w:rPr>
          <w:color w:val="000000" w:themeColor="text1"/>
          <w:szCs w:val="16"/>
        </w:rPr>
        <w:t>, For Information contact Deloitte Touche Tohmatsu</w:t>
      </w:r>
      <w:r w:rsidRPr="008B0D3C">
        <w:rPr>
          <w:szCs w:val="16"/>
        </w:rPr>
        <w:t>.</w:t>
      </w:r>
    </w:p>
    <w:p w14:paraId="07037C5C" w14:textId="77777777" w:rsidR="00880C6F" w:rsidRPr="008B0D3C" w:rsidRDefault="00880C6F" w:rsidP="002E50B9">
      <w:pPr>
        <w:rPr>
          <w:rFonts w:cs="Arial"/>
        </w:rPr>
      </w:pPr>
    </w:p>
    <w:sectPr w:rsidR="00880C6F" w:rsidRPr="008B0D3C" w:rsidSect="007C7D5C">
      <w:footerReference w:type="default" r:id="rId17"/>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1787D" w14:textId="77777777" w:rsidR="00125BCE" w:rsidRDefault="00125BCE">
      <w:r>
        <w:separator/>
      </w:r>
    </w:p>
  </w:endnote>
  <w:endnote w:type="continuationSeparator" w:id="0">
    <w:p w14:paraId="38CD9FB9" w14:textId="77777777" w:rsidR="00125BCE" w:rsidRDefault="00125BCE">
      <w:r>
        <w:continuationSeparator/>
      </w:r>
    </w:p>
  </w:endnote>
  <w:endnote w:type="continuationNotice" w:id="1">
    <w:p w14:paraId="0864512C" w14:textId="77777777" w:rsidR="00125BCE" w:rsidRDefault="00125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Bold">
    <w:altName w:val="Times New Roman"/>
    <w:panose1 w:val="020B0704020202020204"/>
    <w:charset w:val="00"/>
    <w:family w:val="auto"/>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F3AA" w14:textId="77777777" w:rsidR="007C7D5C" w:rsidRPr="00E86FDA" w:rsidRDefault="007C7D5C" w:rsidP="007C7D5C">
    <w:pPr>
      <w:rPr>
        <w:rFonts w:cs="Arial"/>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7C7D5C" w:rsidRPr="00E86FDA" w14:paraId="36CEEE9E" w14:textId="77777777" w:rsidTr="007C7D5C">
      <w:trPr>
        <w:tblCellSpacing w:w="20" w:type="dxa"/>
      </w:trPr>
      <w:tc>
        <w:tcPr>
          <w:tcW w:w="3708" w:type="dxa"/>
        </w:tcPr>
        <w:p w14:paraId="107D8B17" w14:textId="21A95E50" w:rsidR="007C7D5C" w:rsidRPr="00E86FDA" w:rsidRDefault="007C7D5C" w:rsidP="007C7D5C">
          <w:pPr>
            <w:pStyle w:val="Footer"/>
            <w:rPr>
              <w:rFonts w:ascii="Arial" w:hAnsi="Arial" w:cs="Arial"/>
              <w:szCs w:val="18"/>
            </w:rPr>
          </w:pPr>
        </w:p>
      </w:tc>
      <w:tc>
        <w:tcPr>
          <w:tcW w:w="2160" w:type="dxa"/>
        </w:tcPr>
        <w:p w14:paraId="3B4DAC06" w14:textId="77777777" w:rsidR="007C7D5C" w:rsidRPr="00E86FDA" w:rsidRDefault="00020AD5" w:rsidP="007C7D5C">
          <w:pPr>
            <w:pStyle w:val="Footer"/>
            <w:spacing w:after="100" w:afterAutospacing="1"/>
            <w:jc w:val="center"/>
            <w:rPr>
              <w:rFonts w:ascii="Arial" w:hAnsi="Arial" w:cs="Arial"/>
              <w:szCs w:val="18"/>
            </w:rPr>
          </w:pPr>
          <w:r w:rsidRPr="00E86FDA">
            <w:rPr>
              <w:rFonts w:ascii="Arial" w:hAnsi="Arial" w:cs="Arial"/>
              <w:szCs w:val="18"/>
            </w:rPr>
            <w:t xml:space="preserve">Page </w:t>
          </w:r>
          <w:r w:rsidRPr="00E86FDA">
            <w:rPr>
              <w:rFonts w:ascii="Arial" w:hAnsi="Arial" w:cs="Arial"/>
              <w:szCs w:val="18"/>
            </w:rPr>
            <w:fldChar w:fldCharType="begin"/>
          </w:r>
          <w:r w:rsidRPr="00E86FDA">
            <w:rPr>
              <w:rFonts w:ascii="Arial" w:hAnsi="Arial" w:cs="Arial"/>
              <w:szCs w:val="18"/>
            </w:rPr>
            <w:instrText xml:space="preserve"> PAGE </w:instrText>
          </w:r>
          <w:r w:rsidRPr="00E86FDA">
            <w:rPr>
              <w:rFonts w:ascii="Arial" w:hAnsi="Arial" w:cs="Arial"/>
              <w:szCs w:val="18"/>
            </w:rPr>
            <w:fldChar w:fldCharType="separate"/>
          </w:r>
          <w:r w:rsidRPr="00E86FDA">
            <w:rPr>
              <w:rFonts w:ascii="Arial" w:hAnsi="Arial" w:cs="Arial"/>
              <w:noProof/>
              <w:szCs w:val="18"/>
            </w:rPr>
            <w:t>3</w:t>
          </w:r>
          <w:r w:rsidRPr="00E86FDA">
            <w:rPr>
              <w:rFonts w:ascii="Arial" w:hAnsi="Arial" w:cs="Arial"/>
              <w:szCs w:val="18"/>
            </w:rPr>
            <w:fldChar w:fldCharType="end"/>
          </w:r>
          <w:r w:rsidRPr="00E86FDA">
            <w:rPr>
              <w:rFonts w:ascii="Arial" w:hAnsi="Arial" w:cs="Arial"/>
              <w:szCs w:val="18"/>
            </w:rPr>
            <w:t xml:space="preserve"> of </w:t>
          </w:r>
          <w:r w:rsidRPr="00E86FDA">
            <w:rPr>
              <w:rFonts w:ascii="Arial" w:hAnsi="Arial" w:cs="Arial"/>
              <w:szCs w:val="18"/>
            </w:rPr>
            <w:fldChar w:fldCharType="begin"/>
          </w:r>
          <w:r w:rsidRPr="00E86FDA">
            <w:rPr>
              <w:rFonts w:ascii="Arial" w:hAnsi="Arial" w:cs="Arial"/>
              <w:szCs w:val="18"/>
            </w:rPr>
            <w:instrText xml:space="preserve"> NUMPAGES </w:instrText>
          </w:r>
          <w:r w:rsidRPr="00E86FDA">
            <w:rPr>
              <w:rFonts w:ascii="Arial" w:hAnsi="Arial" w:cs="Arial"/>
              <w:szCs w:val="18"/>
            </w:rPr>
            <w:fldChar w:fldCharType="separate"/>
          </w:r>
          <w:r w:rsidRPr="00E86FDA">
            <w:rPr>
              <w:rFonts w:ascii="Arial" w:hAnsi="Arial" w:cs="Arial"/>
              <w:noProof/>
              <w:szCs w:val="18"/>
            </w:rPr>
            <w:t>11</w:t>
          </w:r>
          <w:r w:rsidRPr="00E86FDA">
            <w:rPr>
              <w:rFonts w:ascii="Arial" w:hAnsi="Arial" w:cs="Arial"/>
              <w:szCs w:val="18"/>
            </w:rPr>
            <w:fldChar w:fldCharType="end"/>
          </w:r>
        </w:p>
      </w:tc>
      <w:tc>
        <w:tcPr>
          <w:tcW w:w="3600" w:type="dxa"/>
        </w:tcPr>
        <w:p w14:paraId="2DCD44A3" w14:textId="4CECADF9" w:rsidR="007C7D5C" w:rsidRPr="00E86FDA" w:rsidRDefault="0079547A" w:rsidP="007C7D5C">
          <w:pPr>
            <w:pStyle w:val="Footer"/>
            <w:jc w:val="right"/>
            <w:rPr>
              <w:rFonts w:ascii="Arial" w:hAnsi="Arial" w:cs="Arial"/>
              <w:noProof/>
            </w:rPr>
          </w:pPr>
          <w:r>
            <w:rPr>
              <w:rStyle w:val="ui-provider"/>
              <w:rFonts w:eastAsia="Times"/>
            </w:rPr>
            <w:t>O2_GENAI_REP1268_ RXi Asset Listing by Report</w:t>
          </w:r>
          <w:r w:rsidR="00541003" w:rsidRPr="006B5D72">
            <w:rPr>
              <w:rFonts w:ascii="Arial" w:hAnsi="Arial" w:cs="Arial"/>
              <w:noProof/>
            </w:rPr>
            <w:t xml:space="preserve"> </w:t>
          </w:r>
          <w:r w:rsidR="006B5D72" w:rsidRPr="006B5D72">
            <w:rPr>
              <w:rFonts w:ascii="Arial" w:hAnsi="Arial" w:cs="Arial"/>
              <w:noProof/>
            </w:rPr>
            <w:t>_Reports_Lean_Specification.docx</w:t>
          </w:r>
        </w:p>
      </w:tc>
    </w:tr>
  </w:tbl>
  <w:p w14:paraId="3BA4EF3A" w14:textId="77777777" w:rsidR="007C7D5C" w:rsidRPr="00E86FDA" w:rsidRDefault="007C7D5C" w:rsidP="007C7D5C">
    <w:pPr>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91138" w14:textId="77777777" w:rsidR="007C7D5C" w:rsidRDefault="007C7D5C"/>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7C7D5C" w:rsidRPr="003740B7" w14:paraId="37AB75F1" w14:textId="77777777" w:rsidTr="007C7D5C">
      <w:trPr>
        <w:tblCellSpacing w:w="20" w:type="dxa"/>
      </w:trPr>
      <w:tc>
        <w:tcPr>
          <w:tcW w:w="3708" w:type="dxa"/>
        </w:tcPr>
        <w:p w14:paraId="5A8D467F" w14:textId="77777777" w:rsidR="007C7D5C" w:rsidRPr="003740B7" w:rsidRDefault="007C7D5C" w:rsidP="007C7D5C">
          <w:pPr>
            <w:pStyle w:val="Footer"/>
            <w:spacing w:after="100" w:afterAutospacing="1"/>
            <w:rPr>
              <w:rFonts w:cs="Arial"/>
              <w:b/>
              <w:szCs w:val="18"/>
            </w:rPr>
          </w:pPr>
        </w:p>
      </w:tc>
      <w:tc>
        <w:tcPr>
          <w:tcW w:w="2160" w:type="dxa"/>
        </w:tcPr>
        <w:p w14:paraId="78D652F8" w14:textId="77777777" w:rsidR="007C7D5C" w:rsidRPr="00F66FC3" w:rsidRDefault="00020AD5" w:rsidP="007C7D5C">
          <w:pPr>
            <w:pStyle w:val="Footer"/>
            <w:spacing w:after="100" w:afterAutospacing="1"/>
            <w:jc w:val="center"/>
            <w:rPr>
              <w:rFonts w:ascii="Arial" w:hAnsi="Arial" w:cs="Arial"/>
              <w:szCs w:val="18"/>
            </w:rPr>
          </w:pPr>
          <w:r w:rsidRPr="00F66FC3">
            <w:rPr>
              <w:rFonts w:ascii="Arial" w:hAnsi="Arial" w:cs="Arial"/>
              <w:szCs w:val="18"/>
            </w:rPr>
            <w:t xml:space="preserve">Page </w:t>
          </w:r>
          <w:r w:rsidRPr="00F66FC3">
            <w:rPr>
              <w:rFonts w:ascii="Arial" w:hAnsi="Arial" w:cs="Arial"/>
              <w:szCs w:val="18"/>
            </w:rPr>
            <w:fldChar w:fldCharType="begin"/>
          </w:r>
          <w:r w:rsidRPr="00F66FC3">
            <w:rPr>
              <w:rFonts w:ascii="Arial" w:hAnsi="Arial" w:cs="Arial"/>
              <w:szCs w:val="18"/>
            </w:rPr>
            <w:instrText xml:space="preserve"> PAGE </w:instrText>
          </w:r>
          <w:r w:rsidRPr="00F66FC3">
            <w:rPr>
              <w:rFonts w:ascii="Arial" w:hAnsi="Arial" w:cs="Arial"/>
              <w:szCs w:val="18"/>
            </w:rPr>
            <w:fldChar w:fldCharType="separate"/>
          </w:r>
          <w:r w:rsidRPr="00F66FC3">
            <w:rPr>
              <w:rFonts w:ascii="Arial" w:hAnsi="Arial" w:cs="Arial"/>
              <w:noProof/>
              <w:szCs w:val="18"/>
            </w:rPr>
            <w:t>11</w:t>
          </w:r>
          <w:r w:rsidRPr="00F66FC3">
            <w:rPr>
              <w:rFonts w:ascii="Arial" w:hAnsi="Arial" w:cs="Arial"/>
              <w:szCs w:val="18"/>
            </w:rPr>
            <w:fldChar w:fldCharType="end"/>
          </w:r>
          <w:r w:rsidRPr="00F66FC3">
            <w:rPr>
              <w:rFonts w:ascii="Arial" w:hAnsi="Arial" w:cs="Arial"/>
              <w:szCs w:val="18"/>
            </w:rPr>
            <w:t xml:space="preserve"> of </w:t>
          </w:r>
          <w:r w:rsidRPr="00F66FC3">
            <w:rPr>
              <w:rFonts w:ascii="Arial" w:hAnsi="Arial" w:cs="Arial"/>
              <w:szCs w:val="18"/>
            </w:rPr>
            <w:fldChar w:fldCharType="begin"/>
          </w:r>
          <w:r w:rsidRPr="00F66FC3">
            <w:rPr>
              <w:rFonts w:ascii="Arial" w:hAnsi="Arial" w:cs="Arial"/>
              <w:szCs w:val="18"/>
            </w:rPr>
            <w:instrText xml:space="preserve"> NUMPAGES </w:instrText>
          </w:r>
          <w:r w:rsidRPr="00F66FC3">
            <w:rPr>
              <w:rFonts w:ascii="Arial" w:hAnsi="Arial" w:cs="Arial"/>
              <w:szCs w:val="18"/>
            </w:rPr>
            <w:fldChar w:fldCharType="separate"/>
          </w:r>
          <w:r w:rsidRPr="00F66FC3">
            <w:rPr>
              <w:rFonts w:ascii="Arial" w:hAnsi="Arial" w:cs="Arial"/>
              <w:noProof/>
              <w:szCs w:val="18"/>
            </w:rPr>
            <w:t>11</w:t>
          </w:r>
          <w:r w:rsidRPr="00F66FC3">
            <w:rPr>
              <w:rFonts w:ascii="Arial" w:hAnsi="Arial" w:cs="Arial"/>
              <w:szCs w:val="18"/>
            </w:rPr>
            <w:fldChar w:fldCharType="end"/>
          </w:r>
        </w:p>
      </w:tc>
      <w:tc>
        <w:tcPr>
          <w:tcW w:w="3600" w:type="dxa"/>
        </w:tcPr>
        <w:p w14:paraId="5139F652" w14:textId="4CFB4CAA" w:rsidR="007D132E" w:rsidRPr="00F66FC3" w:rsidRDefault="0079547A" w:rsidP="007C7D5C">
          <w:pPr>
            <w:pStyle w:val="Footer"/>
            <w:jc w:val="right"/>
            <w:rPr>
              <w:rFonts w:ascii="Arial" w:hAnsi="Arial" w:cs="Arial"/>
              <w:noProof/>
            </w:rPr>
          </w:pPr>
          <w:r>
            <w:rPr>
              <w:rStyle w:val="ui-provider"/>
              <w:rFonts w:eastAsia="Times"/>
            </w:rPr>
            <w:t>O2_GENAI_REP1268_ RXi Asset Listing by Period</w:t>
          </w:r>
          <w:r w:rsidR="00541003" w:rsidRPr="00541003">
            <w:rPr>
              <w:rFonts w:ascii="Arial" w:hAnsi="Arial" w:cs="Arial"/>
              <w:noProof/>
            </w:rPr>
            <w:t xml:space="preserve"> Report</w:t>
          </w:r>
          <w:r w:rsidR="00541003" w:rsidRPr="006B5D72">
            <w:rPr>
              <w:rFonts w:ascii="Arial" w:hAnsi="Arial" w:cs="Arial"/>
              <w:noProof/>
            </w:rPr>
            <w:t xml:space="preserve"> _Reports_Lean_Specification.docx</w:t>
          </w:r>
        </w:p>
      </w:tc>
    </w:tr>
  </w:tbl>
  <w:p w14:paraId="47D86356" w14:textId="77777777" w:rsidR="007C7D5C" w:rsidRDefault="007C7D5C" w:rsidP="007C7D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E498" w14:textId="77777777" w:rsidR="00125BCE" w:rsidRDefault="00125BCE">
      <w:r>
        <w:separator/>
      </w:r>
    </w:p>
  </w:footnote>
  <w:footnote w:type="continuationSeparator" w:id="0">
    <w:p w14:paraId="5CE417CF" w14:textId="77777777" w:rsidR="00125BCE" w:rsidRDefault="00125BCE">
      <w:r>
        <w:continuationSeparator/>
      </w:r>
    </w:p>
  </w:footnote>
  <w:footnote w:type="continuationNotice" w:id="1">
    <w:p w14:paraId="7E4B33B6" w14:textId="77777777" w:rsidR="00125BCE" w:rsidRDefault="00125B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7C7D5C" w:rsidRPr="00F023A2" w14:paraId="79A9B59C" w14:textId="77777777" w:rsidTr="007C7D5C">
      <w:tc>
        <w:tcPr>
          <w:tcW w:w="2268" w:type="dxa"/>
        </w:tcPr>
        <w:p w14:paraId="66FCD6BE" w14:textId="2073AF35" w:rsidR="007C7D5C" w:rsidRPr="00E03656" w:rsidRDefault="00020AD5" w:rsidP="007C7D5C">
          <w:pPr>
            <w:spacing w:after="60"/>
            <w:rPr>
              <w:rFonts w:cs="Arial"/>
              <w:b/>
              <w:bCs/>
              <w:sz w:val="28"/>
              <w:szCs w:val="28"/>
            </w:rPr>
          </w:pPr>
          <w:r>
            <w:rPr>
              <w:noProof/>
            </w:rPr>
            <w:drawing>
              <wp:anchor distT="0" distB="0" distL="114300" distR="114300" simplePos="0" relativeHeight="251658240" behindDoc="0" locked="1" layoutInCell="1" allowOverlap="1" wp14:anchorId="271DAC94" wp14:editId="38726DA7">
                <wp:simplePos x="0" y="0"/>
                <wp:positionH relativeFrom="margin">
                  <wp:posOffset>-57150</wp:posOffset>
                </wp:positionH>
                <wp:positionV relativeFrom="page">
                  <wp:posOffset>76200</wp:posOffset>
                </wp:positionV>
                <wp:extent cx="896620" cy="1663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CC7319C" w14:textId="77777777" w:rsidR="007C7D5C" w:rsidRPr="004C007A" w:rsidRDefault="00020AD5" w:rsidP="007C7D5C">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0C6E771" w14:textId="79441A3F" w:rsidR="002A1124" w:rsidRPr="0048531D" w:rsidRDefault="00020886" w:rsidP="002A1124">
          <w:pPr>
            <w:pStyle w:val="Header"/>
            <w:rPr>
              <w:noProof/>
            </w:rPr>
          </w:pPr>
          <w:r>
            <w:rPr>
              <w:noProof/>
            </w:rPr>
            <w:t xml:space="preserve">                  </w:t>
          </w:r>
        </w:p>
      </w:tc>
    </w:tr>
  </w:tbl>
  <w:p w14:paraId="7EA92086" w14:textId="77777777" w:rsidR="007C7D5C" w:rsidRDefault="001E6B66" w:rsidP="007C7D5C">
    <w:pPr>
      <w:tabs>
        <w:tab w:val="left" w:pos="7230"/>
      </w:tabs>
      <w:jc w:val="right"/>
    </w:pPr>
    <w:r>
      <w:pict w14:anchorId="18E568E0">
        <v:rect id="_x0000_i1025" style="width:472.5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AC6B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B07042"/>
    <w:multiLevelType w:val="hybridMultilevel"/>
    <w:tmpl w:val="B7B88FC2"/>
    <w:lvl w:ilvl="0" w:tplc="9AEE45A2">
      <w:start w:val="1"/>
      <w:numFmt w:val="decimal"/>
      <w:lvlText w:val="%1."/>
      <w:lvlJc w:val="left"/>
      <w:pPr>
        <w:ind w:left="1440" w:hanging="63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27C5E"/>
    <w:multiLevelType w:val="hybridMultilevel"/>
    <w:tmpl w:val="A2425DD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AA97259"/>
    <w:multiLevelType w:val="multilevel"/>
    <w:tmpl w:val="6F86CAFE"/>
    <w:lvl w:ilvl="0">
      <w:start w:val="1"/>
      <w:numFmt w:val="decimal"/>
      <w:lvlText w:val="%1"/>
      <w:lvlJc w:val="left"/>
      <w:pPr>
        <w:ind w:left="432" w:hanging="432"/>
      </w:pPr>
    </w:lvl>
    <w:lvl w:ilvl="1">
      <w:start w:val="1"/>
      <w:numFmt w:val="decimal"/>
      <w:pStyle w:val="Heading2"/>
      <w:lvlText w:val="%1.%2"/>
      <w:lvlJc w:val="left"/>
      <w:pPr>
        <w:ind w:left="3546" w:hanging="576"/>
      </w:pPr>
      <w:rPr>
        <w:rFonts w:ascii="Arial" w:hAnsi="Arial" w:cs="Arial"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8B14DC"/>
    <w:multiLevelType w:val="hybridMultilevel"/>
    <w:tmpl w:val="DBF0045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6074D9"/>
    <w:multiLevelType w:val="hybridMultilevel"/>
    <w:tmpl w:val="3C3A0D7C"/>
    <w:lvl w:ilvl="0" w:tplc="04090001">
      <w:start w:val="1"/>
      <w:numFmt w:val="bullet"/>
      <w:lvlText w:val=""/>
      <w:lvlJc w:val="left"/>
      <w:pPr>
        <w:ind w:left="1170" w:hanging="360"/>
      </w:pPr>
      <w:rPr>
        <w:rFonts w:ascii="Symbol" w:hAnsi="Symbol" w:hint="default"/>
      </w:rPr>
    </w:lvl>
    <w:lvl w:ilvl="1" w:tplc="7BC25522">
      <w:numFmt w:val="bullet"/>
      <w:lvlText w:val="•"/>
      <w:lvlJc w:val="left"/>
      <w:pPr>
        <w:ind w:left="2160" w:hanging="630"/>
      </w:pPr>
      <w:rPr>
        <w:rFonts w:ascii="Arial" w:eastAsia="Times" w:hAnsi="Arial" w:cs="Aria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7032C50"/>
    <w:multiLevelType w:val="hybridMultilevel"/>
    <w:tmpl w:val="4612942C"/>
    <w:lvl w:ilvl="0" w:tplc="F3E89F38">
      <w:start w:val="1"/>
      <w:numFmt w:val="decimal"/>
      <w:lvlText w:val="%1."/>
      <w:lvlJc w:val="left"/>
      <w:pPr>
        <w:ind w:left="720" w:hanging="360"/>
      </w:pPr>
      <w:rPr>
        <w:rFonts w:asciiTheme="minorHAnsi" w:eastAsia="Times"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B0CB1"/>
    <w:multiLevelType w:val="hybridMultilevel"/>
    <w:tmpl w:val="6AA6CFB4"/>
    <w:lvl w:ilvl="0" w:tplc="0FC8E052">
      <w:start w:val="6"/>
      <w:numFmt w:val="bullet"/>
      <w:lvlText w:val=""/>
      <w:lvlJc w:val="left"/>
      <w:pPr>
        <w:ind w:left="810" w:hanging="360"/>
      </w:pPr>
      <w:rPr>
        <w:rFonts w:ascii="Symbol" w:eastAsia="Times" w:hAnsi="Symbo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9504833"/>
    <w:multiLevelType w:val="hybridMultilevel"/>
    <w:tmpl w:val="2E96BBF4"/>
    <w:lvl w:ilvl="0" w:tplc="9AEE45A2">
      <w:start w:val="1"/>
      <w:numFmt w:val="decimal"/>
      <w:lvlText w:val="%1."/>
      <w:lvlJc w:val="left"/>
      <w:pPr>
        <w:ind w:left="144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A37E8"/>
    <w:multiLevelType w:val="hybridMultilevel"/>
    <w:tmpl w:val="21CC15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6B2827D7"/>
    <w:multiLevelType w:val="hybridMultilevel"/>
    <w:tmpl w:val="0E949832"/>
    <w:lvl w:ilvl="0" w:tplc="30F6A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C52C01"/>
    <w:multiLevelType w:val="hybridMultilevel"/>
    <w:tmpl w:val="C6427E56"/>
    <w:lvl w:ilvl="0" w:tplc="7BC25522">
      <w:numFmt w:val="bullet"/>
      <w:lvlText w:val="•"/>
      <w:lvlJc w:val="left"/>
      <w:pPr>
        <w:ind w:left="2070" w:hanging="630"/>
      </w:pPr>
      <w:rPr>
        <w:rFonts w:ascii="Arial" w:eastAsia="Times" w:hAnsi="Arial" w:cs="Aria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844782516">
    <w:abstractNumId w:val="4"/>
  </w:num>
  <w:num w:numId="2" w16cid:durableId="1268464968">
    <w:abstractNumId w:val="2"/>
  </w:num>
  <w:num w:numId="3" w16cid:durableId="1018852939">
    <w:abstractNumId w:val="9"/>
  </w:num>
  <w:num w:numId="4" w16cid:durableId="1853564815">
    <w:abstractNumId w:val="6"/>
  </w:num>
  <w:num w:numId="5" w16cid:durableId="1165896872">
    <w:abstractNumId w:val="7"/>
  </w:num>
  <w:num w:numId="6" w16cid:durableId="1926382708">
    <w:abstractNumId w:val="0"/>
  </w:num>
  <w:num w:numId="7" w16cid:durableId="1230309711">
    <w:abstractNumId w:val="8"/>
  </w:num>
  <w:num w:numId="8" w16cid:durableId="1217857157">
    <w:abstractNumId w:val="3"/>
  </w:num>
  <w:num w:numId="9" w16cid:durableId="1369646502">
    <w:abstractNumId w:val="0"/>
  </w:num>
  <w:num w:numId="10" w16cid:durableId="389547467">
    <w:abstractNumId w:val="11"/>
  </w:num>
  <w:num w:numId="11" w16cid:durableId="1513953857">
    <w:abstractNumId w:val="13"/>
  </w:num>
  <w:num w:numId="12" w16cid:durableId="1586761178">
    <w:abstractNumId w:val="5"/>
  </w:num>
  <w:num w:numId="13" w16cid:durableId="207692144">
    <w:abstractNumId w:val="1"/>
  </w:num>
  <w:num w:numId="14" w16cid:durableId="1832283503">
    <w:abstractNumId w:val="10"/>
  </w:num>
  <w:num w:numId="15" w16cid:durableId="421799823">
    <w:abstractNumId w:val="4"/>
    <w:lvlOverride w:ilvl="0">
      <w:startOverride w:val="2"/>
    </w:lvlOverride>
    <w:lvlOverride w:ilvl="1">
      <w:startOverride w:val="1"/>
    </w:lvlOverride>
  </w:num>
  <w:num w:numId="16" w16cid:durableId="12404849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B9"/>
    <w:rsid w:val="00004DED"/>
    <w:rsid w:val="00006358"/>
    <w:rsid w:val="0001182A"/>
    <w:rsid w:val="00020886"/>
    <w:rsid w:val="00020AD5"/>
    <w:rsid w:val="00023CF9"/>
    <w:rsid w:val="00024163"/>
    <w:rsid w:val="000242FC"/>
    <w:rsid w:val="000430A2"/>
    <w:rsid w:val="0006640A"/>
    <w:rsid w:val="000664E6"/>
    <w:rsid w:val="00066EA3"/>
    <w:rsid w:val="00091DE6"/>
    <w:rsid w:val="000929C6"/>
    <w:rsid w:val="000A01FC"/>
    <w:rsid w:val="000A4668"/>
    <w:rsid w:val="000B24FE"/>
    <w:rsid w:val="000D4247"/>
    <w:rsid w:val="000D7581"/>
    <w:rsid w:val="000E0687"/>
    <w:rsid w:val="000E79EF"/>
    <w:rsid w:val="000F2101"/>
    <w:rsid w:val="000F4508"/>
    <w:rsid w:val="00103B2E"/>
    <w:rsid w:val="00117A07"/>
    <w:rsid w:val="0012467D"/>
    <w:rsid w:val="00125BCE"/>
    <w:rsid w:val="00127458"/>
    <w:rsid w:val="00135286"/>
    <w:rsid w:val="00137C81"/>
    <w:rsid w:val="00154910"/>
    <w:rsid w:val="00183994"/>
    <w:rsid w:val="001866AA"/>
    <w:rsid w:val="00192870"/>
    <w:rsid w:val="001A7E7C"/>
    <w:rsid w:val="001B1948"/>
    <w:rsid w:val="001B3CAA"/>
    <w:rsid w:val="001C16A1"/>
    <w:rsid w:val="001D0CCB"/>
    <w:rsid w:val="001D56D4"/>
    <w:rsid w:val="001E4699"/>
    <w:rsid w:val="001E6B66"/>
    <w:rsid w:val="001F7E73"/>
    <w:rsid w:val="00205377"/>
    <w:rsid w:val="00205FC8"/>
    <w:rsid w:val="0021051B"/>
    <w:rsid w:val="00215C96"/>
    <w:rsid w:val="00217DD7"/>
    <w:rsid w:val="00225393"/>
    <w:rsid w:val="0023121B"/>
    <w:rsid w:val="002327BB"/>
    <w:rsid w:val="002356F7"/>
    <w:rsid w:val="002518F4"/>
    <w:rsid w:val="00261177"/>
    <w:rsid w:val="0026562C"/>
    <w:rsid w:val="00283587"/>
    <w:rsid w:val="00290E49"/>
    <w:rsid w:val="0029532A"/>
    <w:rsid w:val="002A1124"/>
    <w:rsid w:val="002A3265"/>
    <w:rsid w:val="002A4A30"/>
    <w:rsid w:val="002B05FA"/>
    <w:rsid w:val="002B305A"/>
    <w:rsid w:val="002B31F1"/>
    <w:rsid w:val="002C6851"/>
    <w:rsid w:val="002D1130"/>
    <w:rsid w:val="002E50B9"/>
    <w:rsid w:val="002E6E09"/>
    <w:rsid w:val="002E6E68"/>
    <w:rsid w:val="002F085D"/>
    <w:rsid w:val="002F0FCA"/>
    <w:rsid w:val="00304C25"/>
    <w:rsid w:val="00311694"/>
    <w:rsid w:val="00316226"/>
    <w:rsid w:val="00317A5E"/>
    <w:rsid w:val="00322F70"/>
    <w:rsid w:val="003269E7"/>
    <w:rsid w:val="003275C3"/>
    <w:rsid w:val="003336BB"/>
    <w:rsid w:val="00342B18"/>
    <w:rsid w:val="00376215"/>
    <w:rsid w:val="00376F2A"/>
    <w:rsid w:val="00392D2D"/>
    <w:rsid w:val="00393134"/>
    <w:rsid w:val="0039793E"/>
    <w:rsid w:val="003A7884"/>
    <w:rsid w:val="003B1D86"/>
    <w:rsid w:val="003B2B7E"/>
    <w:rsid w:val="003B4F06"/>
    <w:rsid w:val="003B632B"/>
    <w:rsid w:val="003C05EA"/>
    <w:rsid w:val="003C7668"/>
    <w:rsid w:val="003D37D4"/>
    <w:rsid w:val="003D5BAF"/>
    <w:rsid w:val="003E3513"/>
    <w:rsid w:val="003E5F92"/>
    <w:rsid w:val="004001B3"/>
    <w:rsid w:val="00412320"/>
    <w:rsid w:val="004179C9"/>
    <w:rsid w:val="00422E7C"/>
    <w:rsid w:val="00425721"/>
    <w:rsid w:val="00443CEC"/>
    <w:rsid w:val="00455147"/>
    <w:rsid w:val="00455723"/>
    <w:rsid w:val="00483C31"/>
    <w:rsid w:val="004932D4"/>
    <w:rsid w:val="00493505"/>
    <w:rsid w:val="00494747"/>
    <w:rsid w:val="004A1032"/>
    <w:rsid w:val="004A5AE3"/>
    <w:rsid w:val="004B31FA"/>
    <w:rsid w:val="004C3B13"/>
    <w:rsid w:val="004C400C"/>
    <w:rsid w:val="004D15C0"/>
    <w:rsid w:val="004D6470"/>
    <w:rsid w:val="004E6B1D"/>
    <w:rsid w:val="004F6E6F"/>
    <w:rsid w:val="00514211"/>
    <w:rsid w:val="005156D9"/>
    <w:rsid w:val="00515B97"/>
    <w:rsid w:val="0052664B"/>
    <w:rsid w:val="00527A41"/>
    <w:rsid w:val="005363AF"/>
    <w:rsid w:val="00541003"/>
    <w:rsid w:val="00541A0C"/>
    <w:rsid w:val="00551642"/>
    <w:rsid w:val="00551B4C"/>
    <w:rsid w:val="005650F5"/>
    <w:rsid w:val="00591390"/>
    <w:rsid w:val="00597F99"/>
    <w:rsid w:val="005A1886"/>
    <w:rsid w:val="005D0972"/>
    <w:rsid w:val="005D6587"/>
    <w:rsid w:val="005E0B85"/>
    <w:rsid w:val="005E50DF"/>
    <w:rsid w:val="005E5C3D"/>
    <w:rsid w:val="006049E5"/>
    <w:rsid w:val="00604B38"/>
    <w:rsid w:val="00617F09"/>
    <w:rsid w:val="00626906"/>
    <w:rsid w:val="006468CA"/>
    <w:rsid w:val="00647834"/>
    <w:rsid w:val="0065633F"/>
    <w:rsid w:val="006645F2"/>
    <w:rsid w:val="00667BB0"/>
    <w:rsid w:val="00667F9C"/>
    <w:rsid w:val="00677C8D"/>
    <w:rsid w:val="00680109"/>
    <w:rsid w:val="006842E9"/>
    <w:rsid w:val="00694327"/>
    <w:rsid w:val="006A2BDA"/>
    <w:rsid w:val="006A336F"/>
    <w:rsid w:val="006B16BD"/>
    <w:rsid w:val="006B5D72"/>
    <w:rsid w:val="006C53A2"/>
    <w:rsid w:val="006D6B07"/>
    <w:rsid w:val="006E13E1"/>
    <w:rsid w:val="006E1694"/>
    <w:rsid w:val="006F448E"/>
    <w:rsid w:val="007021FF"/>
    <w:rsid w:val="00726AF5"/>
    <w:rsid w:val="007273D1"/>
    <w:rsid w:val="00734377"/>
    <w:rsid w:val="0073645F"/>
    <w:rsid w:val="00742204"/>
    <w:rsid w:val="00744373"/>
    <w:rsid w:val="00754C9E"/>
    <w:rsid w:val="007622F0"/>
    <w:rsid w:val="00762934"/>
    <w:rsid w:val="0077095A"/>
    <w:rsid w:val="00776417"/>
    <w:rsid w:val="007831E0"/>
    <w:rsid w:val="00791A39"/>
    <w:rsid w:val="00792301"/>
    <w:rsid w:val="00792BC1"/>
    <w:rsid w:val="0079547A"/>
    <w:rsid w:val="007B117E"/>
    <w:rsid w:val="007C7D5C"/>
    <w:rsid w:val="007D132E"/>
    <w:rsid w:val="007E0BAB"/>
    <w:rsid w:val="007E2C6F"/>
    <w:rsid w:val="007F043C"/>
    <w:rsid w:val="007F37AD"/>
    <w:rsid w:val="007F3CAB"/>
    <w:rsid w:val="008045E6"/>
    <w:rsid w:val="0081200D"/>
    <w:rsid w:val="0082184B"/>
    <w:rsid w:val="00824A2E"/>
    <w:rsid w:val="008326AA"/>
    <w:rsid w:val="0084106D"/>
    <w:rsid w:val="0085067B"/>
    <w:rsid w:val="008518EC"/>
    <w:rsid w:val="008527FD"/>
    <w:rsid w:val="00871384"/>
    <w:rsid w:val="0087196F"/>
    <w:rsid w:val="0087727F"/>
    <w:rsid w:val="00877657"/>
    <w:rsid w:val="00880C6F"/>
    <w:rsid w:val="00885BB4"/>
    <w:rsid w:val="00890264"/>
    <w:rsid w:val="00891EED"/>
    <w:rsid w:val="008A0D74"/>
    <w:rsid w:val="008A3CB3"/>
    <w:rsid w:val="008B0D3C"/>
    <w:rsid w:val="008B3699"/>
    <w:rsid w:val="008B50BD"/>
    <w:rsid w:val="008B57CD"/>
    <w:rsid w:val="008D3D43"/>
    <w:rsid w:val="008E288E"/>
    <w:rsid w:val="008E4115"/>
    <w:rsid w:val="009022F8"/>
    <w:rsid w:val="00902F35"/>
    <w:rsid w:val="009054EA"/>
    <w:rsid w:val="0091369F"/>
    <w:rsid w:val="0092340F"/>
    <w:rsid w:val="00931427"/>
    <w:rsid w:val="00932851"/>
    <w:rsid w:val="00943307"/>
    <w:rsid w:val="00943E20"/>
    <w:rsid w:val="00946D87"/>
    <w:rsid w:val="00951CF1"/>
    <w:rsid w:val="00954FE3"/>
    <w:rsid w:val="009556E6"/>
    <w:rsid w:val="0096051D"/>
    <w:rsid w:val="009643FB"/>
    <w:rsid w:val="009903BB"/>
    <w:rsid w:val="0099762A"/>
    <w:rsid w:val="009A279E"/>
    <w:rsid w:val="00A05322"/>
    <w:rsid w:val="00A128C1"/>
    <w:rsid w:val="00A3208C"/>
    <w:rsid w:val="00A42069"/>
    <w:rsid w:val="00A5348B"/>
    <w:rsid w:val="00A6024D"/>
    <w:rsid w:val="00A60C6A"/>
    <w:rsid w:val="00A60DE9"/>
    <w:rsid w:val="00A62D18"/>
    <w:rsid w:val="00A77472"/>
    <w:rsid w:val="00A80F0A"/>
    <w:rsid w:val="00A81CFF"/>
    <w:rsid w:val="00A900F0"/>
    <w:rsid w:val="00A90426"/>
    <w:rsid w:val="00A95F87"/>
    <w:rsid w:val="00AA08DC"/>
    <w:rsid w:val="00AA2927"/>
    <w:rsid w:val="00AA6947"/>
    <w:rsid w:val="00AB1345"/>
    <w:rsid w:val="00AB7404"/>
    <w:rsid w:val="00AB7CA2"/>
    <w:rsid w:val="00AC3611"/>
    <w:rsid w:val="00AD579D"/>
    <w:rsid w:val="00AE75A1"/>
    <w:rsid w:val="00AF775D"/>
    <w:rsid w:val="00B10D96"/>
    <w:rsid w:val="00B1192E"/>
    <w:rsid w:val="00B13084"/>
    <w:rsid w:val="00B140F8"/>
    <w:rsid w:val="00B1659F"/>
    <w:rsid w:val="00B23162"/>
    <w:rsid w:val="00B2448C"/>
    <w:rsid w:val="00B52067"/>
    <w:rsid w:val="00B5278D"/>
    <w:rsid w:val="00B6559F"/>
    <w:rsid w:val="00B714BB"/>
    <w:rsid w:val="00B74170"/>
    <w:rsid w:val="00B74EF5"/>
    <w:rsid w:val="00B75600"/>
    <w:rsid w:val="00B8075F"/>
    <w:rsid w:val="00B9656A"/>
    <w:rsid w:val="00BA0DA6"/>
    <w:rsid w:val="00BA32B5"/>
    <w:rsid w:val="00BA624C"/>
    <w:rsid w:val="00BA7020"/>
    <w:rsid w:val="00BB4A66"/>
    <w:rsid w:val="00BB6A2D"/>
    <w:rsid w:val="00BB78CB"/>
    <w:rsid w:val="00BC3805"/>
    <w:rsid w:val="00BC3E34"/>
    <w:rsid w:val="00BC6239"/>
    <w:rsid w:val="00BD00B5"/>
    <w:rsid w:val="00BD116A"/>
    <w:rsid w:val="00BD506D"/>
    <w:rsid w:val="00BF5A29"/>
    <w:rsid w:val="00C0053D"/>
    <w:rsid w:val="00C062D6"/>
    <w:rsid w:val="00C07487"/>
    <w:rsid w:val="00C07760"/>
    <w:rsid w:val="00C1096A"/>
    <w:rsid w:val="00C16B3B"/>
    <w:rsid w:val="00C17371"/>
    <w:rsid w:val="00C34963"/>
    <w:rsid w:val="00C35ACB"/>
    <w:rsid w:val="00C45952"/>
    <w:rsid w:val="00C52C29"/>
    <w:rsid w:val="00C54E8C"/>
    <w:rsid w:val="00C613C3"/>
    <w:rsid w:val="00C63964"/>
    <w:rsid w:val="00C653A9"/>
    <w:rsid w:val="00C7233A"/>
    <w:rsid w:val="00C72BA9"/>
    <w:rsid w:val="00C771EC"/>
    <w:rsid w:val="00C90C39"/>
    <w:rsid w:val="00C95002"/>
    <w:rsid w:val="00C95755"/>
    <w:rsid w:val="00CA1B5E"/>
    <w:rsid w:val="00CA6764"/>
    <w:rsid w:val="00CB2443"/>
    <w:rsid w:val="00CC190E"/>
    <w:rsid w:val="00CC2DD5"/>
    <w:rsid w:val="00CC75CD"/>
    <w:rsid w:val="00CD6ED0"/>
    <w:rsid w:val="00CF0AFC"/>
    <w:rsid w:val="00D10073"/>
    <w:rsid w:val="00D10DC9"/>
    <w:rsid w:val="00D1791B"/>
    <w:rsid w:val="00D335E9"/>
    <w:rsid w:val="00D35E26"/>
    <w:rsid w:val="00D40B2F"/>
    <w:rsid w:val="00D455DE"/>
    <w:rsid w:val="00D56737"/>
    <w:rsid w:val="00D668C8"/>
    <w:rsid w:val="00D66D5E"/>
    <w:rsid w:val="00D7307C"/>
    <w:rsid w:val="00D7329D"/>
    <w:rsid w:val="00D90C34"/>
    <w:rsid w:val="00DA3F80"/>
    <w:rsid w:val="00DA637B"/>
    <w:rsid w:val="00DA756A"/>
    <w:rsid w:val="00DB1050"/>
    <w:rsid w:val="00DB276B"/>
    <w:rsid w:val="00DB5D21"/>
    <w:rsid w:val="00DB69FC"/>
    <w:rsid w:val="00DC1C4B"/>
    <w:rsid w:val="00DC1E55"/>
    <w:rsid w:val="00DD0ED4"/>
    <w:rsid w:val="00DD3D77"/>
    <w:rsid w:val="00DE76E3"/>
    <w:rsid w:val="00DF68EC"/>
    <w:rsid w:val="00E01180"/>
    <w:rsid w:val="00E228F5"/>
    <w:rsid w:val="00E26386"/>
    <w:rsid w:val="00E333D3"/>
    <w:rsid w:val="00E33CCE"/>
    <w:rsid w:val="00E37947"/>
    <w:rsid w:val="00E5403A"/>
    <w:rsid w:val="00E54359"/>
    <w:rsid w:val="00E627A8"/>
    <w:rsid w:val="00E7031D"/>
    <w:rsid w:val="00E76328"/>
    <w:rsid w:val="00E76EE4"/>
    <w:rsid w:val="00E83C38"/>
    <w:rsid w:val="00E8468E"/>
    <w:rsid w:val="00E870F0"/>
    <w:rsid w:val="00EA0587"/>
    <w:rsid w:val="00EA749E"/>
    <w:rsid w:val="00EC1242"/>
    <w:rsid w:val="00EF0F35"/>
    <w:rsid w:val="00EF4567"/>
    <w:rsid w:val="00EF4A10"/>
    <w:rsid w:val="00F00313"/>
    <w:rsid w:val="00F05BAB"/>
    <w:rsid w:val="00F064DC"/>
    <w:rsid w:val="00F06560"/>
    <w:rsid w:val="00F1284C"/>
    <w:rsid w:val="00F24E13"/>
    <w:rsid w:val="00F34E33"/>
    <w:rsid w:val="00F65D8B"/>
    <w:rsid w:val="00F93EA5"/>
    <w:rsid w:val="00FA449F"/>
    <w:rsid w:val="00FA44DB"/>
    <w:rsid w:val="00FB07BF"/>
    <w:rsid w:val="00FB3CF5"/>
    <w:rsid w:val="00FC0610"/>
    <w:rsid w:val="00FC1FA4"/>
    <w:rsid w:val="00FD1C0E"/>
    <w:rsid w:val="00FD2AAC"/>
    <w:rsid w:val="00FD59BE"/>
    <w:rsid w:val="00FF0E68"/>
    <w:rsid w:val="00FF19AF"/>
    <w:rsid w:val="00FF1A95"/>
    <w:rsid w:val="00FF5A9E"/>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DA41A37"/>
  <w15:chartTrackingRefBased/>
  <w15:docId w15:val="{FD1AC272-6903-4F1C-A3C1-850090D5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50B9"/>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2D1130"/>
    <w:pPr>
      <w:pageBreakBefore/>
      <w:spacing w:before="120" w:after="180" w:line="240" w:lineRule="auto"/>
      <w:outlineLvl w:val="0"/>
    </w:pPr>
    <w:rPr>
      <w:rFonts w:eastAsia="Times New Roman" w:cstheme="minorHAnsi"/>
      <w:b/>
      <w:color w:val="000000" w:themeColor="text1"/>
      <w:sz w:val="28"/>
      <w:szCs w:val="28"/>
    </w:rPr>
  </w:style>
  <w:style w:type="paragraph" w:styleId="Heading2">
    <w:name w:val="heading 2"/>
    <w:next w:val="Bodycopy"/>
    <w:link w:val="Heading2Char"/>
    <w:autoRedefine/>
    <w:qFormat/>
    <w:rsid w:val="00EF0F35"/>
    <w:pPr>
      <w:keepNext/>
      <w:numPr>
        <w:ilvl w:val="1"/>
        <w:numId w:val="1"/>
      </w:numPr>
      <w:spacing w:before="360" w:after="120" w:line="240" w:lineRule="auto"/>
      <w:ind w:left="450"/>
      <w:outlineLvl w:val="1"/>
    </w:pPr>
    <w:rPr>
      <w:rFonts w:ascii="Arial" w:eastAsia="Times" w:hAnsi="Arial" w:cs="Arial"/>
      <w:b/>
      <w:sz w:val="16"/>
      <w:szCs w:val="16"/>
      <w:lang w:val="en-GB"/>
    </w:rPr>
  </w:style>
  <w:style w:type="paragraph" w:styleId="Heading3">
    <w:name w:val="heading 3"/>
    <w:next w:val="Bodycopy"/>
    <w:link w:val="Heading3Char"/>
    <w:autoRedefine/>
    <w:qFormat/>
    <w:rsid w:val="002E50B9"/>
    <w:pPr>
      <w:keepNext/>
      <w:numPr>
        <w:ilvl w:val="2"/>
        <w:numId w:val="1"/>
      </w:numPr>
      <w:spacing w:before="240" w:after="120" w:line="240" w:lineRule="auto"/>
      <w:outlineLvl w:val="2"/>
    </w:pPr>
    <w:rPr>
      <w:rFonts w:ascii="Arial" w:eastAsia="Times New Roman" w:hAnsi="Arial" w:cs="Arial"/>
      <w:b/>
      <w:sz w:val="20"/>
      <w:szCs w:val="20"/>
    </w:rPr>
  </w:style>
  <w:style w:type="paragraph" w:styleId="Heading4">
    <w:name w:val="heading 4"/>
    <w:next w:val="Bodycopy"/>
    <w:link w:val="Heading4Char"/>
    <w:qFormat/>
    <w:rsid w:val="002E50B9"/>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2E50B9"/>
    <w:pPr>
      <w:keepNext/>
      <w:numPr>
        <w:ilvl w:val="4"/>
        <w:numId w:val="1"/>
      </w:numPr>
      <w:spacing w:before="180"/>
      <w:outlineLvl w:val="4"/>
    </w:pPr>
    <w:rPr>
      <w:i/>
    </w:rPr>
  </w:style>
  <w:style w:type="paragraph" w:styleId="Heading6">
    <w:name w:val="heading 6"/>
    <w:basedOn w:val="Normal"/>
    <w:next w:val="Normal"/>
    <w:link w:val="Heading6Char"/>
    <w:qFormat/>
    <w:rsid w:val="002E50B9"/>
    <w:pPr>
      <w:numPr>
        <w:ilvl w:val="5"/>
        <w:numId w:val="1"/>
      </w:numPr>
      <w:outlineLvl w:val="5"/>
    </w:pPr>
    <w:rPr>
      <w:i/>
    </w:rPr>
  </w:style>
  <w:style w:type="paragraph" w:styleId="Heading7">
    <w:name w:val="heading 7"/>
    <w:basedOn w:val="Normal"/>
    <w:next w:val="Normal"/>
    <w:link w:val="Heading7Char"/>
    <w:qFormat/>
    <w:rsid w:val="002E50B9"/>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2E50B9"/>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2E50B9"/>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130"/>
    <w:rPr>
      <w:rFonts w:eastAsia="Times New Roman" w:cstheme="minorHAnsi"/>
      <w:b/>
      <w:color w:val="000000" w:themeColor="text1"/>
      <w:sz w:val="28"/>
      <w:szCs w:val="28"/>
    </w:rPr>
  </w:style>
  <w:style w:type="character" w:customStyle="1" w:styleId="Heading2Char">
    <w:name w:val="Heading 2 Char"/>
    <w:basedOn w:val="DefaultParagraphFont"/>
    <w:link w:val="Heading2"/>
    <w:rsid w:val="00EF0F35"/>
    <w:rPr>
      <w:rFonts w:ascii="Arial" w:eastAsia="Times" w:hAnsi="Arial" w:cs="Arial"/>
      <w:b/>
      <w:sz w:val="16"/>
      <w:szCs w:val="16"/>
      <w:lang w:val="en-GB"/>
    </w:rPr>
  </w:style>
  <w:style w:type="character" w:customStyle="1" w:styleId="Heading3Char">
    <w:name w:val="Heading 3 Char"/>
    <w:basedOn w:val="DefaultParagraphFont"/>
    <w:link w:val="Heading3"/>
    <w:rsid w:val="002E50B9"/>
    <w:rPr>
      <w:rFonts w:ascii="Arial" w:eastAsia="Times New Roman" w:hAnsi="Arial" w:cs="Arial"/>
      <w:b/>
      <w:sz w:val="20"/>
      <w:szCs w:val="20"/>
    </w:rPr>
  </w:style>
  <w:style w:type="character" w:customStyle="1" w:styleId="Heading4Char">
    <w:name w:val="Heading 4 Char"/>
    <w:basedOn w:val="DefaultParagraphFont"/>
    <w:link w:val="Heading4"/>
    <w:rsid w:val="002E50B9"/>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2E50B9"/>
    <w:rPr>
      <w:rFonts w:ascii="Arial" w:eastAsia="Times New Roman" w:hAnsi="Arial" w:cs="Times New Roman"/>
      <w:i/>
      <w:sz w:val="20"/>
      <w:szCs w:val="20"/>
    </w:rPr>
  </w:style>
  <w:style w:type="character" w:customStyle="1" w:styleId="Heading6Char">
    <w:name w:val="Heading 6 Char"/>
    <w:basedOn w:val="DefaultParagraphFont"/>
    <w:link w:val="Heading6"/>
    <w:rsid w:val="002E50B9"/>
    <w:rPr>
      <w:rFonts w:ascii="Arial" w:eastAsia="Times New Roman" w:hAnsi="Arial" w:cs="Times New Roman"/>
      <w:i/>
      <w:sz w:val="20"/>
      <w:szCs w:val="20"/>
    </w:rPr>
  </w:style>
  <w:style w:type="character" w:customStyle="1" w:styleId="Heading7Char">
    <w:name w:val="Heading 7 Char"/>
    <w:basedOn w:val="DefaultParagraphFont"/>
    <w:link w:val="Heading7"/>
    <w:rsid w:val="002E50B9"/>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2E50B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E50B9"/>
    <w:rPr>
      <w:rFonts w:ascii="Times New Roman" w:eastAsia="Times New Roman" w:hAnsi="Times New Roman" w:cs="Times New Roman"/>
      <w:i/>
      <w:sz w:val="20"/>
      <w:szCs w:val="20"/>
    </w:rPr>
  </w:style>
  <w:style w:type="paragraph" w:customStyle="1" w:styleId="Bodycopybold">
    <w:name w:val="Body copy bold"/>
    <w:autoRedefine/>
    <w:rsid w:val="007831E0"/>
    <w:pPr>
      <w:spacing w:after="120" w:line="240" w:lineRule="auto"/>
    </w:pPr>
    <w:rPr>
      <w:rFonts w:eastAsia="Times" w:cstheme="minorHAnsi"/>
      <w:b/>
      <w:color w:val="000000"/>
      <w:sz w:val="20"/>
      <w:szCs w:val="20"/>
      <w:lang w:val="en-GB"/>
    </w:rPr>
  </w:style>
  <w:style w:type="paragraph" w:styleId="Footer">
    <w:name w:val="footer"/>
    <w:basedOn w:val="Normal"/>
    <w:link w:val="FooterChar"/>
    <w:uiPriority w:val="99"/>
    <w:qFormat/>
    <w:rsid w:val="002E50B9"/>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2E50B9"/>
    <w:rPr>
      <w:rFonts w:ascii="Verdana" w:eastAsia="Times New Roman" w:hAnsi="Verdana" w:cs="Times New Roman"/>
      <w:snapToGrid w:val="0"/>
      <w:sz w:val="16"/>
      <w:szCs w:val="20"/>
    </w:rPr>
  </w:style>
  <w:style w:type="character" w:styleId="Hyperlink">
    <w:name w:val="Hyperlink"/>
    <w:basedOn w:val="DefaultParagraphFont"/>
    <w:uiPriority w:val="99"/>
    <w:rsid w:val="002E50B9"/>
    <w:rPr>
      <w:rFonts w:ascii="Arial" w:hAnsi="Arial"/>
      <w:b/>
      <w:color w:val="002776"/>
      <w:sz w:val="20"/>
      <w:u w:val="none"/>
    </w:rPr>
  </w:style>
  <w:style w:type="paragraph" w:styleId="TOC1">
    <w:name w:val="toc 1"/>
    <w:basedOn w:val="Normal"/>
    <w:next w:val="Normal"/>
    <w:autoRedefine/>
    <w:uiPriority w:val="39"/>
    <w:rsid w:val="0065633F"/>
    <w:pPr>
      <w:tabs>
        <w:tab w:val="left" w:pos="360"/>
        <w:tab w:val="right" w:leader="dot" w:pos="9360"/>
        <w:tab w:val="right" w:pos="10080"/>
      </w:tabs>
      <w:spacing w:before="120"/>
    </w:pPr>
    <w:rPr>
      <w:rFonts w:cs="Arial"/>
      <w:b/>
      <w:noProof/>
      <w:sz w:val="18"/>
      <w:szCs w:val="18"/>
    </w:rPr>
  </w:style>
  <w:style w:type="paragraph" w:styleId="TOC2">
    <w:name w:val="toc 2"/>
    <w:basedOn w:val="Normal"/>
    <w:next w:val="Normal"/>
    <w:autoRedefine/>
    <w:uiPriority w:val="39"/>
    <w:rsid w:val="002E50B9"/>
    <w:pPr>
      <w:tabs>
        <w:tab w:val="left" w:pos="360"/>
        <w:tab w:val="left" w:pos="800"/>
        <w:tab w:val="right" w:leader="dot" w:pos="9360"/>
      </w:tabs>
      <w:ind w:left="360"/>
    </w:pPr>
    <w:rPr>
      <w:noProof/>
    </w:rPr>
  </w:style>
  <w:style w:type="paragraph" w:customStyle="1" w:styleId="DocumentControlInformation">
    <w:name w:val="Document Control Information"/>
    <w:autoRedefine/>
    <w:rsid w:val="002E50B9"/>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4A5AE3"/>
    <w:pPr>
      <w:spacing w:before="40" w:after="40"/>
    </w:pPr>
    <w:rPr>
      <w:rFonts w:asciiTheme="minorHAnsi" w:eastAsia="Times" w:hAnsiTheme="minorHAnsi" w:cstheme="minorHAnsi"/>
      <w:color w:val="000000" w:themeColor="text1"/>
    </w:rPr>
  </w:style>
  <w:style w:type="paragraph" w:customStyle="1" w:styleId="Tablehead1">
    <w:name w:val="Tablehead1"/>
    <w:basedOn w:val="Normal"/>
    <w:uiPriority w:val="99"/>
    <w:qFormat/>
    <w:rsid w:val="002E50B9"/>
    <w:pPr>
      <w:keepNext/>
      <w:spacing w:before="60" w:after="60"/>
      <w:jc w:val="center"/>
    </w:pPr>
    <w:rPr>
      <w:rFonts w:ascii="Verdana" w:hAnsi="Verdana"/>
      <w:b/>
      <w:bCs/>
      <w:color w:val="000000" w:themeColor="text1"/>
      <w:sz w:val="18"/>
    </w:rPr>
  </w:style>
  <w:style w:type="paragraph" w:customStyle="1" w:styleId="DocumentInformation">
    <w:name w:val="Document Information"/>
    <w:link w:val="DocumentInformationChar"/>
    <w:autoRedefine/>
    <w:rsid w:val="002A1124"/>
    <w:pPr>
      <w:spacing w:before="240" w:after="180" w:line="240" w:lineRule="auto"/>
    </w:pPr>
    <w:rPr>
      <w:rFonts w:eastAsia="Times New Roman" w:cstheme="minorHAnsi"/>
      <w:b/>
      <w:color w:val="000000" w:themeColor="text1"/>
      <w:sz w:val="20"/>
      <w:szCs w:val="20"/>
      <w:lang w:val="fr-FR"/>
    </w:rPr>
  </w:style>
  <w:style w:type="character" w:customStyle="1" w:styleId="DocumentInformationChar">
    <w:name w:val="Document Information Char"/>
    <w:basedOn w:val="DefaultParagraphFont"/>
    <w:link w:val="DocumentInformation"/>
    <w:rsid w:val="002A1124"/>
    <w:rPr>
      <w:rFonts w:eastAsia="Times New Roman" w:cstheme="minorHAnsi"/>
      <w:b/>
      <w:color w:val="000000" w:themeColor="text1"/>
      <w:sz w:val="20"/>
      <w:szCs w:val="20"/>
      <w:lang w:val="fr-FR"/>
    </w:rPr>
  </w:style>
  <w:style w:type="paragraph" w:customStyle="1" w:styleId="Bodycopy">
    <w:name w:val="Body copy"/>
    <w:link w:val="BodycopyChar"/>
    <w:qFormat/>
    <w:rsid w:val="002E50B9"/>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2E50B9"/>
    <w:rPr>
      <w:rFonts w:ascii="Verdana" w:eastAsia="Times" w:hAnsi="Verdana" w:cs="Times New Roman"/>
      <w:color w:val="000000"/>
      <w:sz w:val="20"/>
      <w:szCs w:val="20"/>
    </w:rPr>
  </w:style>
  <w:style w:type="paragraph" w:customStyle="1" w:styleId="Copyright">
    <w:name w:val="Copyright"/>
    <w:autoRedefine/>
    <w:rsid w:val="002E50B9"/>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2E50B9"/>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2E50B9"/>
    <w:pPr>
      <w:spacing w:after="120" w:line="280" w:lineRule="exact"/>
    </w:pPr>
    <w:rPr>
      <w:rFonts w:eastAsia="Times" w:cstheme="minorHAnsi"/>
      <w:bCs/>
      <w:color w:val="000000" w:themeColor="text1"/>
      <w:sz w:val="20"/>
      <w:szCs w:val="20"/>
      <w:lang w:val="en-GB"/>
    </w:rPr>
  </w:style>
  <w:style w:type="paragraph" w:customStyle="1" w:styleId="Documentname">
    <w:name w:val="Document name"/>
    <w:autoRedefine/>
    <w:rsid w:val="002E50B9"/>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2E50B9"/>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2E50B9"/>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2E50B9"/>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2E50B9"/>
    <w:rPr>
      <w:rFonts w:ascii="Arial Bold" w:eastAsia="Times New Roman" w:hAnsi="Arial Bold" w:cs="Times New Roman"/>
      <w:b/>
      <w:sz w:val="20"/>
      <w:szCs w:val="20"/>
    </w:rPr>
  </w:style>
  <w:style w:type="paragraph" w:styleId="TOCHeading">
    <w:name w:val="TOC Heading"/>
    <w:basedOn w:val="Heading1"/>
    <w:next w:val="Normal"/>
    <w:uiPriority w:val="39"/>
    <w:unhideWhenUsed/>
    <w:qFormat/>
    <w:rsid w:val="002E50B9"/>
    <w:pPr>
      <w:keepNext/>
      <w:keepLines/>
      <w:pageBreakBefore w:val="0"/>
      <w:spacing w:before="240" w:after="0" w:line="259" w:lineRule="auto"/>
      <w:outlineLvl w:val="9"/>
    </w:pPr>
    <w:rPr>
      <w:rFonts w:eastAsiaTheme="majorEastAsia" w:cstheme="majorBidi"/>
      <w:b w:val="0"/>
      <w:sz w:val="32"/>
      <w:szCs w:val="32"/>
    </w:rPr>
  </w:style>
  <w:style w:type="paragraph" w:customStyle="1" w:styleId="Normal2">
    <w:name w:val="Normal2"/>
    <w:basedOn w:val="Normal"/>
    <w:rsid w:val="002E50B9"/>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2E50B9"/>
    <w:pPr>
      <w:keepNext/>
      <w:keepLines/>
      <w:spacing w:before="60" w:after="0" w:line="240" w:lineRule="auto"/>
      <w:jc w:val="center"/>
    </w:pPr>
    <w:rPr>
      <w:rFonts w:ascii="Arial" w:eastAsia="Times New Roman" w:hAnsi="Arial" w:cs="Times New Roman"/>
      <w:b/>
      <w:noProof/>
      <w:sz w:val="20"/>
      <w:szCs w:val="20"/>
    </w:rPr>
  </w:style>
  <w:style w:type="character" w:customStyle="1" w:styleId="TableHeadingChar">
    <w:name w:val="Table Heading Char"/>
    <w:link w:val="TableHeading"/>
    <w:rsid w:val="002E50B9"/>
    <w:rPr>
      <w:rFonts w:ascii="Arial" w:eastAsia="Times New Roman" w:hAnsi="Arial" w:cs="Times New Roman"/>
      <w:b/>
      <w:noProof/>
      <w:sz w:val="20"/>
      <w:szCs w:val="20"/>
    </w:rPr>
  </w:style>
  <w:style w:type="paragraph" w:customStyle="1" w:styleId="Projectname">
    <w:name w:val="Project name"/>
    <w:rsid w:val="002E50B9"/>
    <w:pPr>
      <w:pageBreakBefore/>
      <w:spacing w:before="2400" w:after="0" w:line="240" w:lineRule="auto"/>
      <w:ind w:left="1440"/>
    </w:pPr>
    <w:rPr>
      <w:rFonts w:ascii="Verdana" w:eastAsia="Times New Roman" w:hAnsi="Verdana" w:cs="Times New Roman"/>
      <w:color w:val="002776"/>
      <w:sz w:val="60"/>
      <w:szCs w:val="60"/>
    </w:rPr>
  </w:style>
  <w:style w:type="paragraph" w:customStyle="1" w:styleId="Insertnameoftheproject">
    <w:name w:val="&lt;Insert name of the project&gt;"/>
    <w:rsid w:val="008B57CD"/>
    <w:pPr>
      <w:spacing w:after="120" w:line="280" w:lineRule="exact"/>
    </w:pPr>
    <w:rPr>
      <w:rFonts w:ascii="Arial" w:eastAsia="Times" w:hAnsi="Arial" w:cs="Times New Roman"/>
      <w:color w:val="000000"/>
      <w:sz w:val="20"/>
      <w:szCs w:val="20"/>
      <w:lang w:val="en-GB"/>
    </w:rPr>
  </w:style>
  <w:style w:type="paragraph" w:customStyle="1" w:styleId="Bullet3Last">
    <w:name w:val="Bullet 3 Last"/>
    <w:basedOn w:val="Normal"/>
    <w:rsid w:val="00393134"/>
    <w:pPr>
      <w:numPr>
        <w:numId w:val="4"/>
      </w:numPr>
      <w:spacing w:after="120"/>
    </w:pPr>
    <w:rPr>
      <w:rFonts w:eastAsia="Times" w:cs="Arial"/>
      <w:bCs/>
      <w:color w:val="000000"/>
      <w:szCs w:val="18"/>
      <w:lang w:val="en-GB"/>
    </w:rPr>
  </w:style>
  <w:style w:type="paragraph" w:styleId="BodyText">
    <w:name w:val="Body Text"/>
    <w:basedOn w:val="Normal"/>
    <w:link w:val="BodyTextChar"/>
    <w:unhideWhenUsed/>
    <w:rsid w:val="00CA6764"/>
    <w:pPr>
      <w:spacing w:after="120"/>
    </w:pPr>
    <w:rPr>
      <w:rFonts w:ascii="Tahoma" w:hAnsi="Tahoma"/>
      <w:sz w:val="24"/>
      <w:szCs w:val="24"/>
    </w:rPr>
  </w:style>
  <w:style w:type="character" w:customStyle="1" w:styleId="BodyTextChar">
    <w:name w:val="Body Text Char"/>
    <w:basedOn w:val="DefaultParagraphFont"/>
    <w:link w:val="BodyText"/>
    <w:rsid w:val="00CA6764"/>
    <w:rPr>
      <w:rFonts w:ascii="Tahoma" w:eastAsia="Times New Roman" w:hAnsi="Tahoma" w:cs="Times New Roman"/>
      <w:sz w:val="24"/>
      <w:szCs w:val="24"/>
    </w:rPr>
  </w:style>
  <w:style w:type="table" w:styleId="TableGrid">
    <w:name w:val="Table Grid"/>
    <w:aliases w:val="tt,new tab,Deloitte,basic,Table Definitions Grid,Deloitte Table Grid,Table Definitions Grid1"/>
    <w:basedOn w:val="TableNormal"/>
    <w:uiPriority w:val="99"/>
    <w:rsid w:val="000929C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929C6"/>
    <w:pPr>
      <w:spacing w:after="200" w:line="288" w:lineRule="auto"/>
      <w:ind w:left="720"/>
      <w:contextualSpacing/>
    </w:pPr>
    <w:rPr>
      <w:rFonts w:eastAsiaTheme="minorHAnsi" w:cstheme="minorBidi"/>
      <w:color w:val="333333"/>
      <w:sz w:val="18"/>
      <w:szCs w:val="22"/>
      <w:lang w:val="en-GB"/>
    </w:rPr>
  </w:style>
  <w:style w:type="paragraph" w:styleId="ListBullet">
    <w:name w:val="List Bullet"/>
    <w:basedOn w:val="Normal"/>
    <w:rsid w:val="000929C6"/>
    <w:pPr>
      <w:numPr>
        <w:numId w:val="6"/>
      </w:numPr>
      <w:spacing w:before="120" w:line="200" w:lineRule="atLeast"/>
      <w:contextualSpacing/>
    </w:pPr>
    <w:rPr>
      <w:rFonts w:cs="Arial"/>
      <w:kern w:val="28"/>
      <w:szCs w:val="28"/>
      <w:lang w:val="en-GB" w:eastAsia="en-GB"/>
    </w:rPr>
  </w:style>
  <w:style w:type="character" w:styleId="CommentReference">
    <w:name w:val="annotation reference"/>
    <w:basedOn w:val="DefaultParagraphFont"/>
    <w:uiPriority w:val="99"/>
    <w:semiHidden/>
    <w:unhideWhenUsed/>
    <w:rsid w:val="00E627A8"/>
    <w:rPr>
      <w:sz w:val="16"/>
      <w:szCs w:val="16"/>
    </w:rPr>
  </w:style>
  <w:style w:type="paragraph" w:styleId="CommentText">
    <w:name w:val="annotation text"/>
    <w:basedOn w:val="Normal"/>
    <w:link w:val="CommentTextChar"/>
    <w:uiPriority w:val="99"/>
    <w:semiHidden/>
    <w:unhideWhenUsed/>
    <w:rsid w:val="00E627A8"/>
  </w:style>
  <w:style w:type="character" w:customStyle="1" w:styleId="CommentTextChar">
    <w:name w:val="Comment Text Char"/>
    <w:basedOn w:val="DefaultParagraphFont"/>
    <w:link w:val="CommentText"/>
    <w:uiPriority w:val="99"/>
    <w:semiHidden/>
    <w:rsid w:val="00E627A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627A8"/>
    <w:rPr>
      <w:b/>
      <w:bCs/>
    </w:rPr>
  </w:style>
  <w:style w:type="character" w:customStyle="1" w:styleId="CommentSubjectChar">
    <w:name w:val="Comment Subject Char"/>
    <w:basedOn w:val="CommentTextChar"/>
    <w:link w:val="CommentSubject"/>
    <w:uiPriority w:val="99"/>
    <w:semiHidden/>
    <w:rsid w:val="00E627A8"/>
    <w:rPr>
      <w:rFonts w:ascii="Arial" w:eastAsia="Times New Roman" w:hAnsi="Arial" w:cs="Times New Roman"/>
      <w:b/>
      <w:bCs/>
      <w:sz w:val="20"/>
      <w:szCs w:val="20"/>
    </w:rPr>
  </w:style>
  <w:style w:type="character" w:customStyle="1" w:styleId="ListParagraphChar">
    <w:name w:val="List Paragraph Char"/>
    <w:basedOn w:val="DefaultParagraphFont"/>
    <w:link w:val="ListParagraph"/>
    <w:uiPriority w:val="34"/>
    <w:rsid w:val="00BB4A66"/>
    <w:rPr>
      <w:rFonts w:ascii="Arial" w:hAnsi="Arial"/>
      <w:color w:val="333333"/>
      <w:sz w:val="18"/>
      <w:lang w:val="en-GB"/>
    </w:rPr>
  </w:style>
  <w:style w:type="paragraph" w:styleId="PlainText">
    <w:name w:val="Plain Text"/>
    <w:basedOn w:val="Normal"/>
    <w:link w:val="PlainTextChar"/>
    <w:uiPriority w:val="99"/>
    <w:unhideWhenUsed/>
    <w:rsid w:val="00BB4A66"/>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B4A66"/>
    <w:rPr>
      <w:rFonts w:ascii="Consolas" w:hAnsi="Consolas"/>
      <w:sz w:val="21"/>
      <w:szCs w:val="21"/>
    </w:rPr>
  </w:style>
  <w:style w:type="character" w:customStyle="1" w:styleId="ui-provider">
    <w:name w:val="ui-provider"/>
    <w:basedOn w:val="DefaultParagraphFont"/>
    <w:rsid w:val="00617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746514">
      <w:bodyDiv w:val="1"/>
      <w:marLeft w:val="0"/>
      <w:marRight w:val="0"/>
      <w:marTop w:val="0"/>
      <w:marBottom w:val="0"/>
      <w:divBdr>
        <w:top w:val="none" w:sz="0" w:space="0" w:color="auto"/>
        <w:left w:val="none" w:sz="0" w:space="0" w:color="auto"/>
        <w:bottom w:val="none" w:sz="0" w:space="0" w:color="auto"/>
        <w:right w:val="none" w:sz="0" w:space="0" w:color="auto"/>
      </w:divBdr>
    </w:div>
    <w:div w:id="1412388026">
      <w:bodyDiv w:val="1"/>
      <w:marLeft w:val="0"/>
      <w:marRight w:val="0"/>
      <w:marTop w:val="0"/>
      <w:marBottom w:val="0"/>
      <w:divBdr>
        <w:top w:val="none" w:sz="0" w:space="0" w:color="auto"/>
        <w:left w:val="none" w:sz="0" w:space="0" w:color="auto"/>
        <w:bottom w:val="none" w:sz="0" w:space="0" w:color="auto"/>
        <w:right w:val="none" w:sz="0" w:space="0" w:color="auto"/>
      </w:divBdr>
    </w:div>
    <w:div w:id="1464347497">
      <w:bodyDiv w:val="1"/>
      <w:marLeft w:val="0"/>
      <w:marRight w:val="0"/>
      <w:marTop w:val="0"/>
      <w:marBottom w:val="0"/>
      <w:divBdr>
        <w:top w:val="none" w:sz="0" w:space="0" w:color="auto"/>
        <w:left w:val="none" w:sz="0" w:space="0" w:color="auto"/>
        <w:bottom w:val="none" w:sz="0" w:space="0" w:color="auto"/>
        <w:right w:val="none" w:sz="0" w:space="0" w:color="auto"/>
      </w:divBdr>
    </w:div>
    <w:div w:id="1555433043">
      <w:bodyDiv w:val="1"/>
      <w:marLeft w:val="0"/>
      <w:marRight w:val="0"/>
      <w:marTop w:val="0"/>
      <w:marBottom w:val="0"/>
      <w:divBdr>
        <w:top w:val="none" w:sz="0" w:space="0" w:color="auto"/>
        <w:left w:val="none" w:sz="0" w:space="0" w:color="auto"/>
        <w:bottom w:val="none" w:sz="0" w:space="0" w:color="auto"/>
        <w:right w:val="none" w:sz="0" w:space="0" w:color="auto"/>
      </w:divBdr>
    </w:div>
    <w:div w:id="172452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oleObject" Target="embeddings/Microsoft_Excel_97-2003_Worksheet.xls"/><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605c320-b55e-4af4-addb-d1a9d1bdf49a">
      <UserInfo>
        <DisplayName/>
        <AccountId xsi:nil="true"/>
        <AccountType/>
      </UserInfo>
    </SharedWithUsers>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FF8F5F-9D00-4A1C-BB51-8FDACAA0A1E3}">
  <ds:schemaRefs>
    <ds:schemaRef ds:uri="http://schemas.microsoft.com/sharepoint/v3/contenttype/forms"/>
  </ds:schemaRefs>
</ds:datastoreItem>
</file>

<file path=customXml/itemProps2.xml><?xml version="1.0" encoding="utf-8"?>
<ds:datastoreItem xmlns:ds="http://schemas.openxmlformats.org/officeDocument/2006/customXml" ds:itemID="{874161FB-3974-43B9-BCBE-B5C6F263E071}">
  <ds:schemaRefs>
    <ds:schemaRef ds:uri="http://schemas.openxmlformats.org/officeDocument/2006/bibliography"/>
  </ds:schemaRefs>
</ds:datastoreItem>
</file>

<file path=customXml/itemProps3.xml><?xml version="1.0" encoding="utf-8"?>
<ds:datastoreItem xmlns:ds="http://schemas.openxmlformats.org/officeDocument/2006/customXml" ds:itemID="{585E56D7-24B6-4DFC-AA24-8F4AF25F26BD}">
  <ds:schemaRefs>
    <ds:schemaRef ds:uri="http://schemas.microsoft.com/office/infopath/2007/PartnerControls"/>
    <ds:schemaRef ds:uri="http://www.w3.org/XML/1998/namespace"/>
    <ds:schemaRef ds:uri="ddea7376-d9a8-4ab2-ad88-e4e6fafc4bad"/>
    <ds:schemaRef ds:uri="http://purl.org/dc/terms/"/>
    <ds:schemaRef ds:uri="http://schemas.microsoft.com/office/2006/metadata/properties"/>
    <ds:schemaRef ds:uri="http://schemas.openxmlformats.org/package/2006/metadata/core-properties"/>
    <ds:schemaRef ds:uri="af640e4a-7c3a-4fdd-a43f-929a77970e09"/>
    <ds:schemaRef ds:uri="http://schemas.microsoft.com/office/2006/documentManagement/types"/>
    <ds:schemaRef ds:uri="http://purl.org/dc/dcmitype/"/>
    <ds:schemaRef ds:uri="http://purl.org/dc/elements/1.1/"/>
  </ds:schemaRefs>
</ds:datastoreItem>
</file>

<file path=customXml/itemProps4.xml><?xml version="1.0" encoding="utf-8"?>
<ds:datastoreItem xmlns:ds="http://schemas.openxmlformats.org/officeDocument/2006/customXml" ds:itemID="{29620402-5B6F-4845-BC24-340F805DF15D}"/>
</file>

<file path=docProps/app.xml><?xml version="1.0" encoding="utf-8"?>
<Properties xmlns="http://schemas.openxmlformats.org/officeDocument/2006/extended-properties" xmlns:vt="http://schemas.openxmlformats.org/officeDocument/2006/docPropsVTypes">
  <Template>Normal.dotm</Template>
  <TotalTime>91</TotalTime>
  <Pages>14</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Lohita</dc:creator>
  <cp:keywords/>
  <dc:description/>
  <cp:lastModifiedBy>S, Swetha</cp:lastModifiedBy>
  <cp:revision>46</cp:revision>
  <dcterms:created xsi:type="dcterms:W3CDTF">2022-12-13T01:07:00Z</dcterms:created>
  <dcterms:modified xsi:type="dcterms:W3CDTF">2024-07-05T20:18:00Z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0x010100B9D078BC8ED32941A0ED18AC25940405</vt:lpwstr>
  </property>
  <property fmtid="{D5CDD505-2E9C-101B-9397-08002B2CF9AE}" pid="3" name="MSIP_Label_ea60d57e-af5b-4752-ac57-3e4f28ca11dc_Enabled">
    <vt:lpwstr>true</vt:lpwstr>
  </property>
  <property fmtid="{D5CDD505-2E9C-101B-9397-08002B2CF9AE}" pid="4" name="MSIP_Label_ea60d57e-af5b-4752-ac57-3e4f28ca11dc_SetDate">
    <vt:lpwstr>2022-04-28T05:05:23Z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fa20f5d7-3bc2-4786-8890-cf8df6865686</vt:lpwstr>
  </property>
  <property fmtid="{D5CDD505-2E9C-101B-9397-08002B2CF9AE}" pid="9" name="MSIP_Label_ea60d57e-af5b-4752-ac57-3e4f28ca11dc_ContentBits">
    <vt:lpwstr>0</vt:lpwstr>
  </property>
  <property fmtid="{D5CDD505-2E9C-101B-9397-08002B2CF9AE}" pid="10" name="MediaServiceImageTags">
    <vt:lpwstr/>
  </property>
  <property fmtid="{D5CDD505-2E9C-101B-9397-08002B2CF9AE}" pid="11" name="Order">
    <vt:r8>287000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