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53931130" w14:textId="49E1F7F1" w:rsidR="00CE494F" w:rsidRPr="00C52E26" w:rsidRDefault="00C52E26" w:rsidP="1DEFD31E">
      <w:pPr>
        <w:pStyle w:val="StyleToolordeliverablenameCustomColorRGB039118Left"/>
        <w:ind w:left="0"/>
        <w:jc w:val="center"/>
        <w:rPr>
          <w:rFonts w:ascii="Verdana" w:hAnsi="Verdana"/>
          <w:color w:val="auto"/>
          <w:sz w:val="48"/>
          <w:szCs w:val="48"/>
          <w:lang w:val="en-US"/>
        </w:rPr>
      </w:pPr>
      <w:r w:rsidRPr="00C52E26">
        <w:rPr>
          <w:rFonts w:ascii="Verdana" w:eastAsia="Verdana" w:hAnsi="Verdana" w:cs="Verdana"/>
          <w:color w:val="000000" w:themeColor="text1"/>
          <w:sz w:val="48"/>
          <w:szCs w:val="48"/>
        </w:rPr>
        <w:t>O2_GENAI_REP1288_ IC FAH Error Report</w:t>
      </w:r>
    </w:p>
    <w:p w14:paraId="6C6EB4F6" w14:textId="77777777" w:rsidR="00C52201" w:rsidRPr="003C242B" w:rsidRDefault="00C52201" w:rsidP="00C52201">
      <w:pPr>
        <w:pStyle w:val="StyleToolordeliverablenameCustomColorRGB039118Left"/>
        <w:ind w:left="0"/>
        <w:rPr>
          <w:rFonts w:ascii="Verdana" w:hAnsi="Verdana" w:cs="Arial"/>
          <w:sz w:val="48"/>
          <w:szCs w:val="48"/>
        </w:rPr>
      </w:pP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4333860E" w:rsidR="00FB56A9" w:rsidRPr="006865F5" w:rsidRDefault="00C52E26" w:rsidP="00900CAF">
            <w:pPr>
              <w:pStyle w:val="Documentname"/>
              <w:rPr>
                <w:rFonts w:ascii="Verdana" w:hAnsi="Verdana" w:cs="Arial"/>
                <w:color w:val="auto"/>
              </w:rPr>
            </w:pPr>
            <w:r w:rsidRPr="00C52E26">
              <w:rPr>
                <w:rFonts w:ascii="Verdana" w:hAnsi="Verdana" w:cs="Arial"/>
                <w:color w:val="auto"/>
              </w:rPr>
              <w:t>O2_GENAI_REP1288</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5AF893DA" w:rsidR="00C52201" w:rsidRPr="006865F5" w:rsidRDefault="00C52E26" w:rsidP="00900CAF">
            <w:pPr>
              <w:pStyle w:val="Documentname"/>
              <w:rPr>
                <w:rFonts w:ascii="Verdana" w:hAnsi="Verdana" w:cs="Arial"/>
                <w:color w:val="auto"/>
              </w:rPr>
            </w:pPr>
            <w:r w:rsidRPr="00C52E26">
              <w:rPr>
                <w:rFonts w:ascii="Verdana" w:hAnsi="Verdana" w:cs="Arial"/>
                <w:color w:val="auto"/>
              </w:rPr>
              <w:t>O2_GENAI_REP1288_ IC FAH Error Report</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7A10D890" w:rsidR="00C52201" w:rsidRPr="006865F5" w:rsidRDefault="00C52201" w:rsidP="00C52201">
            <w:pPr>
              <w:pStyle w:val="Documentname"/>
              <w:rPr>
                <w:rFonts w:ascii="Verdana" w:hAnsi="Verdana" w:cs="Arial"/>
                <w:color w:val="auto"/>
              </w:rPr>
            </w:pP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2DDF2B1B" w:rsidR="00C52201" w:rsidRPr="006865F5" w:rsidRDefault="00C52E26" w:rsidP="00BD7CAC">
            <w:pPr>
              <w:pStyle w:val="Documentname"/>
              <w:rPr>
                <w:rFonts w:ascii="Verdana" w:hAnsi="Verdana" w:cs="Arial"/>
                <w:color w:val="auto"/>
              </w:rPr>
            </w:pPr>
            <w:r>
              <w:rPr>
                <w:rFonts w:ascii="Verdana" w:hAnsi="Verdana" w:cs="Arial"/>
                <w:color w:val="auto"/>
              </w:rPr>
              <w:t>Surbhi Khandelwal</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0298CB80" w:rsidR="00417FF7" w:rsidRPr="006865F5" w:rsidRDefault="00C52E26" w:rsidP="00417FF7">
            <w:pPr>
              <w:pStyle w:val="Documentname"/>
              <w:rPr>
                <w:rFonts w:ascii="Verdana" w:hAnsi="Verdana" w:cs="Arial"/>
                <w:color w:val="auto"/>
              </w:rPr>
            </w:pPr>
            <w:r>
              <w:rPr>
                <w:rFonts w:ascii="Verdana" w:hAnsi="Verdana"/>
                <w:color w:val="000000" w:themeColor="text1"/>
              </w:rPr>
              <w:t>28-06-2024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E26" w:rsidRPr="006865F5" w14:paraId="74EDE944" w14:textId="77777777" w:rsidTr="00750DB8">
        <w:tc>
          <w:tcPr>
            <w:tcW w:w="1381" w:type="dxa"/>
            <w:tcBorders>
              <w:top w:val="single" w:sz="4" w:space="0" w:color="FFFFFF" w:themeColor="background1"/>
            </w:tcBorders>
          </w:tcPr>
          <w:p w14:paraId="2DB9F619"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vAlign w:val="center"/>
          </w:tcPr>
          <w:p w14:paraId="5222DD72" w14:textId="56657B5D" w:rsidR="00C52E26" w:rsidRPr="006865F5" w:rsidRDefault="00C52E26" w:rsidP="00C52E26">
            <w:pPr>
              <w:pStyle w:val="Documentname"/>
              <w:rPr>
                <w:rFonts w:ascii="Verdana" w:hAnsi="Verdana" w:cs="Arial"/>
                <w:color w:val="auto"/>
              </w:rPr>
            </w:pPr>
            <w:r>
              <w:rPr>
                <w:rFonts w:ascii="Verdana" w:hAnsi="Verdana"/>
                <w:color w:val="000000" w:themeColor="text1"/>
              </w:rPr>
              <w:t>28-06-2024</w:t>
            </w:r>
          </w:p>
        </w:tc>
        <w:tc>
          <w:tcPr>
            <w:tcW w:w="3420" w:type="dxa"/>
            <w:tcBorders>
              <w:top w:val="single" w:sz="4" w:space="0" w:color="FFFFFF" w:themeColor="background1"/>
            </w:tcBorders>
          </w:tcPr>
          <w:p w14:paraId="1E963961"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7E4C522B" w:rsidR="00C52E26" w:rsidRPr="006865F5" w:rsidRDefault="00C52E26" w:rsidP="00C52E26">
            <w:pPr>
              <w:pStyle w:val="Documentname"/>
              <w:rPr>
                <w:rFonts w:ascii="Verdana" w:hAnsi="Verdana" w:cs="Arial"/>
                <w:color w:val="auto"/>
              </w:rPr>
            </w:pPr>
            <w:r>
              <w:rPr>
                <w:rFonts w:ascii="Verdana" w:hAnsi="Verdana" w:cs="Arial"/>
                <w:color w:val="auto"/>
              </w:rPr>
              <w:t>Surbhi Khandelwal</w:t>
            </w:r>
          </w:p>
        </w:tc>
      </w:tr>
      <w:tr w:rsidR="00C52E26" w:rsidRPr="006865F5" w14:paraId="2A564BDD" w14:textId="77777777" w:rsidTr="00330070">
        <w:tc>
          <w:tcPr>
            <w:tcW w:w="1381" w:type="dxa"/>
          </w:tcPr>
          <w:p w14:paraId="661ACFE9" w14:textId="23DC618A" w:rsidR="00C52E26" w:rsidRPr="006865F5" w:rsidRDefault="00C52E26" w:rsidP="00C52E26">
            <w:pPr>
              <w:pStyle w:val="Bodycopy"/>
              <w:rPr>
                <w:rFonts w:cs="Arial"/>
                <w:color w:val="auto"/>
              </w:rPr>
            </w:pPr>
          </w:p>
        </w:tc>
        <w:tc>
          <w:tcPr>
            <w:tcW w:w="1733" w:type="dxa"/>
          </w:tcPr>
          <w:p w14:paraId="2DA70160" w14:textId="667766C7" w:rsidR="00C52E26" w:rsidRPr="006865F5" w:rsidRDefault="00C52E26" w:rsidP="00C52E26">
            <w:pPr>
              <w:pStyle w:val="Bodycopy"/>
              <w:rPr>
                <w:rFonts w:cs="Arial"/>
                <w:color w:val="auto"/>
              </w:rPr>
            </w:pPr>
          </w:p>
        </w:tc>
        <w:tc>
          <w:tcPr>
            <w:tcW w:w="3420" w:type="dxa"/>
          </w:tcPr>
          <w:p w14:paraId="7AEC90A5" w14:textId="2E895B11" w:rsidR="00C52E26" w:rsidRPr="006865F5" w:rsidRDefault="00C52E26" w:rsidP="00C52E26">
            <w:pPr>
              <w:pStyle w:val="Bodycopy"/>
              <w:rPr>
                <w:rFonts w:cs="Arial"/>
                <w:color w:val="auto"/>
              </w:rPr>
            </w:pPr>
          </w:p>
        </w:tc>
        <w:tc>
          <w:tcPr>
            <w:tcW w:w="2610" w:type="dxa"/>
          </w:tcPr>
          <w:p w14:paraId="607602CD" w14:textId="636B82E4" w:rsidR="00C52E26" w:rsidRPr="006865F5" w:rsidRDefault="00C52E26" w:rsidP="00C52E26">
            <w:pPr>
              <w:pStyle w:val="Bodycopy"/>
              <w:rPr>
                <w:rFonts w:cs="Arial"/>
                <w:color w:val="auto"/>
              </w:rPr>
            </w:pPr>
          </w:p>
        </w:tc>
      </w:tr>
      <w:tr w:rsidR="00C52E26" w:rsidRPr="006865F5" w14:paraId="6B45C9A0" w14:textId="77777777" w:rsidTr="00330070">
        <w:tc>
          <w:tcPr>
            <w:tcW w:w="1381" w:type="dxa"/>
          </w:tcPr>
          <w:p w14:paraId="4BA92B83" w14:textId="5896C0A0" w:rsidR="00C52E26" w:rsidRPr="006865F5" w:rsidRDefault="00C52E26" w:rsidP="00C52E26">
            <w:pPr>
              <w:pStyle w:val="Bodycopy"/>
              <w:rPr>
                <w:rFonts w:cs="Arial"/>
                <w:color w:val="auto"/>
              </w:rPr>
            </w:pPr>
          </w:p>
        </w:tc>
        <w:tc>
          <w:tcPr>
            <w:tcW w:w="1733" w:type="dxa"/>
          </w:tcPr>
          <w:p w14:paraId="33F70C58" w14:textId="59961E27" w:rsidR="00C52E26" w:rsidRPr="006865F5" w:rsidRDefault="00C52E26" w:rsidP="00C52E26">
            <w:pPr>
              <w:pStyle w:val="Bodycopy"/>
              <w:rPr>
                <w:rFonts w:cs="Arial"/>
                <w:color w:val="auto"/>
              </w:rPr>
            </w:pPr>
          </w:p>
        </w:tc>
        <w:tc>
          <w:tcPr>
            <w:tcW w:w="3420" w:type="dxa"/>
          </w:tcPr>
          <w:p w14:paraId="27A157F3" w14:textId="04BCC9CB" w:rsidR="00C52E26" w:rsidRPr="006865F5" w:rsidRDefault="00C52E26" w:rsidP="00C52E26">
            <w:pPr>
              <w:pStyle w:val="Bodycopy"/>
              <w:rPr>
                <w:rFonts w:cs="Arial"/>
                <w:color w:val="auto"/>
              </w:rPr>
            </w:pPr>
          </w:p>
        </w:tc>
        <w:tc>
          <w:tcPr>
            <w:tcW w:w="2610" w:type="dxa"/>
          </w:tcPr>
          <w:p w14:paraId="73B7BFCB" w14:textId="0DAEC4B3" w:rsidR="00C52E26" w:rsidRPr="006865F5" w:rsidRDefault="00C52E26" w:rsidP="00C52E26">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260"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004DB7BA" w14:textId="364E704B" w:rsidR="003829BD" w:rsidRDefault="00626458" w:rsidP="551D920B">
          <w:pPr>
            <w:pStyle w:val="TOC1"/>
            <w:tabs>
              <w:tab w:val="left" w:pos="390"/>
              <w:tab w:val="right" w:leader="dot" w:pos="9450"/>
            </w:tabs>
            <w:rPr>
              <w:rStyle w:val="Hyperlink"/>
              <w:noProof/>
              <w:lang w:val="en-US"/>
            </w:rPr>
          </w:pPr>
          <w:r>
            <w:fldChar w:fldCharType="begin"/>
          </w:r>
          <w:r w:rsidR="00C81AB2">
            <w:instrText>TOC \o "1-3" \h \z \u</w:instrText>
          </w:r>
          <w:r>
            <w:fldChar w:fldCharType="separate"/>
          </w:r>
          <w:hyperlink w:anchor="_Toc37201494">
            <w:r w:rsidR="551D920B" w:rsidRPr="551D920B">
              <w:rPr>
                <w:rStyle w:val="Hyperlink"/>
              </w:rPr>
              <w:t>1</w:t>
            </w:r>
            <w:r w:rsidR="00C81AB2">
              <w:tab/>
            </w:r>
            <w:r w:rsidR="551D920B" w:rsidRPr="551D920B">
              <w:rPr>
                <w:rStyle w:val="Hyperlink"/>
              </w:rPr>
              <w:t>Summary</w:t>
            </w:r>
            <w:r w:rsidR="00C81AB2">
              <w:tab/>
            </w:r>
            <w:r w:rsidR="00C81AB2">
              <w:fldChar w:fldCharType="begin"/>
            </w:r>
            <w:r w:rsidR="00C81AB2">
              <w:instrText>PAGEREF _Toc37201494 \h</w:instrText>
            </w:r>
            <w:r w:rsidR="00C81AB2">
              <w:fldChar w:fldCharType="separate"/>
            </w:r>
            <w:r w:rsidR="551D920B" w:rsidRPr="551D920B">
              <w:rPr>
                <w:rStyle w:val="Hyperlink"/>
              </w:rPr>
              <w:t>4</w:t>
            </w:r>
            <w:r w:rsidR="00C81AB2">
              <w:fldChar w:fldCharType="end"/>
            </w:r>
          </w:hyperlink>
        </w:p>
        <w:p w14:paraId="408E0641" w14:textId="047306FF" w:rsidR="003829BD" w:rsidRDefault="00000000" w:rsidP="551D920B">
          <w:pPr>
            <w:pStyle w:val="TOC2"/>
            <w:tabs>
              <w:tab w:val="left" w:pos="600"/>
              <w:tab w:val="right" w:leader="dot" w:pos="9450"/>
            </w:tabs>
            <w:rPr>
              <w:rStyle w:val="Hyperlink"/>
              <w:lang w:val="en-US"/>
            </w:rPr>
          </w:pPr>
          <w:hyperlink w:anchor="_Toc829753853">
            <w:r w:rsidR="551D920B" w:rsidRPr="551D920B">
              <w:rPr>
                <w:rStyle w:val="Hyperlink"/>
              </w:rPr>
              <w:t>1.1</w:t>
            </w:r>
            <w:r w:rsidR="00626458">
              <w:tab/>
            </w:r>
            <w:r w:rsidR="551D920B" w:rsidRPr="551D920B">
              <w:rPr>
                <w:rStyle w:val="Hyperlink"/>
              </w:rPr>
              <w:t>Purpose/Justification</w:t>
            </w:r>
            <w:r w:rsidR="00626458">
              <w:tab/>
            </w:r>
            <w:r w:rsidR="00626458">
              <w:fldChar w:fldCharType="begin"/>
            </w:r>
            <w:r w:rsidR="00626458">
              <w:instrText>PAGEREF _Toc829753853 \h</w:instrText>
            </w:r>
            <w:r w:rsidR="00626458">
              <w:fldChar w:fldCharType="separate"/>
            </w:r>
            <w:r w:rsidR="551D920B" w:rsidRPr="551D920B">
              <w:rPr>
                <w:rStyle w:val="Hyperlink"/>
              </w:rPr>
              <w:t>5</w:t>
            </w:r>
            <w:r w:rsidR="00626458">
              <w:fldChar w:fldCharType="end"/>
            </w:r>
          </w:hyperlink>
        </w:p>
        <w:p w14:paraId="2392C17C" w14:textId="622E1E4A" w:rsidR="003829BD" w:rsidRDefault="00000000" w:rsidP="551D920B">
          <w:pPr>
            <w:pStyle w:val="TOC2"/>
            <w:tabs>
              <w:tab w:val="left" w:pos="600"/>
              <w:tab w:val="right" w:leader="dot" w:pos="9450"/>
            </w:tabs>
            <w:rPr>
              <w:rStyle w:val="Hyperlink"/>
              <w:lang w:val="en-US"/>
            </w:rPr>
          </w:pPr>
          <w:hyperlink w:anchor="_Toc2050721326">
            <w:r w:rsidR="551D920B" w:rsidRPr="551D920B">
              <w:rPr>
                <w:rStyle w:val="Hyperlink"/>
              </w:rPr>
              <w:t>1.2</w:t>
            </w:r>
            <w:r w:rsidR="00626458">
              <w:tab/>
            </w:r>
            <w:r w:rsidR="551D920B" w:rsidRPr="551D920B">
              <w:rPr>
                <w:rStyle w:val="Hyperlink"/>
              </w:rPr>
              <w:t>Report Description and Overview</w:t>
            </w:r>
            <w:r w:rsidR="00626458">
              <w:tab/>
            </w:r>
            <w:r w:rsidR="00626458">
              <w:fldChar w:fldCharType="begin"/>
            </w:r>
            <w:r w:rsidR="00626458">
              <w:instrText>PAGEREF _Toc2050721326 \h</w:instrText>
            </w:r>
            <w:r w:rsidR="00626458">
              <w:fldChar w:fldCharType="separate"/>
            </w:r>
            <w:r w:rsidR="551D920B" w:rsidRPr="551D920B">
              <w:rPr>
                <w:rStyle w:val="Hyperlink"/>
              </w:rPr>
              <w:t>5</w:t>
            </w:r>
            <w:r w:rsidR="00626458">
              <w:fldChar w:fldCharType="end"/>
            </w:r>
          </w:hyperlink>
        </w:p>
        <w:p w14:paraId="50157A0D" w14:textId="58530D7E" w:rsidR="003829BD" w:rsidRDefault="00000000" w:rsidP="551D920B">
          <w:pPr>
            <w:pStyle w:val="TOC2"/>
            <w:tabs>
              <w:tab w:val="left" w:pos="600"/>
              <w:tab w:val="right" w:leader="dot" w:pos="9450"/>
            </w:tabs>
            <w:rPr>
              <w:rStyle w:val="Hyperlink"/>
              <w:lang w:val="en-US"/>
            </w:rPr>
          </w:pPr>
          <w:hyperlink w:anchor="_Toc57451215">
            <w:r w:rsidR="551D920B" w:rsidRPr="551D920B">
              <w:rPr>
                <w:rStyle w:val="Hyperlink"/>
              </w:rPr>
              <w:t>1.3</w:t>
            </w:r>
            <w:r w:rsidR="00626458">
              <w:tab/>
            </w:r>
            <w:r w:rsidR="551D920B" w:rsidRPr="551D920B">
              <w:rPr>
                <w:rStyle w:val="Hyperlink"/>
              </w:rPr>
              <w:t>Legacy Report Sample</w:t>
            </w:r>
            <w:r w:rsidR="00626458">
              <w:tab/>
            </w:r>
            <w:r w:rsidR="00626458">
              <w:fldChar w:fldCharType="begin"/>
            </w:r>
            <w:r w:rsidR="00626458">
              <w:instrText>PAGEREF _Toc57451215 \h</w:instrText>
            </w:r>
            <w:r w:rsidR="00626458">
              <w:fldChar w:fldCharType="separate"/>
            </w:r>
            <w:r w:rsidR="551D920B" w:rsidRPr="551D920B">
              <w:rPr>
                <w:rStyle w:val="Hyperlink"/>
              </w:rPr>
              <w:t>5</w:t>
            </w:r>
            <w:r w:rsidR="00626458">
              <w:fldChar w:fldCharType="end"/>
            </w:r>
          </w:hyperlink>
        </w:p>
        <w:p w14:paraId="62F833EA" w14:textId="0F559603" w:rsidR="003829BD" w:rsidRDefault="00000000" w:rsidP="551D920B">
          <w:pPr>
            <w:pStyle w:val="TOC2"/>
            <w:tabs>
              <w:tab w:val="left" w:pos="600"/>
              <w:tab w:val="right" w:leader="dot" w:pos="9450"/>
            </w:tabs>
            <w:rPr>
              <w:rStyle w:val="Hyperlink"/>
              <w:lang w:val="en-US"/>
            </w:rPr>
          </w:pPr>
          <w:hyperlink w:anchor="_Toc1992029864">
            <w:r w:rsidR="551D920B" w:rsidRPr="551D920B">
              <w:rPr>
                <w:rStyle w:val="Hyperlink"/>
              </w:rPr>
              <w:t>1.4</w:t>
            </w:r>
            <w:r w:rsidR="00626458">
              <w:tab/>
            </w:r>
            <w:r w:rsidR="551D920B" w:rsidRPr="551D920B">
              <w:rPr>
                <w:rStyle w:val="Hyperlink"/>
              </w:rPr>
              <w:t>Definitions and Acronyms</w:t>
            </w:r>
            <w:r w:rsidR="00626458">
              <w:tab/>
            </w:r>
            <w:r w:rsidR="00626458">
              <w:fldChar w:fldCharType="begin"/>
            </w:r>
            <w:r w:rsidR="00626458">
              <w:instrText>PAGEREF _Toc1992029864 \h</w:instrText>
            </w:r>
            <w:r w:rsidR="00626458">
              <w:fldChar w:fldCharType="separate"/>
            </w:r>
            <w:r w:rsidR="551D920B" w:rsidRPr="551D920B">
              <w:rPr>
                <w:rStyle w:val="Hyperlink"/>
              </w:rPr>
              <w:t>5</w:t>
            </w:r>
            <w:r w:rsidR="00626458">
              <w:fldChar w:fldCharType="end"/>
            </w:r>
          </w:hyperlink>
        </w:p>
        <w:p w14:paraId="66EC8720" w14:textId="4A127CC3" w:rsidR="003829BD" w:rsidRDefault="00000000" w:rsidP="551D920B">
          <w:pPr>
            <w:pStyle w:val="TOC1"/>
            <w:tabs>
              <w:tab w:val="left" w:pos="390"/>
              <w:tab w:val="right" w:leader="dot" w:pos="9450"/>
            </w:tabs>
            <w:rPr>
              <w:rStyle w:val="Hyperlink"/>
              <w:noProof/>
              <w:lang w:val="en-US"/>
            </w:rPr>
          </w:pPr>
          <w:hyperlink w:anchor="_Toc296250330">
            <w:r w:rsidR="551D920B" w:rsidRPr="551D920B">
              <w:rPr>
                <w:rStyle w:val="Hyperlink"/>
              </w:rPr>
              <w:t>2</w:t>
            </w:r>
            <w:r w:rsidR="00626458">
              <w:tab/>
            </w:r>
            <w:r w:rsidR="551D920B" w:rsidRPr="551D920B">
              <w:rPr>
                <w:rStyle w:val="Hyperlink"/>
              </w:rPr>
              <w:t>Functional Design</w:t>
            </w:r>
            <w:r w:rsidR="00626458">
              <w:tab/>
            </w:r>
            <w:r w:rsidR="00626458">
              <w:fldChar w:fldCharType="begin"/>
            </w:r>
            <w:r w:rsidR="00626458">
              <w:instrText>PAGEREF _Toc296250330 \h</w:instrText>
            </w:r>
            <w:r w:rsidR="00626458">
              <w:fldChar w:fldCharType="separate"/>
            </w:r>
            <w:r w:rsidR="551D920B" w:rsidRPr="551D920B">
              <w:rPr>
                <w:rStyle w:val="Hyperlink"/>
              </w:rPr>
              <w:t>5</w:t>
            </w:r>
            <w:r w:rsidR="00626458">
              <w:fldChar w:fldCharType="end"/>
            </w:r>
          </w:hyperlink>
        </w:p>
        <w:p w14:paraId="1B08BEC7" w14:textId="27F094DB" w:rsidR="003829BD" w:rsidRDefault="00000000" w:rsidP="551D920B">
          <w:pPr>
            <w:pStyle w:val="TOC2"/>
            <w:tabs>
              <w:tab w:val="left" w:pos="600"/>
              <w:tab w:val="right" w:leader="dot" w:pos="9450"/>
            </w:tabs>
            <w:rPr>
              <w:rStyle w:val="Hyperlink"/>
              <w:lang w:val="en-US"/>
            </w:rPr>
          </w:pPr>
          <w:hyperlink w:anchor="_Toc1408987079">
            <w:r w:rsidR="551D920B" w:rsidRPr="551D920B">
              <w:rPr>
                <w:rStyle w:val="Hyperlink"/>
              </w:rPr>
              <w:t>2.1</w:t>
            </w:r>
            <w:r w:rsidR="00626458">
              <w:tab/>
            </w:r>
            <w:r w:rsidR="551D920B" w:rsidRPr="551D920B">
              <w:rPr>
                <w:rStyle w:val="Hyperlink"/>
              </w:rPr>
              <w:t>Assumptions</w:t>
            </w:r>
            <w:r w:rsidR="00626458">
              <w:tab/>
            </w:r>
            <w:r w:rsidR="00626458">
              <w:fldChar w:fldCharType="begin"/>
            </w:r>
            <w:r w:rsidR="00626458">
              <w:instrText>PAGEREF _Toc1408987079 \h</w:instrText>
            </w:r>
            <w:r w:rsidR="00626458">
              <w:fldChar w:fldCharType="separate"/>
            </w:r>
            <w:r w:rsidR="551D920B" w:rsidRPr="551D920B">
              <w:rPr>
                <w:rStyle w:val="Hyperlink"/>
              </w:rPr>
              <w:t>6</w:t>
            </w:r>
            <w:r w:rsidR="00626458">
              <w:fldChar w:fldCharType="end"/>
            </w:r>
          </w:hyperlink>
        </w:p>
        <w:p w14:paraId="398B9E34" w14:textId="25027AB8" w:rsidR="003829BD" w:rsidRDefault="00000000" w:rsidP="551D920B">
          <w:pPr>
            <w:pStyle w:val="TOC2"/>
            <w:tabs>
              <w:tab w:val="left" w:pos="600"/>
              <w:tab w:val="right" w:leader="dot" w:pos="9450"/>
            </w:tabs>
            <w:rPr>
              <w:rStyle w:val="Hyperlink"/>
              <w:lang w:val="en-US"/>
            </w:rPr>
          </w:pPr>
          <w:hyperlink w:anchor="_Toc1027952745">
            <w:r w:rsidR="551D920B" w:rsidRPr="551D920B">
              <w:rPr>
                <w:rStyle w:val="Hyperlink"/>
              </w:rPr>
              <w:t>2.2</w:t>
            </w:r>
            <w:r w:rsidR="00626458">
              <w:tab/>
            </w:r>
            <w:r w:rsidR="551D920B" w:rsidRPr="551D920B">
              <w:rPr>
                <w:rStyle w:val="Hyperlink"/>
              </w:rPr>
              <w:t>Dependencies &amp; prerequisites</w:t>
            </w:r>
            <w:r w:rsidR="00626458">
              <w:tab/>
            </w:r>
            <w:r w:rsidR="00626458">
              <w:fldChar w:fldCharType="begin"/>
            </w:r>
            <w:r w:rsidR="00626458">
              <w:instrText>PAGEREF _Toc1027952745 \h</w:instrText>
            </w:r>
            <w:r w:rsidR="00626458">
              <w:fldChar w:fldCharType="separate"/>
            </w:r>
            <w:r w:rsidR="551D920B" w:rsidRPr="551D920B">
              <w:rPr>
                <w:rStyle w:val="Hyperlink"/>
              </w:rPr>
              <w:t>6</w:t>
            </w:r>
            <w:r w:rsidR="00626458">
              <w:fldChar w:fldCharType="end"/>
            </w:r>
          </w:hyperlink>
        </w:p>
        <w:p w14:paraId="3C40F66D" w14:textId="065F75C1" w:rsidR="003829BD" w:rsidRDefault="00000000" w:rsidP="551D920B">
          <w:pPr>
            <w:pStyle w:val="TOC2"/>
            <w:tabs>
              <w:tab w:val="left" w:pos="600"/>
              <w:tab w:val="right" w:leader="dot" w:pos="9450"/>
            </w:tabs>
            <w:rPr>
              <w:rStyle w:val="Hyperlink"/>
              <w:lang w:val="en-US"/>
            </w:rPr>
          </w:pPr>
          <w:hyperlink w:anchor="_Toc797678243">
            <w:r w:rsidR="551D920B" w:rsidRPr="551D920B">
              <w:rPr>
                <w:rStyle w:val="Hyperlink"/>
              </w:rPr>
              <w:t>2.3</w:t>
            </w:r>
            <w:r w:rsidR="00626458">
              <w:tab/>
            </w:r>
            <w:r w:rsidR="551D920B" w:rsidRPr="551D920B">
              <w:rPr>
                <w:rStyle w:val="Hyperlink"/>
              </w:rPr>
              <w:t>Report Details</w:t>
            </w:r>
            <w:r w:rsidR="00626458">
              <w:tab/>
            </w:r>
            <w:r w:rsidR="00626458">
              <w:fldChar w:fldCharType="begin"/>
            </w:r>
            <w:r w:rsidR="00626458">
              <w:instrText>PAGEREF _Toc797678243 \h</w:instrText>
            </w:r>
            <w:r w:rsidR="00626458">
              <w:fldChar w:fldCharType="separate"/>
            </w:r>
            <w:r w:rsidR="551D920B" w:rsidRPr="551D920B">
              <w:rPr>
                <w:rStyle w:val="Hyperlink"/>
              </w:rPr>
              <w:t>6</w:t>
            </w:r>
            <w:r w:rsidR="00626458">
              <w:fldChar w:fldCharType="end"/>
            </w:r>
          </w:hyperlink>
        </w:p>
        <w:p w14:paraId="233A7CA8" w14:textId="371CE11C" w:rsidR="003829BD" w:rsidRDefault="00000000" w:rsidP="551D920B">
          <w:pPr>
            <w:pStyle w:val="TOC2"/>
            <w:tabs>
              <w:tab w:val="left" w:pos="600"/>
              <w:tab w:val="right" w:leader="dot" w:pos="9450"/>
            </w:tabs>
            <w:rPr>
              <w:rStyle w:val="Hyperlink"/>
              <w:lang w:val="en-US"/>
            </w:rPr>
          </w:pPr>
          <w:hyperlink w:anchor="_Toc1018538007">
            <w:r w:rsidR="551D920B" w:rsidRPr="551D920B">
              <w:rPr>
                <w:rStyle w:val="Hyperlink"/>
              </w:rPr>
              <w:t>2.4</w:t>
            </w:r>
            <w:r w:rsidR="00626458">
              <w:tab/>
            </w:r>
            <w:r w:rsidR="551D920B" w:rsidRPr="551D920B">
              <w:rPr>
                <w:rStyle w:val="Hyperlink"/>
              </w:rPr>
              <w:t>Launch Parameters</w:t>
            </w:r>
            <w:r w:rsidR="00626458">
              <w:tab/>
            </w:r>
            <w:r w:rsidR="00626458">
              <w:fldChar w:fldCharType="begin"/>
            </w:r>
            <w:r w:rsidR="00626458">
              <w:instrText>PAGEREF _Toc1018538007 \h</w:instrText>
            </w:r>
            <w:r w:rsidR="00626458">
              <w:fldChar w:fldCharType="separate"/>
            </w:r>
            <w:r w:rsidR="551D920B" w:rsidRPr="551D920B">
              <w:rPr>
                <w:rStyle w:val="Hyperlink"/>
              </w:rPr>
              <w:t>6</w:t>
            </w:r>
            <w:r w:rsidR="00626458">
              <w:fldChar w:fldCharType="end"/>
            </w:r>
          </w:hyperlink>
        </w:p>
        <w:p w14:paraId="15CCF055" w14:textId="65121AEE" w:rsidR="003829BD" w:rsidRDefault="00000000" w:rsidP="551D920B">
          <w:pPr>
            <w:pStyle w:val="TOC2"/>
            <w:tabs>
              <w:tab w:val="left" w:pos="600"/>
              <w:tab w:val="right" w:leader="dot" w:pos="9450"/>
            </w:tabs>
            <w:rPr>
              <w:rStyle w:val="Hyperlink"/>
              <w:lang w:val="en-US"/>
            </w:rPr>
          </w:pPr>
          <w:hyperlink w:anchor="_Toc1636087944">
            <w:r w:rsidR="551D920B" w:rsidRPr="551D920B">
              <w:rPr>
                <w:rStyle w:val="Hyperlink"/>
              </w:rPr>
              <w:t>2.5</w:t>
            </w:r>
            <w:r w:rsidR="00626458">
              <w:tab/>
            </w:r>
            <w:r w:rsidR="551D920B" w:rsidRPr="551D920B">
              <w:rPr>
                <w:rStyle w:val="Hyperlink"/>
              </w:rPr>
              <w:t>Key Logic</w:t>
            </w:r>
            <w:r w:rsidR="00626458">
              <w:tab/>
            </w:r>
            <w:r w:rsidR="00626458">
              <w:fldChar w:fldCharType="begin"/>
            </w:r>
            <w:r w:rsidR="00626458">
              <w:instrText>PAGEREF _Toc1636087944 \h</w:instrText>
            </w:r>
            <w:r w:rsidR="00626458">
              <w:fldChar w:fldCharType="separate"/>
            </w:r>
            <w:r w:rsidR="551D920B" w:rsidRPr="551D920B">
              <w:rPr>
                <w:rStyle w:val="Hyperlink"/>
              </w:rPr>
              <w:t>6</w:t>
            </w:r>
            <w:r w:rsidR="00626458">
              <w:fldChar w:fldCharType="end"/>
            </w:r>
          </w:hyperlink>
        </w:p>
        <w:p w14:paraId="722CA24D" w14:textId="65239758" w:rsidR="003829BD" w:rsidRDefault="00000000" w:rsidP="551D920B">
          <w:pPr>
            <w:pStyle w:val="TOC2"/>
            <w:tabs>
              <w:tab w:val="left" w:pos="600"/>
              <w:tab w:val="right" w:leader="dot" w:pos="9450"/>
            </w:tabs>
            <w:rPr>
              <w:rStyle w:val="Hyperlink"/>
              <w:lang w:val="en-US"/>
            </w:rPr>
          </w:pPr>
          <w:hyperlink w:anchor="_Toc331227767">
            <w:r w:rsidR="551D920B" w:rsidRPr="551D920B">
              <w:rPr>
                <w:rStyle w:val="Hyperlink"/>
              </w:rPr>
              <w:t>2.6</w:t>
            </w:r>
            <w:r w:rsidR="00626458">
              <w:tab/>
            </w:r>
            <w:r w:rsidR="551D920B" w:rsidRPr="551D920B">
              <w:rPr>
                <w:rStyle w:val="Hyperlink"/>
              </w:rPr>
              <w:t>Data Selection and Sorting</w:t>
            </w:r>
            <w:r w:rsidR="00626458">
              <w:tab/>
            </w:r>
            <w:r w:rsidR="00626458">
              <w:fldChar w:fldCharType="begin"/>
            </w:r>
            <w:r w:rsidR="00626458">
              <w:instrText>PAGEREF _Toc331227767 \h</w:instrText>
            </w:r>
            <w:r w:rsidR="00626458">
              <w:fldChar w:fldCharType="separate"/>
            </w:r>
            <w:r w:rsidR="551D920B" w:rsidRPr="551D920B">
              <w:rPr>
                <w:rStyle w:val="Hyperlink"/>
              </w:rPr>
              <w:t>7</w:t>
            </w:r>
            <w:r w:rsidR="00626458">
              <w:fldChar w:fldCharType="end"/>
            </w:r>
          </w:hyperlink>
        </w:p>
        <w:p w14:paraId="355B515E" w14:textId="433FE679" w:rsidR="003829BD" w:rsidRDefault="00000000" w:rsidP="551D920B">
          <w:pPr>
            <w:pStyle w:val="TOC2"/>
            <w:tabs>
              <w:tab w:val="left" w:pos="600"/>
              <w:tab w:val="right" w:leader="dot" w:pos="9450"/>
            </w:tabs>
            <w:rPr>
              <w:rStyle w:val="Hyperlink"/>
              <w:lang w:val="en-US"/>
            </w:rPr>
          </w:pPr>
          <w:hyperlink w:anchor="_Toc712235760">
            <w:r w:rsidR="551D920B" w:rsidRPr="551D920B">
              <w:rPr>
                <w:rStyle w:val="Hyperlink"/>
              </w:rPr>
              <w:t>2.7</w:t>
            </w:r>
            <w:r w:rsidR="00626458">
              <w:tab/>
            </w:r>
            <w:r w:rsidR="551D920B" w:rsidRPr="551D920B">
              <w:rPr>
                <w:rStyle w:val="Hyperlink"/>
              </w:rPr>
              <w:t>Data Mapping Layout</w:t>
            </w:r>
            <w:r w:rsidR="00626458">
              <w:tab/>
            </w:r>
            <w:r w:rsidR="00626458">
              <w:fldChar w:fldCharType="begin"/>
            </w:r>
            <w:r w:rsidR="00626458">
              <w:instrText>PAGEREF _Toc712235760 \h</w:instrText>
            </w:r>
            <w:r w:rsidR="00626458">
              <w:fldChar w:fldCharType="separate"/>
            </w:r>
            <w:r w:rsidR="551D920B" w:rsidRPr="551D920B">
              <w:rPr>
                <w:rStyle w:val="Hyperlink"/>
              </w:rPr>
              <w:t>7</w:t>
            </w:r>
            <w:r w:rsidR="00626458">
              <w:fldChar w:fldCharType="end"/>
            </w:r>
          </w:hyperlink>
        </w:p>
        <w:p w14:paraId="0B4D647C" w14:textId="2FED3015" w:rsidR="003829BD" w:rsidRDefault="00000000" w:rsidP="551D920B">
          <w:pPr>
            <w:pStyle w:val="TOC2"/>
            <w:tabs>
              <w:tab w:val="left" w:pos="600"/>
              <w:tab w:val="right" w:leader="dot" w:pos="9450"/>
            </w:tabs>
            <w:rPr>
              <w:rStyle w:val="Hyperlink"/>
              <w:lang w:val="en-US"/>
            </w:rPr>
          </w:pPr>
          <w:hyperlink w:anchor="_Toc2034344783">
            <w:r w:rsidR="551D920B" w:rsidRPr="551D920B">
              <w:rPr>
                <w:rStyle w:val="Hyperlink"/>
              </w:rPr>
              <w:t>2.8</w:t>
            </w:r>
            <w:r w:rsidR="00626458">
              <w:tab/>
            </w:r>
            <w:r w:rsidR="551D920B" w:rsidRPr="551D920B">
              <w:rPr>
                <w:rStyle w:val="Hyperlink"/>
              </w:rPr>
              <w:t>Business Rules and Calculations</w:t>
            </w:r>
            <w:r w:rsidR="00626458">
              <w:tab/>
            </w:r>
            <w:r w:rsidR="00626458">
              <w:fldChar w:fldCharType="begin"/>
            </w:r>
            <w:r w:rsidR="00626458">
              <w:instrText>PAGEREF _Toc2034344783 \h</w:instrText>
            </w:r>
            <w:r w:rsidR="00626458">
              <w:fldChar w:fldCharType="separate"/>
            </w:r>
            <w:r w:rsidR="551D920B" w:rsidRPr="551D920B">
              <w:rPr>
                <w:rStyle w:val="Hyperlink"/>
              </w:rPr>
              <w:t>7</w:t>
            </w:r>
            <w:r w:rsidR="00626458">
              <w:fldChar w:fldCharType="end"/>
            </w:r>
          </w:hyperlink>
        </w:p>
        <w:p w14:paraId="33149AA7" w14:textId="576B4527" w:rsidR="003829BD" w:rsidRDefault="00000000" w:rsidP="551D920B">
          <w:pPr>
            <w:pStyle w:val="TOC2"/>
            <w:tabs>
              <w:tab w:val="left" w:pos="600"/>
              <w:tab w:val="right" w:leader="dot" w:pos="9450"/>
            </w:tabs>
            <w:rPr>
              <w:rStyle w:val="Hyperlink"/>
              <w:lang w:val="en-US"/>
            </w:rPr>
          </w:pPr>
          <w:hyperlink w:anchor="_Toc1412980328">
            <w:r w:rsidR="551D920B" w:rsidRPr="551D920B">
              <w:rPr>
                <w:rStyle w:val="Hyperlink"/>
              </w:rPr>
              <w:t>2.9</w:t>
            </w:r>
            <w:r w:rsidR="00626458">
              <w:tab/>
            </w:r>
            <w:r w:rsidR="551D920B" w:rsidRPr="551D920B">
              <w:rPr>
                <w:rStyle w:val="Hyperlink"/>
              </w:rPr>
              <w:t>Grouping and Subtotal Requirements</w:t>
            </w:r>
            <w:r w:rsidR="00626458">
              <w:tab/>
            </w:r>
            <w:r w:rsidR="00626458">
              <w:fldChar w:fldCharType="begin"/>
            </w:r>
            <w:r w:rsidR="00626458">
              <w:instrText>PAGEREF _Toc1412980328 \h</w:instrText>
            </w:r>
            <w:r w:rsidR="00626458">
              <w:fldChar w:fldCharType="separate"/>
            </w:r>
            <w:r w:rsidR="551D920B" w:rsidRPr="551D920B">
              <w:rPr>
                <w:rStyle w:val="Hyperlink"/>
              </w:rPr>
              <w:t>7</w:t>
            </w:r>
            <w:r w:rsidR="00626458">
              <w:fldChar w:fldCharType="end"/>
            </w:r>
          </w:hyperlink>
        </w:p>
        <w:p w14:paraId="387DB596" w14:textId="68CC97FF" w:rsidR="003829BD" w:rsidRDefault="00000000" w:rsidP="551D920B">
          <w:pPr>
            <w:pStyle w:val="TOC2"/>
            <w:tabs>
              <w:tab w:val="left" w:pos="600"/>
              <w:tab w:val="right" w:leader="dot" w:pos="9450"/>
            </w:tabs>
            <w:rPr>
              <w:rStyle w:val="Hyperlink"/>
              <w:lang w:val="en-US"/>
            </w:rPr>
          </w:pPr>
          <w:hyperlink w:anchor="_Toc2091817446">
            <w:r w:rsidR="551D920B" w:rsidRPr="551D920B">
              <w:rPr>
                <w:rStyle w:val="Hyperlink"/>
              </w:rPr>
              <w:t>2.10</w:t>
            </w:r>
            <w:r w:rsidR="00626458">
              <w:tab/>
            </w:r>
            <w:r w:rsidR="551D920B" w:rsidRPr="551D920B">
              <w:rPr>
                <w:rStyle w:val="Hyperlink"/>
              </w:rPr>
              <w:t>Output Type and Destination</w:t>
            </w:r>
            <w:r w:rsidR="00626458">
              <w:tab/>
            </w:r>
            <w:r w:rsidR="00626458">
              <w:fldChar w:fldCharType="begin"/>
            </w:r>
            <w:r w:rsidR="00626458">
              <w:instrText>PAGEREF _Toc2091817446 \h</w:instrText>
            </w:r>
            <w:r w:rsidR="00626458">
              <w:fldChar w:fldCharType="separate"/>
            </w:r>
            <w:r w:rsidR="551D920B" w:rsidRPr="551D920B">
              <w:rPr>
                <w:rStyle w:val="Hyperlink"/>
              </w:rPr>
              <w:t>8</w:t>
            </w:r>
            <w:r w:rsidR="00626458">
              <w:fldChar w:fldCharType="end"/>
            </w:r>
          </w:hyperlink>
        </w:p>
        <w:p w14:paraId="49AC08D1" w14:textId="47640D57" w:rsidR="003829BD" w:rsidRDefault="00000000" w:rsidP="551D920B">
          <w:pPr>
            <w:pStyle w:val="TOC2"/>
            <w:tabs>
              <w:tab w:val="left" w:pos="600"/>
              <w:tab w:val="right" w:leader="dot" w:pos="9450"/>
            </w:tabs>
            <w:rPr>
              <w:rStyle w:val="Hyperlink"/>
              <w:lang w:val="en-US"/>
            </w:rPr>
          </w:pPr>
          <w:hyperlink w:anchor="_Toc138863594">
            <w:r w:rsidR="551D920B" w:rsidRPr="551D920B">
              <w:rPr>
                <w:rStyle w:val="Hyperlink"/>
              </w:rPr>
              <w:t>2.11</w:t>
            </w:r>
            <w:r w:rsidR="00626458">
              <w:tab/>
            </w:r>
            <w:r w:rsidR="551D920B" w:rsidRPr="551D920B">
              <w:rPr>
                <w:rStyle w:val="Hyperlink"/>
              </w:rPr>
              <w:t>Sample Report</w:t>
            </w:r>
            <w:r w:rsidR="00626458">
              <w:tab/>
            </w:r>
            <w:r w:rsidR="00626458">
              <w:fldChar w:fldCharType="begin"/>
            </w:r>
            <w:r w:rsidR="00626458">
              <w:instrText>PAGEREF _Toc138863594 \h</w:instrText>
            </w:r>
            <w:r w:rsidR="00626458">
              <w:fldChar w:fldCharType="separate"/>
            </w:r>
            <w:r w:rsidR="551D920B" w:rsidRPr="551D920B">
              <w:rPr>
                <w:rStyle w:val="Hyperlink"/>
              </w:rPr>
              <w:t>8</w:t>
            </w:r>
            <w:r w:rsidR="00626458">
              <w:fldChar w:fldCharType="end"/>
            </w:r>
          </w:hyperlink>
        </w:p>
        <w:p w14:paraId="67DB2525" w14:textId="4E5B95D7" w:rsidR="003829BD" w:rsidRDefault="00000000" w:rsidP="551D920B">
          <w:pPr>
            <w:pStyle w:val="TOC2"/>
            <w:tabs>
              <w:tab w:val="left" w:pos="600"/>
              <w:tab w:val="right" w:leader="dot" w:pos="9450"/>
            </w:tabs>
            <w:rPr>
              <w:rStyle w:val="Hyperlink"/>
              <w:lang w:val="en-US"/>
            </w:rPr>
          </w:pPr>
          <w:hyperlink w:anchor="_Toc927709319">
            <w:r w:rsidR="551D920B" w:rsidRPr="551D920B">
              <w:rPr>
                <w:rStyle w:val="Hyperlink"/>
              </w:rPr>
              <w:t>2.12</w:t>
            </w:r>
            <w:r w:rsidR="00626458">
              <w:tab/>
            </w:r>
            <w:r w:rsidR="551D920B" w:rsidRPr="551D920B">
              <w:rPr>
                <w:rStyle w:val="Hyperlink"/>
              </w:rPr>
              <w:t>Common report formatting</w:t>
            </w:r>
            <w:r w:rsidR="00626458">
              <w:tab/>
            </w:r>
            <w:r w:rsidR="00626458">
              <w:fldChar w:fldCharType="begin"/>
            </w:r>
            <w:r w:rsidR="00626458">
              <w:instrText>PAGEREF _Toc927709319 \h</w:instrText>
            </w:r>
            <w:r w:rsidR="00626458">
              <w:fldChar w:fldCharType="separate"/>
            </w:r>
            <w:r w:rsidR="551D920B" w:rsidRPr="551D920B">
              <w:rPr>
                <w:rStyle w:val="Hyperlink"/>
              </w:rPr>
              <w:t>8</w:t>
            </w:r>
            <w:r w:rsidR="00626458">
              <w:fldChar w:fldCharType="end"/>
            </w:r>
          </w:hyperlink>
        </w:p>
        <w:p w14:paraId="5D2CF9DF" w14:textId="33467371" w:rsidR="003829BD" w:rsidRDefault="00000000" w:rsidP="551D920B">
          <w:pPr>
            <w:pStyle w:val="TOC2"/>
            <w:tabs>
              <w:tab w:val="left" w:pos="600"/>
              <w:tab w:val="right" w:leader="dot" w:pos="9450"/>
            </w:tabs>
            <w:rPr>
              <w:rStyle w:val="Hyperlink"/>
              <w:lang w:val="en-US"/>
            </w:rPr>
          </w:pPr>
          <w:hyperlink w:anchor="_Toc473877016">
            <w:r w:rsidR="551D920B" w:rsidRPr="551D920B">
              <w:rPr>
                <w:rStyle w:val="Hyperlink"/>
              </w:rPr>
              <w:t>2.13</w:t>
            </w:r>
            <w:r w:rsidR="00626458">
              <w:tab/>
            </w:r>
            <w:r w:rsidR="551D920B" w:rsidRPr="551D920B">
              <w:rPr>
                <w:rStyle w:val="Hyperlink"/>
              </w:rPr>
              <w:t>Acceptance Criteria</w:t>
            </w:r>
            <w:r w:rsidR="00626458">
              <w:tab/>
            </w:r>
            <w:r w:rsidR="00626458">
              <w:fldChar w:fldCharType="begin"/>
            </w:r>
            <w:r w:rsidR="00626458">
              <w:instrText>PAGEREF _Toc473877016 \h</w:instrText>
            </w:r>
            <w:r w:rsidR="00626458">
              <w:fldChar w:fldCharType="separate"/>
            </w:r>
            <w:r w:rsidR="551D920B" w:rsidRPr="551D920B">
              <w:rPr>
                <w:rStyle w:val="Hyperlink"/>
              </w:rPr>
              <w:t>8</w:t>
            </w:r>
            <w:r w:rsidR="00626458">
              <w:fldChar w:fldCharType="end"/>
            </w:r>
          </w:hyperlink>
        </w:p>
        <w:p w14:paraId="217ABC67" w14:textId="4C5971AC" w:rsidR="003829BD" w:rsidRDefault="00000000" w:rsidP="551D920B">
          <w:pPr>
            <w:pStyle w:val="TOC2"/>
            <w:tabs>
              <w:tab w:val="left" w:pos="600"/>
              <w:tab w:val="right" w:leader="dot" w:pos="9450"/>
            </w:tabs>
            <w:rPr>
              <w:rStyle w:val="Hyperlink"/>
              <w:lang w:val="en-US"/>
            </w:rPr>
          </w:pPr>
          <w:hyperlink w:anchor="_Toc1967651963">
            <w:r w:rsidR="551D920B" w:rsidRPr="551D920B">
              <w:rPr>
                <w:rStyle w:val="Hyperlink"/>
              </w:rPr>
              <w:t>2.14</w:t>
            </w:r>
            <w:r w:rsidR="00626458">
              <w:tab/>
            </w:r>
            <w:r w:rsidR="551D920B" w:rsidRPr="551D920B">
              <w:rPr>
                <w:rStyle w:val="Hyperlink"/>
              </w:rPr>
              <w:t>Test Scenarios</w:t>
            </w:r>
            <w:r w:rsidR="00626458">
              <w:tab/>
            </w:r>
            <w:r w:rsidR="00626458">
              <w:fldChar w:fldCharType="begin"/>
            </w:r>
            <w:r w:rsidR="00626458">
              <w:instrText>PAGEREF _Toc1967651963 \h</w:instrText>
            </w:r>
            <w:r w:rsidR="00626458">
              <w:fldChar w:fldCharType="separate"/>
            </w:r>
            <w:r w:rsidR="551D920B" w:rsidRPr="551D920B">
              <w:rPr>
                <w:rStyle w:val="Hyperlink"/>
              </w:rPr>
              <w:t>8</w:t>
            </w:r>
            <w:r w:rsidR="00626458">
              <w:fldChar w:fldCharType="end"/>
            </w:r>
          </w:hyperlink>
        </w:p>
        <w:p w14:paraId="7C9A6D77" w14:textId="6419092A" w:rsidR="003829BD" w:rsidRDefault="00000000" w:rsidP="551D920B">
          <w:pPr>
            <w:pStyle w:val="TOC1"/>
            <w:tabs>
              <w:tab w:val="left" w:pos="390"/>
              <w:tab w:val="right" w:leader="dot" w:pos="9450"/>
            </w:tabs>
            <w:rPr>
              <w:rStyle w:val="Hyperlink"/>
              <w:noProof/>
              <w:lang w:val="en-US"/>
            </w:rPr>
          </w:pPr>
          <w:hyperlink w:anchor="_Toc1980862303">
            <w:r w:rsidR="551D920B" w:rsidRPr="551D920B">
              <w:rPr>
                <w:rStyle w:val="Hyperlink"/>
              </w:rPr>
              <w:t>3</w:t>
            </w:r>
            <w:r w:rsidR="00626458">
              <w:tab/>
            </w:r>
            <w:r w:rsidR="551D920B" w:rsidRPr="551D920B">
              <w:rPr>
                <w:rStyle w:val="Hyperlink"/>
              </w:rPr>
              <w:t>Technical Design Specifications</w:t>
            </w:r>
            <w:r w:rsidR="00626458">
              <w:tab/>
            </w:r>
            <w:r w:rsidR="00626458">
              <w:fldChar w:fldCharType="begin"/>
            </w:r>
            <w:r w:rsidR="00626458">
              <w:instrText>PAGEREF _Toc1980862303 \h</w:instrText>
            </w:r>
            <w:r w:rsidR="00626458">
              <w:fldChar w:fldCharType="separate"/>
            </w:r>
            <w:r w:rsidR="551D920B" w:rsidRPr="551D920B">
              <w:rPr>
                <w:rStyle w:val="Hyperlink"/>
              </w:rPr>
              <w:t>8</w:t>
            </w:r>
            <w:r w:rsidR="00626458">
              <w:fldChar w:fldCharType="end"/>
            </w:r>
          </w:hyperlink>
        </w:p>
        <w:p w14:paraId="4B667B52" w14:textId="1A2464AD" w:rsidR="003829BD" w:rsidRDefault="00000000" w:rsidP="551D920B">
          <w:pPr>
            <w:pStyle w:val="TOC2"/>
            <w:tabs>
              <w:tab w:val="left" w:pos="600"/>
              <w:tab w:val="right" w:leader="dot" w:pos="9450"/>
            </w:tabs>
            <w:rPr>
              <w:rStyle w:val="Hyperlink"/>
              <w:lang w:val="en-US"/>
            </w:rPr>
          </w:pPr>
          <w:hyperlink w:anchor="_Toc1104610048">
            <w:r w:rsidR="551D920B" w:rsidRPr="551D920B">
              <w:rPr>
                <w:rStyle w:val="Hyperlink"/>
              </w:rPr>
              <w:t>3.1</w:t>
            </w:r>
            <w:r w:rsidR="00626458">
              <w:tab/>
            </w:r>
            <w:r w:rsidR="551D920B" w:rsidRPr="551D920B">
              <w:rPr>
                <w:rStyle w:val="Hyperlink"/>
              </w:rPr>
              <w:t>Overview</w:t>
            </w:r>
            <w:r w:rsidR="00626458">
              <w:tab/>
            </w:r>
            <w:r w:rsidR="00626458">
              <w:fldChar w:fldCharType="begin"/>
            </w:r>
            <w:r w:rsidR="00626458">
              <w:instrText>PAGEREF _Toc1104610048 \h</w:instrText>
            </w:r>
            <w:r w:rsidR="00626458">
              <w:fldChar w:fldCharType="separate"/>
            </w:r>
            <w:r w:rsidR="551D920B" w:rsidRPr="551D920B">
              <w:rPr>
                <w:rStyle w:val="Hyperlink"/>
              </w:rPr>
              <w:t>9</w:t>
            </w:r>
            <w:r w:rsidR="00626458">
              <w:fldChar w:fldCharType="end"/>
            </w:r>
          </w:hyperlink>
        </w:p>
        <w:p w14:paraId="3595D3D4" w14:textId="0A971CEE" w:rsidR="003829BD" w:rsidRDefault="00000000" w:rsidP="551D920B">
          <w:pPr>
            <w:pStyle w:val="TOC2"/>
            <w:tabs>
              <w:tab w:val="left" w:pos="600"/>
              <w:tab w:val="right" w:leader="dot" w:pos="9450"/>
            </w:tabs>
            <w:rPr>
              <w:rStyle w:val="Hyperlink"/>
              <w:lang w:val="en-US"/>
            </w:rPr>
          </w:pPr>
          <w:hyperlink w:anchor="_Toc1820704962">
            <w:r w:rsidR="551D920B" w:rsidRPr="551D920B">
              <w:rPr>
                <w:rStyle w:val="Hyperlink"/>
              </w:rPr>
              <w:t>3.2</w:t>
            </w:r>
            <w:r w:rsidR="00626458">
              <w:tab/>
            </w:r>
            <w:r w:rsidR="551D920B" w:rsidRPr="551D920B">
              <w:rPr>
                <w:rStyle w:val="Hyperlink"/>
              </w:rPr>
              <w:t>Detailed Report Design</w:t>
            </w:r>
            <w:r w:rsidR="00626458">
              <w:tab/>
            </w:r>
            <w:r w:rsidR="00626458">
              <w:fldChar w:fldCharType="begin"/>
            </w:r>
            <w:r w:rsidR="00626458">
              <w:instrText>PAGEREF _Toc1820704962 \h</w:instrText>
            </w:r>
            <w:r w:rsidR="00626458">
              <w:fldChar w:fldCharType="separate"/>
            </w:r>
            <w:r w:rsidR="551D920B" w:rsidRPr="551D920B">
              <w:rPr>
                <w:rStyle w:val="Hyperlink"/>
              </w:rPr>
              <w:t>9</w:t>
            </w:r>
            <w:r w:rsidR="00626458">
              <w:fldChar w:fldCharType="end"/>
            </w:r>
          </w:hyperlink>
        </w:p>
        <w:p w14:paraId="4FEC3A17" w14:textId="3BF63721" w:rsidR="003829BD" w:rsidRDefault="00000000" w:rsidP="551D920B">
          <w:pPr>
            <w:pStyle w:val="TOC2"/>
            <w:tabs>
              <w:tab w:val="left" w:pos="600"/>
              <w:tab w:val="right" w:leader="dot" w:pos="9450"/>
            </w:tabs>
            <w:rPr>
              <w:rStyle w:val="Hyperlink"/>
              <w:lang w:val="en-US"/>
            </w:rPr>
          </w:pPr>
          <w:hyperlink w:anchor="_Toc851895129">
            <w:r w:rsidR="551D920B" w:rsidRPr="551D920B">
              <w:rPr>
                <w:rStyle w:val="Hyperlink"/>
              </w:rPr>
              <w:t>3.3</w:t>
            </w:r>
            <w:r w:rsidR="00626458">
              <w:tab/>
            </w:r>
            <w:r w:rsidR="551D920B" w:rsidRPr="551D920B">
              <w:rPr>
                <w:rStyle w:val="Hyperlink"/>
              </w:rPr>
              <w:t>BI Publisher Design</w:t>
            </w:r>
            <w:r w:rsidR="00626458">
              <w:tab/>
            </w:r>
            <w:r w:rsidR="00626458">
              <w:fldChar w:fldCharType="begin"/>
            </w:r>
            <w:r w:rsidR="00626458">
              <w:instrText>PAGEREF _Toc851895129 \h</w:instrText>
            </w:r>
            <w:r w:rsidR="00626458">
              <w:fldChar w:fldCharType="separate"/>
            </w:r>
            <w:r w:rsidR="551D920B" w:rsidRPr="551D920B">
              <w:rPr>
                <w:rStyle w:val="Hyperlink"/>
              </w:rPr>
              <w:t>9</w:t>
            </w:r>
            <w:r w:rsidR="00626458">
              <w:fldChar w:fldCharType="end"/>
            </w:r>
          </w:hyperlink>
        </w:p>
        <w:p w14:paraId="347D6889" w14:textId="5BE09868" w:rsidR="003829BD" w:rsidRDefault="00000000" w:rsidP="551D920B">
          <w:pPr>
            <w:pStyle w:val="TOC2"/>
            <w:tabs>
              <w:tab w:val="left" w:pos="600"/>
              <w:tab w:val="right" w:leader="dot" w:pos="9450"/>
            </w:tabs>
            <w:rPr>
              <w:rStyle w:val="Hyperlink"/>
              <w:lang w:val="en-US"/>
            </w:rPr>
          </w:pPr>
          <w:hyperlink w:anchor="_Toc256898482">
            <w:r w:rsidR="551D920B" w:rsidRPr="551D920B">
              <w:rPr>
                <w:rStyle w:val="Hyperlink"/>
              </w:rPr>
              <w:t>3.4</w:t>
            </w:r>
            <w:r w:rsidR="00626458">
              <w:tab/>
            </w:r>
            <w:r w:rsidR="551D920B" w:rsidRPr="551D920B">
              <w:rPr>
                <w:rStyle w:val="Hyperlink"/>
              </w:rPr>
              <w:t>OTBI Design</w:t>
            </w:r>
            <w:r w:rsidR="00626458">
              <w:tab/>
            </w:r>
            <w:r w:rsidR="00626458">
              <w:fldChar w:fldCharType="begin"/>
            </w:r>
            <w:r w:rsidR="00626458">
              <w:instrText>PAGEREF _Toc256898482 \h</w:instrText>
            </w:r>
            <w:r w:rsidR="00626458">
              <w:fldChar w:fldCharType="separate"/>
            </w:r>
            <w:r w:rsidR="551D920B" w:rsidRPr="551D920B">
              <w:rPr>
                <w:rStyle w:val="Hyperlink"/>
              </w:rPr>
              <w:t>10</w:t>
            </w:r>
            <w:r w:rsidR="00626458">
              <w:fldChar w:fldCharType="end"/>
            </w:r>
          </w:hyperlink>
        </w:p>
        <w:p w14:paraId="4A2023FD" w14:textId="1DBD021E" w:rsidR="003829BD" w:rsidRDefault="00000000" w:rsidP="551D920B">
          <w:pPr>
            <w:pStyle w:val="TOC1"/>
            <w:tabs>
              <w:tab w:val="left" w:pos="390"/>
              <w:tab w:val="right" w:leader="dot" w:pos="9450"/>
            </w:tabs>
            <w:rPr>
              <w:rStyle w:val="Hyperlink"/>
              <w:noProof/>
              <w:lang w:val="en-US"/>
            </w:rPr>
          </w:pPr>
          <w:hyperlink w:anchor="_Toc1180198561">
            <w:r w:rsidR="551D920B" w:rsidRPr="551D920B">
              <w:rPr>
                <w:rStyle w:val="Hyperlink"/>
              </w:rPr>
              <w:t>4</w:t>
            </w:r>
            <w:r w:rsidR="00626458">
              <w:tab/>
            </w:r>
            <w:r w:rsidR="551D920B" w:rsidRPr="551D920B">
              <w:rPr>
                <w:rStyle w:val="Hyperlink"/>
              </w:rPr>
              <w:t>Technical Unit Test</w:t>
            </w:r>
            <w:r w:rsidR="00626458">
              <w:tab/>
            </w:r>
            <w:r w:rsidR="00626458">
              <w:fldChar w:fldCharType="begin"/>
            </w:r>
            <w:r w:rsidR="00626458">
              <w:instrText>PAGEREF _Toc1180198561 \h</w:instrText>
            </w:r>
            <w:r w:rsidR="00626458">
              <w:fldChar w:fldCharType="separate"/>
            </w:r>
            <w:r w:rsidR="551D920B" w:rsidRPr="551D920B">
              <w:rPr>
                <w:rStyle w:val="Hyperlink"/>
              </w:rPr>
              <w:t>10</w:t>
            </w:r>
            <w:r w:rsidR="00626458">
              <w:fldChar w:fldCharType="end"/>
            </w:r>
          </w:hyperlink>
        </w:p>
        <w:p w14:paraId="4E11810B" w14:textId="22540440" w:rsidR="003829BD" w:rsidRDefault="00000000" w:rsidP="551D920B">
          <w:pPr>
            <w:pStyle w:val="TOC1"/>
            <w:tabs>
              <w:tab w:val="left" w:pos="390"/>
              <w:tab w:val="right" w:leader="dot" w:pos="9450"/>
            </w:tabs>
            <w:rPr>
              <w:rStyle w:val="Hyperlink"/>
              <w:noProof/>
              <w:lang w:val="en-US"/>
            </w:rPr>
          </w:pPr>
          <w:hyperlink w:anchor="_Toc251148356">
            <w:r w:rsidR="551D920B" w:rsidRPr="551D920B">
              <w:rPr>
                <w:rStyle w:val="Hyperlink"/>
              </w:rPr>
              <w:t>5</w:t>
            </w:r>
            <w:r w:rsidR="00626458">
              <w:tab/>
            </w:r>
            <w:r w:rsidR="551D920B" w:rsidRPr="551D920B">
              <w:rPr>
                <w:rStyle w:val="Hyperlink"/>
              </w:rPr>
              <w:t>Migration Steps</w:t>
            </w:r>
            <w:r w:rsidR="00626458">
              <w:tab/>
            </w:r>
            <w:r w:rsidR="00626458">
              <w:fldChar w:fldCharType="begin"/>
            </w:r>
            <w:r w:rsidR="00626458">
              <w:instrText>PAGEREF _Toc251148356 \h</w:instrText>
            </w:r>
            <w:r w:rsidR="00626458">
              <w:fldChar w:fldCharType="separate"/>
            </w:r>
            <w:r w:rsidR="551D920B" w:rsidRPr="551D920B">
              <w:rPr>
                <w:rStyle w:val="Hyperlink"/>
              </w:rPr>
              <w:t>11</w:t>
            </w:r>
            <w:r w:rsidR="00626458">
              <w:fldChar w:fldCharType="end"/>
            </w:r>
          </w:hyperlink>
        </w:p>
        <w:p w14:paraId="10905E90" w14:textId="1B770A04" w:rsidR="003829BD" w:rsidRDefault="00000000" w:rsidP="551D920B">
          <w:pPr>
            <w:pStyle w:val="TOC1"/>
            <w:tabs>
              <w:tab w:val="left" w:pos="390"/>
              <w:tab w:val="right" w:leader="dot" w:pos="9450"/>
            </w:tabs>
            <w:rPr>
              <w:rStyle w:val="Hyperlink"/>
              <w:noProof/>
              <w:lang w:val="en-US"/>
            </w:rPr>
          </w:pPr>
          <w:hyperlink w:anchor="_Toc586562201">
            <w:r w:rsidR="551D920B" w:rsidRPr="551D920B">
              <w:rPr>
                <w:rStyle w:val="Hyperlink"/>
              </w:rPr>
              <w:t>6</w:t>
            </w:r>
            <w:r w:rsidR="00626458">
              <w:tab/>
            </w:r>
            <w:r w:rsidR="551D920B" w:rsidRPr="551D920B">
              <w:rPr>
                <w:rStyle w:val="Hyperlink"/>
              </w:rPr>
              <w:t>Open and Closed Issues</w:t>
            </w:r>
            <w:r w:rsidR="00626458">
              <w:tab/>
            </w:r>
            <w:r w:rsidR="00626458">
              <w:fldChar w:fldCharType="begin"/>
            </w:r>
            <w:r w:rsidR="00626458">
              <w:instrText>PAGEREF _Toc586562201 \h</w:instrText>
            </w:r>
            <w:r w:rsidR="00626458">
              <w:fldChar w:fldCharType="separate"/>
            </w:r>
            <w:r w:rsidR="551D920B" w:rsidRPr="551D920B">
              <w:rPr>
                <w:rStyle w:val="Hyperlink"/>
              </w:rPr>
              <w:t>12</w:t>
            </w:r>
            <w:r w:rsidR="00626458">
              <w:fldChar w:fldCharType="end"/>
            </w:r>
          </w:hyperlink>
        </w:p>
        <w:p w14:paraId="0D886C71" w14:textId="33D561CD" w:rsidR="003829BD" w:rsidRDefault="00000000" w:rsidP="551D920B">
          <w:pPr>
            <w:pStyle w:val="TOC2"/>
            <w:tabs>
              <w:tab w:val="left" w:pos="600"/>
              <w:tab w:val="right" w:leader="dot" w:pos="9450"/>
            </w:tabs>
            <w:rPr>
              <w:rStyle w:val="Hyperlink"/>
              <w:lang w:val="en-US"/>
            </w:rPr>
          </w:pPr>
          <w:hyperlink w:anchor="_Toc1629890805">
            <w:r w:rsidR="551D920B" w:rsidRPr="551D920B">
              <w:rPr>
                <w:rStyle w:val="Hyperlink"/>
              </w:rPr>
              <w:t>6.1</w:t>
            </w:r>
            <w:r w:rsidR="00626458">
              <w:tab/>
            </w:r>
            <w:r w:rsidR="551D920B" w:rsidRPr="551D920B">
              <w:rPr>
                <w:rStyle w:val="Hyperlink"/>
              </w:rPr>
              <w:t>Open issues</w:t>
            </w:r>
            <w:r w:rsidR="00626458">
              <w:tab/>
            </w:r>
            <w:r w:rsidR="00626458">
              <w:fldChar w:fldCharType="begin"/>
            </w:r>
            <w:r w:rsidR="00626458">
              <w:instrText>PAGEREF _Toc1629890805 \h</w:instrText>
            </w:r>
            <w:r w:rsidR="00626458">
              <w:fldChar w:fldCharType="separate"/>
            </w:r>
            <w:r w:rsidR="551D920B" w:rsidRPr="551D920B">
              <w:rPr>
                <w:rStyle w:val="Hyperlink"/>
              </w:rPr>
              <w:t>13</w:t>
            </w:r>
            <w:r w:rsidR="00626458">
              <w:fldChar w:fldCharType="end"/>
            </w:r>
          </w:hyperlink>
        </w:p>
        <w:p w14:paraId="45B4F262" w14:textId="6120CD5F" w:rsidR="003829BD" w:rsidRDefault="00000000" w:rsidP="551D920B">
          <w:pPr>
            <w:pStyle w:val="TOC2"/>
            <w:tabs>
              <w:tab w:val="left" w:pos="600"/>
              <w:tab w:val="right" w:leader="dot" w:pos="9450"/>
            </w:tabs>
            <w:rPr>
              <w:rStyle w:val="Hyperlink"/>
              <w:lang w:val="en-US"/>
            </w:rPr>
          </w:pPr>
          <w:hyperlink w:anchor="_Toc453248787">
            <w:r w:rsidR="551D920B" w:rsidRPr="551D920B">
              <w:rPr>
                <w:rStyle w:val="Hyperlink"/>
              </w:rPr>
              <w:t>6.2</w:t>
            </w:r>
            <w:r w:rsidR="00626458">
              <w:tab/>
            </w:r>
            <w:r w:rsidR="551D920B" w:rsidRPr="551D920B">
              <w:rPr>
                <w:rStyle w:val="Hyperlink"/>
              </w:rPr>
              <w:t>Closed issues</w:t>
            </w:r>
            <w:r w:rsidR="00626458">
              <w:tab/>
            </w:r>
            <w:r w:rsidR="00626458">
              <w:fldChar w:fldCharType="begin"/>
            </w:r>
            <w:r w:rsidR="00626458">
              <w:instrText>PAGEREF _Toc453248787 \h</w:instrText>
            </w:r>
            <w:r w:rsidR="00626458">
              <w:fldChar w:fldCharType="separate"/>
            </w:r>
            <w:r w:rsidR="551D920B" w:rsidRPr="551D920B">
              <w:rPr>
                <w:rStyle w:val="Hyperlink"/>
              </w:rPr>
              <w:t>13</w:t>
            </w:r>
            <w:r w:rsidR="00626458">
              <w:fldChar w:fldCharType="end"/>
            </w:r>
          </w:hyperlink>
        </w:p>
        <w:p w14:paraId="49C37071" w14:textId="2E1DF48C" w:rsidR="003829BD" w:rsidRDefault="00000000" w:rsidP="551D920B">
          <w:pPr>
            <w:pStyle w:val="TOC1"/>
            <w:tabs>
              <w:tab w:val="left" w:pos="390"/>
              <w:tab w:val="right" w:leader="dot" w:pos="9450"/>
            </w:tabs>
            <w:rPr>
              <w:rStyle w:val="Hyperlink"/>
              <w:noProof/>
              <w:lang w:val="en-US"/>
            </w:rPr>
          </w:pPr>
          <w:hyperlink w:anchor="_Toc1365330003">
            <w:r w:rsidR="551D920B" w:rsidRPr="551D920B">
              <w:rPr>
                <w:rStyle w:val="Hyperlink"/>
              </w:rPr>
              <w:t>7</w:t>
            </w:r>
            <w:r w:rsidR="00626458">
              <w:tab/>
            </w:r>
            <w:r w:rsidR="551D920B" w:rsidRPr="551D920B">
              <w:rPr>
                <w:rStyle w:val="Hyperlink"/>
              </w:rPr>
              <w:t>Appendix</w:t>
            </w:r>
            <w:r w:rsidR="00626458">
              <w:tab/>
            </w:r>
            <w:r w:rsidR="00626458">
              <w:fldChar w:fldCharType="begin"/>
            </w:r>
            <w:r w:rsidR="00626458">
              <w:instrText>PAGEREF _Toc1365330003 \h</w:instrText>
            </w:r>
            <w:r w:rsidR="00626458">
              <w:fldChar w:fldCharType="separate"/>
            </w:r>
            <w:r w:rsidR="551D920B" w:rsidRPr="551D920B">
              <w:rPr>
                <w:rStyle w:val="Hyperlink"/>
              </w:rPr>
              <w:t>13</w:t>
            </w:r>
            <w:r w:rsidR="00626458">
              <w:fldChar w:fldCharType="end"/>
            </w:r>
          </w:hyperlink>
          <w:r w:rsidR="00626458">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37201494"/>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829753853"/>
      <w:r w:rsidRPr="551D920B">
        <w:rPr>
          <w:rFonts w:ascii="Verdana" w:hAnsi="Verdana"/>
        </w:rPr>
        <w:t>Purpose/Justification</w:t>
      </w:r>
      <w:bookmarkEnd w:id="8"/>
      <w:bookmarkEnd w:id="9"/>
      <w:bookmarkEnd w:id="10"/>
      <w:bookmarkEnd w:id="11"/>
    </w:p>
    <w:p w14:paraId="18BE65FD" w14:textId="77777777" w:rsidR="00C91C99" w:rsidRPr="00A75A57" w:rsidRDefault="00C91C99" w:rsidP="00C91C99">
      <w:pPr>
        <w:pStyle w:val="Bodycopy"/>
        <w:ind w:left="360"/>
        <w:jc w:val="both"/>
        <w:rPr>
          <w:rFonts w:asciiTheme="minorHAnsi" w:hAnsiTheme="minorHAnsi" w:cstheme="minorBidi"/>
        </w:rPr>
      </w:pPr>
      <w:r w:rsidRPr="08123EA6">
        <w:rPr>
          <w:rFonts w:asciiTheme="minorHAnsi" w:hAnsiTheme="minorHAnsi" w:cstheme="minorBidi"/>
        </w:rPr>
        <w:t xml:space="preserve">This functional design document is intended to provide an overview of FAH Error Report that has ability to review transaction records that are in errored state in Financial Accounting Hub from Passthrough as well as daily revenue systems for </w:t>
      </w:r>
      <w:r>
        <w:rPr>
          <w:rFonts w:asciiTheme="minorHAnsi" w:hAnsiTheme="minorHAnsi" w:cstheme="minorBidi"/>
        </w:rPr>
        <w:t>all</w:t>
      </w:r>
      <w:r w:rsidRPr="08123EA6">
        <w:rPr>
          <w:rFonts w:asciiTheme="minorHAnsi" w:hAnsiTheme="minorHAnsi" w:cstheme="minorBidi"/>
        </w:rPr>
        <w:t xml:space="preserve"> ledgers. </w:t>
      </w:r>
    </w:p>
    <w:p w14:paraId="31101E62" w14:textId="7C17FC5C" w:rsidR="00C91C99" w:rsidRPr="00C91C99" w:rsidRDefault="00C91C99" w:rsidP="00C91C99">
      <w:pPr>
        <w:pStyle w:val="Bodycopy"/>
        <w:ind w:left="360"/>
        <w:jc w:val="both"/>
        <w:rPr>
          <w:rFonts w:asciiTheme="minorHAnsi" w:hAnsiTheme="minorHAnsi" w:cstheme="minorHAnsi"/>
        </w:rPr>
      </w:pPr>
      <w:r w:rsidRPr="00A75A57">
        <w:rPr>
          <w:rFonts w:asciiTheme="minorHAnsi" w:hAnsiTheme="minorHAnsi" w:cstheme="minorHAnsi"/>
        </w:rPr>
        <w:t xml:space="preserve">The document captures business requirements and process rules required for the technical design approach. </w:t>
      </w:r>
      <w:r w:rsidRPr="00A75A57">
        <w:rPr>
          <w:rFonts w:asciiTheme="minorHAnsi" w:hAnsiTheme="minorHAnsi" w:cstheme="minorHAnsi"/>
          <w:bCs/>
        </w:rPr>
        <w:t>This document is intended to provide the developer with the necessary information for developing an accurate Report, defines the key information, assumptions, rules, and logic that are needed to create the Report.</w:t>
      </w:r>
    </w:p>
    <w:p w14:paraId="6BF49CC2" w14:textId="72A9F4F3" w:rsidR="00A551EA" w:rsidRPr="00C91C99" w:rsidRDefault="7EED3016" w:rsidP="00C91C99">
      <w:pPr>
        <w:pStyle w:val="Heading2"/>
        <w:rPr>
          <w:rFonts w:ascii="Verdana" w:hAnsi="Verdana"/>
        </w:rPr>
      </w:pPr>
      <w:bookmarkStart w:id="12" w:name="_Toc327804512"/>
      <w:bookmarkStart w:id="13" w:name="_Toc338404555"/>
      <w:bookmarkStart w:id="14" w:name="_Toc408523239"/>
      <w:bookmarkStart w:id="15" w:name="_Toc2050721326"/>
      <w:r w:rsidRPr="551D920B">
        <w:rPr>
          <w:rFonts w:ascii="Verdana" w:hAnsi="Verdana"/>
        </w:rPr>
        <w:t>Report</w:t>
      </w:r>
      <w:r w:rsidR="0973BFA6" w:rsidRPr="551D920B">
        <w:rPr>
          <w:rFonts w:ascii="Verdana" w:hAnsi="Verdana"/>
        </w:rPr>
        <w:t xml:space="preserve"> Description and Overview</w:t>
      </w:r>
      <w:bookmarkStart w:id="16" w:name="_Toc505096653"/>
      <w:bookmarkStart w:id="17" w:name="_Toc526941403"/>
      <w:bookmarkStart w:id="18" w:name="_Toc526942545"/>
      <w:bookmarkStart w:id="19" w:name="_Toc384035548"/>
      <w:bookmarkEnd w:id="12"/>
      <w:bookmarkEnd w:id="13"/>
      <w:bookmarkEnd w:id="14"/>
      <w:bookmarkEnd w:id="15"/>
    </w:p>
    <w:p w14:paraId="027C8FF9" w14:textId="0F36BE49" w:rsidR="00CC655F" w:rsidRPr="006865F5" w:rsidRDefault="2909DD9B" w:rsidP="00A47015">
      <w:pPr>
        <w:pStyle w:val="Heading2"/>
        <w:rPr>
          <w:rFonts w:ascii="Verdana" w:hAnsi="Verdana"/>
        </w:rPr>
      </w:pPr>
      <w:bookmarkStart w:id="20" w:name="_Toc57451215"/>
      <w:r w:rsidRPr="551D920B">
        <w:rPr>
          <w:rFonts w:ascii="Verdana" w:hAnsi="Verdana"/>
        </w:rPr>
        <w:t>Legacy Report Sample</w:t>
      </w:r>
      <w:bookmarkEnd w:id="16"/>
      <w:bookmarkEnd w:id="17"/>
      <w:bookmarkEnd w:id="18"/>
      <w:bookmarkEnd w:id="20"/>
    </w:p>
    <w:p w14:paraId="4D640ADD" w14:textId="0D87A289" w:rsidR="126B5CDC" w:rsidRDefault="2909DD9B" w:rsidP="610FD3CC">
      <w:pPr>
        <w:pStyle w:val="Heading2"/>
        <w:rPr>
          <w:rFonts w:ascii="Verdana" w:hAnsi="Verdana"/>
        </w:rPr>
      </w:pPr>
      <w:bookmarkStart w:id="21" w:name="_Toc526942546"/>
      <w:bookmarkStart w:id="22" w:name="_Toc1992029864"/>
      <w:r w:rsidRPr="551D920B">
        <w:rPr>
          <w:rFonts w:ascii="Verdana" w:hAnsi="Verdana"/>
        </w:rPr>
        <w:t>Definitions and Acronyms</w:t>
      </w:r>
      <w:bookmarkEnd w:id="21"/>
      <w:bookmarkEnd w:id="22"/>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7"/>
        <w:gridCol w:w="7746"/>
        <w:gridCol w:w="20"/>
      </w:tblGrid>
      <w:tr w:rsidR="00C91C99" w:rsidRPr="008B0D3C" w14:paraId="798C2B08" w14:textId="77777777" w:rsidTr="00C91C99">
        <w:trPr>
          <w:trHeight w:val="317"/>
          <w:tblHeader/>
        </w:trPr>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3C1D1D1" w14:textId="77777777" w:rsidR="00C91C99" w:rsidRPr="00C91C99" w:rsidRDefault="00C91C99" w:rsidP="001F6801">
            <w:pPr>
              <w:pStyle w:val="Tablehead1"/>
              <w:rPr>
                <w:rFonts w:asciiTheme="minorHAnsi" w:hAnsiTheme="minorHAnsi" w:cstheme="minorHAnsi"/>
                <w:color w:val="FFFFFF" w:themeColor="background1"/>
                <w:sz w:val="20"/>
              </w:rPr>
            </w:pPr>
            <w:r w:rsidRPr="00C91C99">
              <w:rPr>
                <w:rFonts w:asciiTheme="minorHAnsi" w:hAnsiTheme="minorHAnsi" w:cstheme="minorHAnsi"/>
                <w:color w:val="FFFFFF" w:themeColor="background1"/>
                <w:sz w:val="20"/>
              </w:rPr>
              <w:t>Term</w:t>
            </w:r>
          </w:p>
        </w:tc>
        <w:tc>
          <w:tcPr>
            <w:tcW w:w="77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9ADFE5" w14:textId="77777777" w:rsidR="00C91C99" w:rsidRPr="00C91C99" w:rsidRDefault="00C91C99" w:rsidP="001F6801">
            <w:pPr>
              <w:pStyle w:val="Tablehead1"/>
              <w:rPr>
                <w:rFonts w:asciiTheme="minorHAnsi" w:hAnsiTheme="minorHAnsi" w:cstheme="minorHAnsi"/>
                <w:color w:val="FFFFFF" w:themeColor="background1"/>
                <w:sz w:val="20"/>
              </w:rPr>
            </w:pPr>
            <w:r w:rsidRPr="00C91C99">
              <w:rPr>
                <w:rFonts w:asciiTheme="minorHAnsi" w:hAnsiTheme="minorHAnsi" w:cstheme="minorHAnsi"/>
                <w:color w:val="FFFFFF" w:themeColor="background1"/>
                <w:sz w:val="20"/>
              </w:rPr>
              <w:t>Meaning</w:t>
            </w:r>
          </w:p>
        </w:tc>
      </w:tr>
      <w:tr w:rsidR="00C91C99" w:rsidRPr="008B0D3C" w14:paraId="06919964" w14:textId="77777777" w:rsidTr="001F6801">
        <w:trPr>
          <w:gridAfter w:val="1"/>
          <w:wAfter w:w="20" w:type="dxa"/>
        </w:trPr>
        <w:tc>
          <w:tcPr>
            <w:tcW w:w="1437" w:type="dxa"/>
            <w:tcBorders>
              <w:top w:val="single" w:sz="4" w:space="0" w:color="FFFFFF" w:themeColor="background1"/>
              <w:bottom w:val="single" w:sz="4" w:space="0" w:color="auto"/>
            </w:tcBorders>
          </w:tcPr>
          <w:p w14:paraId="115BBFC1"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LOV</w:t>
            </w:r>
          </w:p>
        </w:tc>
        <w:tc>
          <w:tcPr>
            <w:tcW w:w="7746" w:type="dxa"/>
            <w:tcBorders>
              <w:top w:val="single" w:sz="4" w:space="0" w:color="FFFFFF" w:themeColor="background1"/>
              <w:bottom w:val="single" w:sz="4" w:space="0" w:color="auto"/>
            </w:tcBorders>
          </w:tcPr>
          <w:p w14:paraId="07D80DAF"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List of values</w:t>
            </w:r>
          </w:p>
        </w:tc>
      </w:tr>
      <w:tr w:rsidR="00C91C99" w:rsidRPr="008B0D3C" w14:paraId="0C15AF97" w14:textId="77777777" w:rsidTr="001F6801">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1AB64841"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BIP</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5DFE9E8F"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BI Publisher</w:t>
            </w:r>
          </w:p>
        </w:tc>
      </w:tr>
      <w:tr w:rsidR="00C91C99" w:rsidRPr="008B0D3C" w14:paraId="0704F56A" w14:textId="77777777" w:rsidTr="001F6801">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36FDECF4"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GL</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46780FDA"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Oracle General Ledger</w:t>
            </w:r>
          </w:p>
        </w:tc>
      </w:tr>
      <w:tr w:rsidR="00C91C99" w:rsidRPr="008B0D3C" w14:paraId="430924AE" w14:textId="77777777" w:rsidTr="001F6801">
        <w:trPr>
          <w:gridAfter w:val="1"/>
          <w:wAfter w:w="20" w:type="dxa"/>
        </w:trPr>
        <w:tc>
          <w:tcPr>
            <w:tcW w:w="1437" w:type="dxa"/>
            <w:tcBorders>
              <w:top w:val="single" w:sz="4" w:space="0" w:color="auto"/>
              <w:left w:val="single" w:sz="4" w:space="0" w:color="auto"/>
              <w:bottom w:val="single" w:sz="4" w:space="0" w:color="auto"/>
              <w:right w:val="single" w:sz="4" w:space="0" w:color="auto"/>
            </w:tcBorders>
            <w:shd w:val="clear" w:color="auto" w:fill="auto"/>
          </w:tcPr>
          <w:p w14:paraId="6447A777"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EC</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2BF076C5" w14:textId="77777777" w:rsidR="00C91C99" w:rsidRPr="00774AC2" w:rsidRDefault="00C91C99" w:rsidP="001F6801">
            <w:pPr>
              <w:pStyle w:val="Bodycopy"/>
              <w:ind w:left="450"/>
              <w:rPr>
                <w:rFonts w:asciiTheme="minorHAnsi" w:hAnsiTheme="minorHAnsi" w:cstheme="minorHAnsi"/>
              </w:rPr>
            </w:pPr>
            <w:r w:rsidRPr="00774AC2">
              <w:rPr>
                <w:rFonts w:asciiTheme="minorHAnsi" w:hAnsiTheme="minorHAnsi" w:cstheme="minorHAnsi"/>
              </w:rPr>
              <w:t>Error Correction</w:t>
            </w:r>
          </w:p>
        </w:tc>
      </w:tr>
    </w:tbl>
    <w:p w14:paraId="4CEB3EA9" w14:textId="77777777" w:rsidR="00C91C99" w:rsidRPr="00C91C99" w:rsidRDefault="00C91C99" w:rsidP="00C91C99">
      <w:pPr>
        <w:pStyle w:val="Bodycopy"/>
        <w:rPr>
          <w:lang w:val="en-GB"/>
        </w:rPr>
      </w:pPr>
    </w:p>
    <w:p w14:paraId="513461D0" w14:textId="77777777" w:rsidR="00D150DC" w:rsidRPr="006865F5" w:rsidRDefault="006441D4" w:rsidP="0045112E">
      <w:pPr>
        <w:pStyle w:val="Heading1"/>
        <w:rPr>
          <w:rFonts w:ascii="Verdana" w:hAnsi="Verdana"/>
        </w:rPr>
      </w:pPr>
      <w:bookmarkStart w:id="23" w:name="_Toc296250330"/>
      <w:bookmarkEnd w:id="19"/>
      <w:r w:rsidRPr="551D920B">
        <w:rPr>
          <w:rFonts w:ascii="Verdana" w:hAnsi="Verdana"/>
        </w:rPr>
        <w:lastRenderedPageBreak/>
        <w:t xml:space="preserve">Functional </w:t>
      </w:r>
      <w:r w:rsidR="00921B31" w:rsidRPr="551D920B">
        <w:rPr>
          <w:rFonts w:ascii="Verdana" w:hAnsi="Verdana"/>
        </w:rPr>
        <w:t>Design</w:t>
      </w:r>
      <w:bookmarkEnd w:id="23"/>
    </w:p>
    <w:p w14:paraId="6CBA2DEF" w14:textId="77777777" w:rsidR="00C23E8E" w:rsidRDefault="633BA0F5" w:rsidP="00C23E8E">
      <w:pPr>
        <w:pStyle w:val="Heading2"/>
        <w:rPr>
          <w:rFonts w:ascii="Verdana" w:hAnsi="Verdana"/>
        </w:rPr>
      </w:pPr>
      <w:bookmarkStart w:id="24" w:name="_Toc1408987079"/>
      <w:r w:rsidRPr="551D920B">
        <w:rPr>
          <w:rFonts w:ascii="Verdana" w:hAnsi="Verdana"/>
        </w:rPr>
        <w:t>Assumptions</w:t>
      </w:r>
      <w:bookmarkEnd w:id="24"/>
    </w:p>
    <w:p w14:paraId="6AB92B96" w14:textId="77777777" w:rsidR="00C91C99" w:rsidRPr="00774AC2" w:rsidRDefault="00C91C99" w:rsidP="00C91C99">
      <w:pPr>
        <w:pStyle w:val="Bodycopy"/>
        <w:numPr>
          <w:ilvl w:val="0"/>
          <w:numId w:val="36"/>
        </w:numPr>
        <w:rPr>
          <w:rFonts w:asciiTheme="minorHAnsi" w:eastAsiaTheme="minorEastAsia" w:hAnsiTheme="minorHAnsi" w:cstheme="minorBidi"/>
          <w:color w:val="000000" w:themeColor="text1"/>
        </w:rPr>
      </w:pPr>
      <w:r w:rsidRPr="08123EA6">
        <w:rPr>
          <w:rFonts w:asciiTheme="minorHAnsi" w:hAnsiTheme="minorHAnsi" w:cstheme="minorBidi"/>
        </w:rPr>
        <w:t>Report will extract only the errors encountered in Accounting Hub and generate the detailed error report</w:t>
      </w:r>
    </w:p>
    <w:p w14:paraId="226F2054" w14:textId="0044FD38" w:rsidR="00C91C99" w:rsidRPr="00C91C99" w:rsidRDefault="00C91C99" w:rsidP="00C91C99">
      <w:pPr>
        <w:pStyle w:val="Bodycopy"/>
        <w:numPr>
          <w:ilvl w:val="0"/>
          <w:numId w:val="36"/>
        </w:numPr>
        <w:rPr>
          <w:rFonts w:asciiTheme="minorHAnsi" w:eastAsiaTheme="minorEastAsia" w:hAnsiTheme="minorHAnsi" w:cstheme="minorBidi"/>
          <w:color w:val="000000" w:themeColor="text1"/>
        </w:rPr>
      </w:pPr>
      <w:r w:rsidRPr="2E405196">
        <w:rPr>
          <w:rFonts w:asciiTheme="minorHAnsi" w:hAnsiTheme="minorHAnsi" w:cstheme="minorBidi"/>
          <w:color w:val="000000" w:themeColor="text1"/>
        </w:rPr>
        <w:t>Errors encountered in the middleware layer will not be reported on the XXXX FAH Error Report, these will be reported via email as an output from the Preprocessor</w:t>
      </w:r>
    </w:p>
    <w:p w14:paraId="077479A0" w14:textId="5AA8CDA0" w:rsidR="00C23E8E" w:rsidRPr="006865F5" w:rsidRDefault="633BA0F5" w:rsidP="00C23E8E">
      <w:pPr>
        <w:pStyle w:val="Heading2"/>
        <w:rPr>
          <w:rFonts w:ascii="Verdana" w:hAnsi="Verdana"/>
        </w:rPr>
      </w:pPr>
      <w:bookmarkStart w:id="25" w:name="_Toc1027952745"/>
      <w:r w:rsidRPr="610FD3CC">
        <w:rPr>
          <w:rFonts w:ascii="Verdana" w:hAnsi="Verdana"/>
        </w:rPr>
        <w:t>Dependencies &amp; prerequisites</w:t>
      </w:r>
      <w:bookmarkEnd w:id="25"/>
    </w:p>
    <w:p w14:paraId="619942A0" w14:textId="3B6E09A3" w:rsidR="006441D4" w:rsidRPr="006865F5" w:rsidRDefault="7EED3016" w:rsidP="00A47015">
      <w:pPr>
        <w:pStyle w:val="Heading2"/>
        <w:rPr>
          <w:rFonts w:ascii="Verdana" w:hAnsi="Verdana"/>
        </w:rPr>
      </w:pPr>
      <w:bookmarkStart w:id="26" w:name="_Toc797678243"/>
      <w:r w:rsidRPr="610FD3CC">
        <w:rPr>
          <w:rFonts w:ascii="Verdana" w:hAnsi="Verdana"/>
        </w:rPr>
        <w:t>Report</w:t>
      </w:r>
      <w:r w:rsidR="4778AF97" w:rsidRPr="610FD3CC">
        <w:rPr>
          <w:rFonts w:ascii="Verdana" w:hAnsi="Verdana"/>
        </w:rPr>
        <w:t xml:space="preserve"> Details</w:t>
      </w:r>
      <w:bookmarkEnd w:id="26"/>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20FA9A88" w:rsidR="001F296E" w:rsidRPr="006865F5" w:rsidRDefault="0089286E" w:rsidP="00F55ED1">
            <w:pPr>
              <w:pStyle w:val="Tabletext"/>
              <w:rPr>
                <w:rFonts w:ascii="Verdana" w:hAnsi="Verdana"/>
              </w:rPr>
            </w:pPr>
            <w:r w:rsidRPr="0089286E">
              <w:rPr>
                <w:rFonts w:ascii="Verdana" w:hAnsi="Verdana"/>
              </w:rPr>
              <w:t>O2_GENAI_REP1288_ IC FAH Error Report</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3242BCFC" w:rsidR="007644B9" w:rsidRPr="006865F5" w:rsidDel="00A41924" w:rsidRDefault="00FE5557" w:rsidP="00F55ED1">
            <w:pPr>
              <w:pStyle w:val="Tabletext"/>
              <w:rPr>
                <w:rFonts w:ascii="Verdana" w:hAnsi="Verdana"/>
              </w:rPr>
            </w:pPr>
            <w:r w:rsidRPr="006865F5">
              <w:rPr>
                <w:rFonts w:ascii="Verdana" w:hAnsi="Verdana"/>
              </w:rPr>
              <w:t>/Shared Folders/Custom/</w:t>
            </w:r>
            <w:r w:rsidR="00D904F4" w:rsidRPr="006865F5">
              <w:rPr>
                <w:rFonts w:ascii="Verdana" w:hAnsi="Verdana"/>
              </w:rPr>
              <w:t>&lt;Custom Folder Structure&gt;</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63F30BEE" w:rsidR="00D150DC" w:rsidRPr="006865F5" w:rsidRDefault="00FF351F" w:rsidP="00F55ED1">
            <w:pPr>
              <w:pStyle w:val="Tabletext"/>
              <w:rPr>
                <w:rFonts w:ascii="Verdana" w:hAnsi="Verdana"/>
              </w:rPr>
            </w:pPr>
            <w:r w:rsidRPr="006865F5">
              <w:rPr>
                <w:rFonts w:ascii="Verdana" w:hAnsi="Verdana"/>
              </w:rPr>
              <w:t>Ad hoc</w:t>
            </w:r>
            <w:r w:rsidR="00745915" w:rsidRPr="006865F5">
              <w:rPr>
                <w:rFonts w:ascii="Verdana" w:hAnsi="Verdana"/>
              </w:rPr>
              <w:t>/Scheduled</w:t>
            </w:r>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6865F5" w:rsidRDefault="004F1365" w:rsidP="00F55ED1">
            <w:pPr>
              <w:pStyle w:val="Tabletext"/>
              <w:rPr>
                <w:rFonts w:ascii="Verdana" w:hAnsi="Verdana"/>
              </w:rPr>
            </w:pPr>
            <w:r w:rsidRPr="006865F5">
              <w:rPr>
                <w:rFonts w:ascii="Verdana" w:hAnsi="Verdana"/>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1D50F332" w:rsidR="00BC6E21" w:rsidRPr="006865F5" w:rsidRDefault="0089286E" w:rsidP="00F55ED1">
            <w:pPr>
              <w:pStyle w:val="Tabletext"/>
              <w:rPr>
                <w:rFonts w:ascii="Verdana" w:hAnsi="Verdana"/>
              </w:rPr>
            </w:pPr>
            <w:r>
              <w:rPr>
                <w:rFonts w:ascii="Verdana" w:hAnsi="Verdana"/>
              </w:rPr>
              <w:t>E</w:t>
            </w:r>
            <w:r w:rsidR="002F6840" w:rsidRPr="006865F5">
              <w:rPr>
                <w:rFonts w:ascii="Verdana" w:hAnsi="Verdana"/>
              </w:rPr>
              <w:t>xcel</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0BCEBE01" w:rsidR="00BC6E21" w:rsidRPr="006865F5" w:rsidRDefault="0089286E" w:rsidP="00F55ED1">
            <w:pPr>
              <w:pStyle w:val="Tabletext"/>
              <w:rPr>
                <w:rFonts w:ascii="Verdana" w:hAnsi="Verdana"/>
              </w:rPr>
            </w:pPr>
            <w:r>
              <w:rPr>
                <w:rFonts w:ascii="Verdana" w:hAnsi="Verdana"/>
              </w:rPr>
              <w:t>Accounting hub</w:t>
            </w:r>
          </w:p>
        </w:tc>
      </w:tr>
      <w:tr w:rsidR="00BC6E21"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12F8FFC8" w:rsidR="00BC6E21" w:rsidRPr="006865F5" w:rsidRDefault="00BC6E21" w:rsidP="00F55ED1">
            <w:pPr>
              <w:pStyle w:val="Tabletext"/>
              <w:rPr>
                <w:rFonts w:ascii="Verdana" w:hAnsi="Verdana"/>
              </w:rPr>
            </w:pPr>
          </w:p>
        </w:tc>
      </w:tr>
      <w:tr w:rsidR="0069531E"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69531E" w:rsidRPr="006865F5" w:rsidRDefault="001931E6" w:rsidP="00BC6E21">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7777777" w:rsidR="0069531E" w:rsidRPr="006865F5" w:rsidRDefault="0069531E" w:rsidP="00F55ED1">
            <w:pPr>
              <w:pStyle w:val="Tabletext"/>
              <w:rPr>
                <w:rFonts w:ascii="Verdana" w:hAnsi="Verdana"/>
              </w:rPr>
            </w:pPr>
          </w:p>
        </w:tc>
      </w:tr>
      <w:tr w:rsidR="00BC6E21"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77777777" w:rsidR="00BC6E21" w:rsidRPr="006865F5" w:rsidRDefault="00BC6E21" w:rsidP="00F55ED1">
            <w:pPr>
              <w:pStyle w:val="Tabletext"/>
              <w:rPr>
                <w:rFonts w:ascii="Verdana" w:hAnsi="Verdana"/>
              </w:rPr>
            </w:pPr>
          </w:p>
        </w:tc>
      </w:tr>
    </w:tbl>
    <w:p w14:paraId="6565C931" w14:textId="742C634B" w:rsidR="00545AE3" w:rsidRPr="0089286E" w:rsidRDefault="12DAC258" w:rsidP="00545AE3">
      <w:pPr>
        <w:pStyle w:val="Heading2"/>
        <w:rPr>
          <w:rFonts w:ascii="Verdana" w:hAnsi="Verdana"/>
        </w:rPr>
      </w:pPr>
      <w:bookmarkStart w:id="27" w:name="_Toc1018538007"/>
      <w:bookmarkStart w:id="28" w:name="_Toc384035552"/>
      <w:bookmarkStart w:id="29" w:name="_Toc408523243"/>
      <w:bookmarkStart w:id="30" w:name="_Toc505096656"/>
      <w:bookmarkStart w:id="31" w:name="_Toc526941407"/>
      <w:bookmarkStart w:id="32" w:name="_Toc526942549"/>
      <w:r w:rsidRPr="551D920B">
        <w:rPr>
          <w:rFonts w:ascii="Verdana" w:hAnsi="Verdana"/>
        </w:rPr>
        <w:t>Launch Parameters</w:t>
      </w:r>
      <w:bookmarkEnd w:id="27"/>
    </w:p>
    <w:tbl>
      <w:tblPr>
        <w:tblW w:w="4246"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024"/>
        <w:gridCol w:w="2963"/>
        <w:gridCol w:w="2962"/>
      </w:tblGrid>
      <w:tr w:rsidR="0089286E" w:rsidRPr="00033139" w14:paraId="708BDCAB" w14:textId="77777777" w:rsidTr="001F6801">
        <w:trPr>
          <w:trHeight w:val="215"/>
          <w:tblHeader/>
        </w:trPr>
        <w:tc>
          <w:tcPr>
            <w:tcW w:w="1273" w:type="pct"/>
            <w:tcBorders>
              <w:top w:val="nil"/>
              <w:left w:val="nil"/>
              <w:bottom w:val="single" w:sz="4" w:space="0" w:color="002060"/>
              <w:right w:val="single" w:sz="2" w:space="0" w:color="FFFFFF" w:themeColor="background1"/>
            </w:tcBorders>
            <w:shd w:val="clear" w:color="auto" w:fill="000000" w:themeFill="text1"/>
            <w:vAlign w:val="center"/>
          </w:tcPr>
          <w:p w14:paraId="34B65C2D" w14:textId="77777777" w:rsidR="0089286E" w:rsidRPr="004349CB" w:rsidRDefault="0089286E" w:rsidP="001F6801">
            <w:pPr>
              <w:pStyle w:val="Tablehead1"/>
              <w:rPr>
                <w:rFonts w:asciiTheme="minorHAnsi" w:hAnsiTheme="minorHAnsi" w:cstheme="minorHAnsi"/>
                <w:color w:val="FFFFFF" w:themeColor="background1"/>
                <w:sz w:val="20"/>
                <w:szCs w:val="22"/>
              </w:rPr>
            </w:pPr>
            <w:r w:rsidRPr="004349CB">
              <w:rPr>
                <w:rFonts w:asciiTheme="minorHAnsi" w:hAnsiTheme="minorHAnsi" w:cstheme="minorHAnsi"/>
                <w:color w:val="FFFFFF" w:themeColor="background1"/>
                <w:sz w:val="20"/>
                <w:szCs w:val="22"/>
              </w:rPr>
              <w:t>Argument</w:t>
            </w:r>
          </w:p>
        </w:tc>
        <w:tc>
          <w:tcPr>
            <w:tcW w:w="1864" w:type="pct"/>
            <w:tcBorders>
              <w:top w:val="nil"/>
              <w:left w:val="single" w:sz="2" w:space="0" w:color="FFFFFF" w:themeColor="background1"/>
              <w:bottom w:val="single" w:sz="4" w:space="0" w:color="002060"/>
              <w:right w:val="single" w:sz="4" w:space="0" w:color="FFFFFF" w:themeColor="background1"/>
            </w:tcBorders>
            <w:shd w:val="clear" w:color="auto" w:fill="000000" w:themeFill="text1"/>
            <w:vAlign w:val="center"/>
          </w:tcPr>
          <w:p w14:paraId="52FB041C" w14:textId="77777777" w:rsidR="0089286E" w:rsidRPr="004349CB" w:rsidRDefault="0089286E" w:rsidP="001F6801">
            <w:pPr>
              <w:pStyle w:val="Tablehead1"/>
              <w:rPr>
                <w:rFonts w:asciiTheme="minorHAnsi" w:hAnsiTheme="minorHAnsi" w:cstheme="minorHAnsi"/>
                <w:color w:val="FFFFFF" w:themeColor="background1"/>
                <w:sz w:val="20"/>
                <w:szCs w:val="22"/>
              </w:rPr>
            </w:pPr>
            <w:r w:rsidRPr="004349CB">
              <w:rPr>
                <w:rFonts w:asciiTheme="minorHAnsi" w:hAnsiTheme="minorHAnsi" w:cstheme="minorHAnsi"/>
                <w:color w:val="FFFFFF" w:themeColor="background1"/>
                <w:sz w:val="20"/>
                <w:szCs w:val="22"/>
              </w:rPr>
              <w:t>Prompt</w:t>
            </w:r>
          </w:p>
        </w:tc>
        <w:tc>
          <w:tcPr>
            <w:tcW w:w="1863" w:type="pct"/>
            <w:tcBorders>
              <w:top w:val="nil"/>
              <w:left w:val="single" w:sz="4" w:space="0" w:color="FFFFFF" w:themeColor="background1"/>
              <w:bottom w:val="single" w:sz="4" w:space="0" w:color="002060"/>
              <w:right w:val="nil"/>
            </w:tcBorders>
            <w:shd w:val="clear" w:color="auto" w:fill="000000" w:themeFill="text1"/>
            <w:vAlign w:val="center"/>
          </w:tcPr>
          <w:p w14:paraId="02D9973E" w14:textId="77777777" w:rsidR="0089286E" w:rsidRPr="004349CB" w:rsidRDefault="0089286E" w:rsidP="001F6801">
            <w:pPr>
              <w:pStyle w:val="Tablehead1"/>
              <w:rPr>
                <w:rFonts w:asciiTheme="minorHAnsi" w:hAnsiTheme="minorHAnsi" w:cstheme="minorHAnsi"/>
                <w:color w:val="FFFFFF" w:themeColor="background1"/>
                <w:sz w:val="20"/>
                <w:szCs w:val="22"/>
              </w:rPr>
            </w:pPr>
            <w:r w:rsidRPr="004349CB">
              <w:rPr>
                <w:rFonts w:asciiTheme="minorHAnsi" w:hAnsiTheme="minorHAnsi" w:cstheme="minorHAnsi"/>
                <w:color w:val="FFFFFF" w:themeColor="background1"/>
                <w:sz w:val="20"/>
                <w:szCs w:val="22"/>
              </w:rPr>
              <w:t>Default Value</w:t>
            </w:r>
          </w:p>
        </w:tc>
      </w:tr>
      <w:tr w:rsidR="0089286E" w:rsidRPr="003A0156" w14:paraId="6A09AD36" w14:textId="77777777" w:rsidTr="001F6801">
        <w:trPr>
          <w:trHeight w:val="257"/>
        </w:trPr>
        <w:tc>
          <w:tcPr>
            <w:tcW w:w="1273" w:type="pct"/>
            <w:tcBorders>
              <w:top w:val="single" w:sz="4" w:space="0" w:color="002060"/>
              <w:left w:val="single" w:sz="4" w:space="0" w:color="002060"/>
              <w:bottom w:val="single" w:sz="4" w:space="0" w:color="002060"/>
              <w:right w:val="single" w:sz="4" w:space="0" w:color="002060"/>
            </w:tcBorders>
          </w:tcPr>
          <w:p w14:paraId="409D8056" w14:textId="77777777" w:rsidR="0089286E" w:rsidRPr="004349CB" w:rsidRDefault="0089286E" w:rsidP="001F6801">
            <w:pPr>
              <w:pStyle w:val="TableText0"/>
              <w:rPr>
                <w:rFonts w:asciiTheme="minorHAnsi" w:hAnsiTheme="minorHAnsi" w:cstheme="minorBidi"/>
              </w:rPr>
            </w:pPr>
            <w:r w:rsidRPr="08123EA6">
              <w:rPr>
                <w:rFonts w:asciiTheme="minorHAnsi" w:hAnsiTheme="minorHAnsi" w:cstheme="minorBidi"/>
              </w:rPr>
              <w:t>Ledger</w:t>
            </w:r>
          </w:p>
        </w:tc>
        <w:tc>
          <w:tcPr>
            <w:tcW w:w="1864" w:type="pct"/>
            <w:tcBorders>
              <w:top w:val="single" w:sz="4" w:space="0" w:color="002060"/>
              <w:left w:val="single" w:sz="4" w:space="0" w:color="002060"/>
              <w:bottom w:val="single" w:sz="4" w:space="0" w:color="002060"/>
              <w:right w:val="single" w:sz="4" w:space="0" w:color="002060"/>
            </w:tcBorders>
          </w:tcPr>
          <w:p w14:paraId="75514984"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Ledger*</w:t>
            </w:r>
          </w:p>
        </w:tc>
        <w:tc>
          <w:tcPr>
            <w:tcW w:w="1863" w:type="pct"/>
            <w:tcBorders>
              <w:top w:val="single" w:sz="4" w:space="0" w:color="002060"/>
              <w:left w:val="single" w:sz="4" w:space="0" w:color="002060"/>
              <w:bottom w:val="single" w:sz="4" w:space="0" w:color="002060"/>
              <w:right w:val="single" w:sz="4" w:space="0" w:color="002060"/>
            </w:tcBorders>
          </w:tcPr>
          <w:p w14:paraId="4A7E4AD5"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LOV</w:t>
            </w:r>
          </w:p>
        </w:tc>
      </w:tr>
      <w:tr w:rsidR="0089286E" w:rsidRPr="003A0156" w14:paraId="69C0A8EF" w14:textId="77777777" w:rsidTr="001F6801">
        <w:trPr>
          <w:trHeight w:val="257"/>
        </w:trPr>
        <w:tc>
          <w:tcPr>
            <w:tcW w:w="1273" w:type="pct"/>
            <w:tcBorders>
              <w:top w:val="single" w:sz="4" w:space="0" w:color="002060"/>
              <w:left w:val="single" w:sz="4" w:space="0" w:color="002060"/>
              <w:bottom w:val="single" w:sz="4" w:space="0" w:color="002060"/>
              <w:right w:val="single" w:sz="4" w:space="0" w:color="002060"/>
            </w:tcBorders>
          </w:tcPr>
          <w:p w14:paraId="1046D6AC"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Source System</w:t>
            </w:r>
          </w:p>
        </w:tc>
        <w:tc>
          <w:tcPr>
            <w:tcW w:w="1864" w:type="pct"/>
            <w:tcBorders>
              <w:top w:val="single" w:sz="4" w:space="0" w:color="002060"/>
              <w:left w:val="single" w:sz="4" w:space="0" w:color="002060"/>
              <w:bottom w:val="single" w:sz="4" w:space="0" w:color="002060"/>
              <w:right w:val="single" w:sz="4" w:space="0" w:color="002060"/>
            </w:tcBorders>
          </w:tcPr>
          <w:p w14:paraId="08A64719"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Source System</w:t>
            </w:r>
          </w:p>
        </w:tc>
        <w:tc>
          <w:tcPr>
            <w:tcW w:w="1863" w:type="pct"/>
            <w:tcBorders>
              <w:top w:val="single" w:sz="4" w:space="0" w:color="002060"/>
              <w:left w:val="single" w:sz="4" w:space="0" w:color="002060"/>
              <w:bottom w:val="single" w:sz="4" w:space="0" w:color="002060"/>
              <w:right w:val="single" w:sz="4" w:space="0" w:color="002060"/>
            </w:tcBorders>
          </w:tcPr>
          <w:p w14:paraId="6E024FEA"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LOV</w:t>
            </w:r>
          </w:p>
        </w:tc>
      </w:tr>
      <w:tr w:rsidR="0089286E" w:rsidRPr="003A0156" w14:paraId="4E004EAC" w14:textId="77777777" w:rsidTr="001F6801">
        <w:trPr>
          <w:trHeight w:val="257"/>
        </w:trPr>
        <w:tc>
          <w:tcPr>
            <w:tcW w:w="1273" w:type="pct"/>
            <w:tcBorders>
              <w:top w:val="single" w:sz="4" w:space="0" w:color="002060"/>
              <w:left w:val="single" w:sz="4" w:space="0" w:color="002060"/>
              <w:bottom w:val="single" w:sz="4" w:space="0" w:color="002060"/>
              <w:right w:val="single" w:sz="4" w:space="0" w:color="002060"/>
            </w:tcBorders>
          </w:tcPr>
          <w:p w14:paraId="1F1DCC71"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Accounting Date From</w:t>
            </w:r>
          </w:p>
        </w:tc>
        <w:tc>
          <w:tcPr>
            <w:tcW w:w="1864" w:type="pct"/>
            <w:tcBorders>
              <w:top w:val="single" w:sz="4" w:space="0" w:color="002060"/>
              <w:left w:val="single" w:sz="4" w:space="0" w:color="002060"/>
              <w:bottom w:val="single" w:sz="4" w:space="0" w:color="002060"/>
              <w:right w:val="single" w:sz="4" w:space="0" w:color="002060"/>
            </w:tcBorders>
          </w:tcPr>
          <w:p w14:paraId="5538C8F1"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Accounting Date From</w:t>
            </w:r>
          </w:p>
        </w:tc>
        <w:tc>
          <w:tcPr>
            <w:tcW w:w="1863" w:type="pct"/>
            <w:tcBorders>
              <w:top w:val="single" w:sz="4" w:space="0" w:color="002060"/>
              <w:left w:val="single" w:sz="4" w:space="0" w:color="002060"/>
              <w:bottom w:val="single" w:sz="4" w:space="0" w:color="002060"/>
              <w:right w:val="single" w:sz="4" w:space="0" w:color="002060"/>
            </w:tcBorders>
          </w:tcPr>
          <w:p w14:paraId="7E81A0BC"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SYSDATE</w:t>
            </w:r>
          </w:p>
        </w:tc>
      </w:tr>
      <w:tr w:rsidR="0089286E" w:rsidRPr="003A0156" w14:paraId="7D9868A3" w14:textId="77777777" w:rsidTr="001F6801">
        <w:trPr>
          <w:trHeight w:val="257"/>
        </w:trPr>
        <w:tc>
          <w:tcPr>
            <w:tcW w:w="1273" w:type="pct"/>
            <w:tcBorders>
              <w:top w:val="single" w:sz="4" w:space="0" w:color="002060"/>
              <w:left w:val="single" w:sz="4" w:space="0" w:color="002060"/>
              <w:bottom w:val="single" w:sz="4" w:space="0" w:color="002060"/>
              <w:right w:val="single" w:sz="4" w:space="0" w:color="002060"/>
            </w:tcBorders>
          </w:tcPr>
          <w:p w14:paraId="7CD6F86B" w14:textId="77777777" w:rsidR="0089286E" w:rsidRPr="004349CB" w:rsidRDefault="0089286E" w:rsidP="001F6801">
            <w:pPr>
              <w:pStyle w:val="TableText0"/>
              <w:rPr>
                <w:rFonts w:asciiTheme="minorHAnsi" w:hAnsiTheme="minorHAnsi" w:cstheme="minorHAnsi"/>
                <w:szCs w:val="22"/>
              </w:rPr>
            </w:pPr>
            <w:r w:rsidRPr="004349CB">
              <w:rPr>
                <w:rFonts w:asciiTheme="minorHAnsi" w:eastAsia="Times" w:hAnsiTheme="minorHAnsi" w:cstheme="minorHAnsi"/>
                <w:color w:val="000000"/>
                <w:szCs w:val="22"/>
              </w:rPr>
              <w:t>Accounting Date To</w:t>
            </w:r>
          </w:p>
        </w:tc>
        <w:tc>
          <w:tcPr>
            <w:tcW w:w="1864" w:type="pct"/>
            <w:tcBorders>
              <w:top w:val="single" w:sz="4" w:space="0" w:color="002060"/>
              <w:left w:val="single" w:sz="4" w:space="0" w:color="002060"/>
              <w:bottom w:val="single" w:sz="4" w:space="0" w:color="002060"/>
              <w:right w:val="single" w:sz="4" w:space="0" w:color="002060"/>
            </w:tcBorders>
          </w:tcPr>
          <w:p w14:paraId="5E051C34" w14:textId="77777777" w:rsidR="0089286E" w:rsidRPr="004349CB" w:rsidRDefault="0089286E" w:rsidP="001F6801">
            <w:pPr>
              <w:pStyle w:val="TableText0"/>
              <w:rPr>
                <w:rFonts w:asciiTheme="minorHAnsi" w:hAnsiTheme="minorHAnsi" w:cstheme="minorHAnsi"/>
                <w:szCs w:val="22"/>
              </w:rPr>
            </w:pPr>
            <w:r w:rsidRPr="004349CB">
              <w:rPr>
                <w:rFonts w:asciiTheme="minorHAnsi" w:eastAsia="Times" w:hAnsiTheme="minorHAnsi" w:cstheme="minorHAnsi"/>
                <w:color w:val="000000"/>
                <w:szCs w:val="22"/>
              </w:rPr>
              <w:t>Accounting Date To</w:t>
            </w:r>
          </w:p>
        </w:tc>
        <w:tc>
          <w:tcPr>
            <w:tcW w:w="1863" w:type="pct"/>
            <w:tcBorders>
              <w:top w:val="single" w:sz="4" w:space="0" w:color="002060"/>
              <w:left w:val="single" w:sz="4" w:space="0" w:color="002060"/>
              <w:bottom w:val="single" w:sz="4" w:space="0" w:color="002060"/>
              <w:right w:val="single" w:sz="4" w:space="0" w:color="002060"/>
            </w:tcBorders>
          </w:tcPr>
          <w:p w14:paraId="0517D022" w14:textId="77777777" w:rsidR="0089286E" w:rsidRPr="004349CB" w:rsidRDefault="0089286E" w:rsidP="001F6801">
            <w:pPr>
              <w:pStyle w:val="TableText0"/>
              <w:rPr>
                <w:rFonts w:asciiTheme="minorHAnsi" w:hAnsiTheme="minorHAnsi" w:cstheme="minorHAnsi"/>
                <w:szCs w:val="22"/>
              </w:rPr>
            </w:pPr>
            <w:r w:rsidRPr="004349CB">
              <w:rPr>
                <w:rFonts w:asciiTheme="minorHAnsi" w:eastAsia="Times" w:hAnsiTheme="minorHAnsi" w:cstheme="minorHAnsi"/>
                <w:color w:val="000000"/>
                <w:szCs w:val="22"/>
              </w:rPr>
              <w:t>SYSDATE</w:t>
            </w:r>
          </w:p>
        </w:tc>
      </w:tr>
      <w:tr w:rsidR="0089286E" w:rsidRPr="003A0156" w14:paraId="16DFD8C5" w14:textId="77777777" w:rsidTr="001F6801">
        <w:trPr>
          <w:trHeight w:val="257"/>
        </w:trPr>
        <w:tc>
          <w:tcPr>
            <w:tcW w:w="1273" w:type="pct"/>
            <w:tcBorders>
              <w:top w:val="single" w:sz="4" w:space="0" w:color="002060"/>
              <w:left w:val="single" w:sz="4" w:space="0" w:color="002060"/>
              <w:bottom w:val="single" w:sz="4" w:space="0" w:color="002060"/>
              <w:right w:val="single" w:sz="4" w:space="0" w:color="002060"/>
            </w:tcBorders>
          </w:tcPr>
          <w:p w14:paraId="5AF32F92"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Error Date From</w:t>
            </w:r>
          </w:p>
        </w:tc>
        <w:tc>
          <w:tcPr>
            <w:tcW w:w="1864" w:type="pct"/>
            <w:tcBorders>
              <w:top w:val="single" w:sz="4" w:space="0" w:color="002060"/>
              <w:left w:val="single" w:sz="4" w:space="0" w:color="002060"/>
              <w:bottom w:val="single" w:sz="4" w:space="0" w:color="002060"/>
              <w:right w:val="single" w:sz="4" w:space="0" w:color="002060"/>
            </w:tcBorders>
          </w:tcPr>
          <w:p w14:paraId="3E74E5B5"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Error Date From</w:t>
            </w:r>
          </w:p>
        </w:tc>
        <w:tc>
          <w:tcPr>
            <w:tcW w:w="1863" w:type="pct"/>
            <w:tcBorders>
              <w:top w:val="single" w:sz="4" w:space="0" w:color="002060"/>
              <w:left w:val="single" w:sz="4" w:space="0" w:color="002060"/>
              <w:bottom w:val="single" w:sz="4" w:space="0" w:color="002060"/>
              <w:right w:val="single" w:sz="4" w:space="0" w:color="002060"/>
            </w:tcBorders>
          </w:tcPr>
          <w:p w14:paraId="259D1949"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SYSDATE</w:t>
            </w:r>
          </w:p>
        </w:tc>
      </w:tr>
      <w:tr w:rsidR="0089286E" w:rsidRPr="003A0156" w14:paraId="522DA456" w14:textId="77777777" w:rsidTr="001F6801">
        <w:trPr>
          <w:trHeight w:val="257"/>
        </w:trPr>
        <w:tc>
          <w:tcPr>
            <w:tcW w:w="1273" w:type="pct"/>
            <w:tcBorders>
              <w:top w:val="single" w:sz="4" w:space="0" w:color="002060"/>
              <w:left w:val="single" w:sz="4" w:space="0" w:color="002060"/>
              <w:bottom w:val="single" w:sz="4" w:space="0" w:color="auto"/>
              <w:right w:val="single" w:sz="4" w:space="0" w:color="002060"/>
            </w:tcBorders>
          </w:tcPr>
          <w:p w14:paraId="248BA97A"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Error Date To</w:t>
            </w:r>
          </w:p>
        </w:tc>
        <w:tc>
          <w:tcPr>
            <w:tcW w:w="1864" w:type="pct"/>
            <w:tcBorders>
              <w:top w:val="single" w:sz="4" w:space="0" w:color="002060"/>
              <w:left w:val="single" w:sz="4" w:space="0" w:color="002060"/>
              <w:bottom w:val="single" w:sz="4" w:space="0" w:color="auto"/>
              <w:right w:val="single" w:sz="4" w:space="0" w:color="002060"/>
            </w:tcBorders>
          </w:tcPr>
          <w:p w14:paraId="1CF171BB"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Error Date To</w:t>
            </w:r>
          </w:p>
        </w:tc>
        <w:tc>
          <w:tcPr>
            <w:tcW w:w="1863" w:type="pct"/>
            <w:tcBorders>
              <w:top w:val="single" w:sz="4" w:space="0" w:color="002060"/>
              <w:left w:val="single" w:sz="4" w:space="0" w:color="002060"/>
              <w:bottom w:val="single" w:sz="4" w:space="0" w:color="auto"/>
              <w:right w:val="single" w:sz="4" w:space="0" w:color="002060"/>
            </w:tcBorders>
          </w:tcPr>
          <w:p w14:paraId="75A4E68D" w14:textId="77777777" w:rsidR="0089286E" w:rsidRPr="004349CB" w:rsidRDefault="0089286E" w:rsidP="001F6801">
            <w:pPr>
              <w:pStyle w:val="TableText0"/>
              <w:rPr>
                <w:rFonts w:asciiTheme="minorHAnsi" w:hAnsiTheme="minorHAnsi" w:cstheme="minorHAnsi"/>
                <w:szCs w:val="22"/>
              </w:rPr>
            </w:pPr>
            <w:r w:rsidRPr="004349CB">
              <w:rPr>
                <w:rFonts w:asciiTheme="minorHAnsi" w:hAnsiTheme="minorHAnsi" w:cstheme="minorHAnsi"/>
                <w:szCs w:val="22"/>
              </w:rPr>
              <w:t>SYSDATE</w:t>
            </w:r>
          </w:p>
        </w:tc>
      </w:tr>
    </w:tbl>
    <w:p w14:paraId="747061F3" w14:textId="55E634FE" w:rsidR="00D42DD3" w:rsidRPr="006865F5" w:rsidRDefault="00D42DD3" w:rsidP="00FC3E1B">
      <w:pPr>
        <w:pStyle w:val="Bodycopy"/>
        <w:rPr>
          <w:lang w:val="en-GB"/>
        </w:rPr>
      </w:pPr>
    </w:p>
    <w:p w14:paraId="0EF0625F" w14:textId="4DAD9A44" w:rsidR="00D42DD3" w:rsidRDefault="0517861D" w:rsidP="00D42DD3">
      <w:pPr>
        <w:pStyle w:val="Heading2"/>
        <w:rPr>
          <w:rFonts w:ascii="Verdana" w:hAnsi="Verdana"/>
        </w:rPr>
      </w:pPr>
      <w:bookmarkStart w:id="33" w:name="_Toc498335063"/>
      <w:bookmarkStart w:id="34" w:name="_Toc1636087944"/>
      <w:r w:rsidRPr="551D920B">
        <w:rPr>
          <w:rFonts w:ascii="Verdana" w:hAnsi="Verdana"/>
        </w:rPr>
        <w:t>Key Logic</w:t>
      </w:r>
      <w:bookmarkEnd w:id="33"/>
      <w:bookmarkEnd w:id="34"/>
    </w:p>
    <w:p w14:paraId="0DAC73B9" w14:textId="5DEEE0B3" w:rsidR="0089286E" w:rsidRPr="00DC1E2F" w:rsidRDefault="0089286E" w:rsidP="0089286E">
      <w:pPr>
        <w:pStyle w:val="Bodycopy"/>
        <w:numPr>
          <w:ilvl w:val="0"/>
          <w:numId w:val="37"/>
        </w:numPr>
        <w:rPr>
          <w:rFonts w:asciiTheme="minorHAnsi" w:hAnsiTheme="minorHAnsi" w:cstheme="minorBidi"/>
        </w:rPr>
      </w:pPr>
      <w:r w:rsidRPr="2E405196">
        <w:rPr>
          <w:rFonts w:asciiTheme="minorHAnsi" w:hAnsiTheme="minorHAnsi" w:cstheme="minorBidi"/>
        </w:rPr>
        <w:t>The report will be triggered from the schedule processes job named “</w:t>
      </w:r>
      <w:r w:rsidRPr="0089286E">
        <w:rPr>
          <w:rFonts w:asciiTheme="minorHAnsi" w:hAnsiTheme="minorHAnsi" w:cstheme="minorBidi"/>
        </w:rPr>
        <w:t>IC FAH Error Report</w:t>
      </w:r>
      <w:r w:rsidRPr="2E405196">
        <w:rPr>
          <w:rFonts w:asciiTheme="minorHAnsi" w:hAnsiTheme="minorHAnsi" w:cstheme="minorBidi"/>
        </w:rPr>
        <w:t>”</w:t>
      </w:r>
    </w:p>
    <w:p w14:paraId="2BE0467E" w14:textId="77777777" w:rsidR="0089286E" w:rsidRPr="00DC1E2F" w:rsidRDefault="0089286E" w:rsidP="0089286E">
      <w:pPr>
        <w:pStyle w:val="Bodycopy"/>
        <w:numPr>
          <w:ilvl w:val="0"/>
          <w:numId w:val="37"/>
        </w:numPr>
        <w:rPr>
          <w:rFonts w:asciiTheme="minorHAnsi" w:hAnsiTheme="minorHAnsi" w:cstheme="minorHAnsi"/>
        </w:rPr>
      </w:pPr>
      <w:r w:rsidRPr="00DC1E2F">
        <w:rPr>
          <w:rFonts w:asciiTheme="minorHAnsi" w:hAnsiTheme="minorHAnsi" w:cstheme="minorHAnsi"/>
        </w:rPr>
        <w:t>The report accepts the input parameters as defined in “</w:t>
      </w:r>
      <w:hyperlink w:anchor="_Calling_Arguments" w:history="1">
        <w:r w:rsidRPr="00DC1E2F">
          <w:rPr>
            <w:rFonts w:asciiTheme="minorHAnsi" w:hAnsiTheme="minorHAnsi" w:cstheme="minorHAnsi"/>
          </w:rPr>
          <w:t>Launch</w:t>
        </w:r>
      </w:hyperlink>
      <w:r w:rsidRPr="00DC1E2F">
        <w:rPr>
          <w:rFonts w:asciiTheme="minorHAnsi" w:hAnsiTheme="minorHAnsi" w:cstheme="minorHAnsi"/>
        </w:rPr>
        <w:t xml:space="preserve"> Parameter” section</w:t>
      </w:r>
    </w:p>
    <w:p w14:paraId="55FD11C9" w14:textId="77777777" w:rsidR="0089286E" w:rsidRPr="00DC1E2F" w:rsidRDefault="0089286E" w:rsidP="0089286E">
      <w:pPr>
        <w:pStyle w:val="Bodycopy"/>
        <w:numPr>
          <w:ilvl w:val="0"/>
          <w:numId w:val="37"/>
        </w:numPr>
        <w:rPr>
          <w:rFonts w:asciiTheme="minorHAnsi" w:hAnsiTheme="minorHAnsi" w:cstheme="minorHAnsi"/>
        </w:rPr>
      </w:pPr>
      <w:r w:rsidRPr="00DC1E2F">
        <w:rPr>
          <w:rFonts w:asciiTheme="minorHAnsi" w:hAnsiTheme="minorHAnsi" w:cstheme="minorHAnsi"/>
        </w:rPr>
        <w:t>Based on the input parameters values, report extracts the data from the tables</w:t>
      </w:r>
    </w:p>
    <w:p w14:paraId="68A026D5" w14:textId="77777777" w:rsidR="0089286E" w:rsidRPr="00181523" w:rsidRDefault="0089286E" w:rsidP="0089286E">
      <w:pPr>
        <w:pStyle w:val="Bodycopy"/>
        <w:numPr>
          <w:ilvl w:val="0"/>
          <w:numId w:val="37"/>
        </w:numPr>
        <w:rPr>
          <w:rFonts w:asciiTheme="minorHAnsi" w:hAnsiTheme="minorHAnsi" w:cstheme="minorHAnsi"/>
        </w:rPr>
      </w:pPr>
      <w:r w:rsidRPr="00DC1E2F">
        <w:rPr>
          <w:rFonts w:asciiTheme="minorHAnsi" w:hAnsiTheme="minorHAnsi" w:cstheme="minorHAnsi"/>
        </w:rPr>
        <w:t>Data is displayed on report as per predefined template</w:t>
      </w:r>
    </w:p>
    <w:p w14:paraId="1804078F" w14:textId="77777777" w:rsidR="00B17202" w:rsidRPr="0089286E" w:rsidRDefault="00B17202" w:rsidP="00B17202">
      <w:pPr>
        <w:pStyle w:val="Bodycopy"/>
      </w:pPr>
    </w:p>
    <w:p w14:paraId="69EB1B99" w14:textId="05ADFAC7" w:rsidR="00DF38B0" w:rsidRPr="006865F5" w:rsidRDefault="0D1C3652" w:rsidP="00A47015">
      <w:pPr>
        <w:pStyle w:val="Heading2"/>
        <w:rPr>
          <w:rFonts w:ascii="Verdana" w:hAnsi="Verdana"/>
        </w:rPr>
      </w:pPr>
      <w:bookmarkStart w:id="35" w:name="_Toc331227767"/>
      <w:r w:rsidRPr="551D920B">
        <w:rPr>
          <w:rFonts w:ascii="Verdana" w:hAnsi="Verdana"/>
        </w:rPr>
        <w:t>Data Selection and Sorting</w:t>
      </w:r>
      <w:bookmarkEnd w:id="28"/>
      <w:bookmarkEnd w:id="29"/>
      <w:bookmarkEnd w:id="30"/>
      <w:bookmarkEnd w:id="31"/>
      <w:bookmarkEnd w:id="32"/>
      <w:bookmarkEnd w:id="35"/>
    </w:p>
    <w:p w14:paraId="3286D823" w14:textId="77777777" w:rsidR="0089286E" w:rsidRPr="00A75A57" w:rsidRDefault="0089286E" w:rsidP="0089286E">
      <w:pPr>
        <w:pStyle w:val="Bodycopy"/>
        <w:numPr>
          <w:ilvl w:val="0"/>
          <w:numId w:val="37"/>
        </w:numPr>
        <w:rPr>
          <w:rFonts w:asciiTheme="minorHAnsi" w:hAnsiTheme="minorHAnsi" w:cstheme="minorBidi"/>
        </w:rPr>
      </w:pPr>
      <w:r w:rsidRPr="08123EA6">
        <w:rPr>
          <w:rFonts w:asciiTheme="minorHAnsi" w:hAnsiTheme="minorHAnsi" w:cstheme="minorBidi"/>
        </w:rPr>
        <w:t xml:space="preserve">Generate a report which shows all the transactions which have errored out in Accounting Hub for </w:t>
      </w:r>
      <w:r>
        <w:rPr>
          <w:rFonts w:asciiTheme="minorHAnsi" w:hAnsiTheme="minorHAnsi" w:cstheme="minorBidi"/>
        </w:rPr>
        <w:t xml:space="preserve">all </w:t>
      </w:r>
      <w:r w:rsidRPr="08123EA6">
        <w:rPr>
          <w:rFonts w:asciiTheme="minorHAnsi" w:hAnsiTheme="minorHAnsi" w:cstheme="minorBidi"/>
        </w:rPr>
        <w:t>Ledgers</w:t>
      </w:r>
    </w:p>
    <w:p w14:paraId="7A1E7F8B" w14:textId="77777777" w:rsidR="0089286E" w:rsidRPr="00A75A57" w:rsidRDefault="0089286E" w:rsidP="0089286E">
      <w:pPr>
        <w:pStyle w:val="Bodycopy"/>
        <w:numPr>
          <w:ilvl w:val="0"/>
          <w:numId w:val="37"/>
        </w:numPr>
        <w:rPr>
          <w:rFonts w:asciiTheme="minorHAnsi" w:hAnsiTheme="minorHAnsi" w:cstheme="minorHAnsi"/>
          <w:bCs/>
        </w:rPr>
      </w:pPr>
      <w:r w:rsidRPr="00A75A57">
        <w:rPr>
          <w:rFonts w:asciiTheme="minorHAnsi" w:hAnsiTheme="minorHAnsi" w:cstheme="minorHAnsi"/>
          <w:bCs/>
        </w:rPr>
        <w:t xml:space="preserve">Report will fetch </w:t>
      </w:r>
      <w:r>
        <w:rPr>
          <w:rFonts w:asciiTheme="minorHAnsi" w:hAnsiTheme="minorHAnsi" w:cstheme="minorHAnsi"/>
          <w:bCs/>
        </w:rPr>
        <w:t>errored</w:t>
      </w:r>
      <w:r w:rsidRPr="00A75A57">
        <w:rPr>
          <w:rFonts w:asciiTheme="minorHAnsi" w:hAnsiTheme="minorHAnsi" w:cstheme="minorHAnsi"/>
          <w:bCs/>
        </w:rPr>
        <w:t xml:space="preserve"> records from Passthrough as well as GDRB system</w:t>
      </w:r>
      <w:r>
        <w:rPr>
          <w:rFonts w:asciiTheme="minorHAnsi" w:hAnsiTheme="minorHAnsi" w:cstheme="minorHAnsi"/>
          <w:bCs/>
        </w:rPr>
        <w:t xml:space="preserve"> and provide Legacy COA segment details for business to map</w:t>
      </w:r>
    </w:p>
    <w:p w14:paraId="3B6BA02A" w14:textId="63806AEA" w:rsidR="005D3492" w:rsidRPr="0089286E" w:rsidRDefault="0089286E" w:rsidP="0089286E">
      <w:pPr>
        <w:pStyle w:val="Bodycopy"/>
        <w:numPr>
          <w:ilvl w:val="0"/>
          <w:numId w:val="37"/>
        </w:numPr>
        <w:rPr>
          <w:rFonts w:asciiTheme="minorHAnsi" w:hAnsiTheme="minorHAnsi" w:cstheme="minorBidi"/>
        </w:rPr>
      </w:pPr>
      <w:r w:rsidRPr="2E405196">
        <w:rPr>
          <w:rFonts w:asciiTheme="minorHAnsi" w:hAnsiTheme="minorHAnsi" w:cstheme="minorBidi"/>
        </w:rPr>
        <w:t>Business will have the ability to review the errors in XXXX FAH Error report and navigate to ‘Manage Accounting Errors’ page in Oracle GL and correct the errors accordingly</w:t>
      </w:r>
    </w:p>
    <w:p w14:paraId="5381B98B" w14:textId="70A9CDDA" w:rsidR="00D150DC" w:rsidRDefault="33DD0760" w:rsidP="00A47015">
      <w:pPr>
        <w:pStyle w:val="Heading2"/>
        <w:rPr>
          <w:rFonts w:ascii="Verdana" w:hAnsi="Verdana"/>
        </w:rPr>
      </w:pPr>
      <w:bookmarkStart w:id="36" w:name="_Toc712235760"/>
      <w:bookmarkStart w:id="37" w:name="_Hlk536196862"/>
      <w:r w:rsidRPr="551D920B">
        <w:rPr>
          <w:rFonts w:ascii="Verdana" w:hAnsi="Verdana"/>
        </w:rPr>
        <w:t>Data Mapping Layout</w:t>
      </w:r>
      <w:bookmarkEnd w:id="36"/>
    </w:p>
    <w:p w14:paraId="16383220" w14:textId="5F71080A" w:rsidR="00630802" w:rsidRDefault="00630802" w:rsidP="00630802">
      <w:pPr>
        <w:pStyle w:val="Bodycopy"/>
      </w:pPr>
    </w:p>
    <w:tbl>
      <w:tblPr>
        <w:tblStyle w:val="TableGrid"/>
        <w:tblW w:w="9620"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900"/>
        <w:gridCol w:w="1868"/>
        <w:gridCol w:w="3337"/>
        <w:gridCol w:w="3515"/>
      </w:tblGrid>
      <w:tr w:rsidR="00630802" w:rsidRPr="00D50277" w14:paraId="5109CAB3" w14:textId="77777777" w:rsidTr="00991C56">
        <w:trPr>
          <w:trHeight w:val="290"/>
        </w:trPr>
        <w:tc>
          <w:tcPr>
            <w:tcW w:w="900" w:type="dxa"/>
            <w:shd w:val="clear" w:color="auto" w:fill="000000" w:themeFill="text1"/>
            <w:noWrap/>
            <w:hideMark/>
          </w:tcPr>
          <w:p w14:paraId="04E7A73B" w14:textId="2139E2FC" w:rsidR="00630802" w:rsidRPr="005C6C96" w:rsidRDefault="00630802" w:rsidP="006250CC">
            <w:pPr>
              <w:pStyle w:val="Tablehead1"/>
              <w:rPr>
                <w:rFonts w:cs="Arial"/>
                <w:color w:val="FFFFFF" w:themeColor="background1"/>
                <w:sz w:val="20"/>
              </w:rPr>
            </w:pPr>
            <w:r w:rsidRPr="005C6C96">
              <w:rPr>
                <w:rFonts w:cs="Arial"/>
                <w:color w:val="FFFFFF" w:themeColor="background1"/>
                <w:sz w:val="20"/>
              </w:rPr>
              <w:t>S</w:t>
            </w:r>
            <w:r w:rsidR="00991C56">
              <w:rPr>
                <w:rFonts w:cs="Arial"/>
                <w:color w:val="FFFFFF" w:themeColor="background1"/>
                <w:sz w:val="20"/>
              </w:rPr>
              <w:t>l No</w:t>
            </w:r>
          </w:p>
        </w:tc>
        <w:tc>
          <w:tcPr>
            <w:tcW w:w="1868" w:type="dxa"/>
            <w:shd w:val="clear" w:color="auto" w:fill="000000" w:themeFill="text1"/>
            <w:noWrap/>
            <w:hideMark/>
          </w:tcPr>
          <w:p w14:paraId="46073F5A" w14:textId="77777777" w:rsidR="00630802" w:rsidRPr="005C6C96" w:rsidRDefault="00630802" w:rsidP="006250CC">
            <w:pPr>
              <w:pStyle w:val="Tablehead1"/>
              <w:rPr>
                <w:rFonts w:cs="Arial"/>
                <w:color w:val="FFFFFF" w:themeColor="background1"/>
                <w:sz w:val="20"/>
              </w:rPr>
            </w:pPr>
            <w:r w:rsidRPr="005C6C96">
              <w:rPr>
                <w:rFonts w:cs="Arial"/>
                <w:color w:val="FFFFFF" w:themeColor="background1"/>
                <w:sz w:val="20"/>
              </w:rPr>
              <w:t>Report Heading</w:t>
            </w:r>
          </w:p>
        </w:tc>
        <w:tc>
          <w:tcPr>
            <w:tcW w:w="3337" w:type="dxa"/>
            <w:shd w:val="clear" w:color="auto" w:fill="000000" w:themeFill="text1"/>
            <w:noWrap/>
            <w:hideMark/>
          </w:tcPr>
          <w:p w14:paraId="1F162D06" w14:textId="77777777" w:rsidR="00630802" w:rsidRPr="005C6C96" w:rsidRDefault="00630802" w:rsidP="006250CC">
            <w:pPr>
              <w:pStyle w:val="Tablehead1"/>
              <w:rPr>
                <w:rFonts w:cs="Arial"/>
                <w:color w:val="FFFFFF" w:themeColor="background1"/>
                <w:sz w:val="20"/>
              </w:rPr>
            </w:pPr>
            <w:r w:rsidRPr="005C6C96">
              <w:rPr>
                <w:rFonts w:cs="Arial"/>
                <w:color w:val="FFFFFF" w:themeColor="background1"/>
                <w:sz w:val="20"/>
              </w:rPr>
              <w:t>Table</w:t>
            </w:r>
          </w:p>
        </w:tc>
        <w:tc>
          <w:tcPr>
            <w:tcW w:w="3515" w:type="dxa"/>
            <w:shd w:val="clear" w:color="auto" w:fill="000000" w:themeFill="text1"/>
            <w:noWrap/>
            <w:hideMark/>
          </w:tcPr>
          <w:p w14:paraId="30CA040A" w14:textId="77777777" w:rsidR="00630802" w:rsidRPr="005C6C96" w:rsidRDefault="00630802" w:rsidP="006250CC">
            <w:pPr>
              <w:pStyle w:val="Tablehead1"/>
              <w:rPr>
                <w:rFonts w:cs="Arial"/>
                <w:color w:val="FFFFFF" w:themeColor="background1"/>
                <w:sz w:val="20"/>
              </w:rPr>
            </w:pPr>
            <w:r w:rsidRPr="005C6C96">
              <w:rPr>
                <w:rFonts w:cs="Arial"/>
                <w:color w:val="FFFFFF" w:themeColor="background1"/>
                <w:sz w:val="20"/>
              </w:rPr>
              <w:t>Column/Field Name</w:t>
            </w:r>
          </w:p>
        </w:tc>
      </w:tr>
      <w:tr w:rsidR="00630802" w:rsidRPr="00D50277" w14:paraId="00CD3E5C" w14:textId="77777777" w:rsidTr="00991C56">
        <w:trPr>
          <w:trHeight w:val="290"/>
        </w:trPr>
        <w:tc>
          <w:tcPr>
            <w:tcW w:w="900" w:type="dxa"/>
            <w:noWrap/>
          </w:tcPr>
          <w:p w14:paraId="7FB21169" w14:textId="77777777" w:rsidR="00630802" w:rsidRPr="00E31023" w:rsidRDefault="00630802" w:rsidP="006250CC">
            <w:pPr>
              <w:pStyle w:val="Bodycopy"/>
              <w:rPr>
                <w:rFonts w:cs="Arial"/>
                <w:color w:val="auto"/>
              </w:rPr>
            </w:pPr>
          </w:p>
        </w:tc>
        <w:tc>
          <w:tcPr>
            <w:tcW w:w="1868" w:type="dxa"/>
            <w:noWrap/>
            <w:vAlign w:val="bottom"/>
          </w:tcPr>
          <w:p w14:paraId="6D52E7EC" w14:textId="77777777" w:rsidR="00630802" w:rsidRPr="00E31023" w:rsidRDefault="00630802" w:rsidP="006250CC">
            <w:pPr>
              <w:pStyle w:val="Bodycopy"/>
              <w:jc w:val="both"/>
              <w:rPr>
                <w:color w:val="auto"/>
              </w:rPr>
            </w:pPr>
          </w:p>
        </w:tc>
        <w:tc>
          <w:tcPr>
            <w:tcW w:w="3337" w:type="dxa"/>
            <w:noWrap/>
          </w:tcPr>
          <w:p w14:paraId="20982F77" w14:textId="77777777" w:rsidR="00630802" w:rsidRPr="00E31023" w:rsidRDefault="00630802" w:rsidP="006250CC">
            <w:pPr>
              <w:pStyle w:val="Bodycopy"/>
              <w:rPr>
                <w:rFonts w:cs="Arial"/>
                <w:color w:val="auto"/>
              </w:rPr>
            </w:pPr>
          </w:p>
        </w:tc>
        <w:tc>
          <w:tcPr>
            <w:tcW w:w="3515" w:type="dxa"/>
            <w:noWrap/>
          </w:tcPr>
          <w:p w14:paraId="09619CE9" w14:textId="77777777" w:rsidR="00630802" w:rsidRPr="00E31023" w:rsidRDefault="00630802" w:rsidP="006250CC">
            <w:pPr>
              <w:pStyle w:val="Bodycopy"/>
              <w:rPr>
                <w:shd w:val="clear" w:color="auto" w:fill="FFFFFF"/>
              </w:rPr>
            </w:pPr>
          </w:p>
        </w:tc>
      </w:tr>
    </w:tbl>
    <w:p w14:paraId="3D4B2752" w14:textId="77777777" w:rsidR="00630802" w:rsidRPr="00630802" w:rsidRDefault="00630802" w:rsidP="00630802">
      <w:pPr>
        <w:pStyle w:val="Bodycopy"/>
        <w:rPr>
          <w:lang w:val="en-GB"/>
        </w:rPr>
      </w:pPr>
    </w:p>
    <w:p w14:paraId="75551C3E" w14:textId="091EBE1B" w:rsidR="00006644" w:rsidRPr="006865F5" w:rsidRDefault="4F3C4441" w:rsidP="00A47015">
      <w:pPr>
        <w:pStyle w:val="Heading2"/>
        <w:rPr>
          <w:rFonts w:ascii="Verdana" w:hAnsi="Verdana"/>
        </w:rPr>
      </w:pPr>
      <w:bookmarkStart w:id="38" w:name="_Toc2034344783"/>
      <w:bookmarkEnd w:id="37"/>
      <w:r w:rsidRPr="551D920B">
        <w:rPr>
          <w:rFonts w:ascii="Verdana" w:hAnsi="Verdana"/>
        </w:rPr>
        <w:t>Business Rules and Calculations</w:t>
      </w:r>
      <w:bookmarkEnd w:id="38"/>
    </w:p>
    <w:p w14:paraId="51E38230" w14:textId="765C38E4" w:rsidR="7A083C96" w:rsidRDefault="7A083C96" w:rsidP="610FD3CC">
      <w:pPr>
        <w:pStyle w:val="Bodycopy"/>
      </w:pPr>
    </w:p>
    <w:tbl>
      <w:tblPr>
        <w:tblW w:w="9430" w:type="dxa"/>
        <w:tblInd w:w="702"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top w:w="43" w:type="dxa"/>
          <w:left w:w="72" w:type="dxa"/>
          <w:bottom w:w="43" w:type="dxa"/>
          <w:right w:w="72" w:type="dxa"/>
        </w:tblCellMar>
        <w:tblLook w:val="04A0" w:firstRow="1" w:lastRow="0" w:firstColumn="1" w:lastColumn="0" w:noHBand="0" w:noVBand="1"/>
      </w:tblPr>
      <w:tblGrid>
        <w:gridCol w:w="1891"/>
        <w:gridCol w:w="1383"/>
        <w:gridCol w:w="4347"/>
        <w:gridCol w:w="1809"/>
      </w:tblGrid>
      <w:tr w:rsidR="0089286E" w:rsidRPr="00181523" w14:paraId="1DE79495" w14:textId="77777777" w:rsidTr="001F6801">
        <w:trPr>
          <w:trHeight w:val="313"/>
        </w:trPr>
        <w:tc>
          <w:tcPr>
            <w:tcW w:w="1891" w:type="dxa"/>
            <w:shd w:val="clear" w:color="auto" w:fill="000000" w:themeFill="text1"/>
          </w:tcPr>
          <w:p w14:paraId="51193CB0" w14:textId="77777777" w:rsidR="0089286E" w:rsidRPr="00181523" w:rsidRDefault="0089286E" w:rsidP="001F6801">
            <w:pPr>
              <w:pStyle w:val="Tablehead1"/>
              <w:rPr>
                <w:rFonts w:asciiTheme="minorHAnsi" w:hAnsiTheme="minorHAnsi" w:cstheme="minorHAnsi"/>
                <w:color w:val="FFFFFF" w:themeColor="background1"/>
                <w:sz w:val="20"/>
                <w:szCs w:val="22"/>
              </w:rPr>
            </w:pPr>
            <w:r w:rsidRPr="00181523">
              <w:rPr>
                <w:rFonts w:asciiTheme="minorHAnsi" w:hAnsiTheme="minorHAnsi" w:cstheme="minorHAnsi"/>
                <w:color w:val="FFFFFF" w:themeColor="background1"/>
                <w:sz w:val="20"/>
                <w:szCs w:val="22"/>
              </w:rPr>
              <w:t>Rule Type</w:t>
            </w:r>
          </w:p>
        </w:tc>
        <w:tc>
          <w:tcPr>
            <w:tcW w:w="1383" w:type="dxa"/>
            <w:shd w:val="clear" w:color="auto" w:fill="000000" w:themeFill="text1"/>
          </w:tcPr>
          <w:p w14:paraId="503A131D" w14:textId="77777777" w:rsidR="0089286E" w:rsidRPr="00181523" w:rsidRDefault="0089286E" w:rsidP="001F6801">
            <w:pPr>
              <w:pStyle w:val="Tablehead1"/>
              <w:rPr>
                <w:rFonts w:asciiTheme="minorHAnsi" w:hAnsiTheme="minorHAnsi" w:cstheme="minorHAnsi"/>
                <w:color w:val="FFFFFF" w:themeColor="background1"/>
                <w:sz w:val="20"/>
                <w:szCs w:val="22"/>
              </w:rPr>
            </w:pPr>
            <w:r w:rsidRPr="00181523">
              <w:rPr>
                <w:rFonts w:asciiTheme="minorHAnsi" w:hAnsiTheme="minorHAnsi" w:cstheme="minorHAnsi"/>
                <w:color w:val="FFFFFF" w:themeColor="background1"/>
                <w:sz w:val="20"/>
                <w:szCs w:val="22"/>
              </w:rPr>
              <w:t>Rule Id</w:t>
            </w:r>
          </w:p>
        </w:tc>
        <w:tc>
          <w:tcPr>
            <w:tcW w:w="4347" w:type="dxa"/>
            <w:shd w:val="clear" w:color="auto" w:fill="000000" w:themeFill="text1"/>
          </w:tcPr>
          <w:p w14:paraId="5EFC1DF1" w14:textId="77777777" w:rsidR="0089286E" w:rsidRPr="00181523" w:rsidRDefault="0089286E" w:rsidP="001F6801">
            <w:pPr>
              <w:pStyle w:val="Tablehead1"/>
              <w:rPr>
                <w:rFonts w:asciiTheme="minorHAnsi" w:hAnsiTheme="minorHAnsi" w:cstheme="minorHAnsi"/>
                <w:color w:val="FFFFFF" w:themeColor="background1"/>
                <w:sz w:val="20"/>
                <w:szCs w:val="22"/>
              </w:rPr>
            </w:pPr>
            <w:r w:rsidRPr="00181523">
              <w:rPr>
                <w:rFonts w:asciiTheme="minorHAnsi" w:hAnsiTheme="minorHAnsi" w:cstheme="minorHAnsi"/>
                <w:color w:val="FFFFFF" w:themeColor="background1"/>
                <w:sz w:val="20"/>
                <w:szCs w:val="22"/>
              </w:rPr>
              <w:t>Description</w:t>
            </w:r>
          </w:p>
        </w:tc>
        <w:tc>
          <w:tcPr>
            <w:tcW w:w="1809" w:type="dxa"/>
            <w:shd w:val="clear" w:color="auto" w:fill="000000" w:themeFill="text1"/>
          </w:tcPr>
          <w:p w14:paraId="0915A1A9" w14:textId="77777777" w:rsidR="0089286E" w:rsidRPr="00181523" w:rsidRDefault="0089286E" w:rsidP="001F6801">
            <w:pPr>
              <w:pStyle w:val="Tablehead1"/>
              <w:rPr>
                <w:rFonts w:asciiTheme="minorHAnsi" w:hAnsiTheme="minorHAnsi" w:cstheme="minorHAnsi"/>
                <w:color w:val="FFFFFF" w:themeColor="background1"/>
                <w:sz w:val="20"/>
                <w:szCs w:val="22"/>
              </w:rPr>
            </w:pPr>
            <w:r w:rsidRPr="00181523">
              <w:rPr>
                <w:rFonts w:asciiTheme="minorHAnsi" w:hAnsiTheme="minorHAnsi" w:cstheme="minorHAnsi"/>
                <w:color w:val="FFFFFF" w:themeColor="background1"/>
                <w:sz w:val="20"/>
                <w:szCs w:val="22"/>
              </w:rPr>
              <w:t>Comments</w:t>
            </w:r>
          </w:p>
        </w:tc>
      </w:tr>
      <w:tr w:rsidR="0089286E" w:rsidRPr="00181523" w14:paraId="632F1697" w14:textId="77777777" w:rsidTr="001F6801">
        <w:trPr>
          <w:trHeight w:val="196"/>
        </w:trPr>
        <w:tc>
          <w:tcPr>
            <w:tcW w:w="1891" w:type="dxa"/>
            <w:shd w:val="clear" w:color="auto" w:fill="auto"/>
          </w:tcPr>
          <w:p w14:paraId="583BD6D8"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BR – Business Rules</w:t>
            </w:r>
          </w:p>
        </w:tc>
        <w:tc>
          <w:tcPr>
            <w:tcW w:w="1383" w:type="dxa"/>
            <w:shd w:val="clear" w:color="auto" w:fill="auto"/>
          </w:tcPr>
          <w:p w14:paraId="0AADF796"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FAH-EC-01</w:t>
            </w:r>
          </w:p>
        </w:tc>
        <w:tc>
          <w:tcPr>
            <w:tcW w:w="4347" w:type="dxa"/>
            <w:shd w:val="clear" w:color="auto" w:fill="auto"/>
          </w:tcPr>
          <w:p w14:paraId="4EFFE42C"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Select only records that are erred in accounting hub</w:t>
            </w:r>
          </w:p>
        </w:tc>
        <w:tc>
          <w:tcPr>
            <w:tcW w:w="1809" w:type="dxa"/>
            <w:shd w:val="clear" w:color="auto" w:fill="auto"/>
          </w:tcPr>
          <w:p w14:paraId="49E14C0B" w14:textId="77777777" w:rsidR="0089286E" w:rsidRPr="00181523" w:rsidRDefault="0089286E" w:rsidP="001F6801">
            <w:pPr>
              <w:pStyle w:val="Instructions"/>
              <w:rPr>
                <w:rFonts w:asciiTheme="minorHAnsi" w:hAnsiTheme="minorHAnsi" w:cstheme="minorHAnsi"/>
                <w:color w:val="000000"/>
                <w:szCs w:val="22"/>
              </w:rPr>
            </w:pPr>
          </w:p>
        </w:tc>
      </w:tr>
      <w:tr w:rsidR="0089286E" w:rsidRPr="00181523" w14:paraId="3DE796AC" w14:textId="77777777" w:rsidTr="001F6801">
        <w:trPr>
          <w:trHeight w:val="196"/>
        </w:trPr>
        <w:tc>
          <w:tcPr>
            <w:tcW w:w="1891" w:type="dxa"/>
            <w:shd w:val="clear" w:color="auto" w:fill="auto"/>
          </w:tcPr>
          <w:p w14:paraId="20827B78"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BR – Business Rules</w:t>
            </w:r>
          </w:p>
        </w:tc>
        <w:tc>
          <w:tcPr>
            <w:tcW w:w="1383" w:type="dxa"/>
            <w:shd w:val="clear" w:color="auto" w:fill="auto"/>
          </w:tcPr>
          <w:p w14:paraId="48C7718D"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FAH-EC-02</w:t>
            </w:r>
          </w:p>
        </w:tc>
        <w:tc>
          <w:tcPr>
            <w:tcW w:w="4347" w:type="dxa"/>
            <w:shd w:val="clear" w:color="auto" w:fill="auto"/>
          </w:tcPr>
          <w:p w14:paraId="265C0897"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Report output should only display transactions for the ledger specified</w:t>
            </w:r>
          </w:p>
        </w:tc>
        <w:tc>
          <w:tcPr>
            <w:tcW w:w="1809" w:type="dxa"/>
            <w:shd w:val="clear" w:color="auto" w:fill="auto"/>
          </w:tcPr>
          <w:p w14:paraId="33C23E95" w14:textId="77777777" w:rsidR="0089286E" w:rsidRPr="00181523" w:rsidRDefault="0089286E" w:rsidP="001F6801">
            <w:pPr>
              <w:pStyle w:val="Instructions"/>
              <w:rPr>
                <w:rFonts w:asciiTheme="minorHAnsi" w:hAnsiTheme="minorHAnsi" w:cstheme="minorHAnsi"/>
                <w:color w:val="000000"/>
                <w:szCs w:val="22"/>
              </w:rPr>
            </w:pPr>
          </w:p>
        </w:tc>
      </w:tr>
      <w:tr w:rsidR="0089286E" w:rsidRPr="00181523" w14:paraId="67F4551C" w14:textId="77777777" w:rsidTr="001F6801">
        <w:trPr>
          <w:trHeight w:val="196"/>
        </w:trPr>
        <w:tc>
          <w:tcPr>
            <w:tcW w:w="1891" w:type="dxa"/>
            <w:shd w:val="clear" w:color="auto" w:fill="auto"/>
          </w:tcPr>
          <w:p w14:paraId="788C1554"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BR – Business Rules</w:t>
            </w:r>
          </w:p>
        </w:tc>
        <w:tc>
          <w:tcPr>
            <w:tcW w:w="1383" w:type="dxa"/>
            <w:shd w:val="clear" w:color="auto" w:fill="auto"/>
          </w:tcPr>
          <w:p w14:paraId="311B3758"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FAH-EC-03</w:t>
            </w:r>
          </w:p>
        </w:tc>
        <w:tc>
          <w:tcPr>
            <w:tcW w:w="4347" w:type="dxa"/>
            <w:shd w:val="clear" w:color="auto" w:fill="auto"/>
          </w:tcPr>
          <w:p w14:paraId="7C27004F"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Report output should only display transactions for the source specified.</w:t>
            </w:r>
          </w:p>
        </w:tc>
        <w:tc>
          <w:tcPr>
            <w:tcW w:w="1809" w:type="dxa"/>
            <w:shd w:val="clear" w:color="auto" w:fill="auto"/>
          </w:tcPr>
          <w:p w14:paraId="7F43D2A1" w14:textId="77777777" w:rsidR="0089286E" w:rsidRPr="00181523" w:rsidRDefault="0089286E" w:rsidP="001F6801">
            <w:pPr>
              <w:pStyle w:val="Instructions"/>
              <w:rPr>
                <w:rFonts w:asciiTheme="minorHAnsi" w:hAnsiTheme="minorHAnsi" w:cstheme="minorHAnsi"/>
                <w:color w:val="000000"/>
                <w:szCs w:val="22"/>
              </w:rPr>
            </w:pPr>
          </w:p>
        </w:tc>
      </w:tr>
      <w:tr w:rsidR="0089286E" w:rsidRPr="00181523" w14:paraId="21E0492F" w14:textId="77777777" w:rsidTr="001F6801">
        <w:trPr>
          <w:trHeight w:val="196"/>
        </w:trPr>
        <w:tc>
          <w:tcPr>
            <w:tcW w:w="1891" w:type="dxa"/>
            <w:shd w:val="clear" w:color="auto" w:fill="auto"/>
          </w:tcPr>
          <w:p w14:paraId="2371FF4C"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BR – Business Rules</w:t>
            </w:r>
          </w:p>
        </w:tc>
        <w:tc>
          <w:tcPr>
            <w:tcW w:w="1383" w:type="dxa"/>
            <w:shd w:val="clear" w:color="auto" w:fill="auto"/>
          </w:tcPr>
          <w:p w14:paraId="675BBE34"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FAH-EC-04</w:t>
            </w:r>
          </w:p>
        </w:tc>
        <w:tc>
          <w:tcPr>
            <w:tcW w:w="4347" w:type="dxa"/>
            <w:shd w:val="clear" w:color="auto" w:fill="auto"/>
          </w:tcPr>
          <w:p w14:paraId="459CC88D" w14:textId="77777777" w:rsidR="0089286E" w:rsidRPr="00181523" w:rsidRDefault="0089286E" w:rsidP="001F6801">
            <w:pPr>
              <w:pStyle w:val="Instructions"/>
              <w:rPr>
                <w:rFonts w:asciiTheme="minorHAnsi" w:hAnsiTheme="minorHAnsi" w:cstheme="minorHAnsi"/>
                <w:color w:val="000000"/>
                <w:szCs w:val="22"/>
              </w:rPr>
            </w:pPr>
            <w:r w:rsidRPr="00181523">
              <w:rPr>
                <w:rFonts w:asciiTheme="minorHAnsi" w:hAnsiTheme="minorHAnsi" w:cstheme="minorHAnsi"/>
                <w:color w:val="000000"/>
                <w:szCs w:val="22"/>
              </w:rPr>
              <w:t>Report output should only display transactions for range of accounting or error dates specified</w:t>
            </w:r>
          </w:p>
        </w:tc>
        <w:tc>
          <w:tcPr>
            <w:tcW w:w="1809" w:type="dxa"/>
            <w:shd w:val="clear" w:color="auto" w:fill="auto"/>
          </w:tcPr>
          <w:p w14:paraId="2AC6A623" w14:textId="77777777" w:rsidR="0089286E" w:rsidRPr="00181523" w:rsidRDefault="0089286E" w:rsidP="001F6801">
            <w:pPr>
              <w:pStyle w:val="Instructions"/>
              <w:rPr>
                <w:rFonts w:asciiTheme="minorHAnsi" w:hAnsiTheme="minorHAnsi" w:cstheme="minorHAnsi"/>
                <w:color w:val="000000"/>
                <w:szCs w:val="22"/>
              </w:rPr>
            </w:pPr>
          </w:p>
        </w:tc>
      </w:tr>
    </w:tbl>
    <w:p w14:paraId="529B472D" w14:textId="1D4F0D31" w:rsidR="00006644" w:rsidRPr="006865F5" w:rsidRDefault="00006644" w:rsidP="00006644">
      <w:pPr>
        <w:pStyle w:val="Bodycopy"/>
        <w:rPr>
          <w:rFonts w:cs="Arial"/>
        </w:rPr>
      </w:pPr>
    </w:p>
    <w:p w14:paraId="540943BC" w14:textId="6240D203" w:rsidR="00BD3130" w:rsidRPr="006865F5" w:rsidRDefault="2909DD9B">
      <w:pPr>
        <w:pStyle w:val="Heading2"/>
        <w:rPr>
          <w:rFonts w:ascii="Verdana" w:hAnsi="Verdana"/>
          <w:color w:val="000000" w:themeColor="text1"/>
        </w:rPr>
      </w:pPr>
      <w:bookmarkStart w:id="39" w:name="_Toc524710846"/>
      <w:bookmarkStart w:id="40" w:name="_Toc526941411"/>
      <w:bookmarkStart w:id="41" w:name="_Toc526942553"/>
      <w:bookmarkStart w:id="42" w:name="_Toc1412980328"/>
      <w:r w:rsidRPr="551D920B">
        <w:rPr>
          <w:rFonts w:ascii="Verdana" w:hAnsi="Verdana"/>
        </w:rPr>
        <w:t>Grouping and Subtotal Requirements</w:t>
      </w:r>
      <w:bookmarkStart w:id="43" w:name="_Toc424812806"/>
      <w:bookmarkStart w:id="44" w:name="_Toc424812938"/>
      <w:bookmarkEnd w:id="39"/>
      <w:bookmarkEnd w:id="40"/>
      <w:bookmarkEnd w:id="41"/>
      <w:bookmarkEnd w:id="42"/>
      <w:bookmarkEnd w:id="43"/>
      <w:bookmarkEnd w:id="44"/>
      <w:r w:rsidRPr="551D920B">
        <w:rPr>
          <w:rFonts w:ascii="Verdana" w:hAnsi="Verdana"/>
          <w:color w:val="0000FF"/>
        </w:rPr>
        <w:t xml:space="preserve"> </w:t>
      </w:r>
    </w:p>
    <w:p w14:paraId="4FFD335A" w14:textId="53FFF04D" w:rsidR="218B290C" w:rsidRDefault="218B290C"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6DB6894F" w14:textId="77777777" w:rsidR="00CC655F" w:rsidRPr="006865F5" w:rsidRDefault="00CC655F" w:rsidP="00CC655F">
      <w:pPr>
        <w:pStyle w:val="Bodycopy"/>
        <w:rPr>
          <w:rFonts w:cs="Arial"/>
          <w:color w:val="000000" w:themeColor="text1"/>
        </w:rPr>
      </w:pPr>
      <w:bookmarkStart w:id="45" w:name="_Toc338404557"/>
    </w:p>
    <w:p w14:paraId="0EBE8DD1" w14:textId="77777777" w:rsidR="00CC655F" w:rsidRPr="006865F5" w:rsidRDefault="2909DD9B" w:rsidP="00A47015">
      <w:pPr>
        <w:pStyle w:val="Heading2"/>
        <w:rPr>
          <w:rFonts w:ascii="Verdana" w:hAnsi="Verdana"/>
        </w:rPr>
      </w:pPr>
      <w:bookmarkStart w:id="46" w:name="_Toc524710848"/>
      <w:bookmarkStart w:id="47" w:name="_Toc526941413"/>
      <w:bookmarkStart w:id="48" w:name="_Toc526942555"/>
      <w:bookmarkStart w:id="49" w:name="_Toc2091817446"/>
      <w:r w:rsidRPr="551D920B">
        <w:rPr>
          <w:rFonts w:ascii="Verdana" w:hAnsi="Verdana"/>
        </w:rPr>
        <w:t>Output Type and Destination</w:t>
      </w:r>
      <w:bookmarkEnd w:id="46"/>
      <w:bookmarkEnd w:id="47"/>
      <w:bookmarkEnd w:id="48"/>
      <w:bookmarkEnd w:id="49"/>
    </w:p>
    <w:p w14:paraId="5F5342E1" w14:textId="658E6764" w:rsidR="00F41210" w:rsidRPr="006865F5" w:rsidRDefault="2909DD9B" w:rsidP="00A47015">
      <w:pPr>
        <w:pStyle w:val="Heading2"/>
        <w:rPr>
          <w:rFonts w:ascii="Verdana" w:hAnsi="Verdana"/>
        </w:rPr>
      </w:pPr>
      <w:bookmarkStart w:id="50" w:name="_Toc526941414"/>
      <w:bookmarkStart w:id="51" w:name="_Toc526942556"/>
      <w:bookmarkStart w:id="52" w:name="_Toc138863594"/>
      <w:r w:rsidRPr="551D920B">
        <w:rPr>
          <w:rFonts w:ascii="Verdana" w:hAnsi="Verdana"/>
        </w:rPr>
        <w:t>Sample Report</w:t>
      </w:r>
      <w:bookmarkEnd w:id="50"/>
      <w:bookmarkEnd w:id="51"/>
      <w:bookmarkEnd w:id="52"/>
    </w:p>
    <w:p w14:paraId="618E8190" w14:textId="77777777" w:rsidR="00027002" w:rsidRPr="006865F5" w:rsidRDefault="0F224FE2" w:rsidP="009D3EEC">
      <w:pPr>
        <w:pStyle w:val="Heading2"/>
        <w:rPr>
          <w:rFonts w:ascii="Verdana" w:hAnsi="Verdana"/>
        </w:rPr>
      </w:pPr>
      <w:bookmarkStart w:id="53" w:name="_Toc927709319"/>
      <w:bookmarkStart w:id="54" w:name="_Toc408523248"/>
      <w:r w:rsidRPr="551D920B">
        <w:rPr>
          <w:rFonts w:ascii="Verdana" w:hAnsi="Verdana"/>
        </w:rPr>
        <w:t>Common report formatting</w:t>
      </w:r>
      <w:bookmarkEnd w:id="53"/>
    </w:p>
    <w:p w14:paraId="3D6211A4" w14:textId="1EA7037D" w:rsidR="0C482030" w:rsidRDefault="0C482030" w:rsidP="610FD3CC">
      <w:pPr>
        <w:pStyle w:val="Bodycopy"/>
      </w:pPr>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r w:rsidRPr="006865F5">
              <w:rPr>
                <w:rFonts w:cs="Arial"/>
                <w:color w:val="FFFFFF" w:themeColor="background1"/>
                <w:sz w:val="20"/>
              </w:rPr>
              <w:t>S</w:t>
            </w:r>
            <w:r w:rsidR="001359AD">
              <w:rPr>
                <w:rFonts w:cs="Arial"/>
                <w:color w:val="FFFFFF" w:themeColor="background1"/>
                <w:sz w:val="20"/>
              </w:rPr>
              <w:t xml:space="preserve">l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A47015">
      <w:pPr>
        <w:pStyle w:val="Heading2"/>
        <w:rPr>
          <w:rFonts w:ascii="Verdana" w:hAnsi="Verdana"/>
        </w:rPr>
      </w:pPr>
      <w:bookmarkStart w:id="55" w:name="_Toc473877016"/>
      <w:bookmarkStart w:id="56" w:name="_Hlk536209821"/>
      <w:bookmarkStart w:id="57" w:name="_Toc524710841"/>
      <w:bookmarkStart w:id="58" w:name="_Toc526941417"/>
      <w:bookmarkStart w:id="59" w:name="_Toc526942559"/>
      <w:bookmarkEnd w:id="45"/>
      <w:bookmarkEnd w:id="54"/>
      <w:r w:rsidRPr="551D920B">
        <w:rPr>
          <w:rFonts w:ascii="Verdana" w:hAnsi="Verdana"/>
        </w:rPr>
        <w:t>Acceptance Criteria</w:t>
      </w:r>
      <w:bookmarkEnd w:id="55"/>
    </w:p>
    <w:p w14:paraId="59CA6178" w14:textId="77CED253" w:rsidR="00170A67" w:rsidRPr="006865F5" w:rsidRDefault="62FE63FD" w:rsidP="00A47015">
      <w:pPr>
        <w:pStyle w:val="Heading2"/>
        <w:rPr>
          <w:rFonts w:ascii="Verdana" w:hAnsi="Verdana"/>
        </w:rPr>
      </w:pPr>
      <w:bookmarkStart w:id="60" w:name="_Toc526941418"/>
      <w:bookmarkStart w:id="61" w:name="_Toc526942560"/>
      <w:bookmarkStart w:id="62" w:name="_Toc1967651963"/>
      <w:bookmarkEnd w:id="56"/>
      <w:bookmarkEnd w:id="57"/>
      <w:bookmarkEnd w:id="58"/>
      <w:bookmarkEnd w:id="59"/>
      <w:r w:rsidRPr="551D920B">
        <w:rPr>
          <w:rFonts w:ascii="Verdana" w:hAnsi="Verdana"/>
        </w:rPr>
        <w:t>Test Scenarios</w:t>
      </w:r>
      <w:bookmarkEnd w:id="60"/>
      <w:bookmarkEnd w:id="61"/>
      <w:bookmarkEnd w:id="62"/>
    </w:p>
    <w:p w14:paraId="2695A9FB" w14:textId="2EAFDCB3" w:rsidR="00094D9C" w:rsidRPr="006865F5" w:rsidRDefault="00094D9C" w:rsidP="00094D9C">
      <w:pPr>
        <w:pStyle w:val="Bodycopy"/>
        <w:rPr>
          <w:rFonts w:cs="Arial"/>
          <w:color w:val="auto"/>
        </w:rPr>
      </w:pPr>
    </w:p>
    <w:tbl>
      <w:tblPr>
        <w:tblW w:w="5000" w:type="pct"/>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89286E" w:rsidRPr="00447DEF" w14:paraId="6360B531" w14:textId="77777777" w:rsidTr="001F6801">
        <w:trPr>
          <w:cantSplit/>
          <w:trHeight w:val="273"/>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847E6AD" w14:textId="77777777" w:rsidR="0089286E" w:rsidRPr="00A35180" w:rsidRDefault="0089286E" w:rsidP="001F6801">
            <w:pPr>
              <w:pStyle w:val="TableHeading"/>
              <w:spacing w:before="0"/>
              <w:rPr>
                <w:rFonts w:cs="Arial"/>
                <w:color w:val="FFFFFF" w:themeColor="background1"/>
              </w:rPr>
            </w:pPr>
            <w:r w:rsidRPr="00A35180">
              <w:rPr>
                <w:rFonts w:eastAsia="Arial Unicode MS" w:cs="Arial"/>
                <w:color w:val="FFFFFF" w:themeColor="background1"/>
              </w:rPr>
              <w:t>Sr. No</w:t>
            </w:r>
          </w:p>
        </w:tc>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96963AD" w14:textId="77777777" w:rsidR="0089286E" w:rsidRPr="00A35180" w:rsidRDefault="0089286E" w:rsidP="001F6801">
            <w:pPr>
              <w:pStyle w:val="TableHeading"/>
              <w:spacing w:before="0"/>
              <w:rPr>
                <w:rFonts w:eastAsia="Arial Unicode MS" w:cs="Arial"/>
                <w:color w:val="FFFFFF" w:themeColor="background1"/>
              </w:rPr>
            </w:pPr>
            <w:r w:rsidRPr="00A35180">
              <w:rPr>
                <w:rFonts w:cs="Arial"/>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B219BBE" w14:textId="77777777" w:rsidR="0089286E" w:rsidRPr="00A35180" w:rsidRDefault="0089286E" w:rsidP="001F6801">
            <w:pPr>
              <w:pStyle w:val="TableHeading"/>
              <w:spacing w:before="0"/>
              <w:rPr>
                <w:rFonts w:cs="Arial"/>
                <w:color w:val="FFFFFF" w:themeColor="background1"/>
              </w:rPr>
            </w:pPr>
            <w:r w:rsidRPr="00A35180">
              <w:rPr>
                <w:rFonts w:cs="Arial"/>
                <w:color w:val="FFFFFF" w:themeColor="background1"/>
              </w:rPr>
              <w:t>Expected Result</w:t>
            </w:r>
          </w:p>
        </w:tc>
      </w:tr>
      <w:tr w:rsidR="0089286E" w:rsidRPr="00447DEF" w14:paraId="33916C7A" w14:textId="77777777" w:rsidTr="001F6801">
        <w:trPr>
          <w:cantSplit/>
          <w:trHeight w:val="358"/>
        </w:trPr>
        <w:tc>
          <w:tcPr>
            <w:tcW w:w="430" w:type="pct"/>
            <w:tcBorders>
              <w:top w:val="single" w:sz="4" w:space="0" w:color="FFFFFF" w:themeColor="background1"/>
            </w:tcBorders>
            <w:vAlign w:val="center"/>
          </w:tcPr>
          <w:p w14:paraId="10140B98" w14:textId="77777777" w:rsidR="0089286E" w:rsidRPr="00BC71BE" w:rsidRDefault="0089286E" w:rsidP="001F6801">
            <w:pPr>
              <w:spacing w:before="20" w:after="20"/>
              <w:rPr>
                <w:rFonts w:asciiTheme="minorHAnsi" w:hAnsiTheme="minorHAnsi" w:cstheme="minorHAnsi"/>
              </w:rPr>
            </w:pPr>
            <w:r w:rsidRPr="00814344">
              <w:rPr>
                <w:rFonts w:asciiTheme="minorHAnsi" w:eastAsiaTheme="minorEastAsia" w:hAnsiTheme="minorHAnsi" w:cstheme="minorHAnsi"/>
              </w:rPr>
              <w:t>1</w:t>
            </w:r>
          </w:p>
        </w:tc>
        <w:tc>
          <w:tcPr>
            <w:tcW w:w="2599" w:type="pct"/>
            <w:tcBorders>
              <w:top w:val="single" w:sz="4" w:space="0" w:color="FFFFFF" w:themeColor="background1"/>
            </w:tcBorders>
            <w:vAlign w:val="center"/>
          </w:tcPr>
          <w:p w14:paraId="6C0D842F" w14:textId="77777777" w:rsidR="0089286E" w:rsidRPr="00BC71BE" w:rsidRDefault="0089286E" w:rsidP="001F6801">
            <w:pPr>
              <w:spacing w:before="20" w:after="20"/>
              <w:rPr>
                <w:rFonts w:asciiTheme="minorHAnsi" w:hAnsiTheme="minorHAnsi" w:cstheme="minorHAnsi"/>
              </w:rPr>
            </w:pPr>
            <w:r>
              <w:rPr>
                <w:rFonts w:asciiTheme="minorHAnsi" w:eastAsiaTheme="minorEastAsia" w:hAnsiTheme="minorHAnsi" w:cstheme="minorHAnsi"/>
              </w:rPr>
              <w:t>Select the error date from and to date parameters</w:t>
            </w:r>
          </w:p>
        </w:tc>
        <w:tc>
          <w:tcPr>
            <w:tcW w:w="1971" w:type="pct"/>
            <w:tcBorders>
              <w:top w:val="single" w:sz="4" w:space="0" w:color="FFFFFF" w:themeColor="background1"/>
            </w:tcBorders>
            <w:vAlign w:val="center"/>
          </w:tcPr>
          <w:p w14:paraId="5D94E13B" w14:textId="77777777" w:rsidR="0089286E" w:rsidRPr="00BC71BE" w:rsidRDefault="0089286E" w:rsidP="001F6801">
            <w:pPr>
              <w:spacing w:before="40" w:after="40"/>
              <w:rPr>
                <w:rFonts w:asciiTheme="minorHAnsi" w:hAnsiTheme="minorHAnsi" w:cstheme="minorHAnsi"/>
              </w:rPr>
            </w:pPr>
            <w:r>
              <w:rPr>
                <w:rFonts w:asciiTheme="minorHAnsi" w:eastAsiaTheme="minorEastAsia" w:hAnsiTheme="minorHAnsi" w:cstheme="minorHAnsi"/>
              </w:rPr>
              <w:t>Excel report should be generated with data filtered based on parameter.</w:t>
            </w:r>
          </w:p>
        </w:tc>
      </w:tr>
      <w:tr w:rsidR="0089286E" w:rsidRPr="008B0D3C" w14:paraId="1A1C2EF0" w14:textId="77777777" w:rsidTr="001F6801">
        <w:trPr>
          <w:cantSplit/>
          <w:trHeight w:val="358"/>
        </w:trPr>
        <w:tc>
          <w:tcPr>
            <w:tcW w:w="430" w:type="pct"/>
            <w:vAlign w:val="center"/>
          </w:tcPr>
          <w:p w14:paraId="6CFB4834" w14:textId="77777777" w:rsidR="0089286E" w:rsidRPr="00BC71BE" w:rsidRDefault="0089286E" w:rsidP="001F6801">
            <w:pPr>
              <w:spacing w:before="20" w:after="20"/>
              <w:rPr>
                <w:rFonts w:asciiTheme="minorHAnsi" w:hAnsiTheme="minorHAnsi" w:cstheme="minorHAnsi"/>
              </w:rPr>
            </w:pPr>
            <w:r w:rsidRPr="00814344">
              <w:rPr>
                <w:rFonts w:asciiTheme="minorHAnsi" w:eastAsiaTheme="minorEastAsia" w:hAnsiTheme="minorHAnsi" w:cstheme="minorHAnsi"/>
              </w:rPr>
              <w:t>2</w:t>
            </w:r>
          </w:p>
        </w:tc>
        <w:tc>
          <w:tcPr>
            <w:tcW w:w="2599" w:type="pct"/>
            <w:vAlign w:val="center"/>
          </w:tcPr>
          <w:p w14:paraId="7F0DE275" w14:textId="77777777" w:rsidR="0089286E" w:rsidRPr="00BC71BE" w:rsidRDefault="0089286E" w:rsidP="001F6801">
            <w:pPr>
              <w:spacing w:before="20" w:after="20"/>
              <w:rPr>
                <w:rFonts w:asciiTheme="minorHAnsi" w:hAnsiTheme="minorHAnsi" w:cstheme="minorHAnsi"/>
              </w:rPr>
            </w:pPr>
            <w:r>
              <w:rPr>
                <w:rFonts w:asciiTheme="minorHAnsi" w:eastAsiaTheme="minorEastAsia" w:hAnsiTheme="minorHAnsi" w:cstheme="minorHAnsi"/>
              </w:rPr>
              <w:t xml:space="preserve">Select the source and accounting period from the dropdown. </w:t>
            </w:r>
          </w:p>
        </w:tc>
        <w:tc>
          <w:tcPr>
            <w:tcW w:w="1971" w:type="pct"/>
            <w:vAlign w:val="center"/>
          </w:tcPr>
          <w:p w14:paraId="52B58E2D" w14:textId="77777777" w:rsidR="0089286E" w:rsidRPr="00BC71BE" w:rsidRDefault="0089286E" w:rsidP="001F6801">
            <w:pPr>
              <w:spacing w:before="40" w:after="40"/>
              <w:rPr>
                <w:rFonts w:asciiTheme="minorHAnsi" w:hAnsiTheme="minorHAnsi" w:cstheme="minorHAnsi"/>
              </w:rPr>
            </w:pPr>
            <w:r>
              <w:rPr>
                <w:rFonts w:asciiTheme="minorHAnsi" w:eastAsiaTheme="minorEastAsia" w:hAnsiTheme="minorHAnsi" w:cstheme="minorHAnsi"/>
              </w:rPr>
              <w:t>Excel report should be generated with data filtered based on parameter.</w:t>
            </w:r>
          </w:p>
        </w:tc>
      </w:tr>
      <w:tr w:rsidR="0089286E" w:rsidRPr="008B0D3C" w14:paraId="6833BD93" w14:textId="77777777" w:rsidTr="001F6801">
        <w:trPr>
          <w:cantSplit/>
          <w:trHeight w:val="358"/>
        </w:trPr>
        <w:tc>
          <w:tcPr>
            <w:tcW w:w="430" w:type="pct"/>
            <w:vAlign w:val="center"/>
          </w:tcPr>
          <w:p w14:paraId="464177D1" w14:textId="77777777" w:rsidR="0089286E" w:rsidRPr="00814344" w:rsidRDefault="0089286E" w:rsidP="001F6801">
            <w:pPr>
              <w:spacing w:before="20" w:after="20"/>
              <w:rPr>
                <w:rFonts w:asciiTheme="minorHAnsi" w:eastAsiaTheme="minorEastAsia" w:hAnsiTheme="minorHAnsi" w:cstheme="minorHAnsi"/>
              </w:rPr>
            </w:pPr>
            <w:r>
              <w:rPr>
                <w:rFonts w:asciiTheme="minorHAnsi" w:eastAsiaTheme="minorEastAsia" w:hAnsiTheme="minorHAnsi" w:cstheme="minorHAnsi"/>
              </w:rPr>
              <w:t>3</w:t>
            </w:r>
          </w:p>
        </w:tc>
        <w:tc>
          <w:tcPr>
            <w:tcW w:w="2599" w:type="pct"/>
            <w:vAlign w:val="center"/>
          </w:tcPr>
          <w:p w14:paraId="589E6377" w14:textId="77777777" w:rsidR="0089286E" w:rsidRDefault="0089286E" w:rsidP="001F6801">
            <w:pPr>
              <w:spacing w:before="20" w:after="20"/>
              <w:rPr>
                <w:rFonts w:asciiTheme="minorHAnsi" w:eastAsiaTheme="minorEastAsia" w:hAnsiTheme="minorHAnsi" w:cstheme="minorHAnsi"/>
              </w:rPr>
            </w:pPr>
            <w:r>
              <w:rPr>
                <w:rFonts w:asciiTheme="minorHAnsi" w:eastAsiaTheme="minorEastAsia" w:hAnsiTheme="minorHAnsi" w:cstheme="minorHAnsi"/>
              </w:rPr>
              <w:t>Select a specific ledger</w:t>
            </w:r>
          </w:p>
        </w:tc>
        <w:tc>
          <w:tcPr>
            <w:tcW w:w="1971" w:type="pct"/>
            <w:vAlign w:val="center"/>
          </w:tcPr>
          <w:p w14:paraId="4F5AC491" w14:textId="77777777" w:rsidR="0089286E" w:rsidRDefault="0089286E" w:rsidP="001F6801">
            <w:pPr>
              <w:spacing w:before="40" w:after="40"/>
              <w:rPr>
                <w:rFonts w:asciiTheme="minorHAnsi" w:eastAsiaTheme="minorEastAsia" w:hAnsiTheme="minorHAnsi" w:cstheme="minorHAnsi"/>
              </w:rPr>
            </w:pPr>
            <w:r>
              <w:rPr>
                <w:rFonts w:asciiTheme="minorHAnsi" w:eastAsiaTheme="minorEastAsia" w:hAnsiTheme="minorHAnsi" w:cstheme="minorHAnsi"/>
              </w:rPr>
              <w:t>Excel report should be generated with data filtered based on parameter.</w:t>
            </w:r>
          </w:p>
        </w:tc>
      </w:tr>
    </w:tbl>
    <w:p w14:paraId="4EA940A6" w14:textId="77777777"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63" w:name="_Toc526942561"/>
      <w:bookmarkStart w:id="64" w:name="_Toc1980862303"/>
      <w:r w:rsidRPr="551D920B">
        <w:rPr>
          <w:rFonts w:ascii="Verdana" w:hAnsi="Verdana"/>
        </w:rPr>
        <w:lastRenderedPageBreak/>
        <w:t>Technical Design Specifications</w:t>
      </w:r>
      <w:bookmarkEnd w:id="63"/>
      <w:bookmarkEnd w:id="64"/>
    </w:p>
    <w:p w14:paraId="4C6098CB" w14:textId="77777777" w:rsidR="008949C3" w:rsidRPr="006865F5" w:rsidRDefault="008949C3" w:rsidP="00A47015">
      <w:pPr>
        <w:pStyle w:val="Heading2"/>
        <w:rPr>
          <w:rFonts w:ascii="Verdana" w:hAnsi="Verdana"/>
        </w:rPr>
      </w:pPr>
      <w:bookmarkStart w:id="65" w:name="_Toc526942562"/>
      <w:bookmarkStart w:id="66" w:name="_Toc1104610048"/>
      <w:r w:rsidRPr="551D920B">
        <w:rPr>
          <w:rFonts w:ascii="Verdana" w:hAnsi="Verdana"/>
        </w:rPr>
        <w:t>Overview</w:t>
      </w:r>
      <w:bookmarkEnd w:id="65"/>
      <w:bookmarkEnd w:id="66"/>
    </w:p>
    <w:p w14:paraId="5A2B24FE" w14:textId="77777777" w:rsidR="0089286E" w:rsidRDefault="0089286E" w:rsidP="0089286E">
      <w:pPr>
        <w:pStyle w:val="BodyText"/>
        <w:ind w:left="360"/>
        <w:rPr>
          <w:rFonts w:asciiTheme="minorHAnsi" w:eastAsia="Times" w:hAnsiTheme="minorHAnsi" w:cstheme="minorBidi"/>
          <w:color w:val="000000"/>
        </w:rPr>
      </w:pPr>
      <w:r w:rsidRPr="2E405196">
        <w:rPr>
          <w:rFonts w:asciiTheme="minorHAnsi" w:eastAsia="Times" w:hAnsiTheme="minorHAnsi" w:cstheme="minorBidi"/>
          <w:color w:val="000000" w:themeColor="text1"/>
        </w:rPr>
        <w:t>The XXXX AR Prepaid Invoice Report lists all the required details based on the input parameters.</w:t>
      </w:r>
    </w:p>
    <w:p w14:paraId="44370681" w14:textId="77777777" w:rsidR="0089286E" w:rsidRDefault="0089286E" w:rsidP="0089286E">
      <w:pPr>
        <w:pStyle w:val="Bodycopy"/>
        <w:ind w:left="360"/>
        <w:rPr>
          <w:rFonts w:asciiTheme="minorHAnsi" w:hAnsiTheme="minorHAnsi" w:cstheme="minorHAnsi"/>
        </w:rPr>
      </w:pPr>
      <w:r>
        <w:rPr>
          <w:rFonts w:asciiTheme="minorHAnsi" w:hAnsiTheme="minorHAnsi" w:cstheme="minorHAnsi"/>
        </w:rPr>
        <w:t xml:space="preserve">This document further describes the processing steps, specifications, rules, and logic required to                       generate the Report. </w:t>
      </w:r>
    </w:p>
    <w:p w14:paraId="2ED7B138" w14:textId="77777777" w:rsidR="0089286E" w:rsidRPr="00AE220F" w:rsidRDefault="0089286E" w:rsidP="0089286E">
      <w:pPr>
        <w:pStyle w:val="Bodycopy"/>
        <w:ind w:left="360" w:firstLine="360"/>
        <w:rPr>
          <w:rFonts w:asciiTheme="minorHAnsi" w:hAnsiTheme="minorHAnsi" w:cstheme="minorHAnsi"/>
          <w:b/>
          <w:bCs/>
        </w:rPr>
      </w:pPr>
      <w:r w:rsidRPr="00AE220F">
        <w:rPr>
          <w:rFonts w:asciiTheme="minorHAnsi" w:hAnsiTheme="minorHAnsi" w:cstheme="minorHAnsi"/>
          <w:b/>
          <w:bCs/>
        </w:rPr>
        <w:t>Processing Steps</w:t>
      </w:r>
    </w:p>
    <w:p w14:paraId="23B676A8" w14:textId="77777777" w:rsidR="0089286E" w:rsidRPr="008C3550" w:rsidRDefault="0089286E" w:rsidP="0089286E">
      <w:pPr>
        <w:pStyle w:val="Bodycopy"/>
        <w:numPr>
          <w:ilvl w:val="0"/>
          <w:numId w:val="38"/>
        </w:numPr>
        <w:jc w:val="both"/>
        <w:rPr>
          <w:rFonts w:asciiTheme="minorHAnsi" w:hAnsiTheme="minorHAnsi" w:cstheme="minorHAnsi"/>
          <w:color w:val="000000" w:themeColor="text1"/>
        </w:rPr>
      </w:pPr>
      <w:bookmarkStart w:id="67" w:name="_Hlk530058750"/>
      <w:r w:rsidRPr="008C3550">
        <w:rPr>
          <w:rFonts w:asciiTheme="minorHAnsi" w:hAnsiTheme="minorHAnsi" w:cstheme="minorHAnsi"/>
          <w:color w:val="000000" w:themeColor="text1"/>
        </w:rPr>
        <w:t>The report is generated by passing</w:t>
      </w:r>
      <w:r>
        <w:rPr>
          <w:rFonts w:asciiTheme="minorHAnsi" w:hAnsiTheme="minorHAnsi" w:cstheme="minorHAnsi"/>
          <w:color w:val="000000" w:themeColor="text1"/>
        </w:rPr>
        <w:t xml:space="preserve"> mandatory</w:t>
      </w:r>
      <w:r w:rsidRPr="008C3550">
        <w:rPr>
          <w:rFonts w:asciiTheme="minorHAnsi" w:hAnsiTheme="minorHAnsi" w:cstheme="minorHAnsi"/>
          <w:color w:val="000000" w:themeColor="text1"/>
        </w:rPr>
        <w:t xml:space="preserve"> input parameters mentioned below</w:t>
      </w:r>
    </w:p>
    <w:p w14:paraId="29F2BF2F" w14:textId="77777777" w:rsidR="0089286E" w:rsidRPr="00F14083" w:rsidRDefault="0089286E" w:rsidP="0089286E">
      <w:pPr>
        <w:pStyle w:val="Bodycopy"/>
        <w:numPr>
          <w:ilvl w:val="0"/>
          <w:numId w:val="39"/>
        </w:numPr>
        <w:jc w:val="both"/>
        <w:rPr>
          <w:rFonts w:asciiTheme="minorHAnsi" w:hAnsiTheme="minorHAnsi" w:cstheme="minorHAnsi"/>
          <w:color w:val="000000" w:themeColor="text1"/>
        </w:rPr>
      </w:pPr>
      <w:r w:rsidRPr="00F14083">
        <w:rPr>
          <w:rFonts w:asciiTheme="minorHAnsi" w:hAnsiTheme="minorHAnsi" w:cstheme="minorHAnsi"/>
          <w:color w:val="4F4F4F"/>
          <w:shd w:val="clear" w:color="auto" w:fill="FFFFFF"/>
        </w:rPr>
        <w:t>Ledger</w:t>
      </w:r>
    </w:p>
    <w:p w14:paraId="609D31BC" w14:textId="77777777" w:rsidR="0089286E" w:rsidRDefault="0089286E" w:rsidP="0089286E">
      <w:pPr>
        <w:pStyle w:val="Bodycopy"/>
        <w:numPr>
          <w:ilvl w:val="0"/>
          <w:numId w:val="38"/>
        </w:numPr>
        <w:jc w:val="both"/>
        <w:rPr>
          <w:rFonts w:asciiTheme="minorHAnsi" w:hAnsiTheme="minorHAnsi" w:cstheme="minorHAnsi"/>
          <w:color w:val="000000" w:themeColor="text1"/>
        </w:rPr>
      </w:pPr>
      <w:bookmarkStart w:id="68" w:name="_Hlk121827278"/>
      <w:r w:rsidRPr="008C3550">
        <w:rPr>
          <w:rFonts w:asciiTheme="minorHAnsi" w:hAnsiTheme="minorHAnsi" w:cstheme="minorHAnsi"/>
          <w:color w:val="000000" w:themeColor="text1"/>
        </w:rPr>
        <w:t>The navigation to data model and report is mentioned below</w:t>
      </w:r>
    </w:p>
    <w:p w14:paraId="0989D3F7" w14:textId="325BF764" w:rsidR="0089286E" w:rsidRPr="008C3550" w:rsidRDefault="0089286E" w:rsidP="0089286E">
      <w:pPr>
        <w:pStyle w:val="Bodycopy"/>
        <w:ind w:left="1080"/>
        <w:jc w:val="both"/>
        <w:rPr>
          <w:rFonts w:asciiTheme="minorHAnsi" w:hAnsiTheme="minorHAnsi" w:cstheme="minorHAnsi"/>
          <w:color w:val="000000" w:themeColor="text1"/>
        </w:rPr>
      </w:pPr>
    </w:p>
    <w:tbl>
      <w:tblPr>
        <w:tblpPr w:leftFromText="180" w:rightFromText="180" w:vertAnchor="text" w:horzAnchor="page" w:tblpX="2561" w:tblpY="141"/>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145"/>
        <w:gridCol w:w="4590"/>
      </w:tblGrid>
      <w:tr w:rsidR="0089286E" w:rsidRPr="008C3550" w14:paraId="64960454" w14:textId="77777777" w:rsidTr="001F680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bookmarkEnd w:id="68"/>
          <w:p w14:paraId="079555F8"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eastAsia="Arial Unicode MS" w:hAnsiTheme="minorHAnsi" w:cstheme="minorHAnsi"/>
                <w:color w:val="FFFFFF" w:themeColor="background1"/>
              </w:rPr>
              <w:t>Sr. No</w:t>
            </w:r>
          </w:p>
        </w:tc>
        <w:tc>
          <w:tcPr>
            <w:tcW w:w="3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70FB728"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hAnsiTheme="minorHAnsi" w:cstheme="minorHAnsi"/>
                <w:color w:val="FFFFFF" w:themeColor="background1"/>
              </w:rPr>
              <w:t>Custom Component Name</w:t>
            </w:r>
          </w:p>
        </w:tc>
        <w:tc>
          <w:tcPr>
            <w:tcW w:w="4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0F22585"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hAnsiTheme="minorHAnsi" w:cstheme="minorHAnsi"/>
                <w:color w:val="FFFFFF" w:themeColor="background1"/>
              </w:rPr>
              <w:t>Path</w:t>
            </w:r>
          </w:p>
        </w:tc>
      </w:tr>
      <w:tr w:rsidR="0089286E" w:rsidRPr="008C3550" w14:paraId="501C3E7C" w14:textId="77777777" w:rsidTr="001F6801">
        <w:trPr>
          <w:cantSplit/>
          <w:trHeight w:val="358"/>
        </w:trPr>
        <w:tc>
          <w:tcPr>
            <w:tcW w:w="810" w:type="dxa"/>
            <w:tcBorders>
              <w:top w:val="single" w:sz="4" w:space="0" w:color="FFFFFF" w:themeColor="background1"/>
            </w:tcBorders>
            <w:vAlign w:val="center"/>
          </w:tcPr>
          <w:p w14:paraId="6A310060"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1</w:t>
            </w:r>
          </w:p>
        </w:tc>
        <w:tc>
          <w:tcPr>
            <w:tcW w:w="3145" w:type="dxa"/>
            <w:tcBorders>
              <w:top w:val="single" w:sz="4" w:space="0" w:color="FFFFFF" w:themeColor="background1"/>
            </w:tcBorders>
            <w:vAlign w:val="center"/>
          </w:tcPr>
          <w:p w14:paraId="74E863D3"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Data Model</w:t>
            </w:r>
          </w:p>
        </w:tc>
        <w:tc>
          <w:tcPr>
            <w:tcW w:w="4590" w:type="dxa"/>
            <w:tcBorders>
              <w:top w:val="single" w:sz="4" w:space="0" w:color="FFFFFF" w:themeColor="background1"/>
            </w:tcBorders>
          </w:tcPr>
          <w:p w14:paraId="124A86A6" w14:textId="0E241F7F" w:rsidR="0089286E" w:rsidRPr="00F14083" w:rsidRDefault="0089286E" w:rsidP="001F6801">
            <w:pPr>
              <w:wordWrap w:val="0"/>
              <w:rPr>
                <w:rFonts w:asciiTheme="minorHAnsi" w:hAnsiTheme="minorHAnsi" w:cstheme="minorBidi"/>
                <w:color w:val="000000"/>
              </w:rPr>
            </w:pPr>
          </w:p>
        </w:tc>
      </w:tr>
      <w:tr w:rsidR="0089286E" w:rsidRPr="008C3550" w14:paraId="1F3876BF" w14:textId="77777777" w:rsidTr="001F6801">
        <w:trPr>
          <w:cantSplit/>
          <w:trHeight w:val="358"/>
        </w:trPr>
        <w:tc>
          <w:tcPr>
            <w:tcW w:w="810" w:type="dxa"/>
            <w:vAlign w:val="center"/>
          </w:tcPr>
          <w:p w14:paraId="6695ED04"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2</w:t>
            </w:r>
          </w:p>
        </w:tc>
        <w:tc>
          <w:tcPr>
            <w:tcW w:w="3145" w:type="dxa"/>
            <w:vAlign w:val="center"/>
          </w:tcPr>
          <w:p w14:paraId="20B2A7B8"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Report</w:t>
            </w:r>
          </w:p>
        </w:tc>
        <w:tc>
          <w:tcPr>
            <w:tcW w:w="4590" w:type="dxa"/>
          </w:tcPr>
          <w:p w14:paraId="00D8FB97" w14:textId="4E11B9BB" w:rsidR="0089286E" w:rsidRPr="00F14083" w:rsidRDefault="0089286E" w:rsidP="001F6801">
            <w:pPr>
              <w:wordWrap w:val="0"/>
              <w:rPr>
                <w:rFonts w:asciiTheme="minorHAnsi" w:hAnsiTheme="minorHAnsi" w:cstheme="minorBidi"/>
                <w:color w:val="000000"/>
              </w:rPr>
            </w:pPr>
          </w:p>
        </w:tc>
      </w:tr>
      <w:bookmarkEnd w:id="67"/>
    </w:tbl>
    <w:p w14:paraId="54303B47" w14:textId="77777777" w:rsidR="0089286E" w:rsidRDefault="0089286E" w:rsidP="0089286E">
      <w:pPr>
        <w:pStyle w:val="Bodycopy"/>
        <w:ind w:left="720"/>
        <w:rPr>
          <w:lang w:val="en-GB"/>
        </w:rPr>
      </w:pPr>
    </w:p>
    <w:p w14:paraId="595EF97B" w14:textId="77777777" w:rsidR="0089286E" w:rsidRDefault="0089286E" w:rsidP="0089286E">
      <w:pPr>
        <w:pStyle w:val="Bodycopy"/>
        <w:ind w:left="720"/>
        <w:rPr>
          <w:lang w:val="en-GB"/>
        </w:rPr>
      </w:pPr>
    </w:p>
    <w:p w14:paraId="2B95CE62" w14:textId="77777777" w:rsidR="0089286E" w:rsidRDefault="0089286E" w:rsidP="0089286E">
      <w:pPr>
        <w:pStyle w:val="Bodycopy"/>
        <w:ind w:left="720"/>
        <w:rPr>
          <w:lang w:val="en-GB"/>
        </w:rPr>
      </w:pPr>
    </w:p>
    <w:p w14:paraId="2D1B5241" w14:textId="77777777" w:rsidR="0089286E" w:rsidRDefault="0089286E" w:rsidP="0089286E">
      <w:pPr>
        <w:pStyle w:val="Bodycopy"/>
        <w:ind w:left="720"/>
        <w:rPr>
          <w:lang w:val="en-GB"/>
        </w:rPr>
      </w:pPr>
    </w:p>
    <w:p w14:paraId="0C2F5A7D" w14:textId="77777777" w:rsidR="0089286E" w:rsidRDefault="0089286E" w:rsidP="0089286E">
      <w:pPr>
        <w:pStyle w:val="Bodycopy"/>
        <w:ind w:left="720"/>
        <w:rPr>
          <w:lang w:val="en-GB"/>
        </w:rPr>
      </w:pPr>
    </w:p>
    <w:p w14:paraId="0FAF1CD8" w14:textId="77777777" w:rsidR="0089286E" w:rsidRDefault="0089286E" w:rsidP="0089286E">
      <w:pPr>
        <w:pStyle w:val="Bodycopy"/>
        <w:ind w:left="720"/>
        <w:rPr>
          <w:lang w:val="en-GB"/>
        </w:rPr>
      </w:pPr>
    </w:p>
    <w:p w14:paraId="4BF23D1F" w14:textId="5D98FCA6" w:rsidR="0089286E" w:rsidRPr="00147C45" w:rsidRDefault="0089286E" w:rsidP="0089286E">
      <w:pPr>
        <w:pStyle w:val="Bodycopy"/>
        <w:ind w:left="720"/>
        <w:rPr>
          <w:rFonts w:asciiTheme="minorHAnsi" w:hAnsiTheme="minorHAnsi" w:cstheme="minorHAnsi"/>
          <w:lang w:val="en-GB"/>
        </w:rPr>
      </w:pPr>
      <w:r w:rsidRPr="00147C45">
        <w:rPr>
          <w:rFonts w:asciiTheme="minorHAnsi" w:hAnsiTheme="minorHAnsi" w:cstheme="minorHAnsi"/>
          <w:lang w:val="en-GB"/>
        </w:rPr>
        <w:t xml:space="preserve">     </w:t>
      </w:r>
    </w:p>
    <w:tbl>
      <w:tblPr>
        <w:tblpPr w:leftFromText="180" w:rightFromText="180" w:vertAnchor="text" w:horzAnchor="page" w:tblpX="2576" w:tblpY="72"/>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05"/>
        <w:gridCol w:w="3150"/>
        <w:gridCol w:w="4590"/>
      </w:tblGrid>
      <w:tr w:rsidR="0089286E" w:rsidRPr="008C3550" w14:paraId="365BFE36" w14:textId="77777777" w:rsidTr="001F6801">
        <w:trPr>
          <w:cantSplit/>
          <w:trHeight w:val="326"/>
          <w:tblHeader/>
        </w:trPr>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71FA003"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eastAsia="Arial Unicode MS" w:hAnsiTheme="minorHAnsi" w:cstheme="minorHAnsi"/>
                <w:color w:val="FFFFFF" w:themeColor="background1"/>
              </w:rPr>
              <w:t>Sr. No</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34A4D17"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hAnsiTheme="minorHAnsi" w:cstheme="minorHAnsi"/>
                <w:color w:val="FFFFFF" w:themeColor="background1"/>
              </w:rPr>
              <w:t>Custom Component Name</w:t>
            </w:r>
          </w:p>
        </w:tc>
        <w:tc>
          <w:tcPr>
            <w:tcW w:w="4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47C0F18" w14:textId="77777777" w:rsidR="0089286E" w:rsidRPr="00F14083" w:rsidRDefault="0089286E" w:rsidP="001F6801">
            <w:pPr>
              <w:pStyle w:val="TableHeading"/>
              <w:spacing w:before="0"/>
              <w:rPr>
                <w:rFonts w:asciiTheme="minorHAnsi" w:eastAsia="Arial Unicode MS" w:hAnsiTheme="minorHAnsi" w:cstheme="minorHAnsi"/>
                <w:color w:val="FFFFFF" w:themeColor="background1"/>
              </w:rPr>
            </w:pPr>
            <w:r w:rsidRPr="00F14083">
              <w:rPr>
                <w:rFonts w:asciiTheme="minorHAnsi" w:hAnsiTheme="minorHAnsi" w:cstheme="minorHAnsi"/>
                <w:color w:val="FFFFFF" w:themeColor="background1"/>
              </w:rPr>
              <w:t>Path</w:t>
            </w:r>
          </w:p>
        </w:tc>
      </w:tr>
      <w:tr w:rsidR="0089286E" w:rsidRPr="008C3550" w14:paraId="55504F18" w14:textId="77777777" w:rsidTr="001F6801">
        <w:trPr>
          <w:cantSplit/>
          <w:trHeight w:val="428"/>
        </w:trPr>
        <w:tc>
          <w:tcPr>
            <w:tcW w:w="805" w:type="dxa"/>
            <w:tcBorders>
              <w:top w:val="single" w:sz="4" w:space="0" w:color="FFFFFF" w:themeColor="background1"/>
            </w:tcBorders>
            <w:vAlign w:val="center"/>
          </w:tcPr>
          <w:p w14:paraId="02343D14"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1</w:t>
            </w:r>
          </w:p>
        </w:tc>
        <w:tc>
          <w:tcPr>
            <w:tcW w:w="3150" w:type="dxa"/>
            <w:tcBorders>
              <w:top w:val="single" w:sz="4" w:space="0" w:color="FFFFFF" w:themeColor="background1"/>
            </w:tcBorders>
            <w:vAlign w:val="center"/>
          </w:tcPr>
          <w:p w14:paraId="2917EB7A"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Data Model</w:t>
            </w:r>
          </w:p>
        </w:tc>
        <w:tc>
          <w:tcPr>
            <w:tcW w:w="4590" w:type="dxa"/>
            <w:tcBorders>
              <w:top w:val="single" w:sz="4" w:space="0" w:color="FFFFFF" w:themeColor="background1"/>
            </w:tcBorders>
          </w:tcPr>
          <w:p w14:paraId="15B17E8B" w14:textId="388D6915" w:rsidR="0089286E" w:rsidRPr="00F14083" w:rsidRDefault="0089286E" w:rsidP="001F6801">
            <w:pPr>
              <w:wordWrap w:val="0"/>
              <w:rPr>
                <w:rFonts w:asciiTheme="minorHAnsi" w:hAnsiTheme="minorHAnsi" w:cstheme="minorBidi"/>
                <w:color w:val="000000"/>
              </w:rPr>
            </w:pPr>
          </w:p>
        </w:tc>
      </w:tr>
      <w:tr w:rsidR="0089286E" w:rsidRPr="008C3550" w14:paraId="0D4FC485" w14:textId="77777777" w:rsidTr="001F6801">
        <w:trPr>
          <w:cantSplit/>
          <w:trHeight w:val="428"/>
        </w:trPr>
        <w:tc>
          <w:tcPr>
            <w:tcW w:w="805" w:type="dxa"/>
            <w:vAlign w:val="center"/>
          </w:tcPr>
          <w:p w14:paraId="04F73931"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2</w:t>
            </w:r>
          </w:p>
        </w:tc>
        <w:tc>
          <w:tcPr>
            <w:tcW w:w="3150" w:type="dxa"/>
            <w:vAlign w:val="center"/>
          </w:tcPr>
          <w:p w14:paraId="1B59CEBE" w14:textId="77777777" w:rsidR="0089286E" w:rsidRPr="00F14083" w:rsidRDefault="0089286E" w:rsidP="001F6801">
            <w:pPr>
              <w:spacing w:before="20" w:after="20"/>
              <w:rPr>
                <w:rFonts w:asciiTheme="minorHAnsi" w:hAnsiTheme="minorHAnsi" w:cstheme="minorHAnsi"/>
              </w:rPr>
            </w:pPr>
            <w:r w:rsidRPr="00F14083">
              <w:rPr>
                <w:rFonts w:asciiTheme="minorHAnsi" w:hAnsiTheme="minorHAnsi" w:cstheme="minorHAnsi"/>
              </w:rPr>
              <w:t>Report</w:t>
            </w:r>
          </w:p>
        </w:tc>
        <w:tc>
          <w:tcPr>
            <w:tcW w:w="4590" w:type="dxa"/>
          </w:tcPr>
          <w:p w14:paraId="5F5CFC81" w14:textId="0F43160E" w:rsidR="0089286E" w:rsidRPr="00F14083" w:rsidRDefault="0089286E" w:rsidP="001F6801">
            <w:pPr>
              <w:wordWrap w:val="0"/>
              <w:rPr>
                <w:rFonts w:asciiTheme="minorHAnsi" w:hAnsiTheme="minorHAnsi" w:cstheme="minorBidi"/>
                <w:color w:val="000000"/>
              </w:rPr>
            </w:pPr>
          </w:p>
        </w:tc>
      </w:tr>
    </w:tbl>
    <w:p w14:paraId="18E6159C" w14:textId="77777777" w:rsidR="00E93B7C" w:rsidRPr="0089286E" w:rsidRDefault="00E93B7C" w:rsidP="008949C3">
      <w:pPr>
        <w:pStyle w:val="Bodycopy"/>
        <w:rPr>
          <w:rFonts w:cs="Arial"/>
          <w:lang w:val="en-GB"/>
        </w:rPr>
      </w:pPr>
    </w:p>
    <w:p w14:paraId="4DD7D2F8" w14:textId="77777777" w:rsidR="000E378E" w:rsidRPr="006865F5" w:rsidRDefault="6FD75550" w:rsidP="00A47015">
      <w:pPr>
        <w:pStyle w:val="Heading2"/>
        <w:rPr>
          <w:rFonts w:ascii="Verdana" w:hAnsi="Verdana"/>
        </w:rPr>
      </w:pPr>
      <w:bookmarkStart w:id="69" w:name="_Toc1820704962"/>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69"/>
    </w:p>
    <w:p w14:paraId="3D5912B1" w14:textId="63354019" w:rsidR="5C19C529" w:rsidRDefault="5C19C529" w:rsidP="610FD3CC">
      <w:pPr>
        <w:pStyle w:val="Bodycopy"/>
      </w:pPr>
    </w:p>
    <w:p w14:paraId="787D5DDC" w14:textId="77777777" w:rsidR="001E3704" w:rsidRPr="006865F5" w:rsidRDefault="001E3704" w:rsidP="000E378E">
      <w:pPr>
        <w:pStyle w:val="Bodycopy"/>
        <w:rPr>
          <w:rFonts w:cs="Arial"/>
        </w:rPr>
      </w:pPr>
      <w:bookmarkStart w:id="70" w:name="_Toc484184657"/>
      <w:bookmarkStart w:id="71" w:name="_Toc484184658"/>
      <w:bookmarkStart w:id="72" w:name="_Toc484184659"/>
      <w:bookmarkStart w:id="73" w:name="_Toc484184660"/>
      <w:bookmarkStart w:id="74" w:name="_Toc484184661"/>
      <w:bookmarkStart w:id="75" w:name="_Toc484184662"/>
      <w:bookmarkStart w:id="76" w:name="_Toc484184663"/>
      <w:bookmarkStart w:id="77" w:name="_Toc484184664"/>
      <w:bookmarkStart w:id="78" w:name="_Toc484184665"/>
      <w:bookmarkStart w:id="79" w:name="_Toc484184666"/>
      <w:bookmarkStart w:id="80" w:name="_Toc484184667"/>
      <w:bookmarkStart w:id="81" w:name="_Toc484184668"/>
      <w:bookmarkStart w:id="82" w:name="_Toc484184669"/>
      <w:bookmarkStart w:id="83" w:name="_Toc484184670"/>
      <w:bookmarkStart w:id="84" w:name="_Toc484184671"/>
      <w:bookmarkStart w:id="85" w:name="_Toc484184672"/>
      <w:bookmarkStart w:id="86" w:name="_Toc484184673"/>
      <w:bookmarkStart w:id="87" w:name="_Toc484184674"/>
      <w:bookmarkStart w:id="88" w:name="_Toc484184675"/>
      <w:bookmarkStart w:id="89" w:name="_Toc484184676"/>
      <w:bookmarkStart w:id="90" w:name="_Toc484184677"/>
      <w:bookmarkStart w:id="91" w:name="_Toc48418467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C86B4E8" w14:textId="77777777" w:rsidR="001E3704" w:rsidRPr="006865F5" w:rsidRDefault="70220BAB" w:rsidP="00A47015">
      <w:pPr>
        <w:pStyle w:val="Heading2"/>
        <w:rPr>
          <w:rFonts w:ascii="Verdana" w:hAnsi="Verdana"/>
        </w:rPr>
      </w:pPr>
      <w:bookmarkStart w:id="92" w:name="_Toc851895129"/>
      <w:r w:rsidRPr="610FD3CC">
        <w:rPr>
          <w:rFonts w:ascii="Verdana" w:hAnsi="Verdana"/>
        </w:rPr>
        <w:t>BI Publisher Design</w:t>
      </w:r>
      <w:bookmarkEnd w:id="92"/>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865F5" w14:paraId="184162E6" w14:textId="77777777" w:rsidTr="00023D2F">
        <w:trPr>
          <w:cantSplit/>
        </w:trPr>
        <w:tc>
          <w:tcPr>
            <w:tcW w:w="9270" w:type="dxa"/>
            <w:gridSpan w:val="2"/>
            <w:shd w:val="clear" w:color="auto" w:fill="000000"/>
          </w:tcPr>
          <w:p w14:paraId="56D72F60" w14:textId="77777777" w:rsidR="00261C0A" w:rsidRPr="006865F5" w:rsidRDefault="00261C0A" w:rsidP="00023D2F">
            <w:pPr>
              <w:rPr>
                <w:rFonts w:ascii="Verdana" w:hAnsi="Verdana" w:cs="Arial"/>
                <w:b/>
              </w:rPr>
            </w:pPr>
            <w:r w:rsidRPr="006865F5">
              <w:rPr>
                <w:rFonts w:ascii="Verdana" w:hAnsi="Verdana" w:cs="Arial"/>
                <w:b/>
              </w:rPr>
              <w:t>BI Publisher Details</w:t>
            </w:r>
          </w:p>
        </w:tc>
      </w:tr>
      <w:tr w:rsidR="00126D48" w:rsidRPr="006865F5" w14:paraId="69DFF615" w14:textId="77777777" w:rsidTr="00126D48">
        <w:trPr>
          <w:trHeight w:val="53"/>
        </w:trPr>
        <w:tc>
          <w:tcPr>
            <w:tcW w:w="2610" w:type="dxa"/>
          </w:tcPr>
          <w:p w14:paraId="1F7BD00C" w14:textId="77777777" w:rsidR="00261C0A" w:rsidRPr="006865F5" w:rsidRDefault="00261C0A" w:rsidP="00023D2F">
            <w:pPr>
              <w:keepNext/>
              <w:rPr>
                <w:rFonts w:ascii="Verdana" w:hAnsi="Verdana" w:cs="Arial"/>
                <w:b/>
                <w:bCs/>
              </w:rPr>
            </w:pPr>
            <w:r w:rsidRPr="006865F5">
              <w:rPr>
                <w:rFonts w:ascii="Verdana" w:hAnsi="Verdana" w:cs="Arial"/>
                <w:b/>
                <w:bCs/>
              </w:rPr>
              <w:t>Data Model Name</w:t>
            </w:r>
          </w:p>
        </w:tc>
        <w:tc>
          <w:tcPr>
            <w:tcW w:w="6660" w:type="dxa"/>
          </w:tcPr>
          <w:p w14:paraId="6BE92291" w14:textId="77777777" w:rsidR="00261C0A" w:rsidRPr="006865F5" w:rsidRDefault="00261C0A" w:rsidP="00126D48">
            <w:pPr>
              <w:keepNext/>
              <w:rPr>
                <w:rFonts w:ascii="Verdana" w:hAnsi="Verdana" w:cs="Arial"/>
              </w:rPr>
            </w:pPr>
          </w:p>
        </w:tc>
      </w:tr>
      <w:tr w:rsidR="00261C0A" w:rsidRPr="006865F5" w14:paraId="6DCBA8A8" w14:textId="77777777" w:rsidTr="00023D2F">
        <w:tc>
          <w:tcPr>
            <w:tcW w:w="2610" w:type="dxa"/>
          </w:tcPr>
          <w:p w14:paraId="4FF06290" w14:textId="77777777" w:rsidR="00261C0A" w:rsidRPr="006865F5" w:rsidRDefault="00261C0A" w:rsidP="00023D2F">
            <w:pPr>
              <w:keepNext/>
              <w:rPr>
                <w:rFonts w:ascii="Verdana" w:hAnsi="Verdana" w:cs="Arial"/>
                <w:b/>
                <w:bCs/>
              </w:rPr>
            </w:pPr>
            <w:r w:rsidRPr="006865F5">
              <w:rPr>
                <w:rFonts w:ascii="Verdana" w:hAnsi="Verdana" w:cs="Arial"/>
                <w:b/>
                <w:bCs/>
              </w:rPr>
              <w:t>Template Name</w:t>
            </w:r>
          </w:p>
        </w:tc>
        <w:tc>
          <w:tcPr>
            <w:tcW w:w="6660" w:type="dxa"/>
          </w:tcPr>
          <w:p w14:paraId="54020D78" w14:textId="77777777" w:rsidR="00261C0A" w:rsidRPr="006865F5" w:rsidRDefault="00261C0A" w:rsidP="00126D48">
            <w:pPr>
              <w:keepNext/>
              <w:rPr>
                <w:rFonts w:ascii="Verdana" w:hAnsi="Verdana" w:cs="Arial"/>
              </w:rPr>
            </w:pPr>
          </w:p>
        </w:tc>
      </w:tr>
      <w:tr w:rsidR="00126D48" w:rsidRPr="006865F5" w14:paraId="1E4062BD" w14:textId="77777777" w:rsidTr="00023D2F">
        <w:tc>
          <w:tcPr>
            <w:tcW w:w="2610" w:type="dxa"/>
          </w:tcPr>
          <w:p w14:paraId="39121CBC" w14:textId="77777777" w:rsidR="00261C0A" w:rsidRPr="006865F5" w:rsidRDefault="00261C0A" w:rsidP="00023D2F">
            <w:pPr>
              <w:keepNext/>
              <w:rPr>
                <w:rFonts w:ascii="Verdana" w:hAnsi="Verdana" w:cs="Arial"/>
                <w:b/>
                <w:bCs/>
              </w:rPr>
            </w:pPr>
            <w:r w:rsidRPr="006865F5">
              <w:rPr>
                <w:rFonts w:ascii="Verdana" w:hAnsi="Verdana" w:cs="Arial"/>
                <w:b/>
                <w:bCs/>
              </w:rPr>
              <w:t>Template Output Formats (* Indicates Default)</w:t>
            </w:r>
          </w:p>
        </w:tc>
        <w:tc>
          <w:tcPr>
            <w:tcW w:w="6660" w:type="dxa"/>
          </w:tcPr>
          <w:p w14:paraId="06E51AC3" w14:textId="77777777" w:rsidR="00261C0A" w:rsidRPr="006865F5" w:rsidRDefault="00261C0A" w:rsidP="00126D48">
            <w:pPr>
              <w:keepNext/>
              <w:rPr>
                <w:rFonts w:ascii="Verdana" w:hAnsi="Verdana" w:cs="Arial"/>
              </w:rPr>
            </w:pPr>
          </w:p>
        </w:tc>
      </w:tr>
    </w:tbl>
    <w:p w14:paraId="2718B378" w14:textId="77777777" w:rsidR="00261C0A" w:rsidRPr="006865F5"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lastRenderedPageBreak/>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Pr="006865F5"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6865F5"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6865F5"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865F5"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bl>
    <w:p w14:paraId="3AD4E8F8" w14:textId="77777777" w:rsidR="00990598" w:rsidRPr="006865F5"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t>Report Layout</w:t>
            </w:r>
          </w:p>
        </w:tc>
      </w:tr>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865F5" w:rsidRDefault="00164C7F" w:rsidP="00087E59">
            <w:pPr>
              <w:spacing w:line="256" w:lineRule="auto"/>
              <w:rPr>
                <w:rFonts w:ascii="Verdana" w:hAnsi="Verdana" w:cs="Arial"/>
                <w:sz w:val="22"/>
                <w:szCs w:val="22"/>
              </w:rPr>
            </w:pPr>
            <w:r w:rsidRPr="006865F5">
              <w:rPr>
                <w:rFonts w:ascii="Verdana" w:hAnsi="Verdana" w:cs="Arial"/>
                <w:color w:val="4472C4" w:themeColor="accent5"/>
                <w:sz w:val="22"/>
                <w:szCs w:val="22"/>
              </w:rPr>
              <w:t xml:space="preserve">&lt;Attach report </w:t>
            </w:r>
            <w:r w:rsidR="006D02FC" w:rsidRPr="006865F5">
              <w:rPr>
                <w:rFonts w:ascii="Verdana" w:hAnsi="Verdana" w:cs="Arial"/>
                <w:color w:val="4472C4" w:themeColor="accent5"/>
                <w:sz w:val="22"/>
                <w:szCs w:val="22"/>
              </w:rPr>
              <w:t>layout</w:t>
            </w:r>
            <w:r w:rsidRPr="006865F5">
              <w:rPr>
                <w:rFonts w:ascii="Verdana" w:hAnsi="Verdana" w:cs="Arial"/>
                <w:color w:val="4472C4" w:themeColor="accent5"/>
                <w:sz w:val="22"/>
                <w:szCs w:val="22"/>
              </w:rPr>
              <w:t>&gt;</w: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3" w:name="_Toc490848718"/>
      <w:bookmarkStart w:id="94" w:name="_Toc256898482"/>
      <w:r w:rsidRPr="551D920B">
        <w:rPr>
          <w:rFonts w:ascii="Verdana" w:hAnsi="Verdana"/>
        </w:rPr>
        <w:t>OTBI Design</w:t>
      </w:r>
      <w:bookmarkEnd w:id="93"/>
      <w:bookmarkEnd w:id="94"/>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5" w:name="_Toc1180198561"/>
      <w:r w:rsidRPr="551D920B">
        <w:rPr>
          <w:rFonts w:ascii="Verdana" w:hAnsi="Verdana"/>
        </w:rPr>
        <w:lastRenderedPageBreak/>
        <w:t>Technical Unit Test</w:t>
      </w:r>
      <w:bookmarkEnd w:id="95"/>
    </w:p>
    <w:p w14:paraId="5BD29F08" w14:textId="49FA407B" w:rsidR="00F8772C" w:rsidRPr="006865F5" w:rsidRDefault="00F8772C" w:rsidP="00F8772C">
      <w:pPr>
        <w:pStyle w:val="Bodycopy"/>
        <w:rPr>
          <w:rFonts w:cs="Arial"/>
          <w:color w:val="auto"/>
        </w:rPr>
      </w:pPr>
    </w:p>
    <w:tbl>
      <w:tblPr>
        <w:tblW w:w="927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250"/>
        <w:gridCol w:w="2520"/>
        <w:gridCol w:w="3060"/>
      </w:tblGrid>
      <w:tr w:rsidR="007657D4" w:rsidRPr="006865F5" w14:paraId="174D8CD5" w14:textId="77777777" w:rsidTr="00933845">
        <w:trPr>
          <w:trHeight w:val="306"/>
          <w:tblHeader/>
        </w:trPr>
        <w:tc>
          <w:tcPr>
            <w:tcW w:w="1440" w:type="dxa"/>
            <w:tcBorders>
              <w:top w:val="nil"/>
              <w:left w:val="nil"/>
              <w:bottom w:val="single" w:sz="4" w:space="0" w:color="002776"/>
              <w:right w:val="single" w:sz="4" w:space="0" w:color="FFFFFF"/>
            </w:tcBorders>
            <w:shd w:val="clear" w:color="auto" w:fill="000000" w:themeFill="text1"/>
          </w:tcPr>
          <w:p w14:paraId="3A2BCFBF" w14:textId="1B9A61BD" w:rsidR="007657D4" w:rsidRPr="00991C56" w:rsidRDefault="007657D4">
            <w:pPr>
              <w:pStyle w:val="Tablehead1"/>
              <w:rPr>
                <w:rFonts w:cs="Arial"/>
                <w:color w:val="FFFFFF" w:themeColor="background1"/>
                <w:sz w:val="20"/>
              </w:rPr>
            </w:pPr>
            <w:r w:rsidRPr="00991C56">
              <w:rPr>
                <w:color w:val="FFFFFF" w:themeColor="background1"/>
                <w:sz w:val="20"/>
              </w:rPr>
              <w:t>S</w:t>
            </w:r>
            <w:r w:rsidR="001359AD">
              <w:rPr>
                <w:color w:val="FFFFFF" w:themeColor="background1"/>
                <w:sz w:val="20"/>
              </w:rPr>
              <w:t>l</w:t>
            </w:r>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3DCDA40F" w14:textId="77777777" w:rsidR="007657D4" w:rsidRPr="00991C56" w:rsidRDefault="007657D4">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151BACD7" w14:textId="77777777" w:rsidR="007657D4" w:rsidRPr="00991C56" w:rsidRDefault="007657D4">
            <w:pPr>
              <w:pStyle w:val="Tablehead1"/>
              <w:rPr>
                <w:rFonts w:cs="Arial"/>
                <w:color w:val="FFFFFF" w:themeColor="background1"/>
                <w:sz w:val="20"/>
              </w:rPr>
            </w:pPr>
            <w:r w:rsidRPr="00991C56">
              <w:rPr>
                <w:color w:val="FFFFFF" w:themeColor="background1"/>
                <w:sz w:val="20"/>
              </w:rPr>
              <w:t>Expected Result</w:t>
            </w:r>
          </w:p>
        </w:tc>
        <w:tc>
          <w:tcPr>
            <w:tcW w:w="3060" w:type="dxa"/>
            <w:tcBorders>
              <w:top w:val="nil"/>
              <w:left w:val="single" w:sz="4" w:space="0" w:color="FFFFFF"/>
              <w:bottom w:val="single" w:sz="4" w:space="0" w:color="002776"/>
              <w:right w:val="single" w:sz="4" w:space="0" w:color="FFFFFF"/>
            </w:tcBorders>
            <w:shd w:val="clear" w:color="auto" w:fill="000000" w:themeFill="text1"/>
          </w:tcPr>
          <w:p w14:paraId="61C28254" w14:textId="0B7369C4" w:rsidR="007657D4" w:rsidRPr="00991C56" w:rsidRDefault="007657D4">
            <w:pPr>
              <w:pStyle w:val="Tablehead1"/>
              <w:rPr>
                <w:rFonts w:cs="Arial"/>
                <w:color w:val="FFFFFF" w:themeColor="background1"/>
                <w:sz w:val="20"/>
              </w:rPr>
            </w:pPr>
            <w:r w:rsidRPr="00991C56">
              <w:rPr>
                <w:color w:val="FFFFFF" w:themeColor="background1"/>
                <w:sz w:val="20"/>
              </w:rPr>
              <w:t>Executed</w:t>
            </w:r>
          </w:p>
        </w:tc>
      </w:tr>
      <w:tr w:rsidR="007657D4" w:rsidRPr="006865F5" w14:paraId="08D99CC6" w14:textId="77777777" w:rsidTr="00933845">
        <w:trPr>
          <w:trHeight w:val="367"/>
        </w:trPr>
        <w:tc>
          <w:tcPr>
            <w:tcW w:w="1440" w:type="dxa"/>
            <w:tcBorders>
              <w:top w:val="single" w:sz="4" w:space="0" w:color="002776"/>
              <w:bottom w:val="single" w:sz="4" w:space="0" w:color="002776"/>
            </w:tcBorders>
          </w:tcPr>
          <w:p w14:paraId="1520820D" w14:textId="77777777" w:rsidR="007657D4" w:rsidRPr="006865F5" w:rsidRDefault="007657D4">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1B29E8D1"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31D56754"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2E9CD57" w14:textId="77777777" w:rsidR="007657D4" w:rsidRPr="006865F5" w:rsidRDefault="007657D4">
            <w:pPr>
              <w:pStyle w:val="Bodycopy"/>
              <w:rPr>
                <w:rFonts w:cs="Arial"/>
              </w:rPr>
            </w:pPr>
          </w:p>
        </w:tc>
      </w:tr>
      <w:tr w:rsidR="007657D4" w:rsidRPr="006865F5" w14:paraId="6FFF6433" w14:textId="77777777" w:rsidTr="00933845">
        <w:trPr>
          <w:trHeight w:val="367"/>
        </w:trPr>
        <w:tc>
          <w:tcPr>
            <w:tcW w:w="1440" w:type="dxa"/>
            <w:tcBorders>
              <w:top w:val="single" w:sz="4" w:space="0" w:color="002776"/>
              <w:bottom w:val="single" w:sz="4" w:space="0" w:color="002776"/>
            </w:tcBorders>
          </w:tcPr>
          <w:p w14:paraId="1F600676" w14:textId="77777777" w:rsidR="007657D4" w:rsidRPr="006865F5" w:rsidRDefault="007657D4">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41E4AEFD"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7D19FCBE"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902073F" w14:textId="77777777" w:rsidR="007657D4" w:rsidRPr="006865F5" w:rsidRDefault="007657D4">
            <w:pPr>
              <w:pStyle w:val="Bodycopy"/>
              <w:rPr>
                <w:rFonts w:cs="Arial"/>
              </w:rPr>
            </w:pPr>
          </w:p>
        </w:tc>
      </w:tr>
      <w:tr w:rsidR="007657D4" w:rsidRPr="006865F5" w14:paraId="326F6BCF" w14:textId="77777777" w:rsidTr="00933845">
        <w:trPr>
          <w:trHeight w:val="367"/>
        </w:trPr>
        <w:tc>
          <w:tcPr>
            <w:tcW w:w="1440" w:type="dxa"/>
            <w:tcBorders>
              <w:top w:val="single" w:sz="4" w:space="0" w:color="002776"/>
              <w:bottom w:val="single" w:sz="4" w:space="0" w:color="002776"/>
            </w:tcBorders>
          </w:tcPr>
          <w:p w14:paraId="33B3EEFD" w14:textId="77777777" w:rsidR="007657D4" w:rsidRPr="006865F5" w:rsidRDefault="007657D4">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18E4407F"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078B00C9"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7AA9DEC8" w14:textId="77777777" w:rsidR="007657D4" w:rsidRPr="006865F5" w:rsidRDefault="007657D4">
            <w:pPr>
              <w:pStyle w:val="Bodycopy"/>
              <w:rPr>
                <w:rFonts w:cs="Arial"/>
              </w:rPr>
            </w:pPr>
          </w:p>
        </w:tc>
      </w:tr>
    </w:tbl>
    <w:p w14:paraId="52DD5996" w14:textId="77777777" w:rsidR="00F8772C" w:rsidRPr="006865F5" w:rsidRDefault="00F8772C" w:rsidP="0063420F">
      <w:pPr>
        <w:pStyle w:val="Bodycopy"/>
        <w:rPr>
          <w:rFonts w:cs="Arial"/>
          <w:color w:val="4472C4" w:themeColor="accent5"/>
        </w:rPr>
      </w:pPr>
    </w:p>
    <w:p w14:paraId="7D6EBAB6" w14:textId="77777777" w:rsidR="006268D0" w:rsidRPr="006865F5" w:rsidRDefault="006268D0" w:rsidP="0045112E">
      <w:pPr>
        <w:pStyle w:val="Heading1"/>
        <w:rPr>
          <w:rFonts w:ascii="Verdana" w:hAnsi="Verdana"/>
        </w:rPr>
      </w:pPr>
      <w:bookmarkStart w:id="96" w:name="_Toc488352446"/>
      <w:bookmarkStart w:id="97" w:name="_Toc526942569"/>
      <w:bookmarkStart w:id="98" w:name="_Toc251148356"/>
      <w:r w:rsidRPr="551D920B">
        <w:rPr>
          <w:rFonts w:ascii="Verdana" w:hAnsi="Verdana"/>
        </w:rPr>
        <w:lastRenderedPageBreak/>
        <w:t>Migration Steps</w:t>
      </w:r>
      <w:bookmarkEnd w:id="96"/>
      <w:bookmarkEnd w:id="97"/>
      <w:bookmarkEnd w:id="98"/>
    </w:p>
    <w:p w14:paraId="53A230E0" w14:textId="77777777" w:rsidR="006268D0" w:rsidRPr="006865F5" w:rsidRDefault="006268D0" w:rsidP="0045112E">
      <w:pPr>
        <w:pStyle w:val="Heading1"/>
        <w:rPr>
          <w:rFonts w:ascii="Verdana" w:hAnsi="Verdana"/>
        </w:rPr>
      </w:pPr>
      <w:bookmarkStart w:id="99" w:name="_Toc246416873"/>
      <w:bookmarkStart w:id="100" w:name="_Toc274674045"/>
      <w:bookmarkStart w:id="101" w:name="_Toc488352450"/>
      <w:bookmarkStart w:id="102" w:name="_Toc526942570"/>
      <w:bookmarkStart w:id="103" w:name="_Toc586562201"/>
      <w:r w:rsidRPr="551D920B">
        <w:rPr>
          <w:rFonts w:ascii="Verdana" w:hAnsi="Verdana"/>
        </w:rPr>
        <w:lastRenderedPageBreak/>
        <w:t>Open and Closed Issues</w:t>
      </w:r>
      <w:bookmarkEnd w:id="99"/>
      <w:bookmarkEnd w:id="100"/>
      <w:bookmarkEnd w:id="101"/>
      <w:bookmarkEnd w:id="102"/>
      <w:bookmarkEnd w:id="103"/>
    </w:p>
    <w:p w14:paraId="68BEED90" w14:textId="6E3D5C1B" w:rsidR="006268D0" w:rsidRPr="006865F5" w:rsidRDefault="577A8235" w:rsidP="00A47015">
      <w:pPr>
        <w:pStyle w:val="Heading2"/>
        <w:rPr>
          <w:rFonts w:ascii="Verdana" w:hAnsi="Verdana"/>
        </w:rPr>
      </w:pPr>
      <w:bookmarkStart w:id="104" w:name="_Toc488352451"/>
      <w:bookmarkStart w:id="105" w:name="_Toc526942571"/>
      <w:bookmarkStart w:id="106" w:name="_Toc1629890805"/>
      <w:r w:rsidRPr="551D920B">
        <w:rPr>
          <w:rFonts w:ascii="Verdana" w:hAnsi="Verdana"/>
        </w:rPr>
        <w:t>Open issues</w:t>
      </w:r>
      <w:bookmarkEnd w:id="104"/>
      <w:bookmarkEnd w:id="105"/>
      <w:bookmarkEnd w:id="106"/>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S</w:t>
            </w:r>
            <w:r w:rsidR="00991C56">
              <w:rPr>
                <w:rFonts w:cs="Arial"/>
                <w:color w:val="FFFFFF" w:themeColor="background1"/>
                <w:sz w:val="20"/>
              </w:rPr>
              <w:t>l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7" w:name="_Toc526942572"/>
      <w:bookmarkStart w:id="108" w:name="_Toc453248787"/>
      <w:r w:rsidRPr="551D920B">
        <w:rPr>
          <w:rFonts w:ascii="Verdana" w:hAnsi="Verdana"/>
        </w:rPr>
        <w:t>Closed issues</w:t>
      </w:r>
      <w:bookmarkEnd w:id="107"/>
      <w:bookmarkEnd w:id="108"/>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09" w:name="_Toc64270812"/>
      <w:bookmarkStart w:id="110" w:name="_Toc434793494"/>
      <w:bookmarkStart w:id="111" w:name="_Toc526940169"/>
      <w:bookmarkStart w:id="112" w:name="_Toc526942573"/>
      <w:bookmarkStart w:id="113" w:name="_Toc1365330003"/>
      <w:r w:rsidRPr="551D920B">
        <w:rPr>
          <w:rFonts w:ascii="Verdana" w:hAnsi="Verdana"/>
        </w:rPr>
        <w:lastRenderedPageBreak/>
        <w:t>Appendix</w:t>
      </w:r>
      <w:bookmarkEnd w:id="109"/>
      <w:bookmarkEnd w:id="110"/>
      <w:bookmarkEnd w:id="111"/>
      <w:bookmarkEnd w:id="112"/>
      <w:bookmarkEnd w:id="113"/>
    </w:p>
    <w:sectPr w:rsidR="006268D0" w:rsidRPr="006865F5" w:rsidSect="00DA05E5">
      <w:footerReference w:type="default" r:id="rId23"/>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54B0" w14:textId="77777777" w:rsidR="00AC2D36" w:rsidRDefault="00AC2D36" w:rsidP="007A4AAA">
      <w:r>
        <w:separator/>
      </w:r>
    </w:p>
  </w:endnote>
  <w:endnote w:type="continuationSeparator" w:id="0">
    <w:p w14:paraId="3E004CF7" w14:textId="77777777" w:rsidR="00AC2D36" w:rsidRDefault="00AC2D36" w:rsidP="007A4AAA">
      <w:r>
        <w:continuationSeparator/>
      </w:r>
    </w:p>
  </w:endnote>
  <w:endnote w:type="continuationNotice" w:id="1">
    <w:p w14:paraId="7D54687C" w14:textId="77777777" w:rsidR="00AC2D36" w:rsidRDefault="00AC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333B4B19"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AD2DDC">
            <w:rPr>
              <w:rFonts w:cs="Arial"/>
              <w:noProof/>
              <w:szCs w:val="18"/>
            </w:rPr>
            <w:t>Appendix</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BE73359" w:rsidR="00084448" w:rsidRPr="000C5691" w:rsidRDefault="00FE38EC" w:rsidP="00900CAF">
          <w:pPr>
            <w:pStyle w:val="Footer"/>
            <w:rPr>
              <w:noProof/>
              <w:highlight w:val="yellow"/>
            </w:rPr>
          </w:pPr>
          <w:r>
            <w:rPr>
              <w:rFonts w:cs="Arial"/>
            </w:rPr>
            <w:t xml:space="preserve">                        </w:t>
          </w:r>
          <w:r w:rsidR="00EC0040" w:rsidRPr="00EC0040">
            <w:rPr>
              <w:rFonts w:cs="Arial"/>
            </w:rPr>
            <w:t xml:space="preserve">Project </w:t>
          </w:r>
          <w:r>
            <w:rPr>
              <w:rFonts w:cs="Arial"/>
            </w:rPr>
            <w:t>Valid</w:t>
          </w:r>
          <w:r w:rsidRPr="00EC0040">
            <w:rPr>
              <w:rFonts w:cs="Arial"/>
            </w:rPr>
            <w:t xml:space="preserve">ation </w:t>
          </w:r>
          <w:r>
            <w:rPr>
              <w:rFonts w:cs="Arial"/>
            </w:rPr>
            <w:t>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9B71" w14:textId="77777777" w:rsidR="00AC2D36" w:rsidRDefault="00AC2D36" w:rsidP="007A4AAA">
      <w:r>
        <w:separator/>
      </w:r>
    </w:p>
  </w:footnote>
  <w:footnote w:type="continuationSeparator" w:id="0">
    <w:p w14:paraId="3D5B27CC" w14:textId="77777777" w:rsidR="00AC2D36" w:rsidRDefault="00AC2D36" w:rsidP="007A4AAA">
      <w:r>
        <w:continuationSeparator/>
      </w:r>
    </w:p>
  </w:footnote>
  <w:footnote w:type="continuationNotice" w:id="1">
    <w:p w14:paraId="7A785980" w14:textId="77777777" w:rsidR="00AC2D36" w:rsidRDefault="00AC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F62"/>
    <w:multiLevelType w:val="hybridMultilevel"/>
    <w:tmpl w:val="F1A877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2"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CC1759B"/>
    <w:multiLevelType w:val="hybridMultilevel"/>
    <w:tmpl w:val="05308292"/>
    <w:lvl w:ilvl="0" w:tplc="98684EEA">
      <w:start w:val="1"/>
      <w:numFmt w:val="bullet"/>
      <w:lvlText w:val=""/>
      <w:lvlJc w:val="left"/>
      <w:pPr>
        <w:ind w:left="720" w:hanging="360"/>
      </w:pPr>
      <w:rPr>
        <w:rFonts w:ascii="Symbol" w:hAnsi="Symbol" w:hint="default"/>
      </w:rPr>
    </w:lvl>
    <w:lvl w:ilvl="1" w:tplc="CBF283D4">
      <w:start w:val="1"/>
      <w:numFmt w:val="bullet"/>
      <w:lvlText w:val="o"/>
      <w:lvlJc w:val="left"/>
      <w:pPr>
        <w:ind w:left="1440" w:hanging="360"/>
      </w:pPr>
      <w:rPr>
        <w:rFonts w:ascii="Courier New" w:hAnsi="Courier New" w:hint="default"/>
      </w:rPr>
    </w:lvl>
    <w:lvl w:ilvl="2" w:tplc="BF385138">
      <w:start w:val="1"/>
      <w:numFmt w:val="bullet"/>
      <w:lvlText w:val=""/>
      <w:lvlJc w:val="left"/>
      <w:pPr>
        <w:ind w:left="2160" w:hanging="360"/>
      </w:pPr>
      <w:rPr>
        <w:rFonts w:ascii="Wingdings" w:hAnsi="Wingdings" w:hint="default"/>
      </w:rPr>
    </w:lvl>
    <w:lvl w:ilvl="3" w:tplc="6BBC8536">
      <w:start w:val="1"/>
      <w:numFmt w:val="bullet"/>
      <w:lvlText w:val=""/>
      <w:lvlJc w:val="left"/>
      <w:pPr>
        <w:ind w:left="2880" w:hanging="360"/>
      </w:pPr>
      <w:rPr>
        <w:rFonts w:ascii="Symbol" w:hAnsi="Symbol" w:hint="default"/>
      </w:rPr>
    </w:lvl>
    <w:lvl w:ilvl="4" w:tplc="EA50A068">
      <w:start w:val="1"/>
      <w:numFmt w:val="bullet"/>
      <w:lvlText w:val="o"/>
      <w:lvlJc w:val="left"/>
      <w:pPr>
        <w:ind w:left="3600" w:hanging="360"/>
      </w:pPr>
      <w:rPr>
        <w:rFonts w:ascii="Courier New" w:hAnsi="Courier New" w:hint="default"/>
      </w:rPr>
    </w:lvl>
    <w:lvl w:ilvl="5" w:tplc="2318ACCC">
      <w:start w:val="1"/>
      <w:numFmt w:val="bullet"/>
      <w:lvlText w:val=""/>
      <w:lvlJc w:val="left"/>
      <w:pPr>
        <w:ind w:left="4320" w:hanging="360"/>
      </w:pPr>
      <w:rPr>
        <w:rFonts w:ascii="Wingdings" w:hAnsi="Wingdings" w:hint="default"/>
      </w:rPr>
    </w:lvl>
    <w:lvl w:ilvl="6" w:tplc="9AAC527C">
      <w:start w:val="1"/>
      <w:numFmt w:val="bullet"/>
      <w:lvlText w:val=""/>
      <w:lvlJc w:val="left"/>
      <w:pPr>
        <w:ind w:left="5040" w:hanging="360"/>
      </w:pPr>
      <w:rPr>
        <w:rFonts w:ascii="Symbol" w:hAnsi="Symbol" w:hint="default"/>
      </w:rPr>
    </w:lvl>
    <w:lvl w:ilvl="7" w:tplc="BD747D00">
      <w:start w:val="1"/>
      <w:numFmt w:val="bullet"/>
      <w:lvlText w:val="o"/>
      <w:lvlJc w:val="left"/>
      <w:pPr>
        <w:ind w:left="5760" w:hanging="360"/>
      </w:pPr>
      <w:rPr>
        <w:rFonts w:ascii="Courier New" w:hAnsi="Courier New" w:hint="default"/>
      </w:rPr>
    </w:lvl>
    <w:lvl w:ilvl="8" w:tplc="0756B7E4">
      <w:start w:val="1"/>
      <w:numFmt w:val="bullet"/>
      <w:lvlText w:val=""/>
      <w:lvlJc w:val="left"/>
      <w:pPr>
        <w:ind w:left="6480" w:hanging="360"/>
      </w:pPr>
      <w:rPr>
        <w:rFonts w:ascii="Wingdings" w:hAnsi="Wingdings" w:hint="default"/>
      </w:rPr>
    </w:lvl>
  </w:abstractNum>
  <w:abstractNum w:abstractNumId="18"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C049F"/>
    <w:multiLevelType w:val="hybridMultilevel"/>
    <w:tmpl w:val="381E230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E141C9"/>
    <w:multiLevelType w:val="hybridMultilevel"/>
    <w:tmpl w:val="D7A2D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5"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8"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7"/>
  </w:num>
  <w:num w:numId="2" w16cid:durableId="592200624">
    <w:abstractNumId w:val="4"/>
  </w:num>
  <w:num w:numId="3" w16cid:durableId="2058704114">
    <w:abstractNumId w:val="6"/>
  </w:num>
  <w:num w:numId="4" w16cid:durableId="1075737306">
    <w:abstractNumId w:val="25"/>
  </w:num>
  <w:num w:numId="5" w16cid:durableId="1338998716">
    <w:abstractNumId w:val="22"/>
  </w:num>
  <w:num w:numId="6" w16cid:durableId="110245368">
    <w:abstractNumId w:val="16"/>
  </w:num>
  <w:num w:numId="7" w16cid:durableId="478419559">
    <w:abstractNumId w:val="15"/>
  </w:num>
  <w:num w:numId="8" w16cid:durableId="1971549179">
    <w:abstractNumId w:val="31"/>
  </w:num>
  <w:num w:numId="9" w16cid:durableId="721296315">
    <w:abstractNumId w:val="11"/>
  </w:num>
  <w:num w:numId="10" w16cid:durableId="2008286728">
    <w:abstractNumId w:val="4"/>
    <w:lvlOverride w:ilvl="0">
      <w:startOverride w:val="2"/>
    </w:lvlOverride>
    <w:lvlOverride w:ilvl="1">
      <w:startOverride w:val="2"/>
    </w:lvlOverride>
  </w:num>
  <w:num w:numId="11" w16cid:durableId="1106778898">
    <w:abstractNumId w:val="4"/>
  </w:num>
  <w:num w:numId="12" w16cid:durableId="64030885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8"/>
  </w:num>
  <w:num w:numId="15" w16cid:durableId="1267035759">
    <w:abstractNumId w:val="3"/>
  </w:num>
  <w:num w:numId="16" w16cid:durableId="1962028142">
    <w:abstractNumId w:val="12"/>
  </w:num>
  <w:num w:numId="17" w16cid:durableId="396244335">
    <w:abstractNumId w:val="21"/>
  </w:num>
  <w:num w:numId="18" w16cid:durableId="1866408443">
    <w:abstractNumId w:val="13"/>
  </w:num>
  <w:num w:numId="19" w16cid:durableId="149257010">
    <w:abstractNumId w:val="7"/>
  </w:num>
  <w:num w:numId="20" w16cid:durableId="787774907">
    <w:abstractNumId w:val="10"/>
  </w:num>
  <w:num w:numId="21" w16cid:durableId="1119225252">
    <w:abstractNumId w:val="5"/>
  </w:num>
  <w:num w:numId="22" w16cid:durableId="449979452">
    <w:abstractNumId w:val="1"/>
  </w:num>
  <w:num w:numId="23" w16cid:durableId="131562564">
    <w:abstractNumId w:val="24"/>
  </w:num>
  <w:num w:numId="24" w16cid:durableId="2111004456">
    <w:abstractNumId w:val="23"/>
  </w:num>
  <w:num w:numId="25" w16cid:durableId="1826969535">
    <w:abstractNumId w:val="23"/>
  </w:num>
  <w:num w:numId="26" w16cid:durableId="899554864">
    <w:abstractNumId w:val="9"/>
  </w:num>
  <w:num w:numId="27" w16cid:durableId="1916626451">
    <w:abstractNumId w:val="26"/>
  </w:num>
  <w:num w:numId="28" w16cid:durableId="494414394">
    <w:abstractNumId w:val="18"/>
  </w:num>
  <w:num w:numId="29" w16cid:durableId="2110349563">
    <w:abstractNumId w:val="30"/>
  </w:num>
  <w:num w:numId="30" w16cid:durableId="243682579">
    <w:abstractNumId w:val="2"/>
  </w:num>
  <w:num w:numId="31" w16cid:durableId="327949107">
    <w:abstractNumId w:val="28"/>
  </w:num>
  <w:num w:numId="32" w16cid:durableId="481241984">
    <w:abstractNumId w:val="14"/>
  </w:num>
  <w:num w:numId="33" w16cid:durableId="784422824">
    <w:abstractNumId w:val="4"/>
  </w:num>
  <w:num w:numId="34" w16cid:durableId="172839384">
    <w:abstractNumId w:val="4"/>
  </w:num>
  <w:num w:numId="35" w16cid:durableId="687635958">
    <w:abstractNumId w:val="29"/>
  </w:num>
  <w:num w:numId="36" w16cid:durableId="1886721843">
    <w:abstractNumId w:val="17"/>
  </w:num>
  <w:num w:numId="37" w16cid:durableId="1829787781">
    <w:abstractNumId w:val="0"/>
  </w:num>
  <w:num w:numId="38" w16cid:durableId="338584281">
    <w:abstractNumId w:val="19"/>
  </w:num>
  <w:num w:numId="39" w16cid:durableId="147613896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52F9"/>
    <w:rsid w:val="00665BA1"/>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86E"/>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2D36"/>
    <w:rsid w:val="00AC3BC7"/>
    <w:rsid w:val="00AC4523"/>
    <w:rsid w:val="00AC5D6E"/>
    <w:rsid w:val="00AC6EDE"/>
    <w:rsid w:val="00AD028C"/>
    <w:rsid w:val="00AD04D1"/>
    <w:rsid w:val="00AD0928"/>
    <w:rsid w:val="00AD11D1"/>
    <w:rsid w:val="00AD15DE"/>
    <w:rsid w:val="00AD2DDC"/>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2E26"/>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1C99"/>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aliases w:val="t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character" w:customStyle="1" w:styleId="InstructionsChar">
    <w:name w:val="Instructions Char"/>
    <w:basedOn w:val="BodycopyChar"/>
    <w:link w:val="Instructions"/>
    <w:rsid w:val="0089286E"/>
    <w:rPr>
      <w:rFonts w:ascii="Verdana" w:eastAsia="Times" w:hAnsi="Verdana" w:cs="Times New Roman"/>
      <w:color w:val="0000FF"/>
      <w:sz w:val="20"/>
      <w:szCs w:val="20"/>
    </w:rPr>
  </w:style>
  <w:style w:type="paragraph" w:customStyle="1" w:styleId="TableHeading">
    <w:name w:val="Table Heading"/>
    <w:next w:val="Normal"/>
    <w:link w:val="TableHeadingChar"/>
    <w:rsid w:val="0089286E"/>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89286E"/>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2236681">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1776471">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01221750">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Khandelwal, Surbhi Deepesh</cp:lastModifiedBy>
  <cp:revision>2</cp:revision>
  <dcterms:created xsi:type="dcterms:W3CDTF">2024-06-28T07:08:00Z</dcterms:created>
  <dcterms:modified xsi:type="dcterms:W3CDTF">2024-06-28T07:08:00Z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