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rels" ContentType="application/vnd.openxmlformats-package.relationships+xml"/>
  <Default Extension="xls" ContentType="application/vnd.ms-exce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5E64B" w14:textId="77777777" w:rsidR="00C97609" w:rsidRPr="001D2581" w:rsidRDefault="00C97609" w:rsidP="00C97609">
      <w:pPr>
        <w:pStyle w:val="StyleToolordeliverablenameCustomColorRGB039118Left"/>
        <w:ind w:left="0"/>
        <w:rPr>
          <w:rFonts w:ascii="Verdana" w:hAnsi="Verdana" w:cs="Arial"/>
          <w:color w:val="000000" w:themeColor="text1"/>
          <w:sz w:val="20"/>
        </w:rPr>
      </w:pPr>
    </w:p>
    <w:p w14:paraId="1CC3B170" w14:textId="77777777" w:rsidR="00C97609" w:rsidRPr="001D2581" w:rsidRDefault="00C97609" w:rsidP="00C97609">
      <w:pPr>
        <w:pStyle w:val="StyleToolordeliverablenameCustomColorRGB039118Left"/>
        <w:ind w:left="0"/>
        <w:rPr>
          <w:rFonts w:ascii="Verdana" w:hAnsi="Verdana" w:cs="Arial"/>
          <w:color w:val="000000" w:themeColor="text1"/>
          <w:sz w:val="20"/>
        </w:rPr>
      </w:pPr>
    </w:p>
    <w:p w14:paraId="080A524C" w14:textId="77777777" w:rsidR="00C97609" w:rsidRPr="001D2581" w:rsidRDefault="00C97609" w:rsidP="00C97609">
      <w:pPr>
        <w:pStyle w:val="StyleToolordeliverablenameCustomColorRGB039118Left"/>
        <w:ind w:left="0"/>
        <w:rPr>
          <w:rFonts w:ascii="Verdana" w:hAnsi="Verdana" w:cs="Arial"/>
          <w:color w:val="000000" w:themeColor="text1"/>
          <w:sz w:val="20"/>
        </w:rPr>
      </w:pPr>
    </w:p>
    <w:p w14:paraId="23465603" w14:textId="77777777" w:rsidR="00C97609" w:rsidRPr="00C67E0F" w:rsidRDefault="00C97609" w:rsidP="00C67E0F">
      <w:pPr>
        <w:pStyle w:val="StyleToolordeliverablenameCustomColorRGB039118Left"/>
        <w:spacing w:before="0"/>
        <w:ind w:left="0"/>
        <w:rPr>
          <w:rFonts w:ascii="Verdana" w:hAnsi="Verdana" w:cs="Arial"/>
          <w:bCs/>
          <w:color w:val="0070C0"/>
          <w:sz w:val="52"/>
          <w:szCs w:val="52"/>
        </w:rPr>
      </w:pPr>
    </w:p>
    <w:p w14:paraId="7400EB0E" w14:textId="0D0B1FAD" w:rsidR="00C67E0F" w:rsidRPr="00C67E0F" w:rsidRDefault="00C67E0F" w:rsidP="00C67E0F">
      <w:pPr>
        <w:pStyle w:val="StyleToolordeliverablenameCustomColorRGB039118Left"/>
        <w:spacing w:before="0"/>
        <w:ind w:left="0"/>
        <w:rPr>
          <w:rFonts w:ascii="Verdana" w:hAnsi="Verdana" w:cs="Arial"/>
          <w:bCs/>
          <w:color w:val="0070C0"/>
          <w:sz w:val="52"/>
          <w:szCs w:val="52"/>
        </w:rPr>
      </w:pPr>
      <w:r w:rsidRPr="00C67E0F">
        <w:rPr>
          <w:rFonts w:ascii="Verdana" w:hAnsi="Verdana" w:cs="Arial"/>
          <w:bCs/>
          <w:color w:val="0070C0"/>
          <w:sz w:val="52"/>
          <w:szCs w:val="52"/>
        </w:rPr>
        <w:t>O2_GENAI_REP909</w:t>
      </w:r>
      <w:r>
        <w:rPr>
          <w:rFonts w:ascii="Verdana" w:hAnsi="Verdana" w:cs="Arial"/>
          <w:bCs/>
          <w:color w:val="0070C0"/>
          <w:sz w:val="52"/>
          <w:szCs w:val="52"/>
        </w:rPr>
        <w:br/>
      </w:r>
      <w:r w:rsidRPr="00C67E0F">
        <w:rPr>
          <w:rFonts w:ascii="Verdana" w:hAnsi="Verdana" w:cs="Arial"/>
          <w:bCs/>
          <w:color w:val="0070C0"/>
          <w:sz w:val="52"/>
          <w:szCs w:val="52"/>
        </w:rPr>
        <w:t>Liens &amp; Bonds Reports</w:t>
      </w:r>
    </w:p>
    <w:p w14:paraId="59B82A1A" w14:textId="77777777" w:rsidR="00C97609" w:rsidRPr="0081159D" w:rsidRDefault="00C97609" w:rsidP="00C97609">
      <w:pPr>
        <w:pStyle w:val="StyleToolordeliverablenameCustomColorRGB039118Left"/>
        <w:spacing w:before="0"/>
        <w:ind w:left="0"/>
        <w:rPr>
          <w:rFonts w:ascii="Verdana" w:hAnsi="Verdana" w:cs="Arial"/>
          <w:b/>
          <w:color w:val="92D050"/>
          <w:sz w:val="56"/>
          <w:szCs w:val="56"/>
        </w:rPr>
      </w:pPr>
    </w:p>
    <w:p w14:paraId="093411EC" w14:textId="77777777" w:rsidR="00C97609" w:rsidRPr="0081159D" w:rsidRDefault="00C97609" w:rsidP="00C97609">
      <w:pPr>
        <w:pStyle w:val="StyleToolordeliverablenameCustomColorRGB039118Left"/>
        <w:spacing w:before="0"/>
        <w:ind w:left="0"/>
        <w:rPr>
          <w:rFonts w:ascii="Verdana" w:hAnsi="Verdana" w:cs="Arial"/>
          <w:b/>
          <w:color w:val="92D050"/>
          <w:sz w:val="56"/>
          <w:szCs w:val="56"/>
        </w:rPr>
      </w:pPr>
      <w:r w:rsidRPr="0081159D">
        <w:rPr>
          <w:rFonts w:ascii="Verdana" w:hAnsi="Verdana" w:cs="Arial"/>
          <w:b/>
          <w:color w:val="92D050"/>
          <w:sz w:val="56"/>
          <w:szCs w:val="56"/>
        </w:rPr>
        <w:t>Lean Specification</w:t>
      </w:r>
    </w:p>
    <w:p w14:paraId="6CC7BC7F" w14:textId="77777777" w:rsidR="00870D22" w:rsidRPr="001D2581" w:rsidRDefault="00870D22" w:rsidP="00870D22">
      <w:pPr>
        <w:rPr>
          <w:rFonts w:ascii="Verdana" w:hAnsi="Verdana" w:cs="Arial"/>
          <w:color w:val="000000" w:themeColor="text1"/>
        </w:rPr>
      </w:pPr>
    </w:p>
    <w:p w14:paraId="45974727" w14:textId="77777777" w:rsidR="00870D22" w:rsidRPr="001D2581" w:rsidRDefault="00870D22" w:rsidP="00870D22">
      <w:pPr>
        <w:rPr>
          <w:rFonts w:ascii="Verdana" w:hAnsi="Verdana" w:cs="Arial"/>
          <w:color w:val="000000" w:themeColor="text1"/>
        </w:rPr>
      </w:pPr>
    </w:p>
    <w:p w14:paraId="5791761D" w14:textId="77777777" w:rsidR="00870D22" w:rsidRPr="001D2581" w:rsidRDefault="00870D22" w:rsidP="00870D22">
      <w:pPr>
        <w:rPr>
          <w:rFonts w:ascii="Verdana" w:hAnsi="Verdana" w:cs="Arial"/>
          <w:color w:val="000000" w:themeColor="text1"/>
        </w:rPr>
      </w:pPr>
    </w:p>
    <w:p w14:paraId="026D134D" w14:textId="77777777" w:rsidR="00870D22" w:rsidRPr="001D2581" w:rsidRDefault="00870D22" w:rsidP="00870D22">
      <w:pPr>
        <w:rPr>
          <w:rFonts w:ascii="Verdana" w:hAnsi="Verdana" w:cs="Arial"/>
          <w:color w:val="000000" w:themeColor="text1"/>
        </w:rPr>
      </w:pPr>
    </w:p>
    <w:p w14:paraId="2D8A1F81" w14:textId="77777777" w:rsidR="00870D22" w:rsidRPr="001D2581" w:rsidRDefault="00870D22" w:rsidP="00870D22">
      <w:pPr>
        <w:rPr>
          <w:rFonts w:ascii="Verdana" w:hAnsi="Verdana" w:cs="Arial"/>
          <w:color w:val="000000" w:themeColor="text1"/>
        </w:rPr>
      </w:pPr>
    </w:p>
    <w:p w14:paraId="26E769FD" w14:textId="77777777" w:rsidR="00870D22" w:rsidRPr="001D2581" w:rsidRDefault="00870D22" w:rsidP="00870D22">
      <w:pPr>
        <w:rPr>
          <w:rFonts w:ascii="Verdana" w:hAnsi="Verdana" w:cs="Arial"/>
          <w:color w:val="000000" w:themeColor="text1"/>
        </w:rPr>
      </w:pPr>
    </w:p>
    <w:p w14:paraId="16D9DC64" w14:textId="77777777" w:rsidR="00870D22" w:rsidRPr="001D2581" w:rsidRDefault="00870D22" w:rsidP="00870D22">
      <w:pPr>
        <w:rPr>
          <w:rFonts w:ascii="Verdana" w:hAnsi="Verdana" w:cs="Arial"/>
          <w:color w:val="000000" w:themeColor="text1"/>
        </w:rPr>
      </w:pPr>
    </w:p>
    <w:p w14:paraId="3EE894C3" w14:textId="77777777" w:rsidR="00870D22" w:rsidRPr="001D2581" w:rsidRDefault="00870D22" w:rsidP="00870D22">
      <w:pPr>
        <w:rPr>
          <w:rFonts w:ascii="Verdana" w:hAnsi="Verdana" w:cs="Arial"/>
          <w:color w:val="000000" w:themeColor="text1"/>
        </w:rPr>
      </w:pPr>
    </w:p>
    <w:p w14:paraId="7B9FCBA9" w14:textId="77777777" w:rsidR="00870D22" w:rsidRPr="001D2581" w:rsidRDefault="00870D22" w:rsidP="00870D22">
      <w:pPr>
        <w:rPr>
          <w:rFonts w:ascii="Verdana" w:hAnsi="Verdana" w:cs="Arial"/>
          <w:color w:val="000000" w:themeColor="text1"/>
        </w:rPr>
      </w:pPr>
    </w:p>
    <w:p w14:paraId="3C5515E5" w14:textId="77777777" w:rsidR="00870D22" w:rsidRPr="001D2581" w:rsidRDefault="00870D22" w:rsidP="00870D22">
      <w:pPr>
        <w:rPr>
          <w:rFonts w:ascii="Verdana" w:hAnsi="Verdana" w:cs="Arial"/>
          <w:color w:val="000000" w:themeColor="text1"/>
        </w:rPr>
      </w:pPr>
    </w:p>
    <w:p w14:paraId="549F2F10" w14:textId="77777777" w:rsidR="00870D22" w:rsidRPr="001D2581" w:rsidRDefault="00870D22" w:rsidP="00870D22">
      <w:pPr>
        <w:rPr>
          <w:rFonts w:ascii="Verdana" w:hAnsi="Verdana" w:cs="Arial"/>
          <w:color w:val="000000" w:themeColor="text1"/>
        </w:rPr>
      </w:pPr>
    </w:p>
    <w:p w14:paraId="79DD5366" w14:textId="77777777" w:rsidR="00870D22" w:rsidRPr="001D2581" w:rsidRDefault="00870D22" w:rsidP="00870D22">
      <w:pPr>
        <w:rPr>
          <w:rFonts w:ascii="Verdana" w:hAnsi="Verdana" w:cs="Arial"/>
          <w:color w:val="000000" w:themeColor="text1"/>
        </w:rPr>
      </w:pPr>
    </w:p>
    <w:p w14:paraId="3AD5610C" w14:textId="77777777" w:rsidR="00870D22" w:rsidRPr="001D2581" w:rsidRDefault="00870D22" w:rsidP="00870D22">
      <w:pPr>
        <w:rPr>
          <w:rFonts w:ascii="Verdana" w:hAnsi="Verdana" w:cs="Arial"/>
          <w:color w:val="000000" w:themeColor="text1"/>
        </w:rPr>
      </w:pPr>
    </w:p>
    <w:p w14:paraId="26F8DFE7" w14:textId="77777777" w:rsidR="00870D22" w:rsidRPr="001D2581" w:rsidRDefault="00870D22" w:rsidP="00870D22">
      <w:pPr>
        <w:tabs>
          <w:tab w:val="left" w:pos="1660"/>
        </w:tabs>
        <w:rPr>
          <w:rFonts w:ascii="Verdana" w:hAnsi="Verdana" w:cs="Arial"/>
          <w:color w:val="000000" w:themeColor="text1"/>
        </w:rPr>
      </w:pPr>
      <w:r w:rsidRPr="001D2581">
        <w:rPr>
          <w:rFonts w:ascii="Verdana" w:hAnsi="Verdana" w:cs="Arial"/>
          <w:color w:val="000000" w:themeColor="text1"/>
        </w:rPr>
        <w:tab/>
      </w:r>
    </w:p>
    <w:p w14:paraId="34B272E4" w14:textId="77777777" w:rsidR="00870D22" w:rsidRPr="001D2581" w:rsidRDefault="00870D22" w:rsidP="00870D22">
      <w:pPr>
        <w:pStyle w:val="DocumentControlInformation"/>
        <w:rPr>
          <w:sz w:val="20"/>
          <w:szCs w:val="20"/>
        </w:rPr>
      </w:pPr>
      <w:bookmarkStart w:id="0" w:name="_Ref226997186"/>
      <w:r w:rsidRPr="001D2581">
        <w:rPr>
          <w:sz w:val="20"/>
          <w:szCs w:val="20"/>
        </w:rPr>
        <w:lastRenderedPageBreak/>
        <w:t>Document Control Information</w:t>
      </w:r>
      <w:bookmarkEnd w:id="0"/>
    </w:p>
    <w:p w14:paraId="3CEE63BA" w14:textId="77777777" w:rsidR="00870D22" w:rsidRPr="001D2581" w:rsidRDefault="00870D22" w:rsidP="00870D22">
      <w:pPr>
        <w:pStyle w:val="DocumentInformation"/>
        <w:rPr>
          <w:sz w:val="20"/>
          <w:szCs w:val="20"/>
        </w:rPr>
      </w:pPr>
      <w:r w:rsidRPr="001D2581">
        <w:rPr>
          <w:sz w:val="20"/>
          <w:szCs w:val="20"/>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C97609" w:rsidRPr="001D2581" w14:paraId="768B3BC4" w14:textId="77777777" w:rsidTr="00C97609">
        <w:trPr>
          <w:trHeight w:val="288"/>
        </w:trPr>
        <w:tc>
          <w:tcPr>
            <w:tcW w:w="3114" w:type="dxa"/>
            <w:shd w:val="clear" w:color="auto" w:fill="auto"/>
            <w:vAlign w:val="center"/>
          </w:tcPr>
          <w:p w14:paraId="3E3953B3" w14:textId="77777777" w:rsidR="00C97609" w:rsidRPr="00DB5D69" w:rsidRDefault="00C97609" w:rsidP="00CC7AFD">
            <w:pPr>
              <w:pStyle w:val="Bodycopybold"/>
            </w:pPr>
            <w:bookmarkStart w:id="1" w:name="_Hlk46434510"/>
            <w:r w:rsidRPr="00DB5D69">
              <w:t>Document Identification</w:t>
            </w:r>
          </w:p>
        </w:tc>
        <w:tc>
          <w:tcPr>
            <w:tcW w:w="6125" w:type="dxa"/>
            <w:vAlign w:val="center"/>
          </w:tcPr>
          <w:p w14:paraId="384CD4C4" w14:textId="5B9BF9A9" w:rsidR="00C97609" w:rsidRPr="00C67E0F" w:rsidRDefault="00C67E0F" w:rsidP="00C67E0F">
            <w:pPr>
              <w:rPr>
                <w:rFonts w:ascii="Calibri" w:hAnsi="Calibri" w:cs="Calibri"/>
                <w:color w:val="000000"/>
                <w:sz w:val="22"/>
                <w:szCs w:val="22"/>
              </w:rPr>
            </w:pPr>
            <w:r>
              <w:rPr>
                <w:rFonts w:ascii="Calibri" w:hAnsi="Calibri" w:cs="Calibri"/>
                <w:color w:val="000000"/>
                <w:sz w:val="22"/>
                <w:szCs w:val="22"/>
              </w:rPr>
              <w:t>O2_GENAI_REP909</w:t>
            </w:r>
          </w:p>
        </w:tc>
      </w:tr>
      <w:tr w:rsidR="00C97609" w:rsidRPr="001D2581" w14:paraId="0A98913E" w14:textId="77777777" w:rsidTr="00C97609">
        <w:trPr>
          <w:trHeight w:val="408"/>
        </w:trPr>
        <w:tc>
          <w:tcPr>
            <w:tcW w:w="3114" w:type="dxa"/>
            <w:shd w:val="clear" w:color="auto" w:fill="auto"/>
            <w:vAlign w:val="center"/>
          </w:tcPr>
          <w:p w14:paraId="5680C2DE" w14:textId="77777777" w:rsidR="00C97609" w:rsidRPr="00DB5D69" w:rsidRDefault="00C97609" w:rsidP="00CC7AFD">
            <w:pPr>
              <w:pStyle w:val="Bodycopybold"/>
            </w:pPr>
            <w:r w:rsidRPr="00DB5D69">
              <w:t>Document Name</w:t>
            </w:r>
          </w:p>
        </w:tc>
        <w:tc>
          <w:tcPr>
            <w:tcW w:w="6125" w:type="dxa"/>
            <w:vAlign w:val="center"/>
          </w:tcPr>
          <w:p w14:paraId="24C09172" w14:textId="6CCDCC92" w:rsidR="00C97609" w:rsidRPr="00C67E0F" w:rsidRDefault="00C67E0F" w:rsidP="00C97609">
            <w:pPr>
              <w:rPr>
                <w:rFonts w:ascii="Calibri" w:hAnsi="Calibri" w:cs="Calibri"/>
                <w:color w:val="000000"/>
                <w:sz w:val="22"/>
                <w:szCs w:val="22"/>
              </w:rPr>
            </w:pPr>
            <w:r>
              <w:rPr>
                <w:rFonts w:ascii="Calibri" w:hAnsi="Calibri" w:cs="Calibri"/>
                <w:color w:val="000000"/>
                <w:sz w:val="22"/>
                <w:szCs w:val="22"/>
              </w:rPr>
              <w:t>O2_GENAI_REP909_Liens &amp; Bonds Reports</w:t>
            </w:r>
          </w:p>
        </w:tc>
      </w:tr>
      <w:tr w:rsidR="00C50C96" w:rsidRPr="001D2581" w14:paraId="35FC0310" w14:textId="77777777" w:rsidTr="00C97609">
        <w:trPr>
          <w:trHeight w:val="288"/>
        </w:trPr>
        <w:tc>
          <w:tcPr>
            <w:tcW w:w="3114" w:type="dxa"/>
            <w:shd w:val="clear" w:color="auto" w:fill="auto"/>
            <w:vAlign w:val="center"/>
          </w:tcPr>
          <w:p w14:paraId="1A08AE4C" w14:textId="77777777" w:rsidR="00C50C96" w:rsidRPr="00DB5D69" w:rsidRDefault="00C50C96" w:rsidP="00CC7AFD">
            <w:pPr>
              <w:pStyle w:val="Bodycopybold"/>
            </w:pPr>
            <w:r w:rsidRPr="00DB5D69">
              <w:t>Project Name</w:t>
            </w:r>
          </w:p>
        </w:tc>
        <w:tc>
          <w:tcPr>
            <w:tcW w:w="6125" w:type="dxa"/>
            <w:vAlign w:val="center"/>
          </w:tcPr>
          <w:p w14:paraId="5A136AFB" w14:textId="46FB2AD0" w:rsidR="00C50C96" w:rsidRPr="00CC7AFD" w:rsidRDefault="00C50C96" w:rsidP="00C50C96">
            <w:pPr>
              <w:pStyle w:val="Insertnameoftheproject"/>
              <w:rPr>
                <w:rFonts w:ascii="Verdana" w:hAnsi="Verdana" w:cstheme="minorHAnsi"/>
                <w:color w:val="000000" w:themeColor="text1"/>
              </w:rPr>
            </w:pPr>
            <w:r w:rsidRPr="00CC7AFD">
              <w:rPr>
                <w:rFonts w:ascii="Verdana" w:hAnsi="Verdana" w:cstheme="minorHAnsi"/>
                <w:color w:val="000000" w:themeColor="text1"/>
              </w:rPr>
              <w:t>Client Cloud Implementation</w:t>
            </w:r>
          </w:p>
        </w:tc>
      </w:tr>
      <w:tr w:rsidR="00C50C96" w:rsidRPr="001D2581" w14:paraId="0089C3E4" w14:textId="77777777" w:rsidTr="00C97609">
        <w:trPr>
          <w:trHeight w:val="288"/>
        </w:trPr>
        <w:tc>
          <w:tcPr>
            <w:tcW w:w="3114" w:type="dxa"/>
            <w:shd w:val="clear" w:color="auto" w:fill="auto"/>
            <w:vAlign w:val="center"/>
          </w:tcPr>
          <w:p w14:paraId="200E5B86" w14:textId="77777777" w:rsidR="00C50C96" w:rsidRPr="00DB5D69" w:rsidRDefault="00C50C96" w:rsidP="00CC7AFD">
            <w:pPr>
              <w:pStyle w:val="Bodycopybold"/>
            </w:pPr>
            <w:r w:rsidRPr="00DB5D69">
              <w:t>Client</w:t>
            </w:r>
          </w:p>
        </w:tc>
        <w:tc>
          <w:tcPr>
            <w:tcW w:w="6125" w:type="dxa"/>
            <w:vAlign w:val="center"/>
          </w:tcPr>
          <w:p w14:paraId="61D9EDEF" w14:textId="2CA63D70" w:rsidR="00C50C96" w:rsidRPr="00CC7AFD" w:rsidRDefault="00C50C96" w:rsidP="00C50C96">
            <w:pPr>
              <w:pStyle w:val="Insertnameoftheproject"/>
              <w:rPr>
                <w:rFonts w:ascii="Verdana" w:hAnsi="Verdana" w:cstheme="minorHAnsi"/>
                <w:color w:val="000000" w:themeColor="text1"/>
              </w:rPr>
            </w:pPr>
            <w:r w:rsidRPr="00CC7AFD">
              <w:rPr>
                <w:rFonts w:ascii="Verdana" w:hAnsi="Verdana" w:cstheme="minorHAnsi"/>
                <w:color w:val="000000" w:themeColor="text1"/>
              </w:rPr>
              <w:t>N/A</w:t>
            </w:r>
          </w:p>
        </w:tc>
      </w:tr>
      <w:tr w:rsidR="00C50C96" w:rsidRPr="001D2581" w14:paraId="40BDD9FE" w14:textId="77777777" w:rsidTr="00C97609">
        <w:trPr>
          <w:trHeight w:val="288"/>
        </w:trPr>
        <w:tc>
          <w:tcPr>
            <w:tcW w:w="3114" w:type="dxa"/>
            <w:shd w:val="clear" w:color="auto" w:fill="auto"/>
            <w:vAlign w:val="center"/>
          </w:tcPr>
          <w:p w14:paraId="402CC20B" w14:textId="77777777" w:rsidR="00C50C96" w:rsidRPr="00DB5D69" w:rsidRDefault="00C50C96" w:rsidP="00CC7AFD">
            <w:pPr>
              <w:pStyle w:val="Bodycopybold"/>
            </w:pPr>
            <w:r w:rsidRPr="00DB5D69">
              <w:t>Document Author</w:t>
            </w:r>
          </w:p>
        </w:tc>
        <w:tc>
          <w:tcPr>
            <w:tcW w:w="6125" w:type="dxa"/>
            <w:vAlign w:val="center"/>
          </w:tcPr>
          <w:p w14:paraId="101CED07" w14:textId="3C4E1E68" w:rsidR="00C50C96" w:rsidRPr="00E818B2" w:rsidRDefault="00C67E0F" w:rsidP="00C50C96">
            <w:pPr>
              <w:rPr>
                <w:rFonts w:ascii="Verdana" w:hAnsi="Verdana" w:cstheme="minorHAnsi"/>
                <w:bCs/>
                <w:color w:val="000000" w:themeColor="text1"/>
              </w:rPr>
            </w:pPr>
            <w:r>
              <w:rPr>
                <w:rFonts w:ascii="Verdana" w:hAnsi="Verdana" w:cstheme="minorHAnsi"/>
                <w:bCs/>
                <w:color w:val="000000" w:themeColor="text1"/>
              </w:rPr>
              <w:t>Manish Dharak N</w:t>
            </w:r>
          </w:p>
        </w:tc>
      </w:tr>
      <w:tr w:rsidR="00C50C96" w:rsidRPr="001D2581" w14:paraId="316D7356" w14:textId="77777777" w:rsidTr="00C97609">
        <w:trPr>
          <w:trHeight w:val="288"/>
        </w:trPr>
        <w:tc>
          <w:tcPr>
            <w:tcW w:w="3114" w:type="dxa"/>
            <w:shd w:val="clear" w:color="auto" w:fill="auto"/>
            <w:vAlign w:val="center"/>
          </w:tcPr>
          <w:p w14:paraId="4E60C4CE" w14:textId="77777777" w:rsidR="00C50C96" w:rsidRPr="00DB5D69" w:rsidRDefault="00C50C96" w:rsidP="00CC7AFD">
            <w:pPr>
              <w:pStyle w:val="Bodycopybold"/>
            </w:pPr>
            <w:r w:rsidRPr="00DB5D69">
              <w:t>Document Version</w:t>
            </w:r>
          </w:p>
        </w:tc>
        <w:tc>
          <w:tcPr>
            <w:tcW w:w="6125" w:type="dxa"/>
            <w:vAlign w:val="center"/>
          </w:tcPr>
          <w:p w14:paraId="716B0360" w14:textId="77777777" w:rsidR="00C50C96" w:rsidRPr="00CC7AFD" w:rsidRDefault="00C50C96" w:rsidP="00C50C96">
            <w:pPr>
              <w:rPr>
                <w:rFonts w:ascii="Verdana" w:hAnsi="Verdana" w:cstheme="minorHAnsi"/>
                <w:color w:val="000000" w:themeColor="text1"/>
              </w:rPr>
            </w:pPr>
            <w:r w:rsidRPr="00CC7AFD">
              <w:rPr>
                <w:rFonts w:ascii="Verdana" w:hAnsi="Verdana" w:cstheme="minorHAnsi"/>
                <w:color w:val="000000" w:themeColor="text1"/>
              </w:rPr>
              <w:t>V1.0</w:t>
            </w:r>
          </w:p>
        </w:tc>
      </w:tr>
      <w:tr w:rsidR="00C50C96" w:rsidRPr="001D2581" w14:paraId="289E75A2" w14:textId="77777777" w:rsidTr="00C97609">
        <w:trPr>
          <w:trHeight w:val="288"/>
        </w:trPr>
        <w:tc>
          <w:tcPr>
            <w:tcW w:w="3114" w:type="dxa"/>
            <w:shd w:val="clear" w:color="auto" w:fill="auto"/>
            <w:vAlign w:val="center"/>
          </w:tcPr>
          <w:p w14:paraId="4EEE6EA7" w14:textId="77777777" w:rsidR="00C50C96" w:rsidRPr="00DB5D69" w:rsidRDefault="00C50C96" w:rsidP="00CC7AFD">
            <w:pPr>
              <w:pStyle w:val="Bodycopybold"/>
            </w:pPr>
            <w:r w:rsidRPr="00DB5D69">
              <w:t>Document Status</w:t>
            </w:r>
          </w:p>
        </w:tc>
        <w:tc>
          <w:tcPr>
            <w:tcW w:w="6125" w:type="dxa"/>
            <w:vAlign w:val="center"/>
          </w:tcPr>
          <w:p w14:paraId="2C17D04A" w14:textId="77777777" w:rsidR="00C50C96" w:rsidRPr="00CC7AFD" w:rsidRDefault="00C50C96" w:rsidP="00C50C96">
            <w:pPr>
              <w:rPr>
                <w:rFonts w:ascii="Verdana" w:hAnsi="Verdana" w:cstheme="minorHAnsi"/>
                <w:b/>
                <w:color w:val="000000" w:themeColor="text1"/>
              </w:rPr>
            </w:pPr>
            <w:r w:rsidRPr="00CC7AFD">
              <w:rPr>
                <w:rFonts w:ascii="Verdana" w:hAnsi="Verdana" w:cstheme="minorHAnsi"/>
                <w:color w:val="000000" w:themeColor="text1"/>
              </w:rPr>
              <w:t>Active</w:t>
            </w:r>
          </w:p>
        </w:tc>
      </w:tr>
      <w:tr w:rsidR="00C50C96" w:rsidRPr="001D2581" w14:paraId="5232E934" w14:textId="77777777" w:rsidTr="00C97609">
        <w:trPr>
          <w:trHeight w:val="288"/>
        </w:trPr>
        <w:tc>
          <w:tcPr>
            <w:tcW w:w="3114" w:type="dxa"/>
            <w:shd w:val="clear" w:color="auto" w:fill="auto"/>
            <w:vAlign w:val="center"/>
          </w:tcPr>
          <w:p w14:paraId="62139E04" w14:textId="77777777" w:rsidR="00C50C96" w:rsidRPr="00DB5D69" w:rsidRDefault="00C50C96" w:rsidP="00CC7AFD">
            <w:pPr>
              <w:pStyle w:val="Bodycopybold"/>
            </w:pPr>
            <w:r w:rsidRPr="00DB5D69">
              <w:t>Date Released</w:t>
            </w:r>
          </w:p>
        </w:tc>
        <w:tc>
          <w:tcPr>
            <w:tcW w:w="6125" w:type="dxa"/>
            <w:vAlign w:val="center"/>
          </w:tcPr>
          <w:p w14:paraId="25A1FB50" w14:textId="6CD1F6DF" w:rsidR="00C50C96" w:rsidRPr="00CC7AFD" w:rsidRDefault="00C67E0F" w:rsidP="00C50C96">
            <w:pPr>
              <w:rPr>
                <w:rFonts w:ascii="Verdana" w:hAnsi="Verdana" w:cstheme="minorHAnsi"/>
                <w:b/>
                <w:color w:val="000000" w:themeColor="text1"/>
              </w:rPr>
            </w:pPr>
            <w:r>
              <w:rPr>
                <w:rFonts w:ascii="Verdana" w:hAnsi="Verdana" w:cstheme="minorHAnsi"/>
              </w:rPr>
              <w:t>05</w:t>
            </w:r>
            <w:r w:rsidR="00C50C96" w:rsidRPr="00CC7AFD">
              <w:rPr>
                <w:rFonts w:ascii="Verdana" w:hAnsi="Verdana" w:cstheme="minorHAnsi"/>
              </w:rPr>
              <w:t>-</w:t>
            </w:r>
            <w:r>
              <w:rPr>
                <w:rFonts w:ascii="Verdana" w:hAnsi="Verdana" w:cstheme="minorHAnsi"/>
              </w:rPr>
              <w:t>Oct</w:t>
            </w:r>
            <w:r w:rsidR="00C50C96" w:rsidRPr="00CC7AFD">
              <w:rPr>
                <w:rFonts w:ascii="Verdana" w:hAnsi="Verdana" w:cstheme="minorHAnsi"/>
              </w:rPr>
              <w:t>-202</w:t>
            </w:r>
            <w:r>
              <w:rPr>
                <w:rFonts w:ascii="Verdana" w:hAnsi="Verdana" w:cstheme="minorHAnsi"/>
              </w:rPr>
              <w:t>3</w:t>
            </w:r>
          </w:p>
        </w:tc>
      </w:tr>
    </w:tbl>
    <w:bookmarkEnd w:id="1"/>
    <w:p w14:paraId="03A7388B" w14:textId="77777777" w:rsidR="00870D22" w:rsidRPr="001D2581" w:rsidRDefault="00870D22" w:rsidP="00870D22">
      <w:pPr>
        <w:pStyle w:val="DocumentInformation"/>
        <w:rPr>
          <w:sz w:val="20"/>
          <w:szCs w:val="20"/>
        </w:rPr>
      </w:pPr>
      <w:r w:rsidRPr="001D2581">
        <w:rPr>
          <w:sz w:val="20"/>
          <w:szCs w:val="20"/>
        </w:rPr>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51"/>
        <w:gridCol w:w="1600"/>
        <w:gridCol w:w="3283"/>
        <w:gridCol w:w="2662"/>
      </w:tblGrid>
      <w:tr w:rsidR="00870D22" w:rsidRPr="001D2581" w14:paraId="0D2D8020" w14:textId="77777777" w:rsidTr="002015BA">
        <w:trPr>
          <w:trHeight w:val="317"/>
          <w:tblHeader/>
        </w:trPr>
        <w:tc>
          <w:tcPr>
            <w:tcW w:w="1651"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130D675"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Version</w:t>
            </w:r>
          </w:p>
        </w:tc>
        <w:tc>
          <w:tcPr>
            <w:tcW w:w="160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09A0158F"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Date</w:t>
            </w:r>
          </w:p>
        </w:tc>
        <w:tc>
          <w:tcPr>
            <w:tcW w:w="3283"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5D67B443"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Additions/Modifications</w:t>
            </w:r>
          </w:p>
        </w:tc>
        <w:tc>
          <w:tcPr>
            <w:tcW w:w="266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6E7B59B6"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Prepared/Revised by</w:t>
            </w:r>
          </w:p>
        </w:tc>
      </w:tr>
      <w:tr w:rsidR="00663CC6" w:rsidRPr="001D2581" w14:paraId="4962F8C0" w14:textId="77777777" w:rsidTr="002015BA">
        <w:tc>
          <w:tcPr>
            <w:tcW w:w="1651" w:type="dxa"/>
            <w:tcBorders>
              <w:top w:val="single" w:sz="4" w:space="0" w:color="FFFFFF"/>
            </w:tcBorders>
          </w:tcPr>
          <w:p w14:paraId="2598F968" w14:textId="1E8FDB3C" w:rsidR="00663CC6" w:rsidRPr="00CC7AFD" w:rsidRDefault="00663CC6" w:rsidP="00663CC6">
            <w:pPr>
              <w:pStyle w:val="Tabletext"/>
              <w:rPr>
                <w:rFonts w:cs="Arial"/>
              </w:rPr>
            </w:pPr>
            <w:r w:rsidRPr="00CC7AFD">
              <w:rPr>
                <w:rFonts w:cs="Arial"/>
              </w:rPr>
              <w:t>1</w:t>
            </w:r>
          </w:p>
        </w:tc>
        <w:tc>
          <w:tcPr>
            <w:tcW w:w="1600" w:type="dxa"/>
            <w:tcBorders>
              <w:top w:val="single" w:sz="4" w:space="0" w:color="FFFFFF"/>
            </w:tcBorders>
          </w:tcPr>
          <w:p w14:paraId="78A4E3F1" w14:textId="1692F518" w:rsidR="00663CC6" w:rsidRPr="00CC7AFD" w:rsidRDefault="00C67E0F" w:rsidP="00663CC6">
            <w:pPr>
              <w:pStyle w:val="Tabletext"/>
              <w:rPr>
                <w:rFonts w:cs="Arial"/>
              </w:rPr>
            </w:pPr>
            <w:r>
              <w:rPr>
                <w:rFonts w:cs="Arial"/>
              </w:rPr>
              <w:t>05</w:t>
            </w:r>
            <w:r w:rsidR="00663CC6" w:rsidRPr="00CC7AFD">
              <w:rPr>
                <w:rFonts w:cs="Arial"/>
              </w:rPr>
              <w:t>-</w:t>
            </w:r>
            <w:r>
              <w:rPr>
                <w:rFonts w:cs="Arial"/>
              </w:rPr>
              <w:t>Oct</w:t>
            </w:r>
            <w:r w:rsidR="00663CC6" w:rsidRPr="00CC7AFD">
              <w:rPr>
                <w:rFonts w:cs="Arial"/>
              </w:rPr>
              <w:t>-202</w:t>
            </w:r>
            <w:r>
              <w:rPr>
                <w:rFonts w:cs="Arial"/>
              </w:rPr>
              <w:t>3</w:t>
            </w:r>
            <w:r w:rsidR="00663CC6" w:rsidRPr="00CC7AFD">
              <w:rPr>
                <w:rFonts w:cs="Arial"/>
              </w:rPr>
              <w:t xml:space="preserve"> </w:t>
            </w:r>
          </w:p>
        </w:tc>
        <w:tc>
          <w:tcPr>
            <w:tcW w:w="3283" w:type="dxa"/>
            <w:tcBorders>
              <w:top w:val="single" w:sz="4" w:space="0" w:color="FFFFFF"/>
            </w:tcBorders>
          </w:tcPr>
          <w:p w14:paraId="68C99A98" w14:textId="1578B750" w:rsidR="00663CC6" w:rsidRPr="00CC7AFD" w:rsidRDefault="00C67E0F" w:rsidP="00663CC6">
            <w:pPr>
              <w:pStyle w:val="Tabletext"/>
              <w:rPr>
                <w:rFonts w:cs="Arial"/>
              </w:rPr>
            </w:pPr>
            <w:r>
              <w:rPr>
                <w:rFonts w:cs="Arial"/>
              </w:rPr>
              <w:t>Technical Specification</w:t>
            </w:r>
          </w:p>
        </w:tc>
        <w:tc>
          <w:tcPr>
            <w:tcW w:w="2662" w:type="dxa"/>
            <w:tcBorders>
              <w:top w:val="single" w:sz="4" w:space="0" w:color="FFFFFF"/>
            </w:tcBorders>
          </w:tcPr>
          <w:p w14:paraId="193CB7C6" w14:textId="7EA09F98" w:rsidR="00663CC6" w:rsidRPr="00CC7AFD" w:rsidRDefault="00C67E0F" w:rsidP="00663CC6">
            <w:pPr>
              <w:pStyle w:val="Tabletext"/>
              <w:rPr>
                <w:rFonts w:cs="Arial"/>
              </w:rPr>
            </w:pPr>
            <w:r>
              <w:rPr>
                <w:rFonts w:cs="Arial"/>
              </w:rPr>
              <w:t>Manish Dharak N</w:t>
            </w:r>
          </w:p>
        </w:tc>
      </w:tr>
      <w:tr w:rsidR="00870D22" w:rsidRPr="001D2581" w14:paraId="6B9AC0D3" w14:textId="77777777" w:rsidTr="002015BA">
        <w:tc>
          <w:tcPr>
            <w:tcW w:w="1651" w:type="dxa"/>
          </w:tcPr>
          <w:p w14:paraId="3E637B5D" w14:textId="77777777" w:rsidR="00870D22" w:rsidRPr="001D2581" w:rsidRDefault="00870D22" w:rsidP="00C97609">
            <w:pPr>
              <w:pStyle w:val="Tabletext"/>
              <w:rPr>
                <w:rFonts w:cs="Arial"/>
              </w:rPr>
            </w:pPr>
          </w:p>
        </w:tc>
        <w:tc>
          <w:tcPr>
            <w:tcW w:w="1600" w:type="dxa"/>
          </w:tcPr>
          <w:p w14:paraId="09807089" w14:textId="77777777" w:rsidR="00870D22" w:rsidRPr="001D2581" w:rsidRDefault="00870D22" w:rsidP="00C97609">
            <w:pPr>
              <w:pStyle w:val="Tabletext"/>
              <w:rPr>
                <w:rFonts w:cs="Arial"/>
              </w:rPr>
            </w:pPr>
          </w:p>
        </w:tc>
        <w:tc>
          <w:tcPr>
            <w:tcW w:w="3283" w:type="dxa"/>
          </w:tcPr>
          <w:p w14:paraId="1F69F1C4" w14:textId="77777777" w:rsidR="00870D22" w:rsidRPr="001D2581" w:rsidRDefault="00870D22" w:rsidP="00C97609">
            <w:pPr>
              <w:pStyle w:val="Tabletext"/>
              <w:rPr>
                <w:rFonts w:cs="Arial"/>
              </w:rPr>
            </w:pPr>
          </w:p>
        </w:tc>
        <w:tc>
          <w:tcPr>
            <w:tcW w:w="2662" w:type="dxa"/>
          </w:tcPr>
          <w:p w14:paraId="3E6CB64F" w14:textId="77777777" w:rsidR="00870D22" w:rsidRPr="001D2581" w:rsidRDefault="00870D22" w:rsidP="00C97609">
            <w:pPr>
              <w:pStyle w:val="Tabletext"/>
              <w:rPr>
                <w:rFonts w:cs="Arial"/>
              </w:rPr>
            </w:pPr>
          </w:p>
        </w:tc>
      </w:tr>
      <w:tr w:rsidR="00870D22" w:rsidRPr="001D2581" w14:paraId="5958FF16" w14:textId="77777777" w:rsidTr="002015BA">
        <w:tc>
          <w:tcPr>
            <w:tcW w:w="1651" w:type="dxa"/>
          </w:tcPr>
          <w:p w14:paraId="2AE44D79" w14:textId="77777777" w:rsidR="00870D22" w:rsidRPr="001D2581" w:rsidRDefault="00870D22" w:rsidP="00C97609">
            <w:pPr>
              <w:pStyle w:val="Tabletext"/>
              <w:rPr>
                <w:rFonts w:cs="Arial"/>
              </w:rPr>
            </w:pPr>
          </w:p>
        </w:tc>
        <w:tc>
          <w:tcPr>
            <w:tcW w:w="1600" w:type="dxa"/>
          </w:tcPr>
          <w:p w14:paraId="137CE750" w14:textId="77777777" w:rsidR="00870D22" w:rsidRPr="001D2581" w:rsidRDefault="00870D22" w:rsidP="00C97609">
            <w:pPr>
              <w:pStyle w:val="Tabletext"/>
              <w:rPr>
                <w:rFonts w:cs="Arial"/>
              </w:rPr>
            </w:pPr>
          </w:p>
        </w:tc>
        <w:tc>
          <w:tcPr>
            <w:tcW w:w="3283" w:type="dxa"/>
          </w:tcPr>
          <w:p w14:paraId="39C29F10" w14:textId="77777777" w:rsidR="00870D22" w:rsidRPr="001D2581" w:rsidRDefault="00870D22" w:rsidP="00C97609">
            <w:pPr>
              <w:pStyle w:val="Tabletext"/>
              <w:rPr>
                <w:rFonts w:cs="Arial"/>
              </w:rPr>
            </w:pPr>
          </w:p>
        </w:tc>
        <w:tc>
          <w:tcPr>
            <w:tcW w:w="2662" w:type="dxa"/>
          </w:tcPr>
          <w:p w14:paraId="7A5CE8B9" w14:textId="77777777" w:rsidR="00870D22" w:rsidRPr="001D2581" w:rsidRDefault="00870D22" w:rsidP="00C97609">
            <w:pPr>
              <w:pStyle w:val="Tabletext"/>
              <w:rPr>
                <w:rFonts w:cs="Arial"/>
              </w:rPr>
            </w:pPr>
          </w:p>
        </w:tc>
      </w:tr>
    </w:tbl>
    <w:p w14:paraId="463ECED3" w14:textId="77777777" w:rsidR="00870D22" w:rsidRPr="001D2581" w:rsidRDefault="00870D22" w:rsidP="00870D22">
      <w:pPr>
        <w:pStyle w:val="DocumentInformation"/>
        <w:rPr>
          <w:sz w:val="20"/>
          <w:szCs w:val="20"/>
        </w:rPr>
      </w:pPr>
      <w:r w:rsidRPr="001D2581">
        <w:rPr>
          <w:sz w:val="20"/>
          <w:szCs w:val="20"/>
        </w:rPr>
        <w:t>Document Review/Approval History</w:t>
      </w:r>
    </w:p>
    <w:tbl>
      <w:tblPr>
        <w:tblW w:w="9210"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191"/>
        <w:gridCol w:w="1643"/>
        <w:gridCol w:w="2700"/>
        <w:gridCol w:w="2676"/>
      </w:tblGrid>
      <w:tr w:rsidR="00870D22" w:rsidRPr="001D2581" w14:paraId="24F9A09B" w14:textId="77777777" w:rsidTr="00C97609">
        <w:trPr>
          <w:trHeight w:val="266"/>
          <w:tblHeader/>
        </w:trPr>
        <w:tc>
          <w:tcPr>
            <w:tcW w:w="2191"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72915AB4"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Date</w:t>
            </w:r>
          </w:p>
        </w:tc>
        <w:tc>
          <w:tcPr>
            <w:tcW w:w="1643"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D51945D"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Name</w:t>
            </w:r>
          </w:p>
        </w:tc>
        <w:tc>
          <w:tcPr>
            <w:tcW w:w="270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DB5A00E"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Organization/Title</w:t>
            </w:r>
          </w:p>
        </w:tc>
        <w:tc>
          <w:tcPr>
            <w:tcW w:w="2676"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BCA24FB"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Comments</w:t>
            </w:r>
          </w:p>
        </w:tc>
      </w:tr>
      <w:tr w:rsidR="00870D22" w:rsidRPr="001D2581" w14:paraId="51996445" w14:textId="77777777" w:rsidTr="00C97609">
        <w:trPr>
          <w:trHeight w:val="319"/>
        </w:trPr>
        <w:tc>
          <w:tcPr>
            <w:tcW w:w="2191" w:type="dxa"/>
            <w:tcBorders>
              <w:top w:val="single" w:sz="4" w:space="0" w:color="FFFFFF"/>
            </w:tcBorders>
          </w:tcPr>
          <w:p w14:paraId="1793119C" w14:textId="0A624080" w:rsidR="00870D22" w:rsidRPr="001D2581" w:rsidRDefault="00870D22" w:rsidP="00C97609">
            <w:pPr>
              <w:pStyle w:val="Tabletext"/>
              <w:rPr>
                <w:rFonts w:cs="Arial"/>
              </w:rPr>
            </w:pPr>
          </w:p>
        </w:tc>
        <w:tc>
          <w:tcPr>
            <w:tcW w:w="1643" w:type="dxa"/>
            <w:tcBorders>
              <w:top w:val="single" w:sz="4" w:space="0" w:color="FFFFFF"/>
            </w:tcBorders>
          </w:tcPr>
          <w:p w14:paraId="0017431A" w14:textId="76789111" w:rsidR="00870D22" w:rsidRPr="001D2581" w:rsidRDefault="00870D22" w:rsidP="00C97609">
            <w:pPr>
              <w:pStyle w:val="Tabletext"/>
              <w:rPr>
                <w:rFonts w:cs="Arial"/>
              </w:rPr>
            </w:pPr>
          </w:p>
        </w:tc>
        <w:tc>
          <w:tcPr>
            <w:tcW w:w="2700" w:type="dxa"/>
            <w:tcBorders>
              <w:top w:val="single" w:sz="4" w:space="0" w:color="FFFFFF"/>
            </w:tcBorders>
          </w:tcPr>
          <w:p w14:paraId="1775DD1E" w14:textId="2C8B48E7" w:rsidR="00870D22" w:rsidRPr="001D2581" w:rsidRDefault="00870D22" w:rsidP="00C97609">
            <w:pPr>
              <w:pStyle w:val="Tabletext"/>
              <w:rPr>
                <w:rFonts w:cs="Arial"/>
              </w:rPr>
            </w:pPr>
          </w:p>
        </w:tc>
        <w:tc>
          <w:tcPr>
            <w:tcW w:w="2676" w:type="dxa"/>
            <w:tcBorders>
              <w:top w:val="single" w:sz="4" w:space="0" w:color="FFFFFF"/>
            </w:tcBorders>
          </w:tcPr>
          <w:p w14:paraId="1FB082DF" w14:textId="3DB03919" w:rsidR="00870D22" w:rsidRPr="001D2581" w:rsidRDefault="00870D22" w:rsidP="00C97609">
            <w:pPr>
              <w:pStyle w:val="Tabletext"/>
              <w:rPr>
                <w:rFonts w:cs="Arial"/>
              </w:rPr>
            </w:pPr>
          </w:p>
        </w:tc>
      </w:tr>
      <w:tr w:rsidR="00870D22" w:rsidRPr="001D2581" w14:paraId="5E6D0FEC" w14:textId="77777777" w:rsidTr="00C97609">
        <w:trPr>
          <w:trHeight w:val="319"/>
        </w:trPr>
        <w:tc>
          <w:tcPr>
            <w:tcW w:w="2191" w:type="dxa"/>
          </w:tcPr>
          <w:p w14:paraId="04A888BB" w14:textId="77777777" w:rsidR="00870D22" w:rsidRPr="001D2581" w:rsidRDefault="00870D22" w:rsidP="00C97609">
            <w:pPr>
              <w:pStyle w:val="Tabletext"/>
              <w:rPr>
                <w:rFonts w:cs="Arial"/>
              </w:rPr>
            </w:pPr>
          </w:p>
        </w:tc>
        <w:tc>
          <w:tcPr>
            <w:tcW w:w="1643" w:type="dxa"/>
          </w:tcPr>
          <w:p w14:paraId="5092235B" w14:textId="77777777" w:rsidR="00870D22" w:rsidRPr="001D2581" w:rsidRDefault="00870D22" w:rsidP="00C97609">
            <w:pPr>
              <w:pStyle w:val="Tabletext"/>
              <w:rPr>
                <w:rFonts w:cs="Arial"/>
              </w:rPr>
            </w:pPr>
          </w:p>
        </w:tc>
        <w:tc>
          <w:tcPr>
            <w:tcW w:w="2700" w:type="dxa"/>
          </w:tcPr>
          <w:p w14:paraId="11634775" w14:textId="77777777" w:rsidR="00870D22" w:rsidRPr="001D2581" w:rsidRDefault="00870D22" w:rsidP="00C97609">
            <w:pPr>
              <w:pStyle w:val="Tabletext"/>
              <w:rPr>
                <w:rFonts w:cs="Arial"/>
              </w:rPr>
            </w:pPr>
          </w:p>
        </w:tc>
        <w:tc>
          <w:tcPr>
            <w:tcW w:w="2676" w:type="dxa"/>
          </w:tcPr>
          <w:p w14:paraId="28B90E79" w14:textId="77777777" w:rsidR="00870D22" w:rsidRPr="001D2581" w:rsidRDefault="00870D22" w:rsidP="00C97609">
            <w:pPr>
              <w:pStyle w:val="Tabletext"/>
              <w:rPr>
                <w:rFonts w:cs="Arial"/>
              </w:rPr>
            </w:pPr>
          </w:p>
        </w:tc>
      </w:tr>
      <w:tr w:rsidR="00870D22" w:rsidRPr="001D2581" w14:paraId="20EBF26B" w14:textId="77777777" w:rsidTr="00C97609">
        <w:trPr>
          <w:trHeight w:val="332"/>
        </w:trPr>
        <w:tc>
          <w:tcPr>
            <w:tcW w:w="2191" w:type="dxa"/>
          </w:tcPr>
          <w:p w14:paraId="512ABE1F" w14:textId="77777777" w:rsidR="00870D22" w:rsidRPr="001D2581" w:rsidRDefault="00870D22" w:rsidP="00C97609">
            <w:pPr>
              <w:pStyle w:val="Tabletext"/>
              <w:rPr>
                <w:rFonts w:cs="Arial"/>
              </w:rPr>
            </w:pPr>
          </w:p>
        </w:tc>
        <w:tc>
          <w:tcPr>
            <w:tcW w:w="1643" w:type="dxa"/>
          </w:tcPr>
          <w:p w14:paraId="6FCC9BCD" w14:textId="77777777" w:rsidR="00870D22" w:rsidRPr="001D2581" w:rsidRDefault="00870D22" w:rsidP="00C97609">
            <w:pPr>
              <w:pStyle w:val="Tabletext"/>
              <w:rPr>
                <w:rFonts w:cs="Arial"/>
              </w:rPr>
            </w:pPr>
          </w:p>
        </w:tc>
        <w:tc>
          <w:tcPr>
            <w:tcW w:w="2700" w:type="dxa"/>
          </w:tcPr>
          <w:p w14:paraId="178200EF" w14:textId="77777777" w:rsidR="00870D22" w:rsidRPr="001D2581" w:rsidRDefault="00870D22" w:rsidP="00C97609">
            <w:pPr>
              <w:pStyle w:val="Tabletext"/>
              <w:rPr>
                <w:rFonts w:cs="Arial"/>
              </w:rPr>
            </w:pPr>
          </w:p>
        </w:tc>
        <w:tc>
          <w:tcPr>
            <w:tcW w:w="2676" w:type="dxa"/>
          </w:tcPr>
          <w:p w14:paraId="716A953B" w14:textId="77777777" w:rsidR="00870D22" w:rsidRPr="001D2581" w:rsidRDefault="00870D22" w:rsidP="00C97609">
            <w:pPr>
              <w:pStyle w:val="Tabletext"/>
              <w:rPr>
                <w:rFonts w:cs="Arial"/>
              </w:rPr>
            </w:pPr>
          </w:p>
        </w:tc>
      </w:tr>
    </w:tbl>
    <w:p w14:paraId="16BFC1A0" w14:textId="77777777" w:rsidR="00870D22" w:rsidRPr="001D2581" w:rsidRDefault="00870D22" w:rsidP="00870D22">
      <w:pPr>
        <w:pStyle w:val="DocumentInformation"/>
        <w:rPr>
          <w:sz w:val="20"/>
          <w:szCs w:val="20"/>
        </w:rPr>
      </w:pPr>
      <w:r w:rsidRPr="001D2581">
        <w:rPr>
          <w:sz w:val="20"/>
          <w:szCs w:val="20"/>
        </w:rPr>
        <w:t>Distribution of Final Document</w:t>
      </w:r>
    </w:p>
    <w:p w14:paraId="5573C6EE" w14:textId="77777777" w:rsidR="00870D22" w:rsidRPr="001D2581" w:rsidRDefault="00870D22" w:rsidP="00870D22">
      <w:pPr>
        <w:rPr>
          <w:rFonts w:ascii="Verdana" w:hAnsi="Verdana" w:cs="Arial"/>
          <w:color w:val="000000" w:themeColor="text1"/>
        </w:rPr>
      </w:pPr>
      <w:r w:rsidRPr="001D2581">
        <w:rPr>
          <w:rFonts w:ascii="Verdana" w:hAnsi="Verdana" w:cs="Arial"/>
          <w:color w:val="000000" w:themeColor="text1"/>
        </w:rPr>
        <w:t>The following people are designated recipients of the final version of this document:</w:t>
      </w:r>
    </w:p>
    <w:tbl>
      <w:tblPr>
        <w:tblW w:w="9182"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50"/>
      </w:tblGrid>
      <w:tr w:rsidR="00870D22" w:rsidRPr="001D2581" w14:paraId="0B0B26AD" w14:textId="77777777" w:rsidTr="00C97609">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55A36DF4"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Name</w:t>
            </w:r>
          </w:p>
        </w:tc>
        <w:tc>
          <w:tcPr>
            <w:tcW w:w="655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79BE0D24"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Organization/Title</w:t>
            </w:r>
          </w:p>
        </w:tc>
      </w:tr>
      <w:tr w:rsidR="00870D22" w:rsidRPr="001D2581" w14:paraId="720E939B" w14:textId="77777777" w:rsidTr="00C97609">
        <w:tc>
          <w:tcPr>
            <w:tcW w:w="2632" w:type="dxa"/>
            <w:tcBorders>
              <w:top w:val="single" w:sz="4" w:space="0" w:color="FFFFFF"/>
            </w:tcBorders>
          </w:tcPr>
          <w:p w14:paraId="45D7736B" w14:textId="5D29FE3E" w:rsidR="00870D22" w:rsidRPr="001D2581" w:rsidRDefault="00870D22" w:rsidP="00C97609">
            <w:pPr>
              <w:pStyle w:val="Tabletext"/>
              <w:rPr>
                <w:rFonts w:cs="Arial"/>
              </w:rPr>
            </w:pPr>
          </w:p>
        </w:tc>
        <w:tc>
          <w:tcPr>
            <w:tcW w:w="6550" w:type="dxa"/>
            <w:tcBorders>
              <w:top w:val="single" w:sz="4" w:space="0" w:color="FFFFFF"/>
            </w:tcBorders>
          </w:tcPr>
          <w:p w14:paraId="7573AF07" w14:textId="2A3F659D" w:rsidR="00870D22" w:rsidRPr="001D2581" w:rsidRDefault="00870D22" w:rsidP="00C97609">
            <w:pPr>
              <w:pStyle w:val="Tabletext"/>
              <w:rPr>
                <w:rFonts w:cs="Arial"/>
              </w:rPr>
            </w:pPr>
          </w:p>
        </w:tc>
      </w:tr>
      <w:tr w:rsidR="00870D22" w:rsidRPr="001D2581" w14:paraId="73AF1B3E" w14:textId="77777777" w:rsidTr="00C97609">
        <w:tc>
          <w:tcPr>
            <w:tcW w:w="2632" w:type="dxa"/>
            <w:shd w:val="clear" w:color="auto" w:fill="FFFFFF"/>
          </w:tcPr>
          <w:p w14:paraId="34418916" w14:textId="77777777" w:rsidR="00870D22" w:rsidRPr="001D2581" w:rsidRDefault="00870D22" w:rsidP="00C97609">
            <w:pPr>
              <w:pStyle w:val="Tabletext"/>
              <w:rPr>
                <w:rFonts w:cs="Arial"/>
              </w:rPr>
            </w:pPr>
          </w:p>
        </w:tc>
        <w:tc>
          <w:tcPr>
            <w:tcW w:w="6550" w:type="dxa"/>
            <w:shd w:val="clear" w:color="auto" w:fill="FFFFFF"/>
          </w:tcPr>
          <w:p w14:paraId="5134DA7F" w14:textId="77777777" w:rsidR="00870D22" w:rsidRPr="001D2581" w:rsidRDefault="00870D22" w:rsidP="00C97609">
            <w:pPr>
              <w:pStyle w:val="Tabletext"/>
              <w:rPr>
                <w:rFonts w:cs="Arial"/>
              </w:rPr>
            </w:pPr>
          </w:p>
        </w:tc>
      </w:tr>
      <w:tr w:rsidR="00870D22" w:rsidRPr="001D2581" w14:paraId="571395CB" w14:textId="77777777" w:rsidTr="00C97609">
        <w:tc>
          <w:tcPr>
            <w:tcW w:w="2632" w:type="dxa"/>
            <w:shd w:val="clear" w:color="auto" w:fill="FFFFFF"/>
          </w:tcPr>
          <w:p w14:paraId="60C538A1" w14:textId="77777777" w:rsidR="00870D22" w:rsidRPr="001D2581" w:rsidRDefault="00870D22" w:rsidP="00C97609">
            <w:pPr>
              <w:pStyle w:val="Tabletext"/>
              <w:rPr>
                <w:rFonts w:cs="Arial"/>
              </w:rPr>
            </w:pPr>
          </w:p>
        </w:tc>
        <w:tc>
          <w:tcPr>
            <w:tcW w:w="6550" w:type="dxa"/>
            <w:shd w:val="clear" w:color="auto" w:fill="FFFFFF"/>
          </w:tcPr>
          <w:p w14:paraId="091A7553" w14:textId="77777777" w:rsidR="00870D22" w:rsidRPr="001D2581" w:rsidRDefault="00870D22" w:rsidP="00C97609">
            <w:pPr>
              <w:pStyle w:val="Tabletext"/>
              <w:rPr>
                <w:rFonts w:cs="Arial"/>
              </w:rPr>
            </w:pPr>
          </w:p>
        </w:tc>
      </w:tr>
    </w:tbl>
    <w:p w14:paraId="25665FC5" w14:textId="77777777" w:rsidR="00870D22" w:rsidRPr="001D2581" w:rsidRDefault="00870D22" w:rsidP="00870D22">
      <w:pPr>
        <w:rPr>
          <w:rFonts w:ascii="Verdana" w:hAnsi="Verdana" w:cs="Arial"/>
          <w:color w:val="000000" w:themeColor="text1"/>
        </w:rPr>
      </w:pPr>
    </w:p>
    <w:p w14:paraId="6374C5EE" w14:textId="413B8224" w:rsidR="00870D22" w:rsidRPr="001D2581" w:rsidRDefault="00870D22" w:rsidP="00870D22">
      <w:pPr>
        <w:rPr>
          <w:rFonts w:ascii="Verdana" w:hAnsi="Verdana" w:cs="Arial"/>
          <w:color w:val="000000" w:themeColor="text1"/>
        </w:rPr>
      </w:pPr>
    </w:p>
    <w:p w14:paraId="22FC8941" w14:textId="7CA8FD04" w:rsidR="00C50C96" w:rsidRDefault="00C50C96" w:rsidP="00870D22">
      <w:pPr>
        <w:rPr>
          <w:rFonts w:ascii="Verdana" w:hAnsi="Verdana" w:cs="Arial"/>
          <w:color w:val="000000" w:themeColor="text1"/>
        </w:rPr>
      </w:pPr>
    </w:p>
    <w:p w14:paraId="79FF7B62" w14:textId="592D6565" w:rsidR="00CC7AFD" w:rsidRDefault="00CC7AFD" w:rsidP="00870D22">
      <w:pPr>
        <w:rPr>
          <w:rFonts w:ascii="Verdana" w:hAnsi="Verdana" w:cs="Arial"/>
          <w:color w:val="000000" w:themeColor="text1"/>
        </w:rPr>
      </w:pPr>
    </w:p>
    <w:p w14:paraId="3D97CB34" w14:textId="035B58DE" w:rsidR="00CC7AFD" w:rsidRDefault="00CC7AFD" w:rsidP="00870D22">
      <w:pPr>
        <w:rPr>
          <w:rFonts w:ascii="Verdana" w:hAnsi="Verdana" w:cs="Arial"/>
          <w:color w:val="000000" w:themeColor="text1"/>
        </w:rPr>
      </w:pPr>
    </w:p>
    <w:p w14:paraId="626D015B" w14:textId="77777777" w:rsidR="00CC7AFD" w:rsidRPr="001D2581" w:rsidRDefault="00CC7AFD" w:rsidP="00870D22">
      <w:pPr>
        <w:rPr>
          <w:rFonts w:ascii="Verdana" w:hAnsi="Verdana" w:cs="Arial"/>
          <w:color w:val="000000" w:themeColor="text1"/>
        </w:rPr>
      </w:pPr>
    </w:p>
    <w:p w14:paraId="22FCA262" w14:textId="175DB3B8" w:rsidR="00D150DC" w:rsidRPr="001D2581" w:rsidRDefault="00D150DC" w:rsidP="00D150DC">
      <w:pPr>
        <w:pStyle w:val="Bodycopy"/>
        <w:rPr>
          <w:rFonts w:cs="Arial"/>
        </w:rPr>
      </w:pPr>
      <w:r w:rsidRPr="001D2581">
        <w:rPr>
          <w:rFonts w:cs="Arial"/>
          <w:color w:val="002776"/>
        </w:rPr>
        <w:fldChar w:fldCharType="begin"/>
      </w:r>
      <w:r w:rsidRPr="001D2581">
        <w:rPr>
          <w:rFonts w:cs="Arial"/>
        </w:rPr>
        <w:instrText xml:space="preserve"> STYLEREF  "&lt;Insert name of the project&gt;"  \* MERGEFORMAT </w:instrText>
      </w:r>
      <w:r w:rsidRPr="001D2581">
        <w:rPr>
          <w:rFonts w:cs="Arial"/>
          <w:color w:val="002776"/>
        </w:rPr>
        <w:fldChar w:fldCharType="end"/>
      </w:r>
    </w:p>
    <w:p w14:paraId="3F2E7D1E" w14:textId="03AC3B03" w:rsidR="00D150DC" w:rsidRPr="001D2581" w:rsidRDefault="00D150DC" w:rsidP="000168DE">
      <w:pPr>
        <w:pStyle w:val="DocumentInformation"/>
        <w:rPr>
          <w:sz w:val="20"/>
          <w:szCs w:val="20"/>
        </w:rPr>
      </w:pPr>
      <w:bookmarkStart w:id="2" w:name="_Toc415885907"/>
      <w:bookmarkStart w:id="3" w:name="_Toc445520353"/>
      <w:bookmarkStart w:id="4" w:name="_Toc523032770"/>
      <w:r w:rsidRPr="001D2581">
        <w:rPr>
          <w:sz w:val="20"/>
          <w:szCs w:val="20"/>
        </w:rPr>
        <w:lastRenderedPageBreak/>
        <w:t>Document Information</w:t>
      </w:r>
    </w:p>
    <w:bookmarkEnd w:id="4" w:displacedByCustomXml="next"/>
    <w:bookmarkEnd w:id="3" w:displacedByCustomXml="next"/>
    <w:bookmarkEnd w:id="2" w:displacedByCustomXml="next"/>
    <w:bookmarkStart w:id="5" w:name="_Ref227459879" w:displacedByCustomXml="next"/>
    <w:bookmarkStart w:id="6" w:name="_Toc223260483" w:displacedByCustomXml="next"/>
    <w:bookmarkStart w:id="7" w:name="_Toc523126455" w:displacedByCustomXml="next"/>
    <w:bookmarkStart w:id="8" w:name="_Toc523032772" w:displacedByCustomXml="next"/>
    <w:sdt>
      <w:sdtPr>
        <w:rPr>
          <w:rFonts w:ascii="Arial" w:eastAsia="Times New Roman" w:hAnsi="Arial" w:cs="Times New Roman"/>
          <w:color w:val="auto"/>
          <w:sz w:val="20"/>
          <w:szCs w:val="20"/>
        </w:rPr>
        <w:id w:val="-821274007"/>
        <w:docPartObj>
          <w:docPartGallery w:val="Table of Contents"/>
          <w:docPartUnique/>
        </w:docPartObj>
      </w:sdtPr>
      <w:sdtEndPr>
        <w:rPr>
          <w:rFonts w:cs="Arial"/>
          <w:b/>
          <w:bCs/>
          <w:noProof/>
        </w:rPr>
      </w:sdtEndPr>
      <w:sdtContent>
        <w:p w14:paraId="0512CA0C" w14:textId="325B3633" w:rsidR="00C81AB2" w:rsidRPr="00DB5D69" w:rsidRDefault="00C81AB2" w:rsidP="001D2581">
          <w:pPr>
            <w:pStyle w:val="TOCHeading"/>
            <w:rPr>
              <w:rFonts w:cs="Arial"/>
              <w:b/>
              <w:bCs/>
            </w:rPr>
          </w:pPr>
          <w:r w:rsidRPr="00DB5D69">
            <w:rPr>
              <w:rFonts w:cs="Arial"/>
              <w:b/>
              <w:bCs/>
            </w:rPr>
            <w:t>Table of Contents</w:t>
          </w:r>
        </w:p>
        <w:p w14:paraId="65AFA4CE" w14:textId="693D9611" w:rsidR="00BA4122" w:rsidRDefault="00C81AB2">
          <w:pPr>
            <w:pStyle w:val="TOC1"/>
            <w:rPr>
              <w:rFonts w:asciiTheme="minorHAnsi" w:eastAsiaTheme="minorEastAsia" w:hAnsiTheme="minorHAnsi" w:cstheme="minorBidi"/>
              <w:b w:val="0"/>
              <w:noProof/>
              <w:sz w:val="22"/>
              <w:szCs w:val="22"/>
            </w:rPr>
          </w:pPr>
          <w:r w:rsidRPr="00DB5D69">
            <w:rPr>
              <w:rFonts w:cs="Arial"/>
            </w:rPr>
            <w:fldChar w:fldCharType="begin"/>
          </w:r>
          <w:r w:rsidRPr="00DB5D69">
            <w:rPr>
              <w:rFonts w:cs="Arial"/>
            </w:rPr>
            <w:instrText xml:space="preserve"> TOC \o "1-3" \h \z \u </w:instrText>
          </w:r>
          <w:r w:rsidRPr="00DB5D69">
            <w:rPr>
              <w:rFonts w:cs="Arial"/>
            </w:rPr>
            <w:fldChar w:fldCharType="separate"/>
          </w:r>
          <w:hyperlink w:anchor="_Toc54003473" w:history="1">
            <w:r w:rsidR="00BA4122" w:rsidRPr="00E53AFE">
              <w:rPr>
                <w:rStyle w:val="Hyperlink"/>
                <w:noProof/>
              </w:rPr>
              <w:t>1</w:t>
            </w:r>
            <w:r w:rsidR="00BA4122">
              <w:rPr>
                <w:rFonts w:asciiTheme="minorHAnsi" w:eastAsiaTheme="minorEastAsia" w:hAnsiTheme="minorHAnsi" w:cstheme="minorBidi"/>
                <w:b w:val="0"/>
                <w:noProof/>
                <w:sz w:val="22"/>
                <w:szCs w:val="22"/>
              </w:rPr>
              <w:tab/>
            </w:r>
            <w:r w:rsidR="00BA4122" w:rsidRPr="00E53AFE">
              <w:rPr>
                <w:rStyle w:val="Hyperlink"/>
                <w:noProof/>
              </w:rPr>
              <w:t>Report Summary</w:t>
            </w:r>
            <w:r w:rsidR="00BA4122">
              <w:rPr>
                <w:noProof/>
                <w:webHidden/>
              </w:rPr>
              <w:tab/>
            </w:r>
            <w:r w:rsidR="00BA4122">
              <w:rPr>
                <w:noProof/>
                <w:webHidden/>
              </w:rPr>
              <w:fldChar w:fldCharType="begin"/>
            </w:r>
            <w:r w:rsidR="00BA4122">
              <w:rPr>
                <w:noProof/>
                <w:webHidden/>
              </w:rPr>
              <w:instrText xml:space="preserve"> PAGEREF _Toc54003473 \h </w:instrText>
            </w:r>
            <w:r w:rsidR="00BA4122">
              <w:rPr>
                <w:noProof/>
                <w:webHidden/>
              </w:rPr>
            </w:r>
            <w:r w:rsidR="00BA4122">
              <w:rPr>
                <w:noProof/>
                <w:webHidden/>
              </w:rPr>
              <w:fldChar w:fldCharType="separate"/>
            </w:r>
            <w:r w:rsidR="00BA4122">
              <w:rPr>
                <w:noProof/>
                <w:webHidden/>
              </w:rPr>
              <w:t>4</w:t>
            </w:r>
            <w:r w:rsidR="00BA4122">
              <w:rPr>
                <w:noProof/>
                <w:webHidden/>
              </w:rPr>
              <w:fldChar w:fldCharType="end"/>
            </w:r>
          </w:hyperlink>
        </w:p>
        <w:p w14:paraId="1E525AC4" w14:textId="53DE7061" w:rsidR="00BA4122" w:rsidRDefault="00DB5A8A">
          <w:pPr>
            <w:pStyle w:val="TOC2"/>
            <w:rPr>
              <w:rFonts w:asciiTheme="minorHAnsi" w:eastAsiaTheme="minorEastAsia" w:hAnsiTheme="minorHAnsi" w:cstheme="minorBidi"/>
              <w:sz w:val="22"/>
              <w:szCs w:val="22"/>
            </w:rPr>
          </w:pPr>
          <w:hyperlink w:anchor="_Toc54003474" w:history="1">
            <w:r w:rsidR="00BA4122" w:rsidRPr="00E53AFE">
              <w:rPr>
                <w:rStyle w:val="Hyperlink"/>
              </w:rPr>
              <w:t>1.1</w:t>
            </w:r>
            <w:r w:rsidR="00BA4122">
              <w:rPr>
                <w:rFonts w:asciiTheme="minorHAnsi" w:eastAsiaTheme="minorEastAsia" w:hAnsiTheme="minorHAnsi" w:cstheme="minorBidi"/>
                <w:sz w:val="22"/>
                <w:szCs w:val="22"/>
              </w:rPr>
              <w:tab/>
            </w:r>
            <w:r w:rsidR="00BA4122" w:rsidRPr="00E53AFE">
              <w:rPr>
                <w:rStyle w:val="Hyperlink"/>
              </w:rPr>
              <w:t>Purpose/Justification</w:t>
            </w:r>
            <w:r w:rsidR="00BA4122">
              <w:rPr>
                <w:webHidden/>
              </w:rPr>
              <w:tab/>
            </w:r>
            <w:r w:rsidR="00BA4122">
              <w:rPr>
                <w:webHidden/>
              </w:rPr>
              <w:fldChar w:fldCharType="begin"/>
            </w:r>
            <w:r w:rsidR="00BA4122">
              <w:rPr>
                <w:webHidden/>
              </w:rPr>
              <w:instrText xml:space="preserve"> PAGEREF _Toc54003474 \h </w:instrText>
            </w:r>
            <w:r w:rsidR="00BA4122">
              <w:rPr>
                <w:webHidden/>
              </w:rPr>
            </w:r>
            <w:r w:rsidR="00BA4122">
              <w:rPr>
                <w:webHidden/>
              </w:rPr>
              <w:fldChar w:fldCharType="separate"/>
            </w:r>
            <w:r w:rsidR="00BA4122">
              <w:rPr>
                <w:webHidden/>
              </w:rPr>
              <w:t>4</w:t>
            </w:r>
            <w:r w:rsidR="00BA4122">
              <w:rPr>
                <w:webHidden/>
              </w:rPr>
              <w:fldChar w:fldCharType="end"/>
            </w:r>
          </w:hyperlink>
        </w:p>
        <w:p w14:paraId="5870C234" w14:textId="75D5B9EB" w:rsidR="00BA4122" w:rsidRDefault="00DB5A8A">
          <w:pPr>
            <w:pStyle w:val="TOC2"/>
            <w:rPr>
              <w:rFonts w:asciiTheme="minorHAnsi" w:eastAsiaTheme="minorEastAsia" w:hAnsiTheme="minorHAnsi" w:cstheme="minorBidi"/>
              <w:sz w:val="22"/>
              <w:szCs w:val="22"/>
            </w:rPr>
          </w:pPr>
          <w:hyperlink w:anchor="_Toc54003475" w:history="1">
            <w:r w:rsidR="00BA4122" w:rsidRPr="00E53AFE">
              <w:rPr>
                <w:rStyle w:val="Hyperlink"/>
              </w:rPr>
              <w:t>1.2</w:t>
            </w:r>
            <w:r w:rsidR="00BA4122">
              <w:rPr>
                <w:rFonts w:asciiTheme="minorHAnsi" w:eastAsiaTheme="minorEastAsia" w:hAnsiTheme="minorHAnsi" w:cstheme="minorBidi"/>
                <w:sz w:val="22"/>
                <w:szCs w:val="22"/>
              </w:rPr>
              <w:tab/>
            </w:r>
            <w:r w:rsidR="00BA4122" w:rsidRPr="00E53AFE">
              <w:rPr>
                <w:rStyle w:val="Hyperlink"/>
              </w:rPr>
              <w:t>Report Description and Overview</w:t>
            </w:r>
            <w:r w:rsidR="00BA4122">
              <w:rPr>
                <w:webHidden/>
              </w:rPr>
              <w:tab/>
            </w:r>
            <w:r w:rsidR="00BA4122">
              <w:rPr>
                <w:webHidden/>
              </w:rPr>
              <w:fldChar w:fldCharType="begin"/>
            </w:r>
            <w:r w:rsidR="00BA4122">
              <w:rPr>
                <w:webHidden/>
              </w:rPr>
              <w:instrText xml:space="preserve"> PAGEREF _Toc54003475 \h </w:instrText>
            </w:r>
            <w:r w:rsidR="00BA4122">
              <w:rPr>
                <w:webHidden/>
              </w:rPr>
            </w:r>
            <w:r w:rsidR="00BA4122">
              <w:rPr>
                <w:webHidden/>
              </w:rPr>
              <w:fldChar w:fldCharType="separate"/>
            </w:r>
            <w:r w:rsidR="00BA4122">
              <w:rPr>
                <w:webHidden/>
              </w:rPr>
              <w:t>4</w:t>
            </w:r>
            <w:r w:rsidR="00BA4122">
              <w:rPr>
                <w:webHidden/>
              </w:rPr>
              <w:fldChar w:fldCharType="end"/>
            </w:r>
          </w:hyperlink>
        </w:p>
        <w:p w14:paraId="78D73D26" w14:textId="0952DD11" w:rsidR="00BA4122" w:rsidRDefault="00DB5A8A">
          <w:pPr>
            <w:pStyle w:val="TOC2"/>
            <w:rPr>
              <w:rFonts w:asciiTheme="minorHAnsi" w:eastAsiaTheme="minorEastAsia" w:hAnsiTheme="minorHAnsi" w:cstheme="minorBidi"/>
              <w:sz w:val="22"/>
              <w:szCs w:val="22"/>
            </w:rPr>
          </w:pPr>
          <w:hyperlink w:anchor="_Toc54003476" w:history="1">
            <w:r w:rsidR="00BA4122" w:rsidRPr="00E53AFE">
              <w:rPr>
                <w:rStyle w:val="Hyperlink"/>
              </w:rPr>
              <w:t>1.3</w:t>
            </w:r>
            <w:r w:rsidR="00BA4122">
              <w:rPr>
                <w:rFonts w:asciiTheme="minorHAnsi" w:eastAsiaTheme="minorEastAsia" w:hAnsiTheme="minorHAnsi" w:cstheme="minorBidi"/>
                <w:sz w:val="22"/>
                <w:szCs w:val="22"/>
              </w:rPr>
              <w:tab/>
            </w:r>
            <w:r w:rsidR="00BA4122" w:rsidRPr="00E53AFE">
              <w:rPr>
                <w:rStyle w:val="Hyperlink"/>
              </w:rPr>
              <w:t>Legacy Report Sample</w:t>
            </w:r>
            <w:r w:rsidR="00BA4122">
              <w:rPr>
                <w:webHidden/>
              </w:rPr>
              <w:tab/>
            </w:r>
            <w:r w:rsidR="00BA4122">
              <w:rPr>
                <w:webHidden/>
              </w:rPr>
              <w:fldChar w:fldCharType="begin"/>
            </w:r>
            <w:r w:rsidR="00BA4122">
              <w:rPr>
                <w:webHidden/>
              </w:rPr>
              <w:instrText xml:space="preserve"> PAGEREF _Toc54003476 \h </w:instrText>
            </w:r>
            <w:r w:rsidR="00BA4122">
              <w:rPr>
                <w:webHidden/>
              </w:rPr>
            </w:r>
            <w:r w:rsidR="00BA4122">
              <w:rPr>
                <w:webHidden/>
              </w:rPr>
              <w:fldChar w:fldCharType="separate"/>
            </w:r>
            <w:r w:rsidR="00BA4122">
              <w:rPr>
                <w:webHidden/>
              </w:rPr>
              <w:t>4</w:t>
            </w:r>
            <w:r w:rsidR="00BA4122">
              <w:rPr>
                <w:webHidden/>
              </w:rPr>
              <w:fldChar w:fldCharType="end"/>
            </w:r>
          </w:hyperlink>
        </w:p>
        <w:p w14:paraId="7451C919" w14:textId="7E18723D" w:rsidR="00BA4122" w:rsidRDefault="00DB5A8A">
          <w:pPr>
            <w:pStyle w:val="TOC1"/>
            <w:rPr>
              <w:rFonts w:asciiTheme="minorHAnsi" w:eastAsiaTheme="minorEastAsia" w:hAnsiTheme="minorHAnsi" w:cstheme="minorBidi"/>
              <w:b w:val="0"/>
              <w:noProof/>
              <w:sz w:val="22"/>
              <w:szCs w:val="22"/>
            </w:rPr>
          </w:pPr>
          <w:hyperlink w:anchor="_Toc54003477" w:history="1">
            <w:r w:rsidR="00BA4122" w:rsidRPr="00E53AFE">
              <w:rPr>
                <w:rStyle w:val="Hyperlink"/>
                <w:noProof/>
              </w:rPr>
              <w:t>2</w:t>
            </w:r>
            <w:r w:rsidR="00BA4122">
              <w:rPr>
                <w:rFonts w:asciiTheme="minorHAnsi" w:eastAsiaTheme="minorEastAsia" w:hAnsiTheme="minorHAnsi" w:cstheme="minorBidi"/>
                <w:b w:val="0"/>
                <w:noProof/>
                <w:sz w:val="22"/>
                <w:szCs w:val="22"/>
              </w:rPr>
              <w:tab/>
            </w:r>
            <w:r w:rsidR="00BA4122" w:rsidRPr="00E53AFE">
              <w:rPr>
                <w:rStyle w:val="Hyperlink"/>
                <w:noProof/>
              </w:rPr>
              <w:t>Functional Design</w:t>
            </w:r>
            <w:r w:rsidR="00BA4122">
              <w:rPr>
                <w:noProof/>
                <w:webHidden/>
              </w:rPr>
              <w:tab/>
            </w:r>
            <w:r w:rsidR="00BA4122">
              <w:rPr>
                <w:noProof/>
                <w:webHidden/>
              </w:rPr>
              <w:fldChar w:fldCharType="begin"/>
            </w:r>
            <w:r w:rsidR="00BA4122">
              <w:rPr>
                <w:noProof/>
                <w:webHidden/>
              </w:rPr>
              <w:instrText xml:space="preserve"> PAGEREF _Toc54003477 \h </w:instrText>
            </w:r>
            <w:r w:rsidR="00BA4122">
              <w:rPr>
                <w:noProof/>
                <w:webHidden/>
              </w:rPr>
            </w:r>
            <w:r w:rsidR="00BA4122">
              <w:rPr>
                <w:noProof/>
                <w:webHidden/>
              </w:rPr>
              <w:fldChar w:fldCharType="separate"/>
            </w:r>
            <w:r w:rsidR="00BA4122">
              <w:rPr>
                <w:noProof/>
                <w:webHidden/>
              </w:rPr>
              <w:t>5</w:t>
            </w:r>
            <w:r w:rsidR="00BA4122">
              <w:rPr>
                <w:noProof/>
                <w:webHidden/>
              </w:rPr>
              <w:fldChar w:fldCharType="end"/>
            </w:r>
          </w:hyperlink>
        </w:p>
        <w:p w14:paraId="009CAC50" w14:textId="2CF13104" w:rsidR="00BA4122" w:rsidRDefault="00DB5A8A">
          <w:pPr>
            <w:pStyle w:val="TOC2"/>
            <w:rPr>
              <w:rFonts w:asciiTheme="minorHAnsi" w:eastAsiaTheme="minorEastAsia" w:hAnsiTheme="minorHAnsi" w:cstheme="minorBidi"/>
              <w:sz w:val="22"/>
              <w:szCs w:val="22"/>
            </w:rPr>
          </w:pPr>
          <w:hyperlink w:anchor="_Toc54003478" w:history="1">
            <w:r w:rsidR="00BA4122" w:rsidRPr="00E53AFE">
              <w:rPr>
                <w:rStyle w:val="Hyperlink"/>
              </w:rPr>
              <w:t>2.1</w:t>
            </w:r>
            <w:r w:rsidR="00BA4122">
              <w:rPr>
                <w:rFonts w:asciiTheme="minorHAnsi" w:eastAsiaTheme="minorEastAsia" w:hAnsiTheme="minorHAnsi" w:cstheme="minorBidi"/>
                <w:sz w:val="22"/>
                <w:szCs w:val="22"/>
              </w:rPr>
              <w:tab/>
            </w:r>
            <w:r w:rsidR="00BA4122" w:rsidRPr="00E53AFE">
              <w:rPr>
                <w:rStyle w:val="Hyperlink"/>
              </w:rPr>
              <w:t>Report Details</w:t>
            </w:r>
            <w:r w:rsidR="00BA4122">
              <w:rPr>
                <w:webHidden/>
              </w:rPr>
              <w:tab/>
            </w:r>
            <w:r w:rsidR="00BA4122">
              <w:rPr>
                <w:webHidden/>
              </w:rPr>
              <w:fldChar w:fldCharType="begin"/>
            </w:r>
            <w:r w:rsidR="00BA4122">
              <w:rPr>
                <w:webHidden/>
              </w:rPr>
              <w:instrText xml:space="preserve"> PAGEREF _Toc54003478 \h </w:instrText>
            </w:r>
            <w:r w:rsidR="00BA4122">
              <w:rPr>
                <w:webHidden/>
              </w:rPr>
            </w:r>
            <w:r w:rsidR="00BA4122">
              <w:rPr>
                <w:webHidden/>
              </w:rPr>
              <w:fldChar w:fldCharType="separate"/>
            </w:r>
            <w:r w:rsidR="00BA4122">
              <w:rPr>
                <w:webHidden/>
              </w:rPr>
              <w:t>5</w:t>
            </w:r>
            <w:r w:rsidR="00BA4122">
              <w:rPr>
                <w:webHidden/>
              </w:rPr>
              <w:fldChar w:fldCharType="end"/>
            </w:r>
          </w:hyperlink>
        </w:p>
        <w:p w14:paraId="158B1FA7" w14:textId="03C09B36" w:rsidR="00BA4122" w:rsidRDefault="00DB5A8A">
          <w:pPr>
            <w:pStyle w:val="TOC2"/>
            <w:rPr>
              <w:rFonts w:asciiTheme="minorHAnsi" w:eastAsiaTheme="minorEastAsia" w:hAnsiTheme="minorHAnsi" w:cstheme="minorBidi"/>
              <w:sz w:val="22"/>
              <w:szCs w:val="22"/>
            </w:rPr>
          </w:pPr>
          <w:hyperlink w:anchor="_Toc54003479" w:history="1">
            <w:r w:rsidR="00BA4122" w:rsidRPr="00E53AFE">
              <w:rPr>
                <w:rStyle w:val="Hyperlink"/>
              </w:rPr>
              <w:t>2.2</w:t>
            </w:r>
            <w:r w:rsidR="00BA4122">
              <w:rPr>
                <w:rFonts w:asciiTheme="minorHAnsi" w:eastAsiaTheme="minorEastAsia" w:hAnsiTheme="minorHAnsi" w:cstheme="minorBidi"/>
                <w:sz w:val="22"/>
                <w:szCs w:val="22"/>
              </w:rPr>
              <w:tab/>
            </w:r>
            <w:r w:rsidR="00BA4122" w:rsidRPr="00E53AFE">
              <w:rPr>
                <w:rStyle w:val="Hyperlink"/>
              </w:rPr>
              <w:t>Data Selection and Sorting</w:t>
            </w:r>
            <w:r w:rsidR="00BA4122">
              <w:rPr>
                <w:webHidden/>
              </w:rPr>
              <w:tab/>
            </w:r>
            <w:r w:rsidR="00BA4122">
              <w:rPr>
                <w:webHidden/>
              </w:rPr>
              <w:fldChar w:fldCharType="begin"/>
            </w:r>
            <w:r w:rsidR="00BA4122">
              <w:rPr>
                <w:webHidden/>
              </w:rPr>
              <w:instrText xml:space="preserve"> PAGEREF _Toc54003479 \h </w:instrText>
            </w:r>
            <w:r w:rsidR="00BA4122">
              <w:rPr>
                <w:webHidden/>
              </w:rPr>
            </w:r>
            <w:r w:rsidR="00BA4122">
              <w:rPr>
                <w:webHidden/>
              </w:rPr>
              <w:fldChar w:fldCharType="separate"/>
            </w:r>
            <w:r w:rsidR="00BA4122">
              <w:rPr>
                <w:webHidden/>
              </w:rPr>
              <w:t>5</w:t>
            </w:r>
            <w:r w:rsidR="00BA4122">
              <w:rPr>
                <w:webHidden/>
              </w:rPr>
              <w:fldChar w:fldCharType="end"/>
            </w:r>
          </w:hyperlink>
        </w:p>
        <w:p w14:paraId="154A120E" w14:textId="1586BD73" w:rsidR="00BA4122" w:rsidRDefault="00DB5A8A">
          <w:pPr>
            <w:pStyle w:val="TOC2"/>
            <w:rPr>
              <w:rFonts w:asciiTheme="minorHAnsi" w:eastAsiaTheme="minorEastAsia" w:hAnsiTheme="minorHAnsi" w:cstheme="minorBidi"/>
              <w:sz w:val="22"/>
              <w:szCs w:val="22"/>
            </w:rPr>
          </w:pPr>
          <w:hyperlink w:anchor="_Toc54003480" w:history="1">
            <w:r w:rsidR="00BA4122" w:rsidRPr="00E53AFE">
              <w:rPr>
                <w:rStyle w:val="Hyperlink"/>
              </w:rPr>
              <w:t>2.3</w:t>
            </w:r>
            <w:r w:rsidR="00BA4122">
              <w:rPr>
                <w:rFonts w:asciiTheme="minorHAnsi" w:eastAsiaTheme="minorEastAsia" w:hAnsiTheme="minorHAnsi" w:cstheme="minorBidi"/>
                <w:sz w:val="22"/>
                <w:szCs w:val="22"/>
              </w:rPr>
              <w:tab/>
            </w:r>
            <w:r w:rsidR="00BA4122" w:rsidRPr="00E53AFE">
              <w:rPr>
                <w:rStyle w:val="Hyperlink"/>
              </w:rPr>
              <w:t>Launch Parameters</w:t>
            </w:r>
            <w:r w:rsidR="00BA4122">
              <w:rPr>
                <w:webHidden/>
              </w:rPr>
              <w:tab/>
            </w:r>
            <w:r w:rsidR="00BA4122">
              <w:rPr>
                <w:webHidden/>
              </w:rPr>
              <w:fldChar w:fldCharType="begin"/>
            </w:r>
            <w:r w:rsidR="00BA4122">
              <w:rPr>
                <w:webHidden/>
              </w:rPr>
              <w:instrText xml:space="preserve"> PAGEREF _Toc54003480 \h </w:instrText>
            </w:r>
            <w:r w:rsidR="00BA4122">
              <w:rPr>
                <w:webHidden/>
              </w:rPr>
            </w:r>
            <w:r w:rsidR="00BA4122">
              <w:rPr>
                <w:webHidden/>
              </w:rPr>
              <w:fldChar w:fldCharType="separate"/>
            </w:r>
            <w:r w:rsidR="00BA4122">
              <w:rPr>
                <w:webHidden/>
              </w:rPr>
              <w:t>5</w:t>
            </w:r>
            <w:r w:rsidR="00BA4122">
              <w:rPr>
                <w:webHidden/>
              </w:rPr>
              <w:fldChar w:fldCharType="end"/>
            </w:r>
          </w:hyperlink>
        </w:p>
        <w:p w14:paraId="55A34D88" w14:textId="12716102" w:rsidR="00BA4122" w:rsidRDefault="00DB5A8A">
          <w:pPr>
            <w:pStyle w:val="TOC2"/>
            <w:rPr>
              <w:rFonts w:asciiTheme="minorHAnsi" w:eastAsiaTheme="minorEastAsia" w:hAnsiTheme="minorHAnsi" w:cstheme="minorBidi"/>
              <w:sz w:val="22"/>
              <w:szCs w:val="22"/>
            </w:rPr>
          </w:pPr>
          <w:hyperlink w:anchor="_Toc54003481" w:history="1">
            <w:r w:rsidR="00BA4122" w:rsidRPr="00E53AFE">
              <w:rPr>
                <w:rStyle w:val="Hyperlink"/>
              </w:rPr>
              <w:t>2.4</w:t>
            </w:r>
            <w:r w:rsidR="00BA4122">
              <w:rPr>
                <w:rFonts w:asciiTheme="minorHAnsi" w:eastAsiaTheme="minorEastAsia" w:hAnsiTheme="minorHAnsi" w:cstheme="minorBidi"/>
                <w:sz w:val="22"/>
                <w:szCs w:val="22"/>
              </w:rPr>
              <w:tab/>
            </w:r>
            <w:r w:rsidR="00BA4122" w:rsidRPr="00E53AFE">
              <w:rPr>
                <w:rStyle w:val="Hyperlink"/>
              </w:rPr>
              <w:t>Key Logic</w:t>
            </w:r>
            <w:r w:rsidR="00BA4122">
              <w:rPr>
                <w:webHidden/>
              </w:rPr>
              <w:tab/>
            </w:r>
            <w:r w:rsidR="00BA4122">
              <w:rPr>
                <w:webHidden/>
              </w:rPr>
              <w:fldChar w:fldCharType="begin"/>
            </w:r>
            <w:r w:rsidR="00BA4122">
              <w:rPr>
                <w:webHidden/>
              </w:rPr>
              <w:instrText xml:space="preserve"> PAGEREF _Toc54003481 \h </w:instrText>
            </w:r>
            <w:r w:rsidR="00BA4122">
              <w:rPr>
                <w:webHidden/>
              </w:rPr>
            </w:r>
            <w:r w:rsidR="00BA4122">
              <w:rPr>
                <w:webHidden/>
              </w:rPr>
              <w:fldChar w:fldCharType="separate"/>
            </w:r>
            <w:r w:rsidR="00BA4122">
              <w:rPr>
                <w:webHidden/>
              </w:rPr>
              <w:t>5</w:t>
            </w:r>
            <w:r w:rsidR="00BA4122">
              <w:rPr>
                <w:webHidden/>
              </w:rPr>
              <w:fldChar w:fldCharType="end"/>
            </w:r>
          </w:hyperlink>
        </w:p>
        <w:p w14:paraId="74E24391" w14:textId="2D2C4BD0" w:rsidR="00BA4122" w:rsidRDefault="00DB5A8A">
          <w:pPr>
            <w:pStyle w:val="TOC2"/>
            <w:rPr>
              <w:rFonts w:asciiTheme="minorHAnsi" w:eastAsiaTheme="minorEastAsia" w:hAnsiTheme="minorHAnsi" w:cstheme="minorBidi"/>
              <w:sz w:val="22"/>
              <w:szCs w:val="22"/>
            </w:rPr>
          </w:pPr>
          <w:hyperlink w:anchor="_Toc54003482" w:history="1">
            <w:r w:rsidR="00BA4122" w:rsidRPr="00E53AFE">
              <w:rPr>
                <w:rStyle w:val="Hyperlink"/>
              </w:rPr>
              <w:t>2.5</w:t>
            </w:r>
            <w:r w:rsidR="00BA4122">
              <w:rPr>
                <w:rFonts w:asciiTheme="minorHAnsi" w:eastAsiaTheme="minorEastAsia" w:hAnsiTheme="minorHAnsi" w:cstheme="minorBidi"/>
                <w:sz w:val="22"/>
                <w:szCs w:val="22"/>
              </w:rPr>
              <w:tab/>
            </w:r>
            <w:r w:rsidR="00BA4122" w:rsidRPr="00E53AFE">
              <w:rPr>
                <w:rStyle w:val="Hyperlink"/>
              </w:rPr>
              <w:t>Data Mapping</w:t>
            </w:r>
            <w:r w:rsidR="00BA4122">
              <w:rPr>
                <w:webHidden/>
              </w:rPr>
              <w:tab/>
            </w:r>
            <w:r w:rsidR="00BA4122">
              <w:rPr>
                <w:webHidden/>
              </w:rPr>
              <w:fldChar w:fldCharType="begin"/>
            </w:r>
            <w:r w:rsidR="00BA4122">
              <w:rPr>
                <w:webHidden/>
              </w:rPr>
              <w:instrText xml:space="preserve"> PAGEREF _Toc54003482 \h </w:instrText>
            </w:r>
            <w:r w:rsidR="00BA4122">
              <w:rPr>
                <w:webHidden/>
              </w:rPr>
            </w:r>
            <w:r w:rsidR="00BA4122">
              <w:rPr>
                <w:webHidden/>
              </w:rPr>
              <w:fldChar w:fldCharType="separate"/>
            </w:r>
            <w:r w:rsidR="00BA4122">
              <w:rPr>
                <w:webHidden/>
              </w:rPr>
              <w:t>6</w:t>
            </w:r>
            <w:r w:rsidR="00BA4122">
              <w:rPr>
                <w:webHidden/>
              </w:rPr>
              <w:fldChar w:fldCharType="end"/>
            </w:r>
          </w:hyperlink>
        </w:p>
        <w:p w14:paraId="2746FC13" w14:textId="6E284686" w:rsidR="00BA4122" w:rsidRDefault="00DB5A8A">
          <w:pPr>
            <w:pStyle w:val="TOC2"/>
            <w:rPr>
              <w:rFonts w:asciiTheme="minorHAnsi" w:eastAsiaTheme="minorEastAsia" w:hAnsiTheme="minorHAnsi" w:cstheme="minorBidi"/>
              <w:sz w:val="22"/>
              <w:szCs w:val="22"/>
            </w:rPr>
          </w:pPr>
          <w:hyperlink w:anchor="_Toc54003483" w:history="1">
            <w:r w:rsidR="00BA4122" w:rsidRPr="00E53AFE">
              <w:rPr>
                <w:rStyle w:val="Hyperlink"/>
              </w:rPr>
              <w:t>2.6</w:t>
            </w:r>
            <w:r w:rsidR="00BA4122">
              <w:rPr>
                <w:rFonts w:asciiTheme="minorHAnsi" w:eastAsiaTheme="minorEastAsia" w:hAnsiTheme="minorHAnsi" w:cstheme="minorBidi"/>
                <w:sz w:val="22"/>
                <w:szCs w:val="22"/>
              </w:rPr>
              <w:tab/>
            </w:r>
            <w:r w:rsidR="00BA4122" w:rsidRPr="00E53AFE">
              <w:rPr>
                <w:rStyle w:val="Hyperlink"/>
              </w:rPr>
              <w:t>Assumptions</w:t>
            </w:r>
            <w:r w:rsidR="00BA4122">
              <w:rPr>
                <w:webHidden/>
              </w:rPr>
              <w:tab/>
            </w:r>
            <w:r w:rsidR="00BA4122">
              <w:rPr>
                <w:webHidden/>
              </w:rPr>
              <w:fldChar w:fldCharType="begin"/>
            </w:r>
            <w:r w:rsidR="00BA4122">
              <w:rPr>
                <w:webHidden/>
              </w:rPr>
              <w:instrText xml:space="preserve"> PAGEREF _Toc54003483 \h </w:instrText>
            </w:r>
            <w:r w:rsidR="00BA4122">
              <w:rPr>
                <w:webHidden/>
              </w:rPr>
            </w:r>
            <w:r w:rsidR="00BA4122">
              <w:rPr>
                <w:webHidden/>
              </w:rPr>
              <w:fldChar w:fldCharType="separate"/>
            </w:r>
            <w:r w:rsidR="00BA4122">
              <w:rPr>
                <w:webHidden/>
              </w:rPr>
              <w:t>6</w:t>
            </w:r>
            <w:r w:rsidR="00BA4122">
              <w:rPr>
                <w:webHidden/>
              </w:rPr>
              <w:fldChar w:fldCharType="end"/>
            </w:r>
          </w:hyperlink>
        </w:p>
        <w:p w14:paraId="69413C0B" w14:textId="2F927BEC" w:rsidR="00BA4122" w:rsidRDefault="00DB5A8A">
          <w:pPr>
            <w:pStyle w:val="TOC2"/>
            <w:rPr>
              <w:rFonts w:asciiTheme="minorHAnsi" w:eastAsiaTheme="minorEastAsia" w:hAnsiTheme="minorHAnsi" w:cstheme="minorBidi"/>
              <w:sz w:val="22"/>
              <w:szCs w:val="22"/>
            </w:rPr>
          </w:pPr>
          <w:hyperlink w:anchor="_Toc54003484" w:history="1">
            <w:r w:rsidR="00BA4122" w:rsidRPr="00E53AFE">
              <w:rPr>
                <w:rStyle w:val="Hyperlink"/>
              </w:rPr>
              <w:t>2.7</w:t>
            </w:r>
            <w:r w:rsidR="00BA4122">
              <w:rPr>
                <w:rFonts w:asciiTheme="minorHAnsi" w:eastAsiaTheme="minorEastAsia" w:hAnsiTheme="minorHAnsi" w:cstheme="minorBidi"/>
                <w:sz w:val="22"/>
                <w:szCs w:val="22"/>
              </w:rPr>
              <w:tab/>
            </w:r>
            <w:r w:rsidR="00BA4122" w:rsidRPr="00E53AFE">
              <w:rPr>
                <w:rStyle w:val="Hyperlink"/>
              </w:rPr>
              <w:t>Dependencies</w:t>
            </w:r>
            <w:r w:rsidR="00BA4122">
              <w:rPr>
                <w:webHidden/>
              </w:rPr>
              <w:tab/>
            </w:r>
            <w:r w:rsidR="00BA4122">
              <w:rPr>
                <w:webHidden/>
              </w:rPr>
              <w:fldChar w:fldCharType="begin"/>
            </w:r>
            <w:r w:rsidR="00BA4122">
              <w:rPr>
                <w:webHidden/>
              </w:rPr>
              <w:instrText xml:space="preserve"> PAGEREF _Toc54003484 \h </w:instrText>
            </w:r>
            <w:r w:rsidR="00BA4122">
              <w:rPr>
                <w:webHidden/>
              </w:rPr>
            </w:r>
            <w:r w:rsidR="00BA4122">
              <w:rPr>
                <w:webHidden/>
              </w:rPr>
              <w:fldChar w:fldCharType="separate"/>
            </w:r>
            <w:r w:rsidR="00BA4122">
              <w:rPr>
                <w:webHidden/>
              </w:rPr>
              <w:t>6</w:t>
            </w:r>
            <w:r w:rsidR="00BA4122">
              <w:rPr>
                <w:webHidden/>
              </w:rPr>
              <w:fldChar w:fldCharType="end"/>
            </w:r>
          </w:hyperlink>
        </w:p>
        <w:p w14:paraId="06A9555B" w14:textId="2F614F03" w:rsidR="00BA4122" w:rsidRDefault="00DB5A8A">
          <w:pPr>
            <w:pStyle w:val="TOC1"/>
            <w:rPr>
              <w:rFonts w:asciiTheme="minorHAnsi" w:eastAsiaTheme="minorEastAsia" w:hAnsiTheme="minorHAnsi" w:cstheme="minorBidi"/>
              <w:b w:val="0"/>
              <w:noProof/>
              <w:sz w:val="22"/>
              <w:szCs w:val="22"/>
            </w:rPr>
          </w:pPr>
          <w:hyperlink w:anchor="_Toc54003485" w:history="1">
            <w:r w:rsidR="00BA4122" w:rsidRPr="00E53AFE">
              <w:rPr>
                <w:rStyle w:val="Hyperlink"/>
                <w:noProof/>
              </w:rPr>
              <w:t>3</w:t>
            </w:r>
            <w:r w:rsidR="00BA4122">
              <w:rPr>
                <w:rFonts w:asciiTheme="minorHAnsi" w:eastAsiaTheme="minorEastAsia" w:hAnsiTheme="minorHAnsi" w:cstheme="minorBidi"/>
                <w:b w:val="0"/>
                <w:noProof/>
                <w:sz w:val="22"/>
                <w:szCs w:val="22"/>
              </w:rPr>
              <w:tab/>
            </w:r>
            <w:r w:rsidR="00BA4122" w:rsidRPr="00E53AFE">
              <w:rPr>
                <w:rStyle w:val="Hyperlink"/>
                <w:noProof/>
              </w:rPr>
              <w:t>Workday Technical Design Specifications &lt;remove if not applicable&gt;</w:t>
            </w:r>
            <w:r w:rsidR="00BA4122">
              <w:rPr>
                <w:noProof/>
                <w:webHidden/>
              </w:rPr>
              <w:tab/>
            </w:r>
            <w:r w:rsidR="00BA4122">
              <w:rPr>
                <w:noProof/>
                <w:webHidden/>
              </w:rPr>
              <w:fldChar w:fldCharType="begin"/>
            </w:r>
            <w:r w:rsidR="00BA4122">
              <w:rPr>
                <w:noProof/>
                <w:webHidden/>
              </w:rPr>
              <w:instrText xml:space="preserve"> PAGEREF _Toc54003485 \h </w:instrText>
            </w:r>
            <w:r w:rsidR="00BA4122">
              <w:rPr>
                <w:noProof/>
                <w:webHidden/>
              </w:rPr>
            </w:r>
            <w:r w:rsidR="00BA4122">
              <w:rPr>
                <w:noProof/>
                <w:webHidden/>
              </w:rPr>
              <w:fldChar w:fldCharType="separate"/>
            </w:r>
            <w:r w:rsidR="00BA4122">
              <w:rPr>
                <w:noProof/>
                <w:webHidden/>
              </w:rPr>
              <w:t>7</w:t>
            </w:r>
            <w:r w:rsidR="00BA4122">
              <w:rPr>
                <w:noProof/>
                <w:webHidden/>
              </w:rPr>
              <w:fldChar w:fldCharType="end"/>
            </w:r>
          </w:hyperlink>
        </w:p>
        <w:p w14:paraId="293C31FE" w14:textId="727B93D4" w:rsidR="00BA4122" w:rsidRDefault="00DB5A8A">
          <w:pPr>
            <w:pStyle w:val="TOC2"/>
            <w:rPr>
              <w:rFonts w:asciiTheme="minorHAnsi" w:eastAsiaTheme="minorEastAsia" w:hAnsiTheme="minorHAnsi" w:cstheme="minorBidi"/>
              <w:sz w:val="22"/>
              <w:szCs w:val="22"/>
            </w:rPr>
          </w:pPr>
          <w:hyperlink w:anchor="_Toc54003486" w:history="1">
            <w:r w:rsidR="00BA4122" w:rsidRPr="00E53AFE">
              <w:rPr>
                <w:rStyle w:val="Hyperlink"/>
              </w:rPr>
              <w:t>3.1</w:t>
            </w:r>
            <w:r w:rsidR="00BA4122">
              <w:rPr>
                <w:rFonts w:asciiTheme="minorHAnsi" w:eastAsiaTheme="minorEastAsia" w:hAnsiTheme="minorHAnsi" w:cstheme="minorBidi"/>
                <w:sz w:val="22"/>
                <w:szCs w:val="22"/>
              </w:rPr>
              <w:tab/>
            </w:r>
            <w:r w:rsidR="00BA4122" w:rsidRPr="00E53AFE">
              <w:rPr>
                <w:rStyle w:val="Hyperlink"/>
              </w:rPr>
              <w:t>Overview</w:t>
            </w:r>
            <w:r w:rsidR="00BA4122">
              <w:rPr>
                <w:webHidden/>
              </w:rPr>
              <w:tab/>
            </w:r>
            <w:r w:rsidR="00BA4122">
              <w:rPr>
                <w:webHidden/>
              </w:rPr>
              <w:fldChar w:fldCharType="begin"/>
            </w:r>
            <w:r w:rsidR="00BA4122">
              <w:rPr>
                <w:webHidden/>
              </w:rPr>
              <w:instrText xml:space="preserve"> PAGEREF _Toc54003486 \h </w:instrText>
            </w:r>
            <w:r w:rsidR="00BA4122">
              <w:rPr>
                <w:webHidden/>
              </w:rPr>
            </w:r>
            <w:r w:rsidR="00BA4122">
              <w:rPr>
                <w:webHidden/>
              </w:rPr>
              <w:fldChar w:fldCharType="separate"/>
            </w:r>
            <w:r w:rsidR="00BA4122">
              <w:rPr>
                <w:webHidden/>
              </w:rPr>
              <w:t>7</w:t>
            </w:r>
            <w:r w:rsidR="00BA4122">
              <w:rPr>
                <w:webHidden/>
              </w:rPr>
              <w:fldChar w:fldCharType="end"/>
            </w:r>
          </w:hyperlink>
        </w:p>
        <w:p w14:paraId="05569E04" w14:textId="1CC27878" w:rsidR="00BA4122" w:rsidRDefault="00DB5A8A">
          <w:pPr>
            <w:pStyle w:val="TOC2"/>
            <w:rPr>
              <w:rFonts w:asciiTheme="minorHAnsi" w:eastAsiaTheme="minorEastAsia" w:hAnsiTheme="minorHAnsi" w:cstheme="minorBidi"/>
              <w:sz w:val="22"/>
              <w:szCs w:val="22"/>
            </w:rPr>
          </w:pPr>
          <w:hyperlink w:anchor="_Toc54003487" w:history="1">
            <w:r w:rsidR="00BA4122" w:rsidRPr="00E53AFE">
              <w:rPr>
                <w:rStyle w:val="Hyperlink"/>
              </w:rPr>
              <w:t>3.2</w:t>
            </w:r>
            <w:r w:rsidR="00BA4122">
              <w:rPr>
                <w:rFonts w:asciiTheme="minorHAnsi" w:eastAsiaTheme="minorEastAsia" w:hAnsiTheme="minorHAnsi" w:cstheme="minorBidi"/>
                <w:sz w:val="22"/>
                <w:szCs w:val="22"/>
              </w:rPr>
              <w:tab/>
            </w:r>
            <w:r w:rsidR="00BA4122" w:rsidRPr="00E53AFE">
              <w:rPr>
                <w:rStyle w:val="Hyperlink"/>
              </w:rPr>
              <w:t>Detailed Report Design</w:t>
            </w:r>
            <w:r w:rsidR="00BA4122">
              <w:rPr>
                <w:webHidden/>
              </w:rPr>
              <w:tab/>
            </w:r>
            <w:r w:rsidR="00BA4122">
              <w:rPr>
                <w:webHidden/>
              </w:rPr>
              <w:fldChar w:fldCharType="begin"/>
            </w:r>
            <w:r w:rsidR="00BA4122">
              <w:rPr>
                <w:webHidden/>
              </w:rPr>
              <w:instrText xml:space="preserve"> PAGEREF _Toc54003487 \h </w:instrText>
            </w:r>
            <w:r w:rsidR="00BA4122">
              <w:rPr>
                <w:webHidden/>
              </w:rPr>
            </w:r>
            <w:r w:rsidR="00BA4122">
              <w:rPr>
                <w:webHidden/>
              </w:rPr>
              <w:fldChar w:fldCharType="separate"/>
            </w:r>
            <w:r w:rsidR="00BA4122">
              <w:rPr>
                <w:webHidden/>
              </w:rPr>
              <w:t>7</w:t>
            </w:r>
            <w:r w:rsidR="00BA4122">
              <w:rPr>
                <w:webHidden/>
              </w:rPr>
              <w:fldChar w:fldCharType="end"/>
            </w:r>
          </w:hyperlink>
        </w:p>
        <w:p w14:paraId="66F8B087" w14:textId="42AE9B5C" w:rsidR="00BA4122" w:rsidRDefault="00DB5A8A">
          <w:pPr>
            <w:pStyle w:val="TOC1"/>
            <w:rPr>
              <w:rFonts w:asciiTheme="minorHAnsi" w:eastAsiaTheme="minorEastAsia" w:hAnsiTheme="minorHAnsi" w:cstheme="minorBidi"/>
              <w:b w:val="0"/>
              <w:noProof/>
              <w:sz w:val="22"/>
              <w:szCs w:val="22"/>
            </w:rPr>
          </w:pPr>
          <w:hyperlink w:anchor="_Toc54003488" w:history="1">
            <w:r w:rsidR="00BA4122" w:rsidRPr="00E53AFE">
              <w:rPr>
                <w:rStyle w:val="Hyperlink"/>
                <w:noProof/>
              </w:rPr>
              <w:t>4</w:t>
            </w:r>
            <w:r w:rsidR="00BA4122">
              <w:rPr>
                <w:rFonts w:asciiTheme="minorHAnsi" w:eastAsiaTheme="minorEastAsia" w:hAnsiTheme="minorHAnsi" w:cstheme="minorBidi"/>
                <w:b w:val="0"/>
                <w:noProof/>
                <w:sz w:val="22"/>
                <w:szCs w:val="22"/>
              </w:rPr>
              <w:tab/>
            </w:r>
            <w:r w:rsidR="00BA4122" w:rsidRPr="00E53AFE">
              <w:rPr>
                <w:rStyle w:val="Hyperlink"/>
                <w:noProof/>
              </w:rPr>
              <w:t>Oracle Cloud Technical Design Specifications &lt;remove if not applicable&gt;</w:t>
            </w:r>
            <w:r w:rsidR="00BA4122">
              <w:rPr>
                <w:noProof/>
                <w:webHidden/>
              </w:rPr>
              <w:tab/>
            </w:r>
            <w:r w:rsidR="00BA4122">
              <w:rPr>
                <w:noProof/>
                <w:webHidden/>
              </w:rPr>
              <w:fldChar w:fldCharType="begin"/>
            </w:r>
            <w:r w:rsidR="00BA4122">
              <w:rPr>
                <w:noProof/>
                <w:webHidden/>
              </w:rPr>
              <w:instrText xml:space="preserve"> PAGEREF _Toc54003488 \h </w:instrText>
            </w:r>
            <w:r w:rsidR="00BA4122">
              <w:rPr>
                <w:noProof/>
                <w:webHidden/>
              </w:rPr>
            </w:r>
            <w:r w:rsidR="00BA4122">
              <w:rPr>
                <w:noProof/>
                <w:webHidden/>
              </w:rPr>
              <w:fldChar w:fldCharType="separate"/>
            </w:r>
            <w:r w:rsidR="00BA4122">
              <w:rPr>
                <w:noProof/>
                <w:webHidden/>
              </w:rPr>
              <w:t>8</w:t>
            </w:r>
            <w:r w:rsidR="00BA4122">
              <w:rPr>
                <w:noProof/>
                <w:webHidden/>
              </w:rPr>
              <w:fldChar w:fldCharType="end"/>
            </w:r>
          </w:hyperlink>
        </w:p>
        <w:p w14:paraId="6D992A45" w14:textId="1D5B7D93" w:rsidR="00BA4122" w:rsidRDefault="00DB5A8A">
          <w:pPr>
            <w:pStyle w:val="TOC2"/>
            <w:rPr>
              <w:rFonts w:asciiTheme="minorHAnsi" w:eastAsiaTheme="minorEastAsia" w:hAnsiTheme="minorHAnsi" w:cstheme="minorBidi"/>
              <w:sz w:val="22"/>
              <w:szCs w:val="22"/>
            </w:rPr>
          </w:pPr>
          <w:hyperlink w:anchor="_Toc54003489" w:history="1">
            <w:r w:rsidR="00BA4122" w:rsidRPr="00E53AFE">
              <w:rPr>
                <w:rStyle w:val="Hyperlink"/>
              </w:rPr>
              <w:t>4.1</w:t>
            </w:r>
            <w:r w:rsidR="00BA4122">
              <w:rPr>
                <w:rFonts w:asciiTheme="minorHAnsi" w:eastAsiaTheme="minorEastAsia" w:hAnsiTheme="minorHAnsi" w:cstheme="minorBidi"/>
                <w:sz w:val="22"/>
                <w:szCs w:val="22"/>
              </w:rPr>
              <w:tab/>
            </w:r>
            <w:r w:rsidR="00BA4122" w:rsidRPr="00E53AFE">
              <w:rPr>
                <w:rStyle w:val="Hyperlink"/>
              </w:rPr>
              <w:t>Overview</w:t>
            </w:r>
            <w:r w:rsidR="00BA4122">
              <w:rPr>
                <w:webHidden/>
              </w:rPr>
              <w:tab/>
            </w:r>
            <w:r w:rsidR="00BA4122">
              <w:rPr>
                <w:webHidden/>
              </w:rPr>
              <w:fldChar w:fldCharType="begin"/>
            </w:r>
            <w:r w:rsidR="00BA4122">
              <w:rPr>
                <w:webHidden/>
              </w:rPr>
              <w:instrText xml:space="preserve"> PAGEREF _Toc54003489 \h </w:instrText>
            </w:r>
            <w:r w:rsidR="00BA4122">
              <w:rPr>
                <w:webHidden/>
              </w:rPr>
            </w:r>
            <w:r w:rsidR="00BA4122">
              <w:rPr>
                <w:webHidden/>
              </w:rPr>
              <w:fldChar w:fldCharType="separate"/>
            </w:r>
            <w:r w:rsidR="00BA4122">
              <w:rPr>
                <w:webHidden/>
              </w:rPr>
              <w:t>8</w:t>
            </w:r>
            <w:r w:rsidR="00BA4122">
              <w:rPr>
                <w:webHidden/>
              </w:rPr>
              <w:fldChar w:fldCharType="end"/>
            </w:r>
          </w:hyperlink>
        </w:p>
        <w:p w14:paraId="27F7833E" w14:textId="2F5A1D6B" w:rsidR="00BA4122" w:rsidRDefault="00DB5A8A">
          <w:pPr>
            <w:pStyle w:val="TOC2"/>
            <w:rPr>
              <w:rFonts w:asciiTheme="minorHAnsi" w:eastAsiaTheme="minorEastAsia" w:hAnsiTheme="minorHAnsi" w:cstheme="minorBidi"/>
              <w:sz w:val="22"/>
              <w:szCs w:val="22"/>
            </w:rPr>
          </w:pPr>
          <w:hyperlink w:anchor="_Toc54003490" w:history="1">
            <w:r w:rsidR="00BA4122" w:rsidRPr="00E53AFE">
              <w:rPr>
                <w:rStyle w:val="Hyperlink"/>
              </w:rPr>
              <w:t>4.2</w:t>
            </w:r>
            <w:r w:rsidR="00BA4122">
              <w:rPr>
                <w:rFonts w:asciiTheme="minorHAnsi" w:eastAsiaTheme="minorEastAsia" w:hAnsiTheme="minorHAnsi" w:cstheme="minorBidi"/>
                <w:sz w:val="22"/>
                <w:szCs w:val="22"/>
              </w:rPr>
              <w:tab/>
            </w:r>
            <w:r w:rsidR="00BA4122" w:rsidRPr="00E53AFE">
              <w:rPr>
                <w:rStyle w:val="Hyperlink"/>
              </w:rPr>
              <w:t>Detailed Report Design</w:t>
            </w:r>
            <w:r w:rsidR="00BA4122">
              <w:rPr>
                <w:webHidden/>
              </w:rPr>
              <w:tab/>
            </w:r>
            <w:r w:rsidR="00BA4122">
              <w:rPr>
                <w:webHidden/>
              </w:rPr>
              <w:fldChar w:fldCharType="begin"/>
            </w:r>
            <w:r w:rsidR="00BA4122">
              <w:rPr>
                <w:webHidden/>
              </w:rPr>
              <w:instrText xml:space="preserve"> PAGEREF _Toc54003490 \h </w:instrText>
            </w:r>
            <w:r w:rsidR="00BA4122">
              <w:rPr>
                <w:webHidden/>
              </w:rPr>
            </w:r>
            <w:r w:rsidR="00BA4122">
              <w:rPr>
                <w:webHidden/>
              </w:rPr>
              <w:fldChar w:fldCharType="separate"/>
            </w:r>
            <w:r w:rsidR="00BA4122">
              <w:rPr>
                <w:webHidden/>
              </w:rPr>
              <w:t>8</w:t>
            </w:r>
            <w:r w:rsidR="00BA4122">
              <w:rPr>
                <w:webHidden/>
              </w:rPr>
              <w:fldChar w:fldCharType="end"/>
            </w:r>
          </w:hyperlink>
        </w:p>
        <w:p w14:paraId="5D72A3D5" w14:textId="69F99037" w:rsidR="00BA4122" w:rsidRDefault="00DB5A8A">
          <w:pPr>
            <w:pStyle w:val="TOC2"/>
            <w:rPr>
              <w:rFonts w:asciiTheme="minorHAnsi" w:eastAsiaTheme="minorEastAsia" w:hAnsiTheme="minorHAnsi" w:cstheme="minorBidi"/>
              <w:sz w:val="22"/>
              <w:szCs w:val="22"/>
            </w:rPr>
          </w:pPr>
          <w:hyperlink w:anchor="_Toc54003491" w:history="1">
            <w:r w:rsidR="00BA4122" w:rsidRPr="00E53AFE">
              <w:rPr>
                <w:rStyle w:val="Hyperlink"/>
              </w:rPr>
              <w:t>4.3</w:t>
            </w:r>
            <w:r w:rsidR="00BA4122">
              <w:rPr>
                <w:rFonts w:asciiTheme="minorHAnsi" w:eastAsiaTheme="minorEastAsia" w:hAnsiTheme="minorHAnsi" w:cstheme="minorBidi"/>
                <w:sz w:val="22"/>
                <w:szCs w:val="22"/>
              </w:rPr>
              <w:tab/>
            </w:r>
            <w:r w:rsidR="00BA4122" w:rsidRPr="00E53AFE">
              <w:rPr>
                <w:rStyle w:val="Hyperlink"/>
              </w:rPr>
              <w:t>HCM Extract Design</w:t>
            </w:r>
            <w:r w:rsidR="00BA4122">
              <w:rPr>
                <w:webHidden/>
              </w:rPr>
              <w:tab/>
            </w:r>
            <w:r w:rsidR="00BA4122">
              <w:rPr>
                <w:webHidden/>
              </w:rPr>
              <w:fldChar w:fldCharType="begin"/>
            </w:r>
            <w:r w:rsidR="00BA4122">
              <w:rPr>
                <w:webHidden/>
              </w:rPr>
              <w:instrText xml:space="preserve"> PAGEREF _Toc54003491 \h </w:instrText>
            </w:r>
            <w:r w:rsidR="00BA4122">
              <w:rPr>
                <w:webHidden/>
              </w:rPr>
            </w:r>
            <w:r w:rsidR="00BA4122">
              <w:rPr>
                <w:webHidden/>
              </w:rPr>
              <w:fldChar w:fldCharType="separate"/>
            </w:r>
            <w:r w:rsidR="00BA4122">
              <w:rPr>
                <w:webHidden/>
              </w:rPr>
              <w:t>8</w:t>
            </w:r>
            <w:r w:rsidR="00BA4122">
              <w:rPr>
                <w:webHidden/>
              </w:rPr>
              <w:fldChar w:fldCharType="end"/>
            </w:r>
          </w:hyperlink>
        </w:p>
        <w:p w14:paraId="12041912" w14:textId="13C8AE2A" w:rsidR="00BA4122" w:rsidRDefault="00DB5A8A">
          <w:pPr>
            <w:pStyle w:val="TOC2"/>
            <w:rPr>
              <w:rFonts w:asciiTheme="minorHAnsi" w:eastAsiaTheme="minorEastAsia" w:hAnsiTheme="minorHAnsi" w:cstheme="minorBidi"/>
              <w:sz w:val="22"/>
              <w:szCs w:val="22"/>
            </w:rPr>
          </w:pPr>
          <w:hyperlink w:anchor="_Toc54003492" w:history="1">
            <w:r w:rsidR="00BA4122" w:rsidRPr="00E53AFE">
              <w:rPr>
                <w:rStyle w:val="Hyperlink"/>
              </w:rPr>
              <w:t>4.4</w:t>
            </w:r>
            <w:r w:rsidR="00BA4122">
              <w:rPr>
                <w:rFonts w:asciiTheme="minorHAnsi" w:eastAsiaTheme="minorEastAsia" w:hAnsiTheme="minorHAnsi" w:cstheme="minorBidi"/>
                <w:sz w:val="22"/>
                <w:szCs w:val="22"/>
              </w:rPr>
              <w:tab/>
            </w:r>
            <w:r w:rsidR="00BA4122" w:rsidRPr="00E53AFE">
              <w:rPr>
                <w:rStyle w:val="Hyperlink"/>
              </w:rPr>
              <w:t>BI Publisher Design</w:t>
            </w:r>
            <w:r w:rsidR="00BA4122">
              <w:rPr>
                <w:webHidden/>
              </w:rPr>
              <w:tab/>
            </w:r>
            <w:r w:rsidR="00BA4122">
              <w:rPr>
                <w:webHidden/>
              </w:rPr>
              <w:fldChar w:fldCharType="begin"/>
            </w:r>
            <w:r w:rsidR="00BA4122">
              <w:rPr>
                <w:webHidden/>
              </w:rPr>
              <w:instrText xml:space="preserve"> PAGEREF _Toc54003492 \h </w:instrText>
            </w:r>
            <w:r w:rsidR="00BA4122">
              <w:rPr>
                <w:webHidden/>
              </w:rPr>
            </w:r>
            <w:r w:rsidR="00BA4122">
              <w:rPr>
                <w:webHidden/>
              </w:rPr>
              <w:fldChar w:fldCharType="separate"/>
            </w:r>
            <w:r w:rsidR="00BA4122">
              <w:rPr>
                <w:webHidden/>
              </w:rPr>
              <w:t>8</w:t>
            </w:r>
            <w:r w:rsidR="00BA4122">
              <w:rPr>
                <w:webHidden/>
              </w:rPr>
              <w:fldChar w:fldCharType="end"/>
            </w:r>
          </w:hyperlink>
        </w:p>
        <w:p w14:paraId="4242703A" w14:textId="0864C05C" w:rsidR="00BA4122" w:rsidRDefault="00DB5A8A">
          <w:pPr>
            <w:pStyle w:val="TOC2"/>
            <w:rPr>
              <w:rFonts w:asciiTheme="minorHAnsi" w:eastAsiaTheme="minorEastAsia" w:hAnsiTheme="minorHAnsi" w:cstheme="minorBidi"/>
              <w:sz w:val="22"/>
              <w:szCs w:val="22"/>
            </w:rPr>
          </w:pPr>
          <w:hyperlink w:anchor="_Toc54003493" w:history="1">
            <w:r w:rsidR="00BA4122" w:rsidRPr="00E53AFE">
              <w:rPr>
                <w:rStyle w:val="Hyperlink"/>
              </w:rPr>
              <w:t>4.5</w:t>
            </w:r>
            <w:r w:rsidR="00BA4122">
              <w:rPr>
                <w:rFonts w:asciiTheme="minorHAnsi" w:eastAsiaTheme="minorEastAsia" w:hAnsiTheme="minorHAnsi" w:cstheme="minorBidi"/>
                <w:sz w:val="22"/>
                <w:szCs w:val="22"/>
              </w:rPr>
              <w:tab/>
            </w:r>
            <w:r w:rsidR="00BA4122" w:rsidRPr="00E53AFE">
              <w:rPr>
                <w:rStyle w:val="Hyperlink"/>
              </w:rPr>
              <w:t>OTBI Design</w:t>
            </w:r>
            <w:r w:rsidR="00BA4122">
              <w:rPr>
                <w:webHidden/>
              </w:rPr>
              <w:tab/>
            </w:r>
            <w:r w:rsidR="00BA4122">
              <w:rPr>
                <w:webHidden/>
              </w:rPr>
              <w:fldChar w:fldCharType="begin"/>
            </w:r>
            <w:r w:rsidR="00BA4122">
              <w:rPr>
                <w:webHidden/>
              </w:rPr>
              <w:instrText xml:space="preserve"> PAGEREF _Toc54003493 \h </w:instrText>
            </w:r>
            <w:r w:rsidR="00BA4122">
              <w:rPr>
                <w:webHidden/>
              </w:rPr>
            </w:r>
            <w:r w:rsidR="00BA4122">
              <w:rPr>
                <w:webHidden/>
              </w:rPr>
              <w:fldChar w:fldCharType="separate"/>
            </w:r>
            <w:r w:rsidR="00BA4122">
              <w:rPr>
                <w:webHidden/>
              </w:rPr>
              <w:t>9</w:t>
            </w:r>
            <w:r w:rsidR="00BA4122">
              <w:rPr>
                <w:webHidden/>
              </w:rPr>
              <w:fldChar w:fldCharType="end"/>
            </w:r>
          </w:hyperlink>
        </w:p>
        <w:p w14:paraId="09D82CC0" w14:textId="08348500" w:rsidR="00BA4122" w:rsidRDefault="00DB5A8A">
          <w:pPr>
            <w:pStyle w:val="TOC1"/>
            <w:rPr>
              <w:rFonts w:asciiTheme="minorHAnsi" w:eastAsiaTheme="minorEastAsia" w:hAnsiTheme="minorHAnsi" w:cstheme="minorBidi"/>
              <w:b w:val="0"/>
              <w:noProof/>
              <w:sz w:val="22"/>
              <w:szCs w:val="22"/>
            </w:rPr>
          </w:pPr>
          <w:hyperlink w:anchor="_Toc54003494" w:history="1">
            <w:r w:rsidR="00BA4122" w:rsidRPr="00E53AFE">
              <w:rPr>
                <w:rStyle w:val="Hyperlink"/>
                <w:noProof/>
              </w:rPr>
              <w:t>5</w:t>
            </w:r>
            <w:r w:rsidR="00BA4122">
              <w:rPr>
                <w:rFonts w:asciiTheme="minorHAnsi" w:eastAsiaTheme="minorEastAsia" w:hAnsiTheme="minorHAnsi" w:cstheme="minorBidi"/>
                <w:b w:val="0"/>
                <w:noProof/>
                <w:sz w:val="22"/>
                <w:szCs w:val="22"/>
              </w:rPr>
              <w:tab/>
            </w:r>
            <w:r w:rsidR="00BA4122" w:rsidRPr="00E53AFE">
              <w:rPr>
                <w:rStyle w:val="Hyperlink"/>
                <w:noProof/>
              </w:rPr>
              <w:t>SuccessFactors Technical Design Specifications &lt;remove if not applicable&gt;</w:t>
            </w:r>
            <w:r w:rsidR="00BA4122">
              <w:rPr>
                <w:noProof/>
                <w:webHidden/>
              </w:rPr>
              <w:tab/>
            </w:r>
            <w:r w:rsidR="00BA4122">
              <w:rPr>
                <w:noProof/>
                <w:webHidden/>
              </w:rPr>
              <w:fldChar w:fldCharType="begin"/>
            </w:r>
            <w:r w:rsidR="00BA4122">
              <w:rPr>
                <w:noProof/>
                <w:webHidden/>
              </w:rPr>
              <w:instrText xml:space="preserve"> PAGEREF _Toc54003494 \h </w:instrText>
            </w:r>
            <w:r w:rsidR="00BA4122">
              <w:rPr>
                <w:noProof/>
                <w:webHidden/>
              </w:rPr>
            </w:r>
            <w:r w:rsidR="00BA4122">
              <w:rPr>
                <w:noProof/>
                <w:webHidden/>
              </w:rPr>
              <w:fldChar w:fldCharType="separate"/>
            </w:r>
            <w:r w:rsidR="00BA4122">
              <w:rPr>
                <w:noProof/>
                <w:webHidden/>
              </w:rPr>
              <w:t>11</w:t>
            </w:r>
            <w:r w:rsidR="00BA4122">
              <w:rPr>
                <w:noProof/>
                <w:webHidden/>
              </w:rPr>
              <w:fldChar w:fldCharType="end"/>
            </w:r>
          </w:hyperlink>
        </w:p>
        <w:p w14:paraId="453986C2" w14:textId="1A49CBFC" w:rsidR="00BA4122" w:rsidRDefault="00DB5A8A">
          <w:pPr>
            <w:pStyle w:val="TOC2"/>
            <w:rPr>
              <w:rFonts w:asciiTheme="minorHAnsi" w:eastAsiaTheme="minorEastAsia" w:hAnsiTheme="minorHAnsi" w:cstheme="minorBidi"/>
              <w:sz w:val="22"/>
              <w:szCs w:val="22"/>
            </w:rPr>
          </w:pPr>
          <w:hyperlink w:anchor="_Toc54003495" w:history="1">
            <w:r w:rsidR="00BA4122" w:rsidRPr="00E53AFE">
              <w:rPr>
                <w:rStyle w:val="Hyperlink"/>
              </w:rPr>
              <w:t>5.1</w:t>
            </w:r>
            <w:r w:rsidR="00BA4122">
              <w:rPr>
                <w:rFonts w:asciiTheme="minorHAnsi" w:eastAsiaTheme="minorEastAsia" w:hAnsiTheme="minorHAnsi" w:cstheme="minorBidi"/>
                <w:sz w:val="22"/>
                <w:szCs w:val="22"/>
              </w:rPr>
              <w:tab/>
            </w:r>
            <w:r w:rsidR="00BA4122" w:rsidRPr="00E53AFE">
              <w:rPr>
                <w:rStyle w:val="Hyperlink"/>
              </w:rPr>
              <w:t>Overview</w:t>
            </w:r>
            <w:r w:rsidR="00BA4122">
              <w:rPr>
                <w:webHidden/>
              </w:rPr>
              <w:tab/>
            </w:r>
            <w:r w:rsidR="00BA4122">
              <w:rPr>
                <w:webHidden/>
              </w:rPr>
              <w:fldChar w:fldCharType="begin"/>
            </w:r>
            <w:r w:rsidR="00BA4122">
              <w:rPr>
                <w:webHidden/>
              </w:rPr>
              <w:instrText xml:space="preserve"> PAGEREF _Toc54003495 \h </w:instrText>
            </w:r>
            <w:r w:rsidR="00BA4122">
              <w:rPr>
                <w:webHidden/>
              </w:rPr>
            </w:r>
            <w:r w:rsidR="00BA4122">
              <w:rPr>
                <w:webHidden/>
              </w:rPr>
              <w:fldChar w:fldCharType="separate"/>
            </w:r>
            <w:r w:rsidR="00BA4122">
              <w:rPr>
                <w:webHidden/>
              </w:rPr>
              <w:t>11</w:t>
            </w:r>
            <w:r w:rsidR="00BA4122">
              <w:rPr>
                <w:webHidden/>
              </w:rPr>
              <w:fldChar w:fldCharType="end"/>
            </w:r>
          </w:hyperlink>
        </w:p>
        <w:p w14:paraId="4AF3A57B" w14:textId="083E20DF" w:rsidR="00BA4122" w:rsidRDefault="00DB5A8A">
          <w:pPr>
            <w:pStyle w:val="TOC2"/>
            <w:rPr>
              <w:rFonts w:asciiTheme="minorHAnsi" w:eastAsiaTheme="minorEastAsia" w:hAnsiTheme="minorHAnsi" w:cstheme="minorBidi"/>
              <w:sz w:val="22"/>
              <w:szCs w:val="22"/>
            </w:rPr>
          </w:pPr>
          <w:hyperlink w:anchor="_Toc54003496" w:history="1">
            <w:r w:rsidR="00BA4122" w:rsidRPr="00E53AFE">
              <w:rPr>
                <w:rStyle w:val="Hyperlink"/>
              </w:rPr>
              <w:t>5.2</w:t>
            </w:r>
            <w:r w:rsidR="00BA4122">
              <w:rPr>
                <w:rFonts w:asciiTheme="minorHAnsi" w:eastAsiaTheme="minorEastAsia" w:hAnsiTheme="minorHAnsi" w:cstheme="minorBidi"/>
                <w:sz w:val="22"/>
                <w:szCs w:val="22"/>
              </w:rPr>
              <w:tab/>
            </w:r>
            <w:r w:rsidR="00BA4122" w:rsidRPr="00E53AFE">
              <w:rPr>
                <w:rStyle w:val="Hyperlink"/>
              </w:rPr>
              <w:t>Detailed Report Design</w:t>
            </w:r>
            <w:r w:rsidR="00BA4122">
              <w:rPr>
                <w:webHidden/>
              </w:rPr>
              <w:tab/>
            </w:r>
            <w:r w:rsidR="00BA4122">
              <w:rPr>
                <w:webHidden/>
              </w:rPr>
              <w:fldChar w:fldCharType="begin"/>
            </w:r>
            <w:r w:rsidR="00BA4122">
              <w:rPr>
                <w:webHidden/>
              </w:rPr>
              <w:instrText xml:space="preserve"> PAGEREF _Toc54003496 \h </w:instrText>
            </w:r>
            <w:r w:rsidR="00BA4122">
              <w:rPr>
                <w:webHidden/>
              </w:rPr>
            </w:r>
            <w:r w:rsidR="00BA4122">
              <w:rPr>
                <w:webHidden/>
              </w:rPr>
              <w:fldChar w:fldCharType="separate"/>
            </w:r>
            <w:r w:rsidR="00BA4122">
              <w:rPr>
                <w:webHidden/>
              </w:rPr>
              <w:t>11</w:t>
            </w:r>
            <w:r w:rsidR="00BA4122">
              <w:rPr>
                <w:webHidden/>
              </w:rPr>
              <w:fldChar w:fldCharType="end"/>
            </w:r>
          </w:hyperlink>
        </w:p>
        <w:p w14:paraId="002033D5" w14:textId="61BDD9B0" w:rsidR="00BA4122" w:rsidRDefault="00DB5A8A">
          <w:pPr>
            <w:pStyle w:val="TOC1"/>
            <w:rPr>
              <w:rFonts w:asciiTheme="minorHAnsi" w:eastAsiaTheme="minorEastAsia" w:hAnsiTheme="minorHAnsi" w:cstheme="minorBidi"/>
              <w:b w:val="0"/>
              <w:noProof/>
              <w:sz w:val="22"/>
              <w:szCs w:val="22"/>
            </w:rPr>
          </w:pPr>
          <w:hyperlink w:anchor="_Toc54003497" w:history="1">
            <w:r w:rsidR="00BA4122" w:rsidRPr="00E53AFE">
              <w:rPr>
                <w:rStyle w:val="Hyperlink"/>
                <w:noProof/>
              </w:rPr>
              <w:t>6</w:t>
            </w:r>
            <w:r w:rsidR="00BA4122">
              <w:rPr>
                <w:rFonts w:asciiTheme="minorHAnsi" w:eastAsiaTheme="minorEastAsia" w:hAnsiTheme="minorHAnsi" w:cstheme="minorBidi"/>
                <w:b w:val="0"/>
                <w:noProof/>
                <w:sz w:val="22"/>
                <w:szCs w:val="22"/>
              </w:rPr>
              <w:tab/>
            </w:r>
            <w:r w:rsidR="00BA4122" w:rsidRPr="00E53AFE">
              <w:rPr>
                <w:rStyle w:val="Hyperlink"/>
                <w:noProof/>
              </w:rPr>
              <w:t>Open Items</w:t>
            </w:r>
            <w:r w:rsidR="00BA4122">
              <w:rPr>
                <w:noProof/>
                <w:webHidden/>
              </w:rPr>
              <w:tab/>
            </w:r>
            <w:r w:rsidR="00BA4122">
              <w:rPr>
                <w:noProof/>
                <w:webHidden/>
              </w:rPr>
              <w:fldChar w:fldCharType="begin"/>
            </w:r>
            <w:r w:rsidR="00BA4122">
              <w:rPr>
                <w:noProof/>
                <w:webHidden/>
              </w:rPr>
              <w:instrText xml:space="preserve"> PAGEREF _Toc54003497 \h </w:instrText>
            </w:r>
            <w:r w:rsidR="00BA4122">
              <w:rPr>
                <w:noProof/>
                <w:webHidden/>
              </w:rPr>
            </w:r>
            <w:r w:rsidR="00BA4122">
              <w:rPr>
                <w:noProof/>
                <w:webHidden/>
              </w:rPr>
              <w:fldChar w:fldCharType="separate"/>
            </w:r>
            <w:r w:rsidR="00BA4122">
              <w:rPr>
                <w:noProof/>
                <w:webHidden/>
              </w:rPr>
              <w:t>12</w:t>
            </w:r>
            <w:r w:rsidR="00BA4122">
              <w:rPr>
                <w:noProof/>
                <w:webHidden/>
              </w:rPr>
              <w:fldChar w:fldCharType="end"/>
            </w:r>
          </w:hyperlink>
        </w:p>
        <w:p w14:paraId="3CDDDA58" w14:textId="746F1CC5" w:rsidR="00C81AB2" w:rsidRPr="00DB5D69" w:rsidRDefault="00C81AB2">
          <w:pPr>
            <w:rPr>
              <w:rFonts w:cs="Arial"/>
            </w:rPr>
          </w:pPr>
          <w:r w:rsidRPr="00DB5D69">
            <w:rPr>
              <w:rFonts w:cs="Arial"/>
              <w:b/>
              <w:bCs/>
              <w:noProof/>
            </w:rPr>
            <w:fldChar w:fldCharType="end"/>
          </w:r>
        </w:p>
      </w:sdtContent>
    </w:sdt>
    <w:p w14:paraId="46E17946" w14:textId="524D6D3E" w:rsidR="00C81AB2" w:rsidRPr="001D2581" w:rsidRDefault="00C81AB2" w:rsidP="00D150DC">
      <w:pPr>
        <w:tabs>
          <w:tab w:val="left" w:pos="9000"/>
          <w:tab w:val="right" w:leader="dot" w:pos="12240"/>
        </w:tabs>
        <w:rPr>
          <w:rFonts w:ascii="Verdana" w:hAnsi="Verdana" w:cs="Arial"/>
        </w:rPr>
        <w:sectPr w:rsidR="00C81AB2" w:rsidRPr="001D2581" w:rsidSect="00D8664F">
          <w:headerReference w:type="even" r:id="rId11"/>
          <w:headerReference w:type="default" r:id="rId12"/>
          <w:footerReference w:type="even" r:id="rId13"/>
          <w:footerReference w:type="default" r:id="rId14"/>
          <w:headerReference w:type="first" r:id="rId15"/>
          <w:footerReference w:type="first" r:id="rId16"/>
          <w:pgSz w:w="12240" w:h="15840" w:code="1"/>
          <w:pgMar w:top="1440" w:right="1350" w:bottom="634" w:left="1440" w:header="720" w:footer="720" w:gutter="0"/>
          <w:pgBorders w:offsetFrom="page">
            <w:top w:val="single" w:sz="4" w:space="24" w:color="FFFFFF"/>
          </w:pgBorders>
          <w:cols w:space="720"/>
          <w:docGrid w:linePitch="218"/>
        </w:sectPr>
      </w:pPr>
    </w:p>
    <w:p w14:paraId="7F820AE7" w14:textId="16F613AE" w:rsidR="00D150DC" w:rsidRPr="001D2581" w:rsidRDefault="00BD7667" w:rsidP="001D2581">
      <w:pPr>
        <w:pStyle w:val="Heading1"/>
      </w:pPr>
      <w:bookmarkStart w:id="9" w:name="_Toc327804510"/>
      <w:bookmarkStart w:id="10" w:name="_Toc338404553"/>
      <w:bookmarkStart w:id="11" w:name="_Toc408523237"/>
      <w:bookmarkStart w:id="12" w:name="_Toc54003473"/>
      <w:bookmarkEnd w:id="6"/>
      <w:bookmarkEnd w:id="5"/>
      <w:r w:rsidRPr="001D2581">
        <w:lastRenderedPageBreak/>
        <w:t>Report</w:t>
      </w:r>
      <w:r w:rsidR="00D150DC" w:rsidRPr="001D2581">
        <w:t xml:space="preserve"> Summary</w:t>
      </w:r>
      <w:bookmarkEnd w:id="9"/>
      <w:bookmarkEnd w:id="10"/>
      <w:bookmarkEnd w:id="11"/>
      <w:bookmarkEnd w:id="12"/>
    </w:p>
    <w:p w14:paraId="3AE942BE" w14:textId="17B6FF4B" w:rsidR="00D150DC" w:rsidRPr="001D2581" w:rsidRDefault="00D150DC" w:rsidP="001D2581">
      <w:pPr>
        <w:pStyle w:val="Heading2"/>
      </w:pPr>
      <w:bookmarkStart w:id="13" w:name="_Toc327804511"/>
      <w:bookmarkStart w:id="14" w:name="_Toc338404554"/>
      <w:bookmarkStart w:id="15" w:name="_Toc408523238"/>
      <w:bookmarkStart w:id="16" w:name="_Toc54003474"/>
      <w:r w:rsidRPr="001D2581">
        <w:t>Purpose/Justification</w:t>
      </w:r>
      <w:bookmarkEnd w:id="13"/>
      <w:bookmarkEnd w:id="14"/>
      <w:bookmarkEnd w:id="15"/>
      <w:bookmarkEnd w:id="16"/>
    </w:p>
    <w:p w14:paraId="705BAF81" w14:textId="42C19020" w:rsidR="008950F0" w:rsidRPr="00E818B2" w:rsidRDefault="00CE127A" w:rsidP="00E818B2">
      <w:pPr>
        <w:pStyle w:val="Bodycopy"/>
        <w:ind w:left="576"/>
        <w:rPr>
          <w:rFonts w:eastAsia="Times New Roman" w:cs="Arial"/>
          <w:color w:val="auto"/>
        </w:rPr>
      </w:pPr>
      <w:bookmarkStart w:id="17" w:name="_Toc327804512"/>
      <w:bookmarkStart w:id="18" w:name="_Toc338404555"/>
      <w:bookmarkStart w:id="19" w:name="_Toc408523239"/>
      <w:bookmarkEnd w:id="8"/>
      <w:bookmarkEnd w:id="7"/>
      <w:r w:rsidRPr="00B35FF6">
        <w:rPr>
          <w:rFonts w:cstheme="minorHAnsi"/>
          <w:color w:val="auto"/>
        </w:rPr>
        <w:t>This functional design document is intended to provide key information, assumptions, rules and logic that are required to accurately write the program to captures secured account numbers and their associated ship-to state to manage secured projects</w:t>
      </w:r>
      <w:r w:rsidR="00E818B2" w:rsidRPr="00E818B2">
        <w:rPr>
          <w:rFonts w:eastAsia="Times New Roman" w:cs="Arial"/>
          <w:color w:val="auto"/>
        </w:rPr>
        <w:t>.</w:t>
      </w:r>
    </w:p>
    <w:p w14:paraId="7B843353" w14:textId="40AB45CC" w:rsidR="00D150DC" w:rsidRPr="001D2581" w:rsidRDefault="00BD7667" w:rsidP="001D2581">
      <w:pPr>
        <w:pStyle w:val="Heading2"/>
      </w:pPr>
      <w:bookmarkStart w:id="20" w:name="_Toc54003475"/>
      <w:r w:rsidRPr="001D2581">
        <w:t>Report</w:t>
      </w:r>
      <w:r w:rsidR="00D150DC" w:rsidRPr="001D2581">
        <w:t xml:space="preserve"> Description and Overview</w:t>
      </w:r>
      <w:bookmarkEnd w:id="17"/>
      <w:bookmarkEnd w:id="18"/>
      <w:bookmarkEnd w:id="19"/>
      <w:bookmarkEnd w:id="20"/>
    </w:p>
    <w:p w14:paraId="2558DF5A" w14:textId="13B62462" w:rsidR="00EB32DD" w:rsidRPr="001D2581" w:rsidRDefault="00CE127A" w:rsidP="00EB32DD">
      <w:pPr>
        <w:pStyle w:val="Bodycopy"/>
        <w:ind w:left="576"/>
        <w:rPr>
          <w:rFonts w:eastAsia="Times New Roman" w:cs="Arial"/>
          <w:color w:val="auto"/>
        </w:rPr>
      </w:pPr>
      <w:bookmarkStart w:id="21" w:name="_Toc384035548"/>
      <w:r w:rsidRPr="00B35FF6">
        <w:rPr>
          <w:rFonts w:cstheme="minorHAnsi"/>
          <w:color w:val="auto"/>
        </w:rPr>
        <w:t>Report output will in .</w:t>
      </w:r>
      <w:proofErr w:type="spellStart"/>
      <w:r w:rsidRPr="00B35FF6">
        <w:rPr>
          <w:rFonts w:cstheme="minorHAnsi"/>
          <w:color w:val="auto"/>
        </w:rPr>
        <w:t>xls</w:t>
      </w:r>
      <w:proofErr w:type="spellEnd"/>
      <w:r w:rsidRPr="00B35FF6">
        <w:rPr>
          <w:rFonts w:cstheme="minorHAnsi"/>
          <w:color w:val="auto"/>
        </w:rPr>
        <w:t xml:space="preserve"> format and the report will be scheduled on an ad-hoc basis</w:t>
      </w:r>
      <w:r w:rsidR="009672DD" w:rsidRPr="009672DD">
        <w:rPr>
          <w:rFonts w:eastAsia="Times New Roman" w:cs="Arial"/>
          <w:color w:val="auto"/>
        </w:rPr>
        <w:t>.</w:t>
      </w:r>
    </w:p>
    <w:p w14:paraId="04831F07" w14:textId="72A6285E" w:rsidR="00C637B9" w:rsidRPr="001D2581" w:rsidRDefault="00C637B9" w:rsidP="001D2581">
      <w:pPr>
        <w:pStyle w:val="Heading2"/>
      </w:pPr>
      <w:bookmarkStart w:id="22" w:name="_Toc54003476"/>
      <w:r w:rsidRPr="001D2581">
        <w:t>Legacy Report Sample</w:t>
      </w:r>
      <w:bookmarkEnd w:id="22"/>
    </w:p>
    <w:p w14:paraId="7B178791" w14:textId="24BFB461" w:rsidR="0051146A" w:rsidRPr="001D2581" w:rsidRDefault="0051146A" w:rsidP="0051146A">
      <w:pPr>
        <w:pStyle w:val="BodyText"/>
        <w:ind w:left="576"/>
        <w:rPr>
          <w:rFonts w:ascii="Verdana" w:hAnsi="Verdana" w:cs="Arial"/>
        </w:rPr>
      </w:pPr>
      <w:r w:rsidRPr="001D2581">
        <w:rPr>
          <w:rFonts w:ascii="Verdana" w:hAnsi="Verdana" w:cs="Arial"/>
        </w:rPr>
        <w:t xml:space="preserve"> </w:t>
      </w:r>
    </w:p>
    <w:p w14:paraId="261626A6" w14:textId="0CD759A2" w:rsidR="0051146A" w:rsidRPr="001D2581" w:rsidRDefault="0051146A" w:rsidP="00BD7667">
      <w:pPr>
        <w:pStyle w:val="Bodycopy"/>
        <w:rPr>
          <w:rFonts w:cs="Arial"/>
        </w:rPr>
      </w:pPr>
    </w:p>
    <w:p w14:paraId="37D51493" w14:textId="204585A4" w:rsidR="00C637B9" w:rsidRPr="001D2581" w:rsidRDefault="00C67E0F" w:rsidP="00BD7667">
      <w:pPr>
        <w:pStyle w:val="Bodycopy"/>
        <w:rPr>
          <w:color w:val="000000" w:themeColor="text1"/>
        </w:rPr>
      </w:pPr>
      <w:r>
        <w:object w:dxaOrig="1508" w:dyaOrig="984" w14:anchorId="33A01B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75.5pt;height:49pt" o:ole="">
            <v:imagedata r:id="rId17" o:title=""/>
          </v:shape>
          <o:OLEObject Type="Embed" ProgID="Excel.Sheet.12" ShapeID="_x0000_i1072" DrawAspect="Icon" ObjectID="_1758055565" r:id="rId18"/>
        </w:object>
      </w:r>
    </w:p>
    <w:p w14:paraId="29981C7D" w14:textId="204D4114" w:rsidR="00BD1327" w:rsidRPr="001D2581" w:rsidRDefault="00BD1327" w:rsidP="00BD7667">
      <w:pPr>
        <w:pStyle w:val="Bodycopy"/>
        <w:rPr>
          <w:color w:val="000000" w:themeColor="text1"/>
        </w:rPr>
      </w:pPr>
    </w:p>
    <w:p w14:paraId="4EC66A1E" w14:textId="18EE2B24" w:rsidR="00BD1327" w:rsidRPr="001D2581" w:rsidRDefault="00BD1327" w:rsidP="00BD7667">
      <w:pPr>
        <w:pStyle w:val="Bodycopy"/>
        <w:rPr>
          <w:rFonts w:cs="Arial"/>
          <w:color w:val="000000" w:themeColor="text1"/>
        </w:rPr>
      </w:pPr>
    </w:p>
    <w:p w14:paraId="07B28261" w14:textId="297182B2" w:rsidR="00D150DC" w:rsidRPr="001D2581" w:rsidRDefault="006441D4" w:rsidP="001D2581">
      <w:pPr>
        <w:pStyle w:val="Heading1"/>
      </w:pPr>
      <w:bookmarkStart w:id="23" w:name="_Toc54003477"/>
      <w:bookmarkEnd w:id="21"/>
      <w:r w:rsidRPr="001D2581">
        <w:lastRenderedPageBreak/>
        <w:t xml:space="preserve">Functional </w:t>
      </w:r>
      <w:r w:rsidR="00921B31" w:rsidRPr="001D2581">
        <w:t>Design</w:t>
      </w:r>
      <w:bookmarkEnd w:id="23"/>
    </w:p>
    <w:p w14:paraId="1D7C6A27" w14:textId="359ECC83" w:rsidR="006441D4" w:rsidRPr="001D2581" w:rsidRDefault="00BD7667" w:rsidP="001D2581">
      <w:pPr>
        <w:pStyle w:val="Heading2"/>
      </w:pPr>
      <w:bookmarkStart w:id="24" w:name="_Toc54003478"/>
      <w:r w:rsidRPr="001D2581">
        <w:t>Report</w:t>
      </w:r>
      <w:r w:rsidR="006441D4" w:rsidRPr="001D2581">
        <w:t xml:space="preserve"> Details</w:t>
      </w:r>
      <w:bookmarkEnd w:id="24"/>
    </w:p>
    <w:tbl>
      <w:tblPr>
        <w:tblW w:w="9720" w:type="dxa"/>
        <w:tblInd w:w="108"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115" w:type="dxa"/>
          <w:right w:w="115" w:type="dxa"/>
        </w:tblCellMar>
        <w:tblLook w:val="0000" w:firstRow="0" w:lastRow="0" w:firstColumn="0" w:lastColumn="0" w:noHBand="0" w:noVBand="0"/>
      </w:tblPr>
      <w:tblGrid>
        <w:gridCol w:w="2851"/>
        <w:gridCol w:w="6869"/>
      </w:tblGrid>
      <w:tr w:rsidR="001F296E" w:rsidRPr="001D2581" w14:paraId="675CAF8B" w14:textId="77777777" w:rsidTr="00870D22">
        <w:trPr>
          <w:trHeight w:val="493"/>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4054F266" w14:textId="4A603391" w:rsidR="001F296E" w:rsidRPr="00584A7A" w:rsidRDefault="00BD7667" w:rsidP="000F5633">
            <w:pPr>
              <w:pStyle w:val="Tablehead1"/>
              <w:rPr>
                <w:rFonts w:cs="Arial"/>
                <w:color w:val="FFFFFF" w:themeColor="background1"/>
                <w:szCs w:val="18"/>
              </w:rPr>
            </w:pPr>
            <w:r w:rsidRPr="00584A7A">
              <w:rPr>
                <w:rFonts w:cs="Arial"/>
                <w:color w:val="FFFFFF" w:themeColor="background1"/>
                <w:szCs w:val="18"/>
              </w:rPr>
              <w:t>Report</w:t>
            </w:r>
            <w:r w:rsidR="001F296E" w:rsidRPr="00584A7A">
              <w:rPr>
                <w:rFonts w:cs="Arial"/>
                <w:color w:val="FFFFFF" w:themeColor="background1"/>
                <w:szCs w:val="18"/>
              </w:rPr>
              <w:t xml:space="preserve"> Name</w:t>
            </w:r>
          </w:p>
        </w:tc>
        <w:tc>
          <w:tcPr>
            <w:tcW w:w="6869" w:type="dxa"/>
            <w:tcBorders>
              <w:left w:val="single" w:sz="6" w:space="0" w:color="FFFFFF" w:themeColor="background1"/>
            </w:tcBorders>
          </w:tcPr>
          <w:p w14:paraId="485FBC90" w14:textId="77777777" w:rsidR="00C67E0F" w:rsidRDefault="00C67E0F" w:rsidP="00C67E0F">
            <w:pPr>
              <w:rPr>
                <w:rFonts w:ascii="Calibri" w:hAnsi="Calibri" w:cs="Calibri"/>
                <w:color w:val="000000"/>
                <w:sz w:val="22"/>
                <w:szCs w:val="22"/>
              </w:rPr>
            </w:pPr>
            <w:r>
              <w:rPr>
                <w:rFonts w:ascii="Calibri" w:hAnsi="Calibri" w:cs="Calibri"/>
                <w:color w:val="000000"/>
                <w:sz w:val="22"/>
                <w:szCs w:val="22"/>
              </w:rPr>
              <w:t>O2_GENAI_REP909_Liens &amp; Bonds Reports</w:t>
            </w:r>
          </w:p>
          <w:p w14:paraId="15E4033B" w14:textId="6D9E6CCF" w:rsidR="001F296E" w:rsidRPr="001D2581" w:rsidRDefault="001F296E" w:rsidP="00AD434C">
            <w:pPr>
              <w:rPr>
                <w:rFonts w:ascii="Verdana" w:hAnsi="Verdana" w:cs="Calibri"/>
                <w:color w:val="000000"/>
              </w:rPr>
            </w:pPr>
          </w:p>
        </w:tc>
      </w:tr>
      <w:tr w:rsidR="00DE547A" w:rsidRPr="001D2581" w14:paraId="21FD72BA" w14:textId="77777777" w:rsidTr="00870D22">
        <w:trPr>
          <w:trHeight w:val="444"/>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623F6490" w14:textId="1326FE8C" w:rsidR="00DE547A" w:rsidRPr="00584A7A" w:rsidRDefault="00DE547A" w:rsidP="00DE547A">
            <w:pPr>
              <w:pStyle w:val="Tablehead1"/>
              <w:rPr>
                <w:rFonts w:cs="Arial"/>
                <w:color w:val="FFFFFF" w:themeColor="background1"/>
                <w:szCs w:val="18"/>
                <w:highlight w:val="yellow"/>
              </w:rPr>
            </w:pPr>
            <w:r w:rsidRPr="00584A7A">
              <w:rPr>
                <w:rFonts w:cs="Arial"/>
                <w:color w:val="FFFFFF" w:themeColor="background1"/>
                <w:szCs w:val="18"/>
              </w:rPr>
              <w:t>Report Path</w:t>
            </w:r>
          </w:p>
        </w:tc>
        <w:tc>
          <w:tcPr>
            <w:tcW w:w="6869" w:type="dxa"/>
            <w:tcBorders>
              <w:left w:val="single" w:sz="6" w:space="0" w:color="FFFFFF" w:themeColor="background1"/>
            </w:tcBorders>
          </w:tcPr>
          <w:p w14:paraId="792A3F9B" w14:textId="77777777" w:rsidR="00C67E0F" w:rsidRPr="004870C6" w:rsidRDefault="004870C6" w:rsidP="008950F0">
            <w:pPr>
              <w:rPr>
                <w:rFonts w:ascii="Verdana" w:hAnsi="Verdana" w:cs="Calibri"/>
                <w:color w:val="000000"/>
              </w:rPr>
            </w:pPr>
            <w:r w:rsidRPr="004870C6">
              <w:rPr>
                <w:rFonts w:ascii="Verdana" w:hAnsi="Verdana" w:cs="Calibri"/>
                <w:color w:val="000000"/>
              </w:rPr>
              <w:t>/shared/Custom/</w:t>
            </w:r>
            <w:r w:rsidR="00C67E0F">
              <w:rPr>
                <w:rFonts w:ascii="Verdana" w:hAnsi="Verdana" w:cs="Calibri"/>
                <w:color w:val="000000"/>
              </w:rPr>
              <w:t xml:space="preserve">O2 </w:t>
            </w:r>
            <w:proofErr w:type="spellStart"/>
            <w:r w:rsidR="00C67E0F">
              <w:rPr>
                <w:rFonts w:ascii="Verdana" w:hAnsi="Verdana" w:cs="Calibri"/>
                <w:color w:val="000000"/>
              </w:rPr>
              <w:t>GenAI</w:t>
            </w:r>
            <w:proofErr w:type="spellEnd"/>
            <w:r w:rsidRPr="004870C6">
              <w:rPr>
                <w:rFonts w:ascii="Verdana" w:hAnsi="Verdana" w:cs="Calibri"/>
                <w:color w:val="000000"/>
              </w:rPr>
              <w:t xml:space="preserve"> Custom/</w:t>
            </w:r>
            <w:r w:rsidR="00C67E0F">
              <w:rPr>
                <w:rFonts w:ascii="Verdana" w:hAnsi="Verdana" w:cs="Calibri"/>
                <w:color w:val="000000"/>
              </w:rPr>
              <w:t>TMT</w:t>
            </w:r>
            <w:r w:rsidRPr="004870C6">
              <w:rPr>
                <w:rFonts w:ascii="Verdana" w:hAnsi="Verdana" w:cs="Calibri"/>
                <w:color w:val="000000"/>
              </w:rPr>
              <w:t>/</w:t>
            </w:r>
          </w:p>
          <w:p w14:paraId="3501D2B6" w14:textId="283C93F8" w:rsidR="00DE547A" w:rsidRPr="008E2CEC" w:rsidDel="00A41924" w:rsidRDefault="00C67E0F" w:rsidP="008950F0">
            <w:pPr>
              <w:rPr>
                <w:rFonts w:ascii="Calibri" w:hAnsi="Calibri" w:cs="Calibri"/>
                <w:color w:val="000000"/>
                <w:sz w:val="22"/>
                <w:szCs w:val="22"/>
              </w:rPr>
            </w:pPr>
            <w:r>
              <w:rPr>
                <w:rFonts w:ascii="Calibri" w:hAnsi="Calibri" w:cs="Calibri"/>
                <w:color w:val="000000"/>
                <w:sz w:val="22"/>
                <w:szCs w:val="22"/>
              </w:rPr>
              <w:t>O2</w:t>
            </w:r>
            <w:r w:rsidRPr="00C67E0F">
              <w:rPr>
                <w:rFonts w:ascii="Verdana" w:hAnsi="Verdana" w:cs="Calibri"/>
                <w:color w:val="000000"/>
              </w:rPr>
              <w:t>_GENAI_REP909_Liens &amp; Bonds Reports</w:t>
            </w:r>
          </w:p>
        </w:tc>
      </w:tr>
      <w:tr w:rsidR="00DE547A" w:rsidRPr="001D2581" w14:paraId="5D0B91BB"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5B099FC0" w14:textId="5D8945E5" w:rsidR="00DE547A" w:rsidRPr="00584A7A" w:rsidRDefault="00DE547A" w:rsidP="00DE547A">
            <w:pPr>
              <w:pStyle w:val="Tablehead1"/>
              <w:rPr>
                <w:rFonts w:cs="Arial"/>
                <w:color w:val="FFFFFF" w:themeColor="background1"/>
                <w:szCs w:val="18"/>
              </w:rPr>
            </w:pPr>
            <w:r w:rsidRPr="00584A7A">
              <w:rPr>
                <w:rFonts w:cs="Arial"/>
                <w:color w:val="FFFFFF" w:themeColor="background1"/>
                <w:szCs w:val="18"/>
              </w:rPr>
              <w:t>Report Schedule</w:t>
            </w:r>
          </w:p>
        </w:tc>
        <w:tc>
          <w:tcPr>
            <w:tcW w:w="6869" w:type="dxa"/>
            <w:tcBorders>
              <w:left w:val="single" w:sz="6" w:space="0" w:color="FFFFFF" w:themeColor="background1"/>
            </w:tcBorders>
          </w:tcPr>
          <w:p w14:paraId="1B426439" w14:textId="03342041" w:rsidR="00DE547A" w:rsidRPr="001D2581" w:rsidRDefault="00DE547A" w:rsidP="00DE547A">
            <w:pPr>
              <w:pStyle w:val="Tabletext"/>
              <w:rPr>
                <w:rFonts w:cs="Arial"/>
              </w:rPr>
            </w:pPr>
            <w:proofErr w:type="spellStart"/>
            <w:r w:rsidRPr="001D2581">
              <w:rPr>
                <w:rFonts w:cs="Arial"/>
              </w:rPr>
              <w:t>Adhoc</w:t>
            </w:r>
            <w:proofErr w:type="spellEnd"/>
          </w:p>
        </w:tc>
      </w:tr>
      <w:tr w:rsidR="00DE547A" w:rsidRPr="001D2581" w14:paraId="6E8237F8"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76932BA7" w14:textId="264B534F" w:rsidR="00DE547A" w:rsidRPr="00584A7A" w:rsidRDefault="00DE547A" w:rsidP="00DE547A">
            <w:pPr>
              <w:pStyle w:val="Tablehead1"/>
              <w:rPr>
                <w:rFonts w:cs="Arial"/>
                <w:color w:val="FFFFFF" w:themeColor="background1"/>
                <w:szCs w:val="18"/>
              </w:rPr>
            </w:pPr>
            <w:r w:rsidRPr="00584A7A">
              <w:rPr>
                <w:rFonts w:cs="Arial"/>
                <w:color w:val="FFFFFF" w:themeColor="background1"/>
                <w:szCs w:val="18"/>
              </w:rPr>
              <w:t>Scheduled Report Recipients</w:t>
            </w:r>
          </w:p>
        </w:tc>
        <w:tc>
          <w:tcPr>
            <w:tcW w:w="6869" w:type="dxa"/>
            <w:tcBorders>
              <w:left w:val="single" w:sz="6" w:space="0" w:color="FFFFFF" w:themeColor="background1"/>
            </w:tcBorders>
          </w:tcPr>
          <w:p w14:paraId="06FE8D5F" w14:textId="09D32E0B" w:rsidR="00DE547A" w:rsidRPr="001D2581" w:rsidRDefault="00DE547A" w:rsidP="00DE547A">
            <w:pPr>
              <w:pStyle w:val="Tabletext"/>
              <w:rPr>
                <w:rFonts w:cs="Arial"/>
              </w:rPr>
            </w:pPr>
            <w:r w:rsidRPr="001D2581">
              <w:rPr>
                <w:rFonts w:cs="Arial"/>
              </w:rPr>
              <w:t>N/A</w:t>
            </w:r>
          </w:p>
        </w:tc>
      </w:tr>
      <w:tr w:rsidR="00DE547A" w:rsidRPr="001D2581" w14:paraId="01B0E6B8"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574E0D39" w14:textId="4563D495" w:rsidR="00DE547A" w:rsidRPr="00584A7A" w:rsidDel="006E333E" w:rsidRDefault="00DE547A" w:rsidP="00DE547A">
            <w:pPr>
              <w:pStyle w:val="Tablehead1"/>
              <w:rPr>
                <w:rFonts w:cs="Arial"/>
                <w:color w:val="FFFFFF" w:themeColor="background1"/>
                <w:szCs w:val="18"/>
              </w:rPr>
            </w:pPr>
            <w:r w:rsidRPr="00584A7A">
              <w:rPr>
                <w:rFonts w:cs="Arial"/>
                <w:color w:val="FFFFFF" w:themeColor="background1"/>
                <w:szCs w:val="18"/>
              </w:rPr>
              <w:t>Output Format</w:t>
            </w:r>
          </w:p>
        </w:tc>
        <w:tc>
          <w:tcPr>
            <w:tcW w:w="6869" w:type="dxa"/>
            <w:tcBorders>
              <w:left w:val="single" w:sz="6" w:space="0" w:color="FFFFFF" w:themeColor="background1"/>
            </w:tcBorders>
          </w:tcPr>
          <w:p w14:paraId="6DA02619" w14:textId="47150F83" w:rsidR="00DE547A" w:rsidRPr="001D2581" w:rsidRDefault="00DB5A8A" w:rsidP="00DE547A">
            <w:pPr>
              <w:pStyle w:val="Tabletext"/>
              <w:rPr>
                <w:rFonts w:cs="Arial"/>
              </w:rPr>
            </w:pPr>
            <w:sdt>
              <w:sdtPr>
                <w:rPr>
                  <w:rFonts w:cs="Arial"/>
                </w:rPr>
                <w:id w:val="25220247"/>
                <w14:checkbox>
                  <w14:checked w14:val="0"/>
                  <w14:checkedState w14:val="2612" w14:font="MS Gothic"/>
                  <w14:uncheckedState w14:val="2610" w14:font="MS Gothic"/>
                </w14:checkbox>
              </w:sdtPr>
              <w:sdtEndPr/>
              <w:sdtContent>
                <w:r w:rsidR="008E2CEC" w:rsidRPr="001D2581">
                  <w:rPr>
                    <w:rFonts w:ascii="Segoe UI Symbol" w:eastAsia="MS Gothic" w:hAnsi="Segoe UI Symbol" w:cs="Segoe UI Symbol"/>
                  </w:rPr>
                  <w:t>☐</w:t>
                </w:r>
              </w:sdtContent>
            </w:sdt>
            <w:r w:rsidR="008E2CEC" w:rsidRPr="001D2581">
              <w:rPr>
                <w:rFonts w:cs="Arial"/>
              </w:rPr>
              <w:t xml:space="preserve"> </w:t>
            </w:r>
            <w:r w:rsidR="00DE547A" w:rsidRPr="001D2581">
              <w:rPr>
                <w:rFonts w:cs="Arial"/>
              </w:rPr>
              <w:t xml:space="preserve">PDF </w:t>
            </w:r>
            <w:r w:rsidR="008E4F09">
              <w:rPr>
                <w:rFonts w:cs="Arial"/>
              </w:rPr>
              <w:t xml:space="preserve"> </w:t>
            </w:r>
            <w:sdt>
              <w:sdtPr>
                <w:rPr>
                  <w:rFonts w:cs="Arial"/>
                </w:rPr>
                <w:id w:val="2088879403"/>
                <w14:checkbox>
                  <w14:checked w14:val="0"/>
                  <w14:checkedState w14:val="2612" w14:font="MS Gothic"/>
                  <w14:uncheckedState w14:val="2610" w14:font="MS Gothic"/>
                </w14:checkbox>
              </w:sdtPr>
              <w:sdtEndPr/>
              <w:sdtContent>
                <w:r w:rsidR="008E4F09" w:rsidRPr="001D2581">
                  <w:rPr>
                    <w:rFonts w:ascii="Segoe UI Symbol" w:eastAsia="MS Gothic" w:hAnsi="Segoe UI Symbol" w:cs="Segoe UI Symbol"/>
                  </w:rPr>
                  <w:t>☐</w:t>
                </w:r>
              </w:sdtContent>
            </w:sdt>
            <w:r w:rsidR="00DE547A" w:rsidRPr="001D2581">
              <w:rPr>
                <w:rFonts w:cs="Arial"/>
              </w:rPr>
              <w:t xml:space="preserve"> XML      </w:t>
            </w:r>
            <w:sdt>
              <w:sdtPr>
                <w:rPr>
                  <w:rFonts w:cs="Arial"/>
                </w:rPr>
                <w:id w:val="951827095"/>
                <w14:checkbox>
                  <w14:checked w14:val="0"/>
                  <w14:checkedState w14:val="2612" w14:font="MS Gothic"/>
                  <w14:uncheckedState w14:val="2610" w14:font="MS Gothic"/>
                </w14:checkbox>
              </w:sdtPr>
              <w:sdtEndPr/>
              <w:sdtContent>
                <w:r w:rsidR="00DE547A" w:rsidRPr="001D2581">
                  <w:rPr>
                    <w:rFonts w:ascii="Segoe UI Symbol" w:eastAsia="MS Gothic" w:hAnsi="Segoe UI Symbol" w:cs="Segoe UI Symbol"/>
                  </w:rPr>
                  <w:t>☐</w:t>
                </w:r>
              </w:sdtContent>
            </w:sdt>
            <w:r w:rsidR="00DE547A" w:rsidRPr="001D2581">
              <w:rPr>
                <w:rFonts w:cs="Arial"/>
              </w:rPr>
              <w:t xml:space="preserve"> HTML</w:t>
            </w:r>
          </w:p>
          <w:p w14:paraId="685E38AB" w14:textId="2A5504E3" w:rsidR="00DE547A" w:rsidRPr="001D2581" w:rsidRDefault="00DB5A8A" w:rsidP="00DE547A">
            <w:pPr>
              <w:pStyle w:val="Tabletext"/>
              <w:rPr>
                <w:rFonts w:cs="Arial"/>
              </w:rPr>
            </w:pPr>
            <w:sdt>
              <w:sdtPr>
                <w:rPr>
                  <w:rFonts w:cs="Arial"/>
                </w:rPr>
                <w:id w:val="745620803"/>
                <w14:checkbox>
                  <w14:checked w14:val="0"/>
                  <w14:checkedState w14:val="2612" w14:font="MS Gothic"/>
                  <w14:uncheckedState w14:val="2610" w14:font="MS Gothic"/>
                </w14:checkbox>
              </w:sdtPr>
              <w:sdtEndPr/>
              <w:sdtContent>
                <w:r w:rsidR="00DE547A" w:rsidRPr="001D2581">
                  <w:rPr>
                    <w:rFonts w:ascii="Segoe UI Symbol" w:eastAsia="MS Gothic" w:hAnsi="Segoe UI Symbol" w:cs="Segoe UI Symbol"/>
                  </w:rPr>
                  <w:t>☐</w:t>
                </w:r>
              </w:sdtContent>
            </w:sdt>
            <w:r w:rsidR="00DE547A" w:rsidRPr="001D2581">
              <w:rPr>
                <w:rFonts w:cs="Arial"/>
              </w:rPr>
              <w:t xml:space="preserve"> CSV  </w:t>
            </w:r>
            <w:sdt>
              <w:sdtPr>
                <w:rPr>
                  <w:rFonts w:cs="Arial"/>
                </w:rPr>
                <w:id w:val="522055543"/>
                <w14:checkbox>
                  <w14:checked w14:val="1"/>
                  <w14:checkedState w14:val="2612" w14:font="MS Gothic"/>
                  <w14:uncheckedState w14:val="2610" w14:font="MS Gothic"/>
                </w14:checkbox>
              </w:sdtPr>
              <w:sdtEndPr/>
              <w:sdtContent>
                <w:r w:rsidR="00AD434C" w:rsidRPr="001D2581">
                  <w:rPr>
                    <w:rFonts w:ascii="Segoe UI Symbol" w:eastAsia="MS Gothic" w:hAnsi="Segoe UI Symbol" w:cs="Segoe UI Symbol"/>
                  </w:rPr>
                  <w:t>☒</w:t>
                </w:r>
              </w:sdtContent>
            </w:sdt>
            <w:r w:rsidR="00DE547A" w:rsidRPr="001D2581">
              <w:rPr>
                <w:rFonts w:cs="Arial"/>
              </w:rPr>
              <w:t xml:space="preserve"> EXCEL</w:t>
            </w:r>
          </w:p>
        </w:tc>
      </w:tr>
      <w:tr w:rsidR="00DE547A" w:rsidRPr="001D2581" w14:paraId="3310AD05" w14:textId="77777777" w:rsidTr="00870D22">
        <w:trPr>
          <w:trHeight w:val="51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4387E74A" w14:textId="762C0AB1" w:rsidR="00DE547A" w:rsidRPr="00584A7A" w:rsidRDefault="00DE547A" w:rsidP="00DE547A">
            <w:pPr>
              <w:pStyle w:val="Tablehead1"/>
              <w:rPr>
                <w:rFonts w:cs="Arial"/>
                <w:color w:val="FFFFFF" w:themeColor="background1"/>
                <w:szCs w:val="18"/>
              </w:rPr>
            </w:pPr>
            <w:r w:rsidRPr="00584A7A">
              <w:rPr>
                <w:rFonts w:cs="Arial"/>
                <w:color w:val="FFFFFF" w:themeColor="background1"/>
                <w:szCs w:val="18"/>
              </w:rPr>
              <w:t>Report Owner</w:t>
            </w:r>
          </w:p>
        </w:tc>
        <w:tc>
          <w:tcPr>
            <w:tcW w:w="6869" w:type="dxa"/>
            <w:tcBorders>
              <w:left w:val="single" w:sz="6" w:space="0" w:color="FFFFFF" w:themeColor="background1"/>
            </w:tcBorders>
          </w:tcPr>
          <w:p w14:paraId="4FC0D0A2" w14:textId="33DBFFA0" w:rsidR="00DE547A" w:rsidRPr="001D2581" w:rsidRDefault="00DE547A" w:rsidP="00DE547A">
            <w:pPr>
              <w:rPr>
                <w:rFonts w:ascii="Verdana" w:hAnsi="Verdana" w:cs="Arial"/>
              </w:rPr>
            </w:pPr>
            <w:r w:rsidRPr="001D2581">
              <w:rPr>
                <w:rFonts w:ascii="Verdana" w:hAnsi="Verdana" w:cs="Arial"/>
              </w:rPr>
              <w:t>N/A</w:t>
            </w:r>
          </w:p>
        </w:tc>
      </w:tr>
      <w:tr w:rsidR="00DE547A" w:rsidRPr="001D2581" w14:paraId="1AB1CC0D" w14:textId="77777777" w:rsidTr="00870D22">
        <w:trPr>
          <w:trHeight w:val="60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0F9C85D3" w14:textId="31EDBC6F" w:rsidR="00DE547A" w:rsidRPr="00584A7A" w:rsidRDefault="00DE547A" w:rsidP="00DE547A">
            <w:pPr>
              <w:pStyle w:val="Tablehead1"/>
              <w:rPr>
                <w:rFonts w:cs="Arial"/>
                <w:color w:val="FFFFFF" w:themeColor="background1"/>
                <w:szCs w:val="18"/>
              </w:rPr>
            </w:pPr>
            <w:r w:rsidRPr="00584A7A">
              <w:rPr>
                <w:rFonts w:cs="Arial"/>
                <w:color w:val="FFFFFF" w:themeColor="background1"/>
                <w:szCs w:val="18"/>
              </w:rPr>
              <w:t>Estimated number of records</w:t>
            </w:r>
          </w:p>
        </w:tc>
        <w:tc>
          <w:tcPr>
            <w:tcW w:w="6869" w:type="dxa"/>
            <w:tcBorders>
              <w:left w:val="single" w:sz="6" w:space="0" w:color="FFFFFF" w:themeColor="background1"/>
            </w:tcBorders>
          </w:tcPr>
          <w:p w14:paraId="02C6AB99" w14:textId="586506FE" w:rsidR="00DE547A" w:rsidRPr="001D2581" w:rsidRDefault="00DE547A" w:rsidP="00DE547A">
            <w:pPr>
              <w:pStyle w:val="Tabletext"/>
              <w:rPr>
                <w:rFonts w:cs="Arial"/>
              </w:rPr>
            </w:pPr>
            <w:r w:rsidRPr="001D2581">
              <w:rPr>
                <w:rFonts w:cs="Arial"/>
              </w:rPr>
              <w:t>N/A</w:t>
            </w:r>
          </w:p>
        </w:tc>
      </w:tr>
      <w:tr w:rsidR="00DE547A" w:rsidRPr="001D2581" w14:paraId="1CF4EAE5" w14:textId="77777777" w:rsidTr="00870D22">
        <w:trPr>
          <w:trHeight w:val="73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6350D178" w14:textId="4960EDCE" w:rsidR="00DE547A" w:rsidRPr="00584A7A" w:rsidRDefault="00DE547A" w:rsidP="00DE547A">
            <w:pPr>
              <w:pStyle w:val="Tablehead1"/>
              <w:rPr>
                <w:rFonts w:cs="Arial"/>
                <w:color w:val="FFFFFF" w:themeColor="background1"/>
                <w:szCs w:val="18"/>
              </w:rPr>
            </w:pPr>
            <w:r w:rsidRPr="00584A7A">
              <w:rPr>
                <w:rFonts w:cs="Arial"/>
                <w:color w:val="FFFFFF" w:themeColor="background1"/>
                <w:szCs w:val="18"/>
              </w:rPr>
              <w:t>Additional Comments</w:t>
            </w:r>
          </w:p>
        </w:tc>
        <w:tc>
          <w:tcPr>
            <w:tcW w:w="6869" w:type="dxa"/>
            <w:tcBorders>
              <w:left w:val="single" w:sz="6" w:space="0" w:color="FFFFFF" w:themeColor="background1"/>
            </w:tcBorders>
          </w:tcPr>
          <w:p w14:paraId="2E80C43C" w14:textId="4D49B50D" w:rsidR="00DE547A" w:rsidRPr="001D2581" w:rsidRDefault="00DE547A" w:rsidP="00DE547A">
            <w:pPr>
              <w:pStyle w:val="Tabletext"/>
              <w:rPr>
                <w:rFonts w:cs="Arial"/>
              </w:rPr>
            </w:pPr>
            <w:r w:rsidRPr="001D2581">
              <w:rPr>
                <w:rFonts w:cs="Arial"/>
              </w:rPr>
              <w:t>N/A</w:t>
            </w:r>
          </w:p>
        </w:tc>
      </w:tr>
    </w:tbl>
    <w:p w14:paraId="7C3F65DD" w14:textId="51E749B6" w:rsidR="00D8664F" w:rsidRPr="001D2581" w:rsidRDefault="00D150DC" w:rsidP="001D2581">
      <w:pPr>
        <w:pStyle w:val="Heading2"/>
      </w:pPr>
      <w:bookmarkStart w:id="25" w:name="_Toc384035552"/>
      <w:bookmarkStart w:id="26" w:name="_Toc408523243"/>
      <w:bookmarkStart w:id="27" w:name="_Toc54003479"/>
      <w:bookmarkStart w:id="28" w:name="_Toc338404557"/>
      <w:r w:rsidRPr="001D2581">
        <w:t>Data Selection and Sorting</w:t>
      </w:r>
      <w:bookmarkEnd w:id="25"/>
      <w:bookmarkEnd w:id="26"/>
      <w:bookmarkEnd w:id="27"/>
    </w:p>
    <w:p w14:paraId="2049DD36" w14:textId="77777777" w:rsidR="004870C6" w:rsidRPr="00B35FF6" w:rsidRDefault="004870C6" w:rsidP="009107B7">
      <w:pPr>
        <w:pStyle w:val="ListParagraph"/>
        <w:numPr>
          <w:ilvl w:val="0"/>
          <w:numId w:val="6"/>
        </w:numPr>
        <w:rPr>
          <w:rFonts w:cstheme="minorHAnsi"/>
          <w:sz w:val="20"/>
        </w:rPr>
      </w:pPr>
      <w:r w:rsidRPr="00B35FF6">
        <w:rPr>
          <w:rFonts w:cstheme="minorHAnsi"/>
          <w:sz w:val="20"/>
        </w:rPr>
        <w:t>Fetch only those customer accounts where the customer master secured business flex field equals either Lien rights, Bonded, Preliminary Notices, Joint Payment or Escrow.</w:t>
      </w:r>
    </w:p>
    <w:p w14:paraId="2B68560C" w14:textId="42340EAE" w:rsidR="00725989" w:rsidRPr="001D2581" w:rsidRDefault="007A5E50" w:rsidP="001D2581">
      <w:pPr>
        <w:pStyle w:val="Heading2"/>
      </w:pPr>
      <w:bookmarkStart w:id="29" w:name="_Toc54003480"/>
      <w:r w:rsidRPr="001D2581">
        <w:t>Launch Parameters</w:t>
      </w:r>
      <w:bookmarkEnd w:id="29"/>
    </w:p>
    <w:tbl>
      <w:tblPr>
        <w:tblW w:w="5244" w:type="pct"/>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ook w:val="0000" w:firstRow="0" w:lastRow="0" w:firstColumn="0" w:lastColumn="0" w:noHBand="0" w:noVBand="0"/>
      </w:tblPr>
      <w:tblGrid>
        <w:gridCol w:w="1801"/>
        <w:gridCol w:w="1978"/>
        <w:gridCol w:w="3242"/>
        <w:gridCol w:w="2791"/>
      </w:tblGrid>
      <w:tr w:rsidR="00BC6E21" w:rsidRPr="001D2581" w14:paraId="58DF18C7" w14:textId="77777777" w:rsidTr="007F3B5D">
        <w:trPr>
          <w:trHeight w:val="282"/>
          <w:tblHeader/>
        </w:trPr>
        <w:tc>
          <w:tcPr>
            <w:tcW w:w="918" w:type="pct"/>
            <w:tcBorders>
              <w:top w:val="nil"/>
              <w:left w:val="nil"/>
              <w:bottom w:val="single" w:sz="4" w:space="0" w:color="002776"/>
              <w:right w:val="single" w:sz="4" w:space="0" w:color="FFFFFF"/>
            </w:tcBorders>
            <w:shd w:val="clear" w:color="auto" w:fill="000000" w:themeFill="text1"/>
          </w:tcPr>
          <w:p w14:paraId="5CB9DE5A" w14:textId="77777777" w:rsidR="00BC6E21" w:rsidRPr="001D2581" w:rsidRDefault="00BC6E21" w:rsidP="008347D9">
            <w:pPr>
              <w:pStyle w:val="Tablehead1"/>
              <w:jc w:val="left"/>
              <w:rPr>
                <w:rFonts w:cs="Arial"/>
                <w:color w:val="FFFFFF" w:themeColor="background1"/>
                <w:sz w:val="20"/>
              </w:rPr>
            </w:pPr>
            <w:r w:rsidRPr="001D2581">
              <w:rPr>
                <w:rFonts w:cs="Arial"/>
                <w:color w:val="FFFFFF" w:themeColor="background1"/>
                <w:sz w:val="20"/>
              </w:rPr>
              <w:t>Parameter</w:t>
            </w:r>
          </w:p>
        </w:tc>
        <w:tc>
          <w:tcPr>
            <w:tcW w:w="1008" w:type="pct"/>
            <w:tcBorders>
              <w:top w:val="nil"/>
              <w:left w:val="single" w:sz="4" w:space="0" w:color="FFFFFF"/>
              <w:bottom w:val="single" w:sz="4" w:space="0" w:color="002776"/>
              <w:right w:val="single" w:sz="4" w:space="0" w:color="FFFFFF"/>
            </w:tcBorders>
            <w:shd w:val="clear" w:color="auto" w:fill="000000" w:themeFill="text1"/>
          </w:tcPr>
          <w:p w14:paraId="61941449" w14:textId="5EC9C1B1" w:rsidR="00BC6E21" w:rsidRPr="001D2581" w:rsidRDefault="00255156" w:rsidP="008347D9">
            <w:pPr>
              <w:pStyle w:val="Tablehead1"/>
              <w:jc w:val="left"/>
              <w:rPr>
                <w:rFonts w:cs="Arial"/>
                <w:color w:val="FFFFFF" w:themeColor="background1"/>
                <w:sz w:val="20"/>
              </w:rPr>
            </w:pPr>
            <w:r>
              <w:rPr>
                <w:rFonts w:cs="Arial"/>
                <w:color w:val="FFFFFF" w:themeColor="background1"/>
                <w:sz w:val="20"/>
              </w:rPr>
              <w:t xml:space="preserve">Mandatory/ </w:t>
            </w:r>
            <w:proofErr w:type="gramStart"/>
            <w:r>
              <w:rPr>
                <w:rFonts w:cs="Arial"/>
                <w:color w:val="FFFFFF" w:themeColor="background1"/>
                <w:sz w:val="20"/>
              </w:rPr>
              <w:t>Non Mandatory</w:t>
            </w:r>
            <w:proofErr w:type="gramEnd"/>
          </w:p>
        </w:tc>
        <w:tc>
          <w:tcPr>
            <w:tcW w:w="1652" w:type="pct"/>
            <w:tcBorders>
              <w:top w:val="nil"/>
              <w:left w:val="single" w:sz="4" w:space="0" w:color="FFFFFF"/>
              <w:bottom w:val="single" w:sz="4" w:space="0" w:color="002776"/>
              <w:right w:val="single" w:sz="4" w:space="0" w:color="FFFFFF"/>
            </w:tcBorders>
            <w:shd w:val="clear" w:color="auto" w:fill="000000" w:themeFill="text1"/>
          </w:tcPr>
          <w:p w14:paraId="514B11B9" w14:textId="48BDF1C0" w:rsidR="00BC6E21" w:rsidRPr="001D2581" w:rsidRDefault="00BC6E21" w:rsidP="00725989">
            <w:pPr>
              <w:pStyle w:val="Tablehead1"/>
              <w:tabs>
                <w:tab w:val="left" w:pos="696"/>
                <w:tab w:val="center" w:pos="1578"/>
              </w:tabs>
              <w:jc w:val="left"/>
              <w:rPr>
                <w:rFonts w:cs="Arial"/>
                <w:color w:val="FFFFFF" w:themeColor="background1"/>
                <w:sz w:val="20"/>
              </w:rPr>
            </w:pPr>
            <w:r w:rsidRPr="001D2581">
              <w:rPr>
                <w:rFonts w:cs="Arial"/>
                <w:color w:val="FFFFFF" w:themeColor="background1"/>
                <w:sz w:val="20"/>
              </w:rPr>
              <w:t>Valid Values</w:t>
            </w:r>
          </w:p>
        </w:tc>
        <w:tc>
          <w:tcPr>
            <w:tcW w:w="1422" w:type="pct"/>
            <w:tcBorders>
              <w:top w:val="nil"/>
              <w:left w:val="single" w:sz="4" w:space="0" w:color="FFFFFF"/>
              <w:bottom w:val="single" w:sz="4" w:space="0" w:color="002776"/>
              <w:right w:val="single" w:sz="4" w:space="0" w:color="FFFFFF"/>
            </w:tcBorders>
            <w:shd w:val="clear" w:color="auto" w:fill="000000" w:themeFill="text1"/>
          </w:tcPr>
          <w:p w14:paraId="08DB1C73" w14:textId="04267D4F" w:rsidR="00BC6E21" w:rsidRPr="001D2581" w:rsidRDefault="00BC6E21" w:rsidP="00725989">
            <w:pPr>
              <w:pStyle w:val="Tablehead1"/>
              <w:tabs>
                <w:tab w:val="left" w:pos="696"/>
                <w:tab w:val="center" w:pos="1578"/>
              </w:tabs>
              <w:jc w:val="left"/>
              <w:rPr>
                <w:rFonts w:cs="Arial"/>
                <w:color w:val="FFFFFF" w:themeColor="background1"/>
                <w:sz w:val="20"/>
              </w:rPr>
            </w:pPr>
            <w:r w:rsidRPr="001D2581">
              <w:rPr>
                <w:rFonts w:cs="Arial"/>
                <w:color w:val="FFFFFF" w:themeColor="background1"/>
                <w:sz w:val="20"/>
              </w:rPr>
              <w:t>Default</w:t>
            </w:r>
          </w:p>
        </w:tc>
      </w:tr>
      <w:tr w:rsidR="007F3B5D" w:rsidRPr="001D2581" w14:paraId="52A2B9BF" w14:textId="77777777" w:rsidTr="007F3B5D">
        <w:trPr>
          <w:trHeight w:val="339"/>
        </w:trPr>
        <w:tc>
          <w:tcPr>
            <w:tcW w:w="918" w:type="pct"/>
            <w:tcBorders>
              <w:top w:val="single" w:sz="4" w:space="0" w:color="002776"/>
              <w:bottom w:val="single" w:sz="4" w:space="0" w:color="002776"/>
            </w:tcBorders>
          </w:tcPr>
          <w:p w14:paraId="7BCCBDEB" w14:textId="3BF46A85" w:rsidR="007F3B5D" w:rsidRPr="00945580" w:rsidRDefault="007F3B5D" w:rsidP="007F3B5D">
            <w:pPr>
              <w:pStyle w:val="Bodycopy"/>
              <w:jc w:val="both"/>
              <w:rPr>
                <w:rFonts w:eastAsia="Times New Roman" w:cs="Arial"/>
                <w:color w:val="auto"/>
              </w:rPr>
            </w:pPr>
            <w:r w:rsidRPr="00B4098B">
              <w:rPr>
                <w:rFonts w:eastAsia="MS Mincho"/>
                <w:color w:val="333333"/>
                <w:shd w:val="clear" w:color="auto" w:fill="FFFFFF"/>
              </w:rPr>
              <w:t>Business Unit</w:t>
            </w:r>
          </w:p>
        </w:tc>
        <w:tc>
          <w:tcPr>
            <w:tcW w:w="1008" w:type="pct"/>
            <w:tcBorders>
              <w:top w:val="single" w:sz="4" w:space="0" w:color="002776"/>
              <w:bottom w:val="single" w:sz="4" w:space="0" w:color="002776"/>
            </w:tcBorders>
          </w:tcPr>
          <w:p w14:paraId="789EDE2C" w14:textId="1600DA9B" w:rsidR="007F3B5D" w:rsidRPr="00945580" w:rsidRDefault="007F3B5D" w:rsidP="007F3B5D">
            <w:pPr>
              <w:pStyle w:val="Bodycopy"/>
              <w:jc w:val="both"/>
              <w:rPr>
                <w:rFonts w:eastAsia="Times New Roman" w:cs="Arial"/>
                <w:color w:val="auto"/>
              </w:rPr>
            </w:pPr>
            <w:r w:rsidRPr="00945580">
              <w:rPr>
                <w:rFonts w:eastAsia="Times New Roman" w:cs="Arial"/>
                <w:color w:val="auto"/>
              </w:rPr>
              <w:t>Mandatory</w:t>
            </w:r>
          </w:p>
        </w:tc>
        <w:tc>
          <w:tcPr>
            <w:tcW w:w="1652" w:type="pct"/>
            <w:tcBorders>
              <w:top w:val="single" w:sz="4" w:space="0" w:color="002776"/>
              <w:bottom w:val="single" w:sz="4" w:space="0" w:color="002776"/>
            </w:tcBorders>
          </w:tcPr>
          <w:p w14:paraId="01BE3D4B" w14:textId="5ED1F37E" w:rsidR="007F3B5D" w:rsidRPr="00945580" w:rsidRDefault="007F3B5D" w:rsidP="007F3B5D">
            <w:pPr>
              <w:pStyle w:val="Bodycopy"/>
              <w:jc w:val="both"/>
              <w:rPr>
                <w:rFonts w:eastAsia="Times New Roman" w:cs="Arial"/>
                <w:color w:val="auto"/>
              </w:rPr>
            </w:pPr>
            <w:r w:rsidRPr="00945580">
              <w:rPr>
                <w:rFonts w:eastAsia="Times New Roman" w:cs="Arial"/>
                <w:color w:val="auto"/>
              </w:rPr>
              <w:t>Business Unit</w:t>
            </w:r>
          </w:p>
        </w:tc>
        <w:tc>
          <w:tcPr>
            <w:tcW w:w="1422" w:type="pct"/>
            <w:tcBorders>
              <w:top w:val="single" w:sz="4" w:space="0" w:color="002776"/>
              <w:bottom w:val="single" w:sz="4" w:space="0" w:color="002776"/>
            </w:tcBorders>
          </w:tcPr>
          <w:p w14:paraId="7A420ABC" w14:textId="4A471BCE" w:rsidR="007F3B5D" w:rsidRPr="00945580" w:rsidRDefault="007F3B5D" w:rsidP="007F3B5D">
            <w:pPr>
              <w:pStyle w:val="Bodycopy"/>
              <w:jc w:val="both"/>
              <w:rPr>
                <w:rFonts w:eastAsia="Times New Roman" w:cs="Arial"/>
                <w:color w:val="auto"/>
              </w:rPr>
            </w:pPr>
          </w:p>
        </w:tc>
      </w:tr>
    </w:tbl>
    <w:p w14:paraId="2BB1BD4B" w14:textId="77777777" w:rsidR="001D33D2" w:rsidRPr="001D2581" w:rsidRDefault="001D33D2" w:rsidP="0075345A">
      <w:pPr>
        <w:pStyle w:val="Bodycopy"/>
        <w:rPr>
          <w:rFonts w:cs="Arial"/>
          <w:lang w:val="en-GB"/>
        </w:rPr>
      </w:pPr>
    </w:p>
    <w:p w14:paraId="6B532350" w14:textId="580E8F43" w:rsidR="00D150DC" w:rsidRDefault="00B82648" w:rsidP="001D2581">
      <w:pPr>
        <w:pStyle w:val="Heading2"/>
      </w:pPr>
      <w:bookmarkStart w:id="30" w:name="_Toc54003481"/>
      <w:r w:rsidRPr="001D2581">
        <w:t>Key Logic</w:t>
      </w:r>
      <w:bookmarkEnd w:id="30"/>
    </w:p>
    <w:p w14:paraId="1BAC87B0" w14:textId="77777777" w:rsidR="007F3B5D" w:rsidRPr="00B4098B" w:rsidRDefault="007F3B5D" w:rsidP="009107B7">
      <w:pPr>
        <w:pStyle w:val="Bodycopy"/>
        <w:numPr>
          <w:ilvl w:val="0"/>
          <w:numId w:val="5"/>
        </w:numPr>
        <w:rPr>
          <w:rFonts w:cs="Arial"/>
          <w:color w:val="333333"/>
          <w:shd w:val="clear" w:color="auto" w:fill="FFFFFF"/>
        </w:rPr>
      </w:pPr>
      <w:bookmarkStart w:id="31" w:name="_Hlk52163707"/>
      <w:r>
        <w:rPr>
          <w:rFonts w:cs="Arial"/>
          <w:color w:val="333333"/>
          <w:shd w:val="clear" w:color="auto" w:fill="FFFFFF"/>
        </w:rPr>
        <w:t>This report</w:t>
      </w:r>
      <w:r w:rsidRPr="00B4098B">
        <w:rPr>
          <w:rFonts w:cs="Arial"/>
          <w:color w:val="333333"/>
          <w:shd w:val="clear" w:color="auto" w:fill="FFFFFF"/>
        </w:rPr>
        <w:t xml:space="preserve"> will extract all the </w:t>
      </w:r>
      <w:r>
        <w:rPr>
          <w:rFonts w:cs="Arial"/>
          <w:color w:val="333333"/>
          <w:shd w:val="clear" w:color="auto" w:fill="FFFFFF"/>
        </w:rPr>
        <w:t xml:space="preserve">current and past due </w:t>
      </w:r>
      <w:r w:rsidRPr="00B4098B">
        <w:rPr>
          <w:rFonts w:cs="Arial"/>
          <w:color w:val="333333"/>
          <w:shd w:val="clear" w:color="auto" w:fill="FFFFFF"/>
        </w:rPr>
        <w:t>outstanding</w:t>
      </w:r>
      <w:r>
        <w:rPr>
          <w:rFonts w:cs="Arial"/>
          <w:color w:val="333333"/>
          <w:shd w:val="clear" w:color="auto" w:fill="FFFFFF"/>
        </w:rPr>
        <w:t xml:space="preserve"> invoices based upon the grouping of credit prefix.</w:t>
      </w:r>
    </w:p>
    <w:p w14:paraId="44DE3D6F" w14:textId="3CBF05A8" w:rsidR="007F3B5D" w:rsidRDefault="007F3B5D" w:rsidP="009107B7">
      <w:pPr>
        <w:pStyle w:val="Bodycopy"/>
        <w:numPr>
          <w:ilvl w:val="0"/>
          <w:numId w:val="5"/>
        </w:numPr>
        <w:rPr>
          <w:rFonts w:cs="Arial"/>
          <w:color w:val="333333"/>
          <w:shd w:val="clear" w:color="auto" w:fill="FFFFFF"/>
        </w:rPr>
      </w:pPr>
      <w:r>
        <w:rPr>
          <w:rFonts w:cs="Arial"/>
          <w:color w:val="333333"/>
          <w:shd w:val="clear" w:color="auto" w:fill="FFFFFF"/>
        </w:rPr>
        <w:t xml:space="preserve">Customers must </w:t>
      </w:r>
      <w:r w:rsidR="001B5F70">
        <w:rPr>
          <w:rFonts w:cs="Arial"/>
          <w:color w:val="333333"/>
          <w:shd w:val="clear" w:color="auto" w:fill="FFFFFF"/>
        </w:rPr>
        <w:t xml:space="preserve">be </w:t>
      </w:r>
      <w:r>
        <w:rPr>
          <w:rFonts w:cs="Arial"/>
          <w:color w:val="333333"/>
          <w:shd w:val="clear" w:color="auto" w:fill="FFFFFF"/>
        </w:rPr>
        <w:t xml:space="preserve">picked based on the credit prefix setup at the customer account level DFF. </w:t>
      </w:r>
    </w:p>
    <w:p w14:paraId="1CE7A4A4" w14:textId="7BAB66AA" w:rsidR="007F3B5D" w:rsidRDefault="007F3B5D" w:rsidP="009107B7">
      <w:pPr>
        <w:pStyle w:val="ListParagraph"/>
        <w:numPr>
          <w:ilvl w:val="0"/>
          <w:numId w:val="5"/>
        </w:numPr>
        <w:autoSpaceDE w:val="0"/>
        <w:autoSpaceDN w:val="0"/>
        <w:spacing w:before="40" w:after="40"/>
        <w:rPr>
          <w:rFonts w:eastAsia="Times" w:cs="Arial"/>
          <w:color w:val="333333"/>
          <w:sz w:val="20"/>
          <w:szCs w:val="20"/>
          <w:shd w:val="clear" w:color="auto" w:fill="FFFFFF"/>
        </w:rPr>
      </w:pPr>
      <w:r>
        <w:rPr>
          <w:rFonts w:eastAsia="Times" w:cs="Arial"/>
          <w:color w:val="333333"/>
          <w:sz w:val="20"/>
          <w:szCs w:val="20"/>
          <w:shd w:val="clear" w:color="auto" w:fill="FFFFFF"/>
        </w:rPr>
        <w:t>N</w:t>
      </w:r>
      <w:r w:rsidRPr="00863787">
        <w:rPr>
          <w:rFonts w:eastAsia="Times" w:cs="Arial"/>
          <w:color w:val="333333"/>
          <w:sz w:val="20"/>
          <w:szCs w:val="20"/>
          <w:shd w:val="clear" w:color="auto" w:fill="FFFFFF"/>
        </w:rPr>
        <w:t>eed to pull data for all</w:t>
      </w:r>
      <w:r>
        <w:rPr>
          <w:rFonts w:eastAsia="Times" w:cs="Arial"/>
          <w:color w:val="333333"/>
          <w:sz w:val="20"/>
          <w:szCs w:val="20"/>
          <w:shd w:val="clear" w:color="auto" w:fill="FFFFFF"/>
        </w:rPr>
        <w:t xml:space="preserve"> the</w:t>
      </w:r>
      <w:r w:rsidRPr="00863787">
        <w:rPr>
          <w:rFonts w:eastAsia="Times" w:cs="Arial"/>
          <w:color w:val="333333"/>
          <w:sz w:val="20"/>
          <w:szCs w:val="20"/>
          <w:shd w:val="clear" w:color="auto" w:fill="FFFFFF"/>
        </w:rPr>
        <w:t xml:space="preserve"> customer accounts and</w:t>
      </w:r>
      <w:r>
        <w:rPr>
          <w:rFonts w:eastAsia="Times" w:cs="Arial"/>
          <w:color w:val="333333"/>
          <w:sz w:val="20"/>
          <w:szCs w:val="20"/>
          <w:shd w:val="clear" w:color="auto" w:fill="FFFFFF"/>
        </w:rPr>
        <w:t xml:space="preserve"> to</w:t>
      </w:r>
      <w:r w:rsidRPr="00863787">
        <w:rPr>
          <w:rFonts w:eastAsia="Times" w:cs="Arial"/>
          <w:color w:val="333333"/>
          <w:sz w:val="20"/>
          <w:szCs w:val="20"/>
          <w:shd w:val="clear" w:color="auto" w:fill="FFFFFF"/>
        </w:rPr>
        <w:t xml:space="preserve"> show </w:t>
      </w:r>
      <w:r>
        <w:rPr>
          <w:rFonts w:eastAsia="Times" w:cs="Arial"/>
          <w:color w:val="333333"/>
          <w:sz w:val="20"/>
          <w:szCs w:val="20"/>
          <w:shd w:val="clear" w:color="auto" w:fill="FFFFFF"/>
        </w:rPr>
        <w:t xml:space="preserve">for </w:t>
      </w:r>
      <w:r w:rsidRPr="00863787">
        <w:rPr>
          <w:rFonts w:eastAsia="Times" w:cs="Arial"/>
          <w:color w:val="333333"/>
          <w:sz w:val="20"/>
          <w:szCs w:val="20"/>
          <w:shd w:val="clear" w:color="auto" w:fill="FFFFFF"/>
        </w:rPr>
        <w:t>which party</w:t>
      </w:r>
      <w:r>
        <w:rPr>
          <w:rFonts w:eastAsia="Times" w:cs="Arial"/>
          <w:color w:val="333333"/>
          <w:sz w:val="20"/>
          <w:szCs w:val="20"/>
          <w:shd w:val="clear" w:color="auto" w:fill="FFFFFF"/>
        </w:rPr>
        <w:t xml:space="preserve"> ID</w:t>
      </w:r>
      <w:r w:rsidRPr="00863787">
        <w:rPr>
          <w:rFonts w:eastAsia="Times" w:cs="Arial"/>
          <w:color w:val="333333"/>
          <w:sz w:val="20"/>
          <w:szCs w:val="20"/>
          <w:shd w:val="clear" w:color="auto" w:fill="FFFFFF"/>
        </w:rPr>
        <w:t xml:space="preserve"> </w:t>
      </w:r>
      <w:r>
        <w:rPr>
          <w:rFonts w:eastAsia="Times" w:cs="Arial"/>
          <w:color w:val="333333"/>
          <w:sz w:val="20"/>
          <w:szCs w:val="20"/>
          <w:shd w:val="clear" w:color="auto" w:fill="FFFFFF"/>
        </w:rPr>
        <w:t>the account was mapped to.</w:t>
      </w:r>
    </w:p>
    <w:p w14:paraId="7DA3EED5" w14:textId="77777777" w:rsidR="007F3B5D" w:rsidRPr="00863787" w:rsidRDefault="007F3B5D" w:rsidP="009107B7">
      <w:pPr>
        <w:pStyle w:val="ListParagraph"/>
        <w:numPr>
          <w:ilvl w:val="0"/>
          <w:numId w:val="5"/>
        </w:numPr>
        <w:autoSpaceDE w:val="0"/>
        <w:autoSpaceDN w:val="0"/>
        <w:spacing w:before="40" w:after="40"/>
        <w:rPr>
          <w:rFonts w:eastAsia="Times" w:cs="Arial"/>
          <w:color w:val="333333"/>
          <w:sz w:val="20"/>
          <w:szCs w:val="20"/>
          <w:shd w:val="clear" w:color="auto" w:fill="FFFFFF"/>
        </w:rPr>
      </w:pPr>
      <w:r>
        <w:rPr>
          <w:rFonts w:eastAsia="Times" w:cs="Arial"/>
          <w:color w:val="333333"/>
          <w:sz w:val="20"/>
          <w:szCs w:val="20"/>
          <w:shd w:val="clear" w:color="auto" w:fill="FFFFFF"/>
        </w:rPr>
        <w:t>Both accounted and unaccounted balances should be fetched in the report</w:t>
      </w:r>
    </w:p>
    <w:p w14:paraId="150E579E" w14:textId="798E8675" w:rsidR="007F3B5D" w:rsidRDefault="007F3B5D" w:rsidP="009107B7">
      <w:pPr>
        <w:pStyle w:val="Bodycopy"/>
        <w:numPr>
          <w:ilvl w:val="0"/>
          <w:numId w:val="5"/>
        </w:numPr>
        <w:rPr>
          <w:rFonts w:cs="Arial"/>
          <w:color w:val="333333"/>
          <w:shd w:val="clear" w:color="auto" w:fill="FFFFFF"/>
        </w:rPr>
      </w:pPr>
      <w:r w:rsidRPr="00B4098B">
        <w:rPr>
          <w:rFonts w:cs="Arial"/>
          <w:color w:val="333333"/>
          <w:shd w:val="clear" w:color="auto" w:fill="FFFFFF"/>
        </w:rPr>
        <w:t>Report output will be in excel</w:t>
      </w:r>
      <w:r>
        <w:rPr>
          <w:rFonts w:cs="Arial"/>
          <w:color w:val="333333"/>
          <w:shd w:val="clear" w:color="auto" w:fill="FFFFFF"/>
        </w:rPr>
        <w:t>.</w:t>
      </w:r>
    </w:p>
    <w:p w14:paraId="419AD7C7" w14:textId="1A51143F" w:rsidR="00D21778" w:rsidRPr="007E7C06" w:rsidRDefault="007F3B5D" w:rsidP="009107B7">
      <w:pPr>
        <w:pStyle w:val="ListParagraph"/>
        <w:numPr>
          <w:ilvl w:val="0"/>
          <w:numId w:val="5"/>
        </w:numPr>
        <w:autoSpaceDE w:val="0"/>
        <w:autoSpaceDN w:val="0"/>
        <w:rPr>
          <w:lang w:val="en-GB"/>
        </w:rPr>
      </w:pPr>
      <w:bookmarkStart w:id="32" w:name="_Hlk17801126"/>
      <w:r>
        <w:rPr>
          <w:rFonts w:eastAsia="Times" w:cs="Arial"/>
          <w:color w:val="333333"/>
          <w:sz w:val="20"/>
          <w:szCs w:val="20"/>
          <w:shd w:val="clear" w:color="auto" w:fill="FFFFFF"/>
        </w:rPr>
        <w:t>This report will be available for Credit, Collections and customer service to pull</w:t>
      </w:r>
      <w:bookmarkEnd w:id="31"/>
      <w:bookmarkEnd w:id="32"/>
      <w:r>
        <w:rPr>
          <w:rFonts w:eastAsia="Times" w:cs="Arial"/>
          <w:color w:val="333333"/>
          <w:sz w:val="20"/>
          <w:szCs w:val="20"/>
          <w:shd w:val="clear" w:color="auto" w:fill="FFFFFF"/>
        </w:rPr>
        <w:t>.</w:t>
      </w:r>
    </w:p>
    <w:p w14:paraId="2FA6FFC3" w14:textId="73EA56DE" w:rsidR="009825B3" w:rsidRDefault="000F0673" w:rsidP="00790342">
      <w:pPr>
        <w:pStyle w:val="Heading2"/>
      </w:pPr>
      <w:bookmarkStart w:id="33" w:name="_Toc54003482"/>
      <w:bookmarkStart w:id="34" w:name="_Toc408523248"/>
      <w:r w:rsidRPr="001D2581">
        <w:lastRenderedPageBreak/>
        <w:t>Data Mapping</w:t>
      </w:r>
      <w:bookmarkEnd w:id="33"/>
    </w:p>
    <w:bookmarkStart w:id="35" w:name="_MON_1664616161"/>
    <w:bookmarkEnd w:id="35"/>
    <w:p w14:paraId="3143465F" w14:textId="37DF8E2A" w:rsidR="00A732A2" w:rsidRPr="007977DA" w:rsidRDefault="00BA4122" w:rsidP="001B7BB0">
      <w:pPr>
        <w:pStyle w:val="Bodycopy"/>
        <w:ind w:left="576"/>
        <w:rPr>
          <w:rFonts w:cstheme="minorHAnsi"/>
          <w:b/>
          <w:sz w:val="24"/>
          <w:lang w:val="en-GB"/>
        </w:rPr>
      </w:pPr>
      <w:r>
        <w:rPr>
          <w:rFonts w:cstheme="minorHAnsi"/>
          <w:b/>
          <w:sz w:val="24"/>
          <w:lang w:val="en-GB"/>
        </w:rPr>
        <w:object w:dxaOrig="1376" w:dyaOrig="899" w14:anchorId="3B7CB2A8">
          <v:shape id="_x0000_i1027" type="#_x0000_t75" style="width:69pt;height:45pt" o:ole="">
            <v:imagedata r:id="rId19" o:title=""/>
          </v:shape>
          <o:OLEObject Type="Embed" ProgID="Excel.Sheet.12" ShapeID="_x0000_i1027" DrawAspect="Icon" ObjectID="_1758055566" r:id="rId20"/>
        </w:object>
      </w:r>
    </w:p>
    <w:p w14:paraId="001368DB" w14:textId="77777777" w:rsidR="00A732A2" w:rsidRPr="00A732A2" w:rsidRDefault="00A732A2" w:rsidP="00A732A2">
      <w:pPr>
        <w:pStyle w:val="Bodycopy"/>
        <w:rPr>
          <w:lang w:val="en-GB"/>
        </w:rPr>
      </w:pPr>
    </w:p>
    <w:p w14:paraId="3B9E5467" w14:textId="64EE3888" w:rsidR="00D150DC" w:rsidRPr="001D2581" w:rsidRDefault="00D150DC" w:rsidP="001D2581">
      <w:pPr>
        <w:pStyle w:val="Heading2"/>
      </w:pPr>
      <w:bookmarkStart w:id="36" w:name="_Toc54003483"/>
      <w:r w:rsidRPr="001D2581">
        <w:t>Assumptions</w:t>
      </w:r>
      <w:bookmarkEnd w:id="28"/>
      <w:bookmarkEnd w:id="34"/>
      <w:bookmarkEnd w:id="36"/>
    </w:p>
    <w:p w14:paraId="6C347D8A" w14:textId="77777777" w:rsidR="00A732A2" w:rsidRPr="00455950" w:rsidRDefault="00A732A2" w:rsidP="009107B7">
      <w:pPr>
        <w:pStyle w:val="Bodycopy"/>
        <w:numPr>
          <w:ilvl w:val="0"/>
          <w:numId w:val="7"/>
        </w:numPr>
        <w:rPr>
          <w:lang w:val="en-GB"/>
        </w:rPr>
      </w:pPr>
      <w:r>
        <w:rPr>
          <w:rFonts w:cstheme="minorHAnsi"/>
          <w:lang w:val="en-GB"/>
        </w:rPr>
        <w:t>The Business Unit will be populated in the LOV as per user roles</w:t>
      </w:r>
    </w:p>
    <w:p w14:paraId="155D71D3" w14:textId="4A21103C" w:rsidR="00814085" w:rsidRPr="009825B3" w:rsidRDefault="000168DE" w:rsidP="009825B3">
      <w:pPr>
        <w:pStyle w:val="Heading2"/>
      </w:pPr>
      <w:bookmarkStart w:id="37" w:name="_Toc54003484"/>
      <w:r w:rsidRPr="001D2581">
        <w:t>Dependencies</w:t>
      </w:r>
      <w:bookmarkEnd w:id="37"/>
    </w:p>
    <w:p w14:paraId="0885DA6E" w14:textId="6D797CED" w:rsidR="00402019" w:rsidRPr="00351F61" w:rsidRDefault="00A732A2" w:rsidP="009107B7">
      <w:pPr>
        <w:pStyle w:val="BodyText"/>
        <w:numPr>
          <w:ilvl w:val="0"/>
          <w:numId w:val="4"/>
        </w:numPr>
        <w:jc w:val="both"/>
        <w:rPr>
          <w:rFonts w:ascii="Verdana" w:hAnsi="Verdana" w:cs="Arial"/>
        </w:rPr>
      </w:pPr>
      <w:r>
        <w:rPr>
          <w:rFonts w:ascii="Verdana" w:hAnsi="Verdana"/>
        </w:rPr>
        <w:t>N/A</w:t>
      </w:r>
    </w:p>
    <w:p w14:paraId="054E4AA0" w14:textId="24AA3D06" w:rsidR="00FB73C0" w:rsidRPr="001D2581" w:rsidRDefault="002A399F" w:rsidP="001D2581">
      <w:pPr>
        <w:pStyle w:val="Heading1"/>
      </w:pPr>
      <w:bookmarkStart w:id="38" w:name="_Toc54003485"/>
      <w:r>
        <w:lastRenderedPageBreak/>
        <w:t>Workday</w:t>
      </w:r>
      <w:r w:rsidR="007A5E50" w:rsidRPr="001D2581">
        <w:t xml:space="preserve"> Technical Design Specifications</w:t>
      </w:r>
      <w:r w:rsidR="008347D9" w:rsidRPr="001D2581">
        <w:t xml:space="preserve"> &lt;remove if not applicable&gt;</w:t>
      </w:r>
      <w:bookmarkEnd w:id="38"/>
    </w:p>
    <w:p w14:paraId="4B8328F0" w14:textId="01C66804" w:rsidR="009B74A1" w:rsidRPr="001D2581" w:rsidRDefault="009B74A1" w:rsidP="001D2581">
      <w:pPr>
        <w:pStyle w:val="Heading2"/>
      </w:pPr>
      <w:bookmarkStart w:id="39" w:name="_Toc54003486"/>
      <w:r w:rsidRPr="001D2581">
        <w:t>Overview</w:t>
      </w:r>
      <w:bookmarkEnd w:id="39"/>
    </w:p>
    <w:p w14:paraId="0FB03F5A" w14:textId="12AAAE4B" w:rsidR="00FF6CE9" w:rsidRDefault="002A399F" w:rsidP="00FF6CE9">
      <w:pPr>
        <w:pStyle w:val="Bodycopy"/>
        <w:ind w:left="360"/>
        <w:jc w:val="both"/>
      </w:pPr>
      <w:r>
        <w:t>NA</w:t>
      </w:r>
    </w:p>
    <w:p w14:paraId="395C6E7B" w14:textId="4BC3F50F" w:rsidR="000F5633" w:rsidRPr="001D2581" w:rsidRDefault="000F5633" w:rsidP="001D2581">
      <w:pPr>
        <w:pStyle w:val="Heading2"/>
      </w:pPr>
      <w:bookmarkStart w:id="40" w:name="_Toc54003487"/>
      <w:r w:rsidRPr="001D2581">
        <w:t>Detailed Report Design</w:t>
      </w:r>
      <w:bookmarkEnd w:id="40"/>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0F5633" w:rsidRPr="001D2581" w14:paraId="7A596EC5" w14:textId="77777777" w:rsidTr="00870D22">
        <w:trPr>
          <w:cantSplit/>
        </w:trPr>
        <w:tc>
          <w:tcPr>
            <w:tcW w:w="9270" w:type="dxa"/>
            <w:gridSpan w:val="2"/>
            <w:shd w:val="clear" w:color="auto" w:fill="000000" w:themeFill="text1"/>
          </w:tcPr>
          <w:p w14:paraId="1D52537C" w14:textId="77777777" w:rsidR="000F5633" w:rsidRPr="001D2581" w:rsidRDefault="000F5633" w:rsidP="00070CD0">
            <w:pPr>
              <w:rPr>
                <w:rFonts w:ascii="Verdana" w:hAnsi="Verdana" w:cs="Arial"/>
                <w:b/>
              </w:rPr>
            </w:pPr>
            <w:r w:rsidRPr="001D2581">
              <w:rPr>
                <w:rFonts w:ascii="Verdana" w:hAnsi="Verdana" w:cs="Arial"/>
                <w:b/>
                <w:color w:val="FFFFFF" w:themeColor="background1"/>
              </w:rPr>
              <w:t>Report Design</w:t>
            </w:r>
          </w:p>
        </w:tc>
      </w:tr>
      <w:tr w:rsidR="000F5633" w:rsidRPr="001D2581" w14:paraId="2B83F731" w14:textId="77777777" w:rsidTr="00070CD0">
        <w:tc>
          <w:tcPr>
            <w:tcW w:w="2160" w:type="dxa"/>
          </w:tcPr>
          <w:p w14:paraId="53FB7AA5" w14:textId="77777777" w:rsidR="000F5633" w:rsidRPr="001D2581" w:rsidRDefault="000F5633" w:rsidP="00070CD0">
            <w:pPr>
              <w:keepNext/>
              <w:rPr>
                <w:rFonts w:ascii="Verdana" w:hAnsi="Verdana" w:cs="Arial"/>
                <w:b/>
                <w:bCs/>
              </w:rPr>
            </w:pPr>
            <w:r w:rsidRPr="001D2581">
              <w:rPr>
                <w:rFonts w:ascii="Verdana" w:hAnsi="Verdana" w:cs="Arial"/>
                <w:b/>
                <w:bCs/>
              </w:rPr>
              <w:t>Report Name</w:t>
            </w:r>
          </w:p>
        </w:tc>
        <w:tc>
          <w:tcPr>
            <w:tcW w:w="7110" w:type="dxa"/>
          </w:tcPr>
          <w:p w14:paraId="719CE82D" w14:textId="1AF6DE1C" w:rsidR="000F5633" w:rsidRPr="001D2581" w:rsidRDefault="002A399F" w:rsidP="00663CC6">
            <w:pPr>
              <w:pStyle w:val="Bodycopy"/>
              <w:rPr>
                <w:rFonts w:cs="Arial"/>
                <w:lang w:val="en-GB"/>
              </w:rPr>
            </w:pPr>
            <w:r>
              <w:rPr>
                <w:rFonts w:cs="Arial"/>
              </w:rPr>
              <w:t>NA</w:t>
            </w:r>
          </w:p>
        </w:tc>
      </w:tr>
      <w:tr w:rsidR="000F5633" w:rsidRPr="001D2581" w14:paraId="715178AB" w14:textId="77777777" w:rsidTr="00070CD0">
        <w:tc>
          <w:tcPr>
            <w:tcW w:w="2160" w:type="dxa"/>
          </w:tcPr>
          <w:p w14:paraId="00AEDB8F" w14:textId="77777777" w:rsidR="000F5633" w:rsidRPr="001D2581" w:rsidRDefault="000F5633" w:rsidP="00070CD0">
            <w:pPr>
              <w:keepNext/>
              <w:rPr>
                <w:rFonts w:ascii="Verdana" w:hAnsi="Verdana" w:cs="Arial"/>
                <w:b/>
                <w:bCs/>
              </w:rPr>
            </w:pPr>
            <w:r w:rsidRPr="001D2581">
              <w:rPr>
                <w:rFonts w:ascii="Verdana" w:hAnsi="Verdana" w:cs="Arial"/>
                <w:b/>
                <w:bCs/>
              </w:rPr>
              <w:t>Report Type</w:t>
            </w:r>
          </w:p>
        </w:tc>
        <w:tc>
          <w:tcPr>
            <w:tcW w:w="7110" w:type="dxa"/>
          </w:tcPr>
          <w:p w14:paraId="21E2D805" w14:textId="08CC77D3" w:rsidR="0033237D" w:rsidRPr="001D2581" w:rsidRDefault="0033237D" w:rsidP="0033237D">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DB5A8A">
              <w:rPr>
                <w:rFonts w:ascii="Verdana" w:hAnsi="Verdana" w:cs="Arial"/>
              </w:rPr>
            </w:r>
            <w:r w:rsidR="00DB5A8A">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Simple</w:t>
            </w:r>
          </w:p>
          <w:p w14:paraId="1685EDD8" w14:textId="3BE0E876" w:rsidR="0033237D" w:rsidRPr="001D2581" w:rsidRDefault="0033237D" w:rsidP="0033237D">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DB5A8A">
              <w:rPr>
                <w:rFonts w:ascii="Verdana" w:hAnsi="Verdana" w:cs="Arial"/>
              </w:rPr>
            </w:r>
            <w:r w:rsidR="00DB5A8A">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Advanced</w:t>
            </w:r>
          </w:p>
          <w:p w14:paraId="2B022986" w14:textId="77777777" w:rsidR="0033237D" w:rsidRPr="001D2581" w:rsidRDefault="0033237D" w:rsidP="0033237D">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DB5A8A">
              <w:rPr>
                <w:rFonts w:ascii="Verdana" w:hAnsi="Verdana" w:cs="Arial"/>
              </w:rPr>
            </w:r>
            <w:r w:rsidR="00DB5A8A">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Matrix</w:t>
            </w:r>
          </w:p>
          <w:p w14:paraId="0CFFBA0C" w14:textId="211E154D" w:rsidR="0033237D" w:rsidRPr="001D2581" w:rsidRDefault="0033237D" w:rsidP="0033237D">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DB5A8A">
              <w:rPr>
                <w:rFonts w:ascii="Verdana" w:hAnsi="Verdana" w:cs="Arial"/>
              </w:rPr>
            </w:r>
            <w:r w:rsidR="00DB5A8A">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Trending</w:t>
            </w:r>
          </w:p>
          <w:p w14:paraId="499112F5" w14:textId="7DB6F5B1" w:rsidR="0033237D" w:rsidRPr="001D2581" w:rsidRDefault="0033237D" w:rsidP="0033237D">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DB5A8A">
              <w:rPr>
                <w:rFonts w:ascii="Verdana" w:hAnsi="Verdana" w:cs="Arial"/>
              </w:rPr>
            </w:r>
            <w:r w:rsidR="00DB5A8A">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Transposed</w:t>
            </w:r>
          </w:p>
          <w:p w14:paraId="4F29BEBC" w14:textId="284AAC69" w:rsidR="000F5633" w:rsidRPr="001D2581" w:rsidRDefault="000F5633" w:rsidP="00070CD0">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DB5A8A">
              <w:rPr>
                <w:rFonts w:ascii="Verdana" w:hAnsi="Verdana" w:cs="Arial"/>
              </w:rPr>
            </w:r>
            <w:r w:rsidR="00DB5A8A">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w:t>
            </w:r>
            <w:r w:rsidR="0033237D" w:rsidRPr="001D2581">
              <w:rPr>
                <w:rFonts w:ascii="Verdana" w:hAnsi="Verdana" w:cs="Arial"/>
              </w:rPr>
              <w:t>Search</w:t>
            </w:r>
          </w:p>
          <w:p w14:paraId="43C5FA17" w14:textId="25E2A035" w:rsidR="0033237D" w:rsidRPr="001D2581" w:rsidRDefault="0033237D" w:rsidP="0033237D">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DB5A8A">
              <w:rPr>
                <w:rFonts w:ascii="Verdana" w:hAnsi="Verdana" w:cs="Arial"/>
              </w:rPr>
            </w:r>
            <w:r w:rsidR="00DB5A8A">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w:t>
            </w:r>
            <w:proofErr w:type="spellStart"/>
            <w:r w:rsidRPr="001D2581">
              <w:rPr>
                <w:rFonts w:ascii="Verdana" w:hAnsi="Verdana" w:cs="Arial"/>
              </w:rPr>
              <w:t>nBox</w:t>
            </w:r>
            <w:proofErr w:type="spellEnd"/>
          </w:p>
          <w:p w14:paraId="4DAC9809" w14:textId="66EC6058" w:rsidR="000F5633" w:rsidRPr="001D2581" w:rsidRDefault="0033237D" w:rsidP="00070CD0">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DB5A8A">
              <w:rPr>
                <w:rFonts w:ascii="Verdana" w:hAnsi="Verdana" w:cs="Arial"/>
              </w:rPr>
            </w:r>
            <w:r w:rsidR="00DB5A8A">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Composite</w:t>
            </w:r>
          </w:p>
        </w:tc>
      </w:tr>
      <w:tr w:rsidR="000F5633" w:rsidRPr="001D2581" w14:paraId="157DC7B9" w14:textId="77777777" w:rsidTr="00070CD0">
        <w:tc>
          <w:tcPr>
            <w:tcW w:w="2160" w:type="dxa"/>
          </w:tcPr>
          <w:p w14:paraId="5D8F2B6F" w14:textId="77777777" w:rsidR="000F5633" w:rsidRPr="001D2581" w:rsidRDefault="000F5633" w:rsidP="00070CD0">
            <w:pPr>
              <w:keepNext/>
              <w:rPr>
                <w:rFonts w:ascii="Verdana" w:hAnsi="Verdana" w:cs="Arial"/>
                <w:bCs/>
              </w:rPr>
            </w:pPr>
            <w:r w:rsidRPr="001D2581">
              <w:rPr>
                <w:rFonts w:ascii="Verdana" w:hAnsi="Verdana" w:cs="Arial"/>
                <w:b/>
                <w:bCs/>
              </w:rPr>
              <w:t xml:space="preserve">Data Source </w:t>
            </w:r>
          </w:p>
        </w:tc>
        <w:tc>
          <w:tcPr>
            <w:tcW w:w="7110" w:type="dxa"/>
          </w:tcPr>
          <w:p w14:paraId="58823024" w14:textId="4B0EA5E6" w:rsidR="000F5633" w:rsidRPr="001D2581" w:rsidRDefault="000F5633" w:rsidP="00070CD0">
            <w:pPr>
              <w:keepNext/>
              <w:rPr>
                <w:rFonts w:ascii="Verdana" w:hAnsi="Verdana" w:cs="Arial"/>
              </w:rPr>
            </w:pPr>
          </w:p>
        </w:tc>
      </w:tr>
      <w:tr w:rsidR="0033237D" w:rsidRPr="001D2581" w14:paraId="33A1BF19" w14:textId="77777777" w:rsidTr="00070CD0">
        <w:tc>
          <w:tcPr>
            <w:tcW w:w="2160" w:type="dxa"/>
          </w:tcPr>
          <w:p w14:paraId="7CE94A51" w14:textId="4B9E8E8B" w:rsidR="0033237D" w:rsidRPr="001D2581" w:rsidRDefault="0033237D" w:rsidP="00070CD0">
            <w:pPr>
              <w:keepNext/>
              <w:rPr>
                <w:rFonts w:ascii="Verdana" w:hAnsi="Verdana" w:cs="Arial"/>
                <w:b/>
                <w:bCs/>
              </w:rPr>
            </w:pPr>
            <w:r w:rsidRPr="001D2581">
              <w:rPr>
                <w:rFonts w:ascii="Verdana" w:hAnsi="Verdana" w:cs="Arial"/>
                <w:b/>
                <w:bCs/>
              </w:rPr>
              <w:t>Enabled as a Web Service</w:t>
            </w:r>
            <w:r w:rsidR="003F21A0" w:rsidRPr="001D2581">
              <w:rPr>
                <w:rFonts w:ascii="Verdana" w:hAnsi="Verdana" w:cs="Arial"/>
                <w:b/>
                <w:bCs/>
              </w:rPr>
              <w:t>?</w:t>
            </w:r>
          </w:p>
        </w:tc>
        <w:tc>
          <w:tcPr>
            <w:tcW w:w="7110" w:type="dxa"/>
          </w:tcPr>
          <w:p w14:paraId="1CD50807" w14:textId="74243114" w:rsidR="0033237D" w:rsidRPr="001D2581" w:rsidRDefault="00663CC6" w:rsidP="00070CD0">
            <w:pPr>
              <w:keepNext/>
              <w:rPr>
                <w:rFonts w:ascii="Verdana" w:hAnsi="Verdana" w:cs="Arial"/>
              </w:rPr>
            </w:pPr>
            <w:r w:rsidRPr="001D2581">
              <w:rPr>
                <w:rFonts w:ascii="Verdana" w:hAnsi="Verdana" w:cs="Arial"/>
                <w:lang w:val="en-GB"/>
              </w:rPr>
              <w:t>N/A</w:t>
            </w:r>
          </w:p>
        </w:tc>
      </w:tr>
      <w:tr w:rsidR="00663CC6" w:rsidRPr="001D2581" w14:paraId="17D72FBF" w14:textId="77777777" w:rsidTr="00070CD0">
        <w:tc>
          <w:tcPr>
            <w:tcW w:w="2160" w:type="dxa"/>
          </w:tcPr>
          <w:p w14:paraId="3A6076BA" w14:textId="354F723A" w:rsidR="00663CC6" w:rsidRPr="001D2581" w:rsidRDefault="00663CC6" w:rsidP="00663CC6">
            <w:pPr>
              <w:keepNext/>
              <w:rPr>
                <w:rFonts w:ascii="Verdana" w:hAnsi="Verdana" w:cs="Arial"/>
                <w:b/>
                <w:bCs/>
              </w:rPr>
            </w:pPr>
            <w:r w:rsidRPr="001D2581">
              <w:rPr>
                <w:rFonts w:ascii="Verdana" w:hAnsi="Verdana" w:cs="Arial"/>
                <w:b/>
                <w:bCs/>
              </w:rPr>
              <w:t>BIRT Report?</w:t>
            </w:r>
          </w:p>
        </w:tc>
        <w:tc>
          <w:tcPr>
            <w:tcW w:w="7110" w:type="dxa"/>
          </w:tcPr>
          <w:p w14:paraId="21B780DC" w14:textId="6F1B9D56" w:rsidR="00663CC6" w:rsidRPr="001D2581" w:rsidRDefault="00663CC6" w:rsidP="00663CC6">
            <w:pPr>
              <w:keepNext/>
              <w:rPr>
                <w:rFonts w:ascii="Verdana" w:hAnsi="Verdana" w:cs="Arial"/>
              </w:rPr>
            </w:pPr>
            <w:r w:rsidRPr="001D2581">
              <w:rPr>
                <w:rFonts w:ascii="Verdana" w:hAnsi="Verdana" w:cs="Arial"/>
                <w:lang w:val="en-GB"/>
              </w:rPr>
              <w:t>N/A</w:t>
            </w:r>
          </w:p>
        </w:tc>
      </w:tr>
      <w:tr w:rsidR="00663CC6" w:rsidRPr="001D2581" w14:paraId="65A5F14E" w14:textId="77777777" w:rsidTr="00070CD0">
        <w:trPr>
          <w:cantSplit/>
        </w:trPr>
        <w:tc>
          <w:tcPr>
            <w:tcW w:w="2160" w:type="dxa"/>
          </w:tcPr>
          <w:p w14:paraId="1563B43D" w14:textId="1538EBE9" w:rsidR="00663CC6" w:rsidRPr="001D2581" w:rsidRDefault="00663CC6" w:rsidP="00663CC6">
            <w:pPr>
              <w:keepNext/>
              <w:rPr>
                <w:rFonts w:ascii="Verdana" w:hAnsi="Verdana" w:cs="Arial"/>
                <w:b/>
                <w:bCs/>
              </w:rPr>
            </w:pPr>
            <w:r w:rsidRPr="001D2581">
              <w:rPr>
                <w:rFonts w:ascii="Verdana" w:hAnsi="Verdana" w:cs="Arial"/>
                <w:b/>
                <w:bCs/>
              </w:rPr>
              <w:t>Filename</w:t>
            </w:r>
          </w:p>
        </w:tc>
        <w:tc>
          <w:tcPr>
            <w:tcW w:w="7110" w:type="dxa"/>
          </w:tcPr>
          <w:p w14:paraId="2D064C32" w14:textId="0BB51B46" w:rsidR="00663CC6" w:rsidRPr="001D2581" w:rsidRDefault="00663CC6" w:rsidP="00663CC6">
            <w:pPr>
              <w:keepNext/>
              <w:rPr>
                <w:rFonts w:ascii="Verdana" w:hAnsi="Verdana" w:cs="Arial"/>
              </w:rPr>
            </w:pPr>
            <w:r w:rsidRPr="001D2581">
              <w:rPr>
                <w:rFonts w:ascii="Verdana" w:hAnsi="Verdana" w:cs="Arial"/>
                <w:lang w:val="en-GB"/>
              </w:rPr>
              <w:t>N/A</w:t>
            </w:r>
          </w:p>
        </w:tc>
      </w:tr>
      <w:tr w:rsidR="00663CC6" w:rsidRPr="001D2581" w14:paraId="2B238052" w14:textId="77777777" w:rsidTr="00070CD0">
        <w:trPr>
          <w:cantSplit/>
        </w:trPr>
        <w:tc>
          <w:tcPr>
            <w:tcW w:w="2160" w:type="dxa"/>
          </w:tcPr>
          <w:p w14:paraId="2A2720B1" w14:textId="77777777" w:rsidR="00663CC6" w:rsidRPr="001D2581" w:rsidRDefault="00663CC6" w:rsidP="00663CC6">
            <w:pPr>
              <w:keepNext/>
              <w:rPr>
                <w:rFonts w:ascii="Verdana" w:hAnsi="Verdana" w:cs="Arial"/>
                <w:b/>
                <w:bCs/>
              </w:rPr>
            </w:pPr>
            <w:r w:rsidRPr="001D2581">
              <w:rPr>
                <w:rFonts w:ascii="Verdana" w:hAnsi="Verdana" w:cs="Arial"/>
                <w:b/>
                <w:bCs/>
              </w:rPr>
              <w:t>File Format</w:t>
            </w:r>
          </w:p>
        </w:tc>
        <w:tc>
          <w:tcPr>
            <w:tcW w:w="7110" w:type="dxa"/>
          </w:tcPr>
          <w:p w14:paraId="3A1DFA99" w14:textId="6F4D53E8" w:rsidR="00663CC6" w:rsidRPr="001D2581" w:rsidRDefault="00663CC6" w:rsidP="00663CC6">
            <w:pPr>
              <w:keepNext/>
              <w:rPr>
                <w:rFonts w:ascii="Verdana" w:hAnsi="Verdana" w:cs="Arial"/>
              </w:rPr>
            </w:pPr>
            <w:r w:rsidRPr="001D2581">
              <w:rPr>
                <w:rFonts w:ascii="Verdana" w:hAnsi="Verdana" w:cs="Arial"/>
                <w:lang w:val="en-GB"/>
              </w:rPr>
              <w:t>N/A</w:t>
            </w:r>
          </w:p>
        </w:tc>
      </w:tr>
      <w:tr w:rsidR="00663CC6" w:rsidRPr="001D2581" w14:paraId="03E9500E" w14:textId="77777777" w:rsidTr="00070C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2252F43" w14:textId="77777777" w:rsidR="00663CC6" w:rsidRPr="001D2581" w:rsidRDefault="00663CC6" w:rsidP="00663CC6">
            <w:pPr>
              <w:pStyle w:val="Header"/>
              <w:keepNext/>
              <w:jc w:val="left"/>
              <w:rPr>
                <w:rFonts w:ascii="Verdana" w:hAnsi="Verdana" w:cs="Arial"/>
                <w:b w:val="0"/>
                <w:bCs/>
              </w:rPr>
            </w:pPr>
            <w:r w:rsidRPr="001D2581">
              <w:rPr>
                <w:rFonts w:ascii="Verdana" w:hAnsi="Verdana" w:cs="Arial"/>
                <w:bCs/>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6792C054" w14:textId="7866B309" w:rsidR="00663CC6" w:rsidRPr="00BA4122" w:rsidRDefault="00663CC6" w:rsidP="00663CC6">
            <w:pPr>
              <w:pStyle w:val="Header"/>
              <w:keepNext/>
              <w:jc w:val="left"/>
              <w:rPr>
                <w:rFonts w:ascii="Verdana" w:hAnsi="Verdana" w:cs="Arial"/>
                <w:b w:val="0"/>
                <w:bCs/>
              </w:rPr>
            </w:pPr>
            <w:r w:rsidRPr="00BA4122">
              <w:rPr>
                <w:rFonts w:ascii="Verdana" w:hAnsi="Verdana" w:cs="Arial"/>
                <w:b w:val="0"/>
                <w:bCs/>
                <w:lang w:val="en-GB"/>
              </w:rPr>
              <w:t>N/A</w:t>
            </w:r>
          </w:p>
        </w:tc>
      </w:tr>
    </w:tbl>
    <w:p w14:paraId="44CBD163" w14:textId="77777777" w:rsidR="003445C7" w:rsidRPr="001D2581" w:rsidRDefault="003445C7" w:rsidP="003445C7">
      <w:pPr>
        <w:pStyle w:val="Bodycopy"/>
        <w:ind w:left="720"/>
        <w:rPr>
          <w:rFonts w:cs="Arial"/>
        </w:rPr>
      </w:pPr>
    </w:p>
    <w:p w14:paraId="18B0800E" w14:textId="295BD154" w:rsidR="007B7B33" w:rsidRPr="001D2581" w:rsidRDefault="007B7B33" w:rsidP="001D2581">
      <w:pPr>
        <w:pStyle w:val="Heading1"/>
      </w:pPr>
      <w:bookmarkStart w:id="41" w:name="_Toc54003488"/>
      <w:r w:rsidRPr="001D2581">
        <w:lastRenderedPageBreak/>
        <w:t>Oracle Cloud Technical Design Specifications &lt;remove if not applicable&gt;</w:t>
      </w:r>
      <w:bookmarkEnd w:id="41"/>
    </w:p>
    <w:p w14:paraId="15583E3F" w14:textId="77777777" w:rsidR="000E378E" w:rsidRPr="001D2581" w:rsidRDefault="000E378E" w:rsidP="001D2581">
      <w:pPr>
        <w:pStyle w:val="Heading2"/>
      </w:pPr>
      <w:bookmarkStart w:id="42" w:name="_Toc54003489"/>
      <w:r w:rsidRPr="001D2581">
        <w:t>Overview</w:t>
      </w:r>
      <w:bookmarkEnd w:id="42"/>
    </w:p>
    <w:p w14:paraId="6421A005" w14:textId="4ADD7255" w:rsidR="00663CC6" w:rsidRPr="002A399F" w:rsidRDefault="002A399F" w:rsidP="002A399F">
      <w:pPr>
        <w:pStyle w:val="Bodycopy"/>
        <w:ind w:left="360"/>
        <w:jc w:val="both"/>
      </w:pPr>
      <w:bookmarkStart w:id="43" w:name="_Hlk46434885"/>
      <w:r w:rsidRPr="00D9021A">
        <w:t>T</w:t>
      </w:r>
      <w:r w:rsidR="00C95CB9" w:rsidRPr="009679CC">
        <w:t>his section is intended to provide the developer with all the key information, assumptions, rules, and technical components required to implement the ‘</w:t>
      </w:r>
      <w:r w:rsidR="00C82925">
        <w:rPr>
          <w:color w:val="000000" w:themeColor="text1"/>
        </w:rPr>
        <w:t>A</w:t>
      </w:r>
      <w:r w:rsidR="00AD700E">
        <w:rPr>
          <w:color w:val="000000" w:themeColor="text1"/>
        </w:rPr>
        <w:t>R</w:t>
      </w:r>
      <w:r w:rsidR="00C82925">
        <w:rPr>
          <w:color w:val="000000" w:themeColor="text1"/>
        </w:rPr>
        <w:t xml:space="preserve"> </w:t>
      </w:r>
      <w:r w:rsidR="00BA4122">
        <w:rPr>
          <w:color w:val="000000" w:themeColor="text1"/>
        </w:rPr>
        <w:t>Liens</w:t>
      </w:r>
      <w:r w:rsidR="009D65A6">
        <w:rPr>
          <w:color w:val="000000" w:themeColor="text1"/>
        </w:rPr>
        <w:t xml:space="preserve"> &amp; Bonds</w:t>
      </w:r>
      <w:r w:rsidR="00C82925">
        <w:rPr>
          <w:color w:val="000000" w:themeColor="text1"/>
        </w:rPr>
        <w:t xml:space="preserve"> Report</w:t>
      </w:r>
      <w:r w:rsidR="00C95CB9" w:rsidRPr="009679CC">
        <w:rPr>
          <w:color w:val="000000" w:themeColor="text1"/>
        </w:rPr>
        <w:t>’</w:t>
      </w:r>
      <w:r w:rsidR="00C95CB9" w:rsidRPr="009679CC">
        <w:t xml:space="preserve"> Detailed Report Desig</w:t>
      </w:r>
      <w:r w:rsidR="00C95CB9">
        <w:t>n</w:t>
      </w:r>
      <w:r>
        <w:t xml:space="preserve">. </w:t>
      </w:r>
      <w:r w:rsidR="00663CC6" w:rsidRPr="001D2581">
        <w:rPr>
          <w:rFonts w:cs="Arial"/>
        </w:rPr>
        <w:t xml:space="preserve"> </w:t>
      </w:r>
    </w:p>
    <w:p w14:paraId="65A94229" w14:textId="2AC3038A" w:rsidR="000E378E" w:rsidRPr="001D2581" w:rsidRDefault="000E378E" w:rsidP="001D2581">
      <w:pPr>
        <w:pStyle w:val="Heading2"/>
      </w:pPr>
      <w:bookmarkStart w:id="44" w:name="_Toc54003490"/>
      <w:bookmarkEnd w:id="43"/>
      <w:r w:rsidRPr="001D2581">
        <w:t xml:space="preserve">Detailed </w:t>
      </w:r>
      <w:r w:rsidR="00BD7667" w:rsidRPr="001D2581">
        <w:t>Report</w:t>
      </w:r>
      <w:r w:rsidRPr="001D2581">
        <w:t xml:space="preserve"> Design</w:t>
      </w:r>
      <w:bookmarkEnd w:id="44"/>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0F5633" w:rsidRPr="001D2581" w14:paraId="58F052ED" w14:textId="77777777" w:rsidTr="00870D22">
        <w:trPr>
          <w:cantSplit/>
        </w:trPr>
        <w:tc>
          <w:tcPr>
            <w:tcW w:w="9270" w:type="dxa"/>
            <w:gridSpan w:val="2"/>
            <w:shd w:val="clear" w:color="auto" w:fill="000000" w:themeFill="text1"/>
          </w:tcPr>
          <w:p w14:paraId="3C2E57EF" w14:textId="77777777" w:rsidR="000F5633" w:rsidRPr="001D2581" w:rsidRDefault="000F5633" w:rsidP="00070CD0">
            <w:pPr>
              <w:rPr>
                <w:rFonts w:ascii="Verdana" w:hAnsi="Verdana" w:cs="Arial"/>
                <w:b/>
              </w:rPr>
            </w:pPr>
            <w:r w:rsidRPr="001D2581">
              <w:rPr>
                <w:rFonts w:ascii="Verdana" w:hAnsi="Verdana" w:cs="Arial"/>
                <w:b/>
                <w:color w:val="FFFFFF" w:themeColor="background1"/>
              </w:rPr>
              <w:t>Report Design</w:t>
            </w:r>
          </w:p>
        </w:tc>
      </w:tr>
      <w:tr w:rsidR="00663CC6" w:rsidRPr="001D2581" w14:paraId="0A6AC5F2" w14:textId="77777777" w:rsidTr="008347D9">
        <w:tc>
          <w:tcPr>
            <w:tcW w:w="2160" w:type="dxa"/>
          </w:tcPr>
          <w:p w14:paraId="76B9F397" w14:textId="77777777" w:rsidR="00663CC6" w:rsidRPr="001D2581" w:rsidRDefault="00663CC6" w:rsidP="00663CC6">
            <w:pPr>
              <w:keepNext/>
              <w:rPr>
                <w:rFonts w:ascii="Verdana" w:hAnsi="Verdana" w:cs="Arial"/>
                <w:bCs/>
              </w:rPr>
            </w:pPr>
            <w:r w:rsidRPr="001D2581">
              <w:rPr>
                <w:rFonts w:ascii="Verdana" w:hAnsi="Verdana" w:cs="Arial"/>
                <w:b/>
                <w:bCs/>
              </w:rPr>
              <w:t>Report Path</w:t>
            </w:r>
          </w:p>
        </w:tc>
        <w:tc>
          <w:tcPr>
            <w:tcW w:w="7110" w:type="dxa"/>
          </w:tcPr>
          <w:p w14:paraId="65233639" w14:textId="77777777" w:rsidR="00C67E0F" w:rsidRPr="004870C6" w:rsidRDefault="00C67E0F" w:rsidP="00C67E0F">
            <w:pPr>
              <w:rPr>
                <w:rFonts w:ascii="Verdana" w:hAnsi="Verdana" w:cs="Calibri"/>
                <w:color w:val="000000"/>
              </w:rPr>
            </w:pPr>
            <w:r w:rsidRPr="004870C6">
              <w:rPr>
                <w:rFonts w:ascii="Verdana" w:hAnsi="Verdana" w:cs="Calibri"/>
                <w:color w:val="000000"/>
              </w:rPr>
              <w:t>/shared/Custom/</w:t>
            </w:r>
            <w:r>
              <w:rPr>
                <w:rFonts w:ascii="Verdana" w:hAnsi="Verdana" w:cs="Calibri"/>
                <w:color w:val="000000"/>
              </w:rPr>
              <w:t xml:space="preserve">O2 </w:t>
            </w:r>
            <w:proofErr w:type="spellStart"/>
            <w:r>
              <w:rPr>
                <w:rFonts w:ascii="Verdana" w:hAnsi="Verdana" w:cs="Calibri"/>
                <w:color w:val="000000"/>
              </w:rPr>
              <w:t>GenAI</w:t>
            </w:r>
            <w:proofErr w:type="spellEnd"/>
            <w:r w:rsidRPr="004870C6">
              <w:rPr>
                <w:rFonts w:ascii="Verdana" w:hAnsi="Verdana" w:cs="Calibri"/>
                <w:color w:val="000000"/>
              </w:rPr>
              <w:t xml:space="preserve"> Custom/</w:t>
            </w:r>
            <w:r>
              <w:rPr>
                <w:rFonts w:ascii="Verdana" w:hAnsi="Verdana" w:cs="Calibri"/>
                <w:color w:val="000000"/>
              </w:rPr>
              <w:t>TMT</w:t>
            </w:r>
            <w:r w:rsidRPr="004870C6">
              <w:rPr>
                <w:rFonts w:ascii="Verdana" w:hAnsi="Verdana" w:cs="Calibri"/>
                <w:color w:val="000000"/>
              </w:rPr>
              <w:t>/</w:t>
            </w:r>
          </w:p>
          <w:p w14:paraId="56C2CE22" w14:textId="12E41F8C" w:rsidR="00663CC6" w:rsidRPr="001D2581" w:rsidRDefault="00C67E0F" w:rsidP="00C67E0F">
            <w:pPr>
              <w:rPr>
                <w:rFonts w:ascii="Verdana" w:hAnsi="Verdana" w:cs="Calibri"/>
                <w:color w:val="000000"/>
              </w:rPr>
            </w:pPr>
            <w:r>
              <w:rPr>
                <w:rFonts w:ascii="Calibri" w:hAnsi="Calibri" w:cs="Calibri"/>
                <w:color w:val="000000"/>
                <w:sz w:val="22"/>
                <w:szCs w:val="22"/>
              </w:rPr>
              <w:t>O2</w:t>
            </w:r>
            <w:r w:rsidRPr="00C67E0F">
              <w:rPr>
                <w:rFonts w:ascii="Verdana" w:hAnsi="Verdana" w:cs="Calibri"/>
                <w:color w:val="000000"/>
              </w:rPr>
              <w:t>_GENAI_REP909_Liens &amp; Bonds Reports</w:t>
            </w:r>
          </w:p>
        </w:tc>
      </w:tr>
      <w:tr w:rsidR="00663CC6" w:rsidRPr="001D2581" w14:paraId="329DD83F" w14:textId="77777777" w:rsidTr="00070CD0">
        <w:tc>
          <w:tcPr>
            <w:tcW w:w="2160" w:type="dxa"/>
          </w:tcPr>
          <w:p w14:paraId="16AA3C8B" w14:textId="77777777" w:rsidR="00663CC6" w:rsidRPr="001D2581" w:rsidRDefault="00663CC6" w:rsidP="00663CC6">
            <w:pPr>
              <w:keepNext/>
              <w:rPr>
                <w:rFonts w:ascii="Verdana" w:hAnsi="Verdana" w:cs="Arial"/>
                <w:b/>
                <w:bCs/>
              </w:rPr>
            </w:pPr>
            <w:r w:rsidRPr="001D2581">
              <w:rPr>
                <w:rFonts w:ascii="Verdana" w:hAnsi="Verdana" w:cs="Arial"/>
                <w:b/>
                <w:bCs/>
              </w:rPr>
              <w:t>Report Name</w:t>
            </w:r>
          </w:p>
        </w:tc>
        <w:tc>
          <w:tcPr>
            <w:tcW w:w="7110" w:type="dxa"/>
          </w:tcPr>
          <w:p w14:paraId="1BE1704C" w14:textId="06264ACD" w:rsidR="00663CC6" w:rsidRPr="001D2581" w:rsidRDefault="00C67E0F" w:rsidP="00A711C1">
            <w:pPr>
              <w:rPr>
                <w:rFonts w:ascii="Verdana" w:hAnsi="Verdana" w:cs="Calibri"/>
                <w:color w:val="000000"/>
              </w:rPr>
            </w:pPr>
            <w:r>
              <w:rPr>
                <w:rFonts w:ascii="Calibri" w:hAnsi="Calibri" w:cs="Calibri"/>
                <w:color w:val="000000"/>
                <w:sz w:val="22"/>
                <w:szCs w:val="22"/>
              </w:rPr>
              <w:t>O2</w:t>
            </w:r>
            <w:r w:rsidRPr="00C67E0F">
              <w:rPr>
                <w:rFonts w:ascii="Verdana" w:hAnsi="Verdana" w:cs="Calibri"/>
                <w:color w:val="000000"/>
              </w:rPr>
              <w:t>_GENAI_REP909_Liens &amp; Bonds Reports</w:t>
            </w:r>
          </w:p>
        </w:tc>
      </w:tr>
      <w:tr w:rsidR="00663CC6" w:rsidRPr="001D2581" w14:paraId="5514FF68" w14:textId="77777777" w:rsidTr="00070CD0">
        <w:tc>
          <w:tcPr>
            <w:tcW w:w="2160" w:type="dxa"/>
          </w:tcPr>
          <w:p w14:paraId="6593DD2B" w14:textId="77777777" w:rsidR="00663CC6" w:rsidRPr="001D2581" w:rsidRDefault="00663CC6" w:rsidP="00663CC6">
            <w:pPr>
              <w:keepNext/>
              <w:rPr>
                <w:rFonts w:ascii="Verdana" w:hAnsi="Verdana" w:cs="Arial"/>
                <w:b/>
                <w:bCs/>
              </w:rPr>
            </w:pPr>
            <w:r w:rsidRPr="001D2581">
              <w:rPr>
                <w:rFonts w:ascii="Verdana" w:hAnsi="Verdana" w:cs="Arial"/>
                <w:b/>
                <w:bCs/>
              </w:rPr>
              <w:t>Report Tool</w:t>
            </w:r>
          </w:p>
        </w:tc>
        <w:tc>
          <w:tcPr>
            <w:tcW w:w="7110" w:type="dxa"/>
          </w:tcPr>
          <w:p w14:paraId="7498AA56" w14:textId="77777777" w:rsidR="00663CC6" w:rsidRPr="001D2581" w:rsidRDefault="00663CC6" w:rsidP="00663CC6">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DB5A8A">
              <w:rPr>
                <w:rFonts w:ascii="Verdana" w:hAnsi="Verdana" w:cs="Arial"/>
              </w:rPr>
            </w:r>
            <w:r w:rsidR="00DB5A8A">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HCM Extract</w:t>
            </w:r>
          </w:p>
          <w:p w14:paraId="1FCB9EC7" w14:textId="31F42AB1" w:rsidR="00663CC6" w:rsidRPr="001D2581" w:rsidRDefault="00663CC6" w:rsidP="00663CC6">
            <w:pPr>
              <w:keepNext/>
              <w:rPr>
                <w:rFonts w:ascii="Verdana" w:hAnsi="Verdana" w:cs="Arial"/>
              </w:rPr>
            </w:pPr>
            <w:r w:rsidRPr="001D2581">
              <w:rPr>
                <w:rFonts w:ascii="Verdana" w:hAnsi="Verdana" w:cs="Arial"/>
              </w:rPr>
              <w:fldChar w:fldCharType="begin">
                <w:ffData>
                  <w:name w:val="Kontrollkästchen40"/>
                  <w:enabled/>
                  <w:calcOnExit w:val="0"/>
                  <w:checkBox>
                    <w:sizeAuto/>
                    <w:default w:val="1"/>
                  </w:checkBox>
                </w:ffData>
              </w:fldChar>
            </w:r>
            <w:bookmarkStart w:id="45" w:name="Kontrollkästchen40"/>
            <w:r w:rsidRPr="001D2581">
              <w:rPr>
                <w:rFonts w:ascii="Verdana" w:hAnsi="Verdana" w:cs="Arial"/>
              </w:rPr>
              <w:instrText xml:space="preserve"> FORMCHECKBOX </w:instrText>
            </w:r>
            <w:r w:rsidR="00DB5A8A">
              <w:rPr>
                <w:rFonts w:ascii="Verdana" w:hAnsi="Verdana" w:cs="Arial"/>
              </w:rPr>
            </w:r>
            <w:r w:rsidR="00DB5A8A">
              <w:rPr>
                <w:rFonts w:ascii="Verdana" w:hAnsi="Verdana" w:cs="Arial"/>
              </w:rPr>
              <w:fldChar w:fldCharType="separate"/>
            </w:r>
            <w:r w:rsidRPr="001D2581">
              <w:rPr>
                <w:rFonts w:ascii="Verdana" w:hAnsi="Verdana" w:cs="Arial"/>
              </w:rPr>
              <w:fldChar w:fldCharType="end"/>
            </w:r>
            <w:bookmarkEnd w:id="45"/>
            <w:r w:rsidRPr="001D2581">
              <w:rPr>
                <w:rFonts w:ascii="Verdana" w:hAnsi="Verdana" w:cs="Arial"/>
              </w:rPr>
              <w:t xml:space="preserve"> BI Publisher</w:t>
            </w:r>
          </w:p>
          <w:p w14:paraId="7A63788F" w14:textId="5817B2B2" w:rsidR="00663CC6" w:rsidRPr="001D2581" w:rsidRDefault="00663CC6" w:rsidP="00663CC6">
            <w:pPr>
              <w:keepNext/>
              <w:rPr>
                <w:rFonts w:ascii="Verdana" w:hAnsi="Verdana" w:cs="Arial"/>
              </w:rPr>
            </w:pPr>
            <w:r w:rsidRPr="001D2581">
              <w:rPr>
                <w:rFonts w:ascii="Verdana" w:hAnsi="Verdana" w:cs="Arial"/>
              </w:rPr>
              <w:fldChar w:fldCharType="begin">
                <w:ffData>
                  <w:name w:val="Kontrollkästchen40"/>
                  <w:enabled/>
                  <w:calcOnExit w:val="0"/>
                  <w:checkBox>
                    <w:sizeAuto/>
                    <w:default w:val="0"/>
                  </w:checkBox>
                </w:ffData>
              </w:fldChar>
            </w:r>
            <w:r w:rsidRPr="001D2581">
              <w:rPr>
                <w:rFonts w:ascii="Verdana" w:hAnsi="Verdana" w:cs="Arial"/>
              </w:rPr>
              <w:instrText xml:space="preserve"> FORMCHECKBOX </w:instrText>
            </w:r>
            <w:r w:rsidR="00DB5A8A">
              <w:rPr>
                <w:rFonts w:ascii="Verdana" w:hAnsi="Verdana" w:cs="Arial"/>
              </w:rPr>
            </w:r>
            <w:r w:rsidR="00DB5A8A">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OTBI</w:t>
            </w:r>
          </w:p>
        </w:tc>
      </w:tr>
      <w:tr w:rsidR="00663CC6" w:rsidRPr="001D2581" w14:paraId="0FCE7D13" w14:textId="77777777" w:rsidTr="00070CD0">
        <w:trPr>
          <w:cantSplit/>
        </w:trPr>
        <w:tc>
          <w:tcPr>
            <w:tcW w:w="2160" w:type="dxa"/>
          </w:tcPr>
          <w:p w14:paraId="09DC9C0B" w14:textId="77777777" w:rsidR="00663CC6" w:rsidRPr="001D2581" w:rsidRDefault="00663CC6" w:rsidP="00663CC6">
            <w:pPr>
              <w:keepNext/>
              <w:rPr>
                <w:rFonts w:ascii="Verdana" w:hAnsi="Verdana" w:cs="Arial"/>
                <w:b/>
                <w:bCs/>
              </w:rPr>
            </w:pPr>
            <w:r w:rsidRPr="001D2581">
              <w:rPr>
                <w:rFonts w:ascii="Verdana" w:hAnsi="Verdana" w:cs="Arial"/>
                <w:b/>
                <w:bCs/>
              </w:rPr>
              <w:t>Report Security Group</w:t>
            </w:r>
          </w:p>
        </w:tc>
        <w:tc>
          <w:tcPr>
            <w:tcW w:w="7110" w:type="dxa"/>
          </w:tcPr>
          <w:p w14:paraId="6F5AF74F" w14:textId="473F24D0" w:rsidR="00663CC6" w:rsidRPr="001D2581" w:rsidRDefault="00DE547A" w:rsidP="00663CC6">
            <w:pPr>
              <w:keepNext/>
              <w:rPr>
                <w:rFonts w:ascii="Verdana" w:hAnsi="Verdana" w:cs="Arial"/>
              </w:rPr>
            </w:pPr>
            <w:r w:rsidRPr="001D2581">
              <w:rPr>
                <w:rFonts w:ascii="Verdana" w:hAnsi="Verdana" w:cs="Arial"/>
              </w:rPr>
              <w:t>N/A</w:t>
            </w:r>
          </w:p>
        </w:tc>
      </w:tr>
      <w:tr w:rsidR="00663CC6" w:rsidRPr="001D2581" w14:paraId="75FEDEA1" w14:textId="77777777" w:rsidTr="00070C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7FA1009D" w14:textId="77777777" w:rsidR="00663CC6" w:rsidRPr="001D2581" w:rsidRDefault="00663CC6" w:rsidP="00663CC6">
            <w:pPr>
              <w:pStyle w:val="Header"/>
              <w:keepNext/>
              <w:jc w:val="left"/>
              <w:rPr>
                <w:rFonts w:ascii="Verdana" w:hAnsi="Verdana" w:cs="Arial"/>
                <w:b w:val="0"/>
                <w:bCs/>
              </w:rPr>
            </w:pPr>
            <w:r w:rsidRPr="001D2581">
              <w:rPr>
                <w:rFonts w:ascii="Verdana" w:hAnsi="Verdana" w:cs="Arial"/>
                <w:bCs/>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5EA18882" w14:textId="74165DE2" w:rsidR="00663CC6" w:rsidRPr="001D2581" w:rsidRDefault="00DE547A" w:rsidP="00663CC6">
            <w:pPr>
              <w:pStyle w:val="Header"/>
              <w:keepNext/>
              <w:jc w:val="left"/>
              <w:rPr>
                <w:rFonts w:ascii="Verdana" w:hAnsi="Verdana" w:cs="Arial"/>
                <w:b w:val="0"/>
              </w:rPr>
            </w:pPr>
            <w:r w:rsidRPr="001D2581">
              <w:rPr>
                <w:rFonts w:ascii="Verdana" w:hAnsi="Verdana" w:cs="Arial"/>
                <w:b w:val="0"/>
              </w:rPr>
              <w:t>N/A</w:t>
            </w:r>
          </w:p>
        </w:tc>
      </w:tr>
    </w:tbl>
    <w:p w14:paraId="5CEC17EB" w14:textId="05E5BAE8" w:rsidR="00DD3CC1" w:rsidRPr="001D2581" w:rsidRDefault="00DD3CC1" w:rsidP="001D2581">
      <w:pPr>
        <w:pStyle w:val="Heading2"/>
      </w:pPr>
      <w:bookmarkStart w:id="46" w:name="_Toc484184657"/>
      <w:bookmarkStart w:id="47" w:name="_Toc484184658"/>
      <w:bookmarkStart w:id="48" w:name="_Toc484184659"/>
      <w:bookmarkStart w:id="49" w:name="_Toc484184660"/>
      <w:bookmarkStart w:id="50" w:name="_Toc484184661"/>
      <w:bookmarkStart w:id="51" w:name="_Toc484184662"/>
      <w:bookmarkStart w:id="52" w:name="_Toc484184663"/>
      <w:bookmarkStart w:id="53" w:name="_Toc484184664"/>
      <w:bookmarkStart w:id="54" w:name="_Toc484184665"/>
      <w:bookmarkStart w:id="55" w:name="_Toc484184666"/>
      <w:bookmarkStart w:id="56" w:name="_Toc484184667"/>
      <w:bookmarkStart w:id="57" w:name="_Toc484184668"/>
      <w:bookmarkStart w:id="58" w:name="_Toc484184669"/>
      <w:bookmarkStart w:id="59" w:name="_Toc484184670"/>
      <w:bookmarkStart w:id="60" w:name="_Toc484184671"/>
      <w:bookmarkStart w:id="61" w:name="_Toc484184672"/>
      <w:bookmarkStart w:id="62" w:name="_Toc484184673"/>
      <w:bookmarkStart w:id="63" w:name="_Toc484184674"/>
      <w:bookmarkStart w:id="64" w:name="_Toc484184675"/>
      <w:bookmarkStart w:id="65" w:name="_Toc484184676"/>
      <w:bookmarkStart w:id="66" w:name="_Toc484184677"/>
      <w:bookmarkStart w:id="67" w:name="_Toc484184678"/>
      <w:bookmarkStart w:id="68" w:name="_Toc54003491"/>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r w:rsidRPr="001D2581">
        <w:t>HCM Extract Design</w:t>
      </w:r>
      <w:bookmarkEnd w:id="68"/>
    </w:p>
    <w:p w14:paraId="3C42AB3B" w14:textId="77777777" w:rsidR="000E378E" w:rsidRPr="001D2581" w:rsidRDefault="000E378E" w:rsidP="000E378E">
      <w:pPr>
        <w:pStyle w:val="Bodycopy"/>
        <w:rPr>
          <w:rFonts w:cs="Arial"/>
          <w:b/>
        </w:rPr>
      </w:pPr>
      <w:r w:rsidRPr="001D2581">
        <w:rPr>
          <w:rFonts w:cs="Arial"/>
          <w:b/>
        </w:rPr>
        <w:t>&lt;Needed in case of HCM Extracts&gt;</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60"/>
        <w:gridCol w:w="7110"/>
      </w:tblGrid>
      <w:tr w:rsidR="000E378E" w:rsidRPr="001D2581" w14:paraId="44C24289" w14:textId="77777777" w:rsidTr="00870D22">
        <w:trPr>
          <w:cantSplit/>
        </w:trPr>
        <w:tc>
          <w:tcPr>
            <w:tcW w:w="9270" w:type="dxa"/>
            <w:gridSpan w:val="2"/>
            <w:shd w:val="clear" w:color="auto" w:fill="000000" w:themeFill="text1"/>
          </w:tcPr>
          <w:p w14:paraId="64AFBBBE" w14:textId="77777777" w:rsidR="000E378E" w:rsidRPr="001D2581" w:rsidRDefault="000E378E" w:rsidP="00BD7667">
            <w:pPr>
              <w:rPr>
                <w:rFonts w:ascii="Verdana" w:hAnsi="Verdana" w:cs="Arial"/>
                <w:b/>
                <w:color w:val="FFFFFF" w:themeColor="background1"/>
              </w:rPr>
            </w:pPr>
            <w:r w:rsidRPr="001D2581">
              <w:rPr>
                <w:rFonts w:ascii="Verdana" w:hAnsi="Verdana" w:cs="Arial"/>
                <w:b/>
                <w:color w:val="FFFFFF" w:themeColor="background1"/>
              </w:rPr>
              <w:t>HCM Extract Details</w:t>
            </w:r>
          </w:p>
        </w:tc>
      </w:tr>
      <w:tr w:rsidR="00DE547A" w:rsidRPr="001D2581" w14:paraId="3442FEE4" w14:textId="77777777" w:rsidTr="00BD7667">
        <w:tc>
          <w:tcPr>
            <w:tcW w:w="2160" w:type="dxa"/>
          </w:tcPr>
          <w:p w14:paraId="6B7F6BCA" w14:textId="77777777" w:rsidR="00DE547A" w:rsidRPr="001D2581" w:rsidRDefault="00DE547A" w:rsidP="00DE547A">
            <w:pPr>
              <w:keepNext/>
              <w:rPr>
                <w:rFonts w:ascii="Verdana" w:hAnsi="Verdana" w:cs="Arial"/>
                <w:b/>
                <w:bCs/>
              </w:rPr>
            </w:pPr>
            <w:r w:rsidRPr="001D2581">
              <w:rPr>
                <w:rFonts w:ascii="Verdana" w:hAnsi="Verdana" w:cs="Arial"/>
                <w:b/>
                <w:bCs/>
              </w:rPr>
              <w:t>Entity Names</w:t>
            </w:r>
          </w:p>
        </w:tc>
        <w:tc>
          <w:tcPr>
            <w:tcW w:w="7110" w:type="dxa"/>
          </w:tcPr>
          <w:p w14:paraId="1257256A" w14:textId="14E0A8BA" w:rsidR="00DE547A" w:rsidRPr="001D2581" w:rsidRDefault="00DE547A" w:rsidP="009107B7">
            <w:pPr>
              <w:pStyle w:val="ListParagraph"/>
              <w:keepNext/>
              <w:numPr>
                <w:ilvl w:val="0"/>
                <w:numId w:val="3"/>
              </w:numPr>
              <w:ind w:left="162" w:hanging="180"/>
              <w:rPr>
                <w:rFonts w:cs="Arial"/>
                <w:bCs/>
                <w:sz w:val="20"/>
                <w:szCs w:val="20"/>
              </w:rPr>
            </w:pPr>
            <w:r w:rsidRPr="001D2581">
              <w:rPr>
                <w:rFonts w:cs="Arial"/>
                <w:bCs/>
                <w:sz w:val="20"/>
                <w:szCs w:val="20"/>
              </w:rPr>
              <w:t>N/A</w:t>
            </w:r>
          </w:p>
        </w:tc>
      </w:tr>
      <w:tr w:rsidR="00DE547A" w:rsidRPr="001D2581" w14:paraId="6673689F" w14:textId="77777777" w:rsidTr="00BD7667">
        <w:tc>
          <w:tcPr>
            <w:tcW w:w="2160" w:type="dxa"/>
          </w:tcPr>
          <w:p w14:paraId="09395131" w14:textId="77777777" w:rsidR="00DE547A" w:rsidRPr="001D2581" w:rsidRDefault="00DE547A" w:rsidP="00DE547A">
            <w:pPr>
              <w:keepNext/>
              <w:rPr>
                <w:rFonts w:ascii="Verdana" w:hAnsi="Verdana" w:cs="Arial"/>
                <w:b/>
                <w:bCs/>
              </w:rPr>
            </w:pPr>
            <w:r w:rsidRPr="001D2581">
              <w:rPr>
                <w:rFonts w:ascii="Verdana" w:hAnsi="Verdana" w:cs="Arial"/>
                <w:b/>
                <w:bCs/>
              </w:rPr>
              <w:t>Parameters</w:t>
            </w:r>
          </w:p>
        </w:tc>
        <w:tc>
          <w:tcPr>
            <w:tcW w:w="7110" w:type="dxa"/>
          </w:tcPr>
          <w:p w14:paraId="76EC688A" w14:textId="16C21044" w:rsidR="00DE547A" w:rsidRPr="001D2581" w:rsidRDefault="00DE547A" w:rsidP="009107B7">
            <w:pPr>
              <w:pStyle w:val="ListParagraph"/>
              <w:keepNext/>
              <w:numPr>
                <w:ilvl w:val="0"/>
                <w:numId w:val="3"/>
              </w:numPr>
              <w:ind w:left="162" w:hanging="180"/>
              <w:rPr>
                <w:rFonts w:cs="Arial"/>
                <w:bCs/>
                <w:sz w:val="20"/>
                <w:szCs w:val="20"/>
              </w:rPr>
            </w:pPr>
            <w:r w:rsidRPr="001D2581">
              <w:rPr>
                <w:rFonts w:cs="Arial"/>
                <w:bCs/>
                <w:sz w:val="20"/>
                <w:szCs w:val="20"/>
              </w:rPr>
              <w:t>N/A</w:t>
            </w:r>
          </w:p>
        </w:tc>
      </w:tr>
      <w:tr w:rsidR="00DE547A" w:rsidRPr="001D2581" w14:paraId="40366653" w14:textId="77777777" w:rsidTr="00BD7667">
        <w:tc>
          <w:tcPr>
            <w:tcW w:w="2160" w:type="dxa"/>
          </w:tcPr>
          <w:p w14:paraId="74818A94" w14:textId="77777777" w:rsidR="00DE547A" w:rsidRPr="001D2581" w:rsidRDefault="00DE547A" w:rsidP="00DE547A">
            <w:pPr>
              <w:keepNext/>
              <w:rPr>
                <w:rFonts w:ascii="Verdana" w:hAnsi="Verdana" w:cs="Arial"/>
                <w:b/>
                <w:bCs/>
              </w:rPr>
            </w:pPr>
            <w:r w:rsidRPr="001D2581">
              <w:rPr>
                <w:rFonts w:ascii="Verdana" w:hAnsi="Verdana" w:cs="Arial"/>
                <w:b/>
                <w:bCs/>
              </w:rPr>
              <w:t>Links</w:t>
            </w:r>
          </w:p>
        </w:tc>
        <w:tc>
          <w:tcPr>
            <w:tcW w:w="7110" w:type="dxa"/>
          </w:tcPr>
          <w:p w14:paraId="28AE4268" w14:textId="704ACDC3" w:rsidR="00DE547A" w:rsidRPr="001D2581" w:rsidRDefault="00DE547A" w:rsidP="009107B7">
            <w:pPr>
              <w:pStyle w:val="ListParagraph"/>
              <w:keepNext/>
              <w:numPr>
                <w:ilvl w:val="0"/>
                <w:numId w:val="3"/>
              </w:numPr>
              <w:ind w:left="162" w:hanging="180"/>
              <w:rPr>
                <w:rFonts w:cs="Arial"/>
                <w:bCs/>
                <w:sz w:val="20"/>
                <w:szCs w:val="20"/>
              </w:rPr>
            </w:pPr>
            <w:r w:rsidRPr="001D2581">
              <w:rPr>
                <w:rFonts w:cs="Arial"/>
                <w:bCs/>
                <w:sz w:val="20"/>
                <w:szCs w:val="20"/>
              </w:rPr>
              <w:t>N/A</w:t>
            </w:r>
          </w:p>
        </w:tc>
      </w:tr>
      <w:tr w:rsidR="00DE547A" w:rsidRPr="001D2581" w14:paraId="0AB0BACA" w14:textId="77777777" w:rsidTr="00BD7667">
        <w:tc>
          <w:tcPr>
            <w:tcW w:w="2160" w:type="dxa"/>
          </w:tcPr>
          <w:p w14:paraId="02005021" w14:textId="77777777" w:rsidR="00DE547A" w:rsidRPr="001D2581" w:rsidRDefault="00DE547A" w:rsidP="00DE547A">
            <w:pPr>
              <w:keepNext/>
              <w:rPr>
                <w:rFonts w:ascii="Verdana" w:hAnsi="Verdana" w:cs="Arial"/>
                <w:bCs/>
              </w:rPr>
            </w:pPr>
            <w:r w:rsidRPr="001D2581">
              <w:rPr>
                <w:rFonts w:ascii="Verdana" w:hAnsi="Verdana" w:cs="Arial"/>
                <w:b/>
                <w:bCs/>
              </w:rPr>
              <w:t>Filters</w:t>
            </w:r>
          </w:p>
        </w:tc>
        <w:tc>
          <w:tcPr>
            <w:tcW w:w="7110" w:type="dxa"/>
          </w:tcPr>
          <w:p w14:paraId="610EAA86" w14:textId="1484C69B" w:rsidR="00DE547A" w:rsidRPr="001D2581" w:rsidRDefault="00DE547A" w:rsidP="009107B7">
            <w:pPr>
              <w:pStyle w:val="ListParagraph"/>
              <w:keepNext/>
              <w:numPr>
                <w:ilvl w:val="0"/>
                <w:numId w:val="3"/>
              </w:numPr>
              <w:ind w:left="162" w:hanging="180"/>
              <w:rPr>
                <w:rFonts w:cs="Arial"/>
                <w:bCs/>
                <w:sz w:val="20"/>
                <w:szCs w:val="20"/>
              </w:rPr>
            </w:pPr>
            <w:r w:rsidRPr="001D2581">
              <w:rPr>
                <w:rFonts w:cs="Arial"/>
                <w:bCs/>
                <w:sz w:val="20"/>
                <w:szCs w:val="20"/>
              </w:rPr>
              <w:t>N/A</w:t>
            </w:r>
          </w:p>
        </w:tc>
      </w:tr>
      <w:tr w:rsidR="00DE547A" w:rsidRPr="001D2581" w14:paraId="2E7D3AEF" w14:textId="77777777" w:rsidTr="00BD7667">
        <w:tc>
          <w:tcPr>
            <w:tcW w:w="2160" w:type="dxa"/>
          </w:tcPr>
          <w:p w14:paraId="640B256D" w14:textId="154AB83F" w:rsidR="00DE547A" w:rsidRPr="001D2581" w:rsidRDefault="00DE547A" w:rsidP="00DE547A">
            <w:pPr>
              <w:keepNext/>
              <w:rPr>
                <w:rFonts w:ascii="Verdana" w:hAnsi="Verdana" w:cs="Arial"/>
                <w:b/>
                <w:bCs/>
              </w:rPr>
            </w:pPr>
            <w:r w:rsidRPr="001D2581">
              <w:rPr>
                <w:rFonts w:ascii="Verdana" w:hAnsi="Verdana" w:cs="Arial"/>
                <w:b/>
                <w:bCs/>
              </w:rPr>
              <w:t>Output Templates</w:t>
            </w:r>
          </w:p>
        </w:tc>
        <w:tc>
          <w:tcPr>
            <w:tcW w:w="7110" w:type="dxa"/>
          </w:tcPr>
          <w:p w14:paraId="1AA7B2A6" w14:textId="2AB39599" w:rsidR="00DE547A" w:rsidRPr="001D2581" w:rsidRDefault="00DE547A" w:rsidP="009107B7">
            <w:pPr>
              <w:pStyle w:val="ListParagraph"/>
              <w:keepNext/>
              <w:numPr>
                <w:ilvl w:val="0"/>
                <w:numId w:val="3"/>
              </w:numPr>
              <w:ind w:left="162" w:hanging="180"/>
              <w:rPr>
                <w:rFonts w:cs="Arial"/>
                <w:bCs/>
                <w:sz w:val="20"/>
                <w:szCs w:val="20"/>
              </w:rPr>
            </w:pPr>
            <w:r w:rsidRPr="001D2581">
              <w:rPr>
                <w:rFonts w:cs="Arial"/>
                <w:bCs/>
                <w:sz w:val="20"/>
                <w:szCs w:val="20"/>
              </w:rPr>
              <w:t>N/A</w:t>
            </w:r>
          </w:p>
        </w:tc>
      </w:tr>
    </w:tbl>
    <w:p w14:paraId="003D799F" w14:textId="50DCCE93" w:rsidR="000E378E" w:rsidRPr="001D2581" w:rsidRDefault="000E378E" w:rsidP="000E378E">
      <w:pPr>
        <w:pStyle w:val="Bodycopy"/>
        <w:rPr>
          <w:rFonts w:cs="Arial"/>
          <w:b/>
        </w:rPr>
      </w:pPr>
    </w:p>
    <w:tbl>
      <w:tblPr>
        <w:tblW w:w="8272"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076"/>
        <w:gridCol w:w="1032"/>
        <w:gridCol w:w="1228"/>
        <w:gridCol w:w="1611"/>
        <w:gridCol w:w="1797"/>
        <w:gridCol w:w="1528"/>
      </w:tblGrid>
      <w:tr w:rsidR="000E378E" w:rsidRPr="001D2581" w14:paraId="3D515E15" w14:textId="77777777" w:rsidTr="00870D22">
        <w:trPr>
          <w:cantSplit/>
        </w:trPr>
        <w:tc>
          <w:tcPr>
            <w:tcW w:w="8272" w:type="dxa"/>
            <w:gridSpan w:val="6"/>
            <w:shd w:val="clear" w:color="auto" w:fill="000000" w:themeFill="text1"/>
          </w:tcPr>
          <w:p w14:paraId="516F7E69" w14:textId="77777777" w:rsidR="000E378E" w:rsidRPr="001D2581" w:rsidRDefault="000E378E" w:rsidP="00BD7667">
            <w:pPr>
              <w:rPr>
                <w:rFonts w:ascii="Verdana" w:hAnsi="Verdana" w:cs="Arial"/>
                <w:b/>
              </w:rPr>
            </w:pPr>
            <w:r w:rsidRPr="001D2581">
              <w:rPr>
                <w:rFonts w:ascii="Verdana" w:hAnsi="Verdana" w:cs="Arial"/>
                <w:b/>
                <w:color w:val="FFFFFF" w:themeColor="background1"/>
              </w:rPr>
              <w:t>HCM Extract Attribute Details</w:t>
            </w:r>
          </w:p>
        </w:tc>
      </w:tr>
      <w:tr w:rsidR="000E378E" w:rsidRPr="001D2581" w14:paraId="62E75BF3" w14:textId="77777777" w:rsidTr="00BD7667">
        <w:tc>
          <w:tcPr>
            <w:tcW w:w="1079" w:type="dxa"/>
          </w:tcPr>
          <w:p w14:paraId="75932EFB" w14:textId="77777777" w:rsidR="000E378E" w:rsidRPr="001D2581" w:rsidRDefault="000E378E" w:rsidP="00BD7667">
            <w:pPr>
              <w:keepNext/>
              <w:rPr>
                <w:rFonts w:ascii="Verdana" w:hAnsi="Verdana" w:cs="Arial"/>
                <w:b/>
                <w:bCs/>
              </w:rPr>
            </w:pPr>
            <w:r w:rsidRPr="001D2581">
              <w:rPr>
                <w:rFonts w:ascii="Verdana" w:hAnsi="Verdana" w:cs="Arial"/>
                <w:b/>
                <w:bCs/>
              </w:rPr>
              <w:t>Column</w:t>
            </w:r>
          </w:p>
        </w:tc>
        <w:tc>
          <w:tcPr>
            <w:tcW w:w="1084" w:type="dxa"/>
          </w:tcPr>
          <w:p w14:paraId="2A7E4DD8" w14:textId="77777777" w:rsidR="000E378E" w:rsidRPr="001D2581" w:rsidRDefault="000E378E" w:rsidP="008347D9">
            <w:pPr>
              <w:keepNext/>
              <w:rPr>
                <w:rFonts w:ascii="Verdana" w:hAnsi="Verdana" w:cs="Arial"/>
                <w:b/>
                <w:bCs/>
              </w:rPr>
            </w:pPr>
            <w:r w:rsidRPr="001D2581">
              <w:rPr>
                <w:rFonts w:ascii="Verdana" w:hAnsi="Verdana" w:cs="Arial"/>
                <w:b/>
                <w:bCs/>
              </w:rPr>
              <w:t>Entity Name</w:t>
            </w:r>
          </w:p>
        </w:tc>
        <w:tc>
          <w:tcPr>
            <w:tcW w:w="1050" w:type="dxa"/>
          </w:tcPr>
          <w:p w14:paraId="4A7D1848" w14:textId="77777777" w:rsidR="000E378E" w:rsidRPr="001D2581" w:rsidRDefault="000E378E" w:rsidP="008347D9">
            <w:pPr>
              <w:keepNext/>
              <w:rPr>
                <w:rFonts w:ascii="Verdana" w:hAnsi="Verdana" w:cs="Arial"/>
                <w:b/>
                <w:bCs/>
              </w:rPr>
            </w:pPr>
            <w:r w:rsidRPr="001D2581">
              <w:rPr>
                <w:rFonts w:ascii="Verdana" w:hAnsi="Verdana" w:cs="Arial"/>
                <w:b/>
                <w:bCs/>
              </w:rPr>
              <w:t>Attribute Name</w:t>
            </w:r>
          </w:p>
        </w:tc>
        <w:tc>
          <w:tcPr>
            <w:tcW w:w="1652" w:type="dxa"/>
          </w:tcPr>
          <w:p w14:paraId="3C196091" w14:textId="77777777" w:rsidR="000E378E" w:rsidRPr="001D2581" w:rsidRDefault="000E378E" w:rsidP="008347D9">
            <w:pPr>
              <w:keepNext/>
              <w:rPr>
                <w:rFonts w:ascii="Verdana" w:hAnsi="Verdana" w:cs="Arial"/>
                <w:b/>
                <w:bCs/>
              </w:rPr>
            </w:pPr>
            <w:r w:rsidRPr="001D2581">
              <w:rPr>
                <w:rFonts w:ascii="Verdana" w:hAnsi="Verdana" w:cs="Arial"/>
                <w:b/>
                <w:bCs/>
              </w:rPr>
              <w:t>Conditional Action</w:t>
            </w:r>
          </w:p>
        </w:tc>
        <w:tc>
          <w:tcPr>
            <w:tcW w:w="1838" w:type="dxa"/>
          </w:tcPr>
          <w:p w14:paraId="349A6F6C" w14:textId="77777777" w:rsidR="000E378E" w:rsidRPr="001D2581" w:rsidRDefault="000E378E" w:rsidP="008347D9">
            <w:pPr>
              <w:keepNext/>
              <w:rPr>
                <w:rFonts w:ascii="Verdana" w:hAnsi="Verdana" w:cs="Arial"/>
                <w:b/>
                <w:bCs/>
              </w:rPr>
            </w:pPr>
            <w:r w:rsidRPr="001D2581">
              <w:rPr>
                <w:rFonts w:ascii="Verdana" w:hAnsi="Verdana" w:cs="Arial"/>
                <w:b/>
                <w:bCs/>
              </w:rPr>
              <w:t>Conditional Replacement</w:t>
            </w:r>
          </w:p>
        </w:tc>
        <w:tc>
          <w:tcPr>
            <w:tcW w:w="1569" w:type="dxa"/>
          </w:tcPr>
          <w:p w14:paraId="23B1466C" w14:textId="77777777" w:rsidR="000E378E" w:rsidRPr="001D2581" w:rsidRDefault="000E378E" w:rsidP="008347D9">
            <w:pPr>
              <w:keepNext/>
              <w:rPr>
                <w:rFonts w:ascii="Verdana" w:hAnsi="Verdana" w:cs="Arial"/>
                <w:b/>
                <w:bCs/>
              </w:rPr>
            </w:pPr>
            <w:r w:rsidRPr="001D2581">
              <w:rPr>
                <w:rFonts w:ascii="Verdana" w:hAnsi="Verdana" w:cs="Arial"/>
                <w:b/>
                <w:bCs/>
              </w:rPr>
              <w:t>Comments</w:t>
            </w:r>
          </w:p>
        </w:tc>
      </w:tr>
      <w:tr w:rsidR="000B3DB3" w:rsidRPr="001D2581" w14:paraId="3B575D70" w14:textId="77777777" w:rsidTr="00BD7667">
        <w:tc>
          <w:tcPr>
            <w:tcW w:w="1079" w:type="dxa"/>
          </w:tcPr>
          <w:p w14:paraId="0ACC9075" w14:textId="2B941DB9" w:rsidR="000B3DB3" w:rsidRPr="001D2581" w:rsidRDefault="00DE547A" w:rsidP="00BD7667">
            <w:pPr>
              <w:keepNext/>
              <w:rPr>
                <w:rFonts w:ascii="Verdana" w:hAnsi="Verdana" w:cs="Arial"/>
                <w:bCs/>
              </w:rPr>
            </w:pPr>
            <w:r w:rsidRPr="001D2581">
              <w:rPr>
                <w:rFonts w:ascii="Verdana" w:hAnsi="Verdana" w:cs="Arial"/>
                <w:b/>
              </w:rPr>
              <w:t>N/A</w:t>
            </w:r>
          </w:p>
        </w:tc>
        <w:tc>
          <w:tcPr>
            <w:tcW w:w="1084" w:type="dxa"/>
          </w:tcPr>
          <w:p w14:paraId="64CE81B7" w14:textId="77777777" w:rsidR="000B3DB3" w:rsidRPr="001D2581" w:rsidRDefault="000B3DB3" w:rsidP="00BD7667">
            <w:pPr>
              <w:pStyle w:val="ListParagraph"/>
              <w:keepNext/>
              <w:ind w:left="162"/>
              <w:rPr>
                <w:rFonts w:cs="Arial"/>
                <w:sz w:val="20"/>
                <w:szCs w:val="20"/>
              </w:rPr>
            </w:pPr>
          </w:p>
        </w:tc>
        <w:tc>
          <w:tcPr>
            <w:tcW w:w="1050" w:type="dxa"/>
          </w:tcPr>
          <w:p w14:paraId="61532B13" w14:textId="77777777" w:rsidR="000B3DB3" w:rsidRPr="001D2581" w:rsidRDefault="000B3DB3" w:rsidP="00BD7667">
            <w:pPr>
              <w:keepNext/>
              <w:ind w:left="-18"/>
              <w:rPr>
                <w:rFonts w:ascii="Verdana" w:hAnsi="Verdana" w:cs="Arial"/>
              </w:rPr>
            </w:pPr>
          </w:p>
        </w:tc>
        <w:tc>
          <w:tcPr>
            <w:tcW w:w="1652" w:type="dxa"/>
          </w:tcPr>
          <w:p w14:paraId="4EA8551D" w14:textId="77777777" w:rsidR="000B3DB3" w:rsidRPr="001D2581" w:rsidRDefault="000B3DB3" w:rsidP="00BD7667">
            <w:pPr>
              <w:pStyle w:val="ListParagraph"/>
              <w:keepNext/>
              <w:ind w:left="162"/>
              <w:rPr>
                <w:rFonts w:cs="Arial"/>
                <w:sz w:val="20"/>
                <w:szCs w:val="20"/>
              </w:rPr>
            </w:pPr>
          </w:p>
        </w:tc>
        <w:tc>
          <w:tcPr>
            <w:tcW w:w="1838" w:type="dxa"/>
          </w:tcPr>
          <w:p w14:paraId="2AD611E1" w14:textId="77777777" w:rsidR="000B3DB3" w:rsidRPr="001D2581" w:rsidRDefault="000B3DB3" w:rsidP="00BD7667">
            <w:pPr>
              <w:pStyle w:val="ListParagraph"/>
              <w:keepNext/>
              <w:ind w:left="162"/>
              <w:rPr>
                <w:rFonts w:cs="Arial"/>
                <w:sz w:val="20"/>
                <w:szCs w:val="20"/>
              </w:rPr>
            </w:pPr>
          </w:p>
        </w:tc>
        <w:tc>
          <w:tcPr>
            <w:tcW w:w="1569" w:type="dxa"/>
          </w:tcPr>
          <w:p w14:paraId="71789E21" w14:textId="77777777" w:rsidR="000B3DB3" w:rsidRPr="001D2581" w:rsidRDefault="000B3DB3" w:rsidP="00BD7667">
            <w:pPr>
              <w:pStyle w:val="ListParagraph"/>
              <w:keepNext/>
              <w:ind w:left="162"/>
              <w:rPr>
                <w:rFonts w:cs="Arial"/>
                <w:sz w:val="20"/>
                <w:szCs w:val="20"/>
              </w:rPr>
            </w:pPr>
          </w:p>
        </w:tc>
      </w:tr>
    </w:tbl>
    <w:p w14:paraId="5EB3A52A" w14:textId="5C8E6AD3" w:rsidR="00DD3CC1" w:rsidRPr="001D2581" w:rsidRDefault="00DD3CC1" w:rsidP="001D2581">
      <w:pPr>
        <w:pStyle w:val="Heading2"/>
      </w:pPr>
      <w:bookmarkStart w:id="69" w:name="_Toc54003492"/>
      <w:r w:rsidRPr="001D2581">
        <w:t>BI Publisher Design</w:t>
      </w:r>
      <w:bookmarkEnd w:id="69"/>
    </w:p>
    <w:p w14:paraId="27155560" w14:textId="41EDAF60" w:rsidR="000E378E" w:rsidRPr="001D2581" w:rsidRDefault="000B3DB3" w:rsidP="000E378E">
      <w:pPr>
        <w:pStyle w:val="Bodycopy"/>
        <w:rPr>
          <w:rFonts w:cs="Arial"/>
          <w:b/>
        </w:rPr>
      </w:pPr>
      <w:r w:rsidRPr="001D2581">
        <w:rPr>
          <w:rFonts w:cs="Arial"/>
          <w:b/>
        </w:rPr>
        <w:t>&lt;Needed in case of BI Publisher</w:t>
      </w:r>
      <w:r w:rsidR="008347D9" w:rsidRPr="001D2581">
        <w:rPr>
          <w:rFonts w:cs="Arial"/>
          <w:b/>
        </w:rPr>
        <w:t>, delete if not relevant</w:t>
      </w:r>
      <w:r w:rsidRPr="001D2581">
        <w:rPr>
          <w:rFonts w:cs="Arial"/>
          <w:b/>
        </w:rPr>
        <w:t>&gt;</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610"/>
        <w:gridCol w:w="6660"/>
      </w:tblGrid>
      <w:tr w:rsidR="00DD3CC1" w:rsidRPr="001D2581" w14:paraId="12AF317E" w14:textId="77777777" w:rsidTr="00870D22">
        <w:trPr>
          <w:cantSplit/>
        </w:trPr>
        <w:tc>
          <w:tcPr>
            <w:tcW w:w="9270" w:type="dxa"/>
            <w:gridSpan w:val="2"/>
            <w:shd w:val="clear" w:color="auto" w:fill="000000" w:themeFill="text1"/>
          </w:tcPr>
          <w:p w14:paraId="46B46C65" w14:textId="4F50AA8F" w:rsidR="00DD3CC1" w:rsidRPr="001D2581" w:rsidRDefault="00DD3CC1" w:rsidP="008347D9">
            <w:pPr>
              <w:rPr>
                <w:rFonts w:ascii="Verdana" w:hAnsi="Verdana" w:cs="Arial"/>
                <w:b/>
              </w:rPr>
            </w:pPr>
            <w:r w:rsidRPr="001D2581">
              <w:rPr>
                <w:rFonts w:ascii="Verdana" w:hAnsi="Verdana" w:cs="Arial"/>
                <w:b/>
                <w:color w:val="FFFFFF" w:themeColor="background1"/>
              </w:rPr>
              <w:t>BI Publisher Details</w:t>
            </w:r>
          </w:p>
        </w:tc>
      </w:tr>
      <w:tr w:rsidR="005A12E6" w:rsidRPr="001D2581" w14:paraId="59D62332" w14:textId="77777777" w:rsidTr="008347D9">
        <w:tc>
          <w:tcPr>
            <w:tcW w:w="2610" w:type="dxa"/>
          </w:tcPr>
          <w:p w14:paraId="660A573C" w14:textId="08A0DEB1" w:rsidR="005A12E6" w:rsidRPr="001D2581" w:rsidRDefault="005A12E6" w:rsidP="005A12E6">
            <w:pPr>
              <w:keepNext/>
              <w:rPr>
                <w:rFonts w:ascii="Verdana" w:hAnsi="Verdana" w:cs="Arial"/>
                <w:b/>
                <w:bCs/>
              </w:rPr>
            </w:pPr>
            <w:r w:rsidRPr="001D2581">
              <w:rPr>
                <w:rFonts w:ascii="Verdana" w:hAnsi="Verdana" w:cs="Arial"/>
                <w:b/>
                <w:bCs/>
              </w:rPr>
              <w:lastRenderedPageBreak/>
              <w:t>Data Model Name</w:t>
            </w:r>
          </w:p>
        </w:tc>
        <w:tc>
          <w:tcPr>
            <w:tcW w:w="6660" w:type="dxa"/>
          </w:tcPr>
          <w:p w14:paraId="35C175EF" w14:textId="446A3D4F" w:rsidR="005A12E6" w:rsidRPr="001D2581" w:rsidRDefault="005A12E6" w:rsidP="005A12E6">
            <w:pPr>
              <w:keepNext/>
              <w:rPr>
                <w:rFonts w:ascii="Verdana" w:hAnsi="Verdana" w:cs="Arial"/>
              </w:rPr>
            </w:pPr>
            <w:r w:rsidRPr="00FC6DAC">
              <w:rPr>
                <w:rFonts w:ascii="Calibri" w:hAnsi="Calibri" w:cs="Calibri"/>
                <w:color w:val="000000"/>
                <w:sz w:val="22"/>
                <w:szCs w:val="22"/>
              </w:rPr>
              <w:t>O2</w:t>
            </w:r>
            <w:r w:rsidRPr="00FC6DAC">
              <w:rPr>
                <w:rFonts w:ascii="Verdana" w:hAnsi="Verdana" w:cs="Calibri"/>
                <w:color w:val="000000"/>
              </w:rPr>
              <w:t>_GENAI_REP909_Liens &amp; Bonds Reports</w:t>
            </w:r>
          </w:p>
        </w:tc>
      </w:tr>
      <w:tr w:rsidR="005A12E6" w:rsidRPr="001D2581" w14:paraId="69E77F01" w14:textId="77777777" w:rsidTr="008347D9">
        <w:tc>
          <w:tcPr>
            <w:tcW w:w="2610" w:type="dxa"/>
          </w:tcPr>
          <w:p w14:paraId="0711190C" w14:textId="1AF0C419" w:rsidR="005A12E6" w:rsidRPr="001D2581" w:rsidRDefault="005A12E6" w:rsidP="005A12E6">
            <w:pPr>
              <w:keepNext/>
              <w:rPr>
                <w:rFonts w:ascii="Verdana" w:hAnsi="Verdana" w:cs="Arial"/>
                <w:b/>
                <w:bCs/>
              </w:rPr>
            </w:pPr>
            <w:r w:rsidRPr="001D2581">
              <w:rPr>
                <w:rFonts w:ascii="Verdana" w:hAnsi="Verdana" w:cs="Arial"/>
                <w:b/>
                <w:bCs/>
              </w:rPr>
              <w:t>Template Name</w:t>
            </w:r>
          </w:p>
        </w:tc>
        <w:tc>
          <w:tcPr>
            <w:tcW w:w="6660" w:type="dxa"/>
          </w:tcPr>
          <w:p w14:paraId="35FA99B5" w14:textId="43DDB523" w:rsidR="005A12E6" w:rsidRPr="001D2581" w:rsidRDefault="005A12E6" w:rsidP="005A12E6">
            <w:pPr>
              <w:keepNext/>
              <w:rPr>
                <w:rFonts w:ascii="Verdana" w:hAnsi="Verdana" w:cs="Arial"/>
              </w:rPr>
            </w:pPr>
            <w:r w:rsidRPr="00FC6DAC">
              <w:rPr>
                <w:rFonts w:ascii="Calibri" w:hAnsi="Calibri" w:cs="Calibri"/>
                <w:color w:val="000000"/>
                <w:sz w:val="22"/>
                <w:szCs w:val="22"/>
              </w:rPr>
              <w:t>O2</w:t>
            </w:r>
            <w:r w:rsidRPr="00FC6DAC">
              <w:rPr>
                <w:rFonts w:ascii="Verdana" w:hAnsi="Verdana" w:cs="Calibri"/>
                <w:color w:val="000000"/>
              </w:rPr>
              <w:t>_GENAI_REP909_Liens &amp; Bonds Reports</w:t>
            </w:r>
          </w:p>
        </w:tc>
      </w:tr>
      <w:tr w:rsidR="00DE547A" w:rsidRPr="001D2581" w14:paraId="37947898" w14:textId="77777777" w:rsidTr="008347D9">
        <w:tc>
          <w:tcPr>
            <w:tcW w:w="2610" w:type="dxa"/>
          </w:tcPr>
          <w:p w14:paraId="58C1795C" w14:textId="15477789" w:rsidR="00DE547A" w:rsidRPr="001D2581" w:rsidRDefault="00DE547A" w:rsidP="00DE547A">
            <w:pPr>
              <w:keepNext/>
              <w:rPr>
                <w:rFonts w:ascii="Verdana" w:hAnsi="Verdana" w:cs="Arial"/>
                <w:b/>
                <w:bCs/>
              </w:rPr>
            </w:pPr>
            <w:r w:rsidRPr="001D2581">
              <w:rPr>
                <w:rFonts w:ascii="Verdana" w:hAnsi="Verdana" w:cs="Arial"/>
                <w:b/>
                <w:bCs/>
              </w:rPr>
              <w:t>Template Output Formats (* Indicates Default)</w:t>
            </w:r>
          </w:p>
        </w:tc>
        <w:tc>
          <w:tcPr>
            <w:tcW w:w="6660" w:type="dxa"/>
          </w:tcPr>
          <w:p w14:paraId="1159A826" w14:textId="3D249E49" w:rsidR="00DE547A" w:rsidRPr="001D2581" w:rsidRDefault="00A711C1" w:rsidP="00DE547A">
            <w:pPr>
              <w:keepNext/>
              <w:rPr>
                <w:rFonts w:ascii="Verdana" w:hAnsi="Verdana" w:cs="Arial"/>
              </w:rPr>
            </w:pPr>
            <w:proofErr w:type="spellStart"/>
            <w:proofErr w:type="gramStart"/>
            <w:r w:rsidRPr="001D2581">
              <w:rPr>
                <w:rFonts w:ascii="Verdana" w:hAnsi="Verdana" w:cs="Arial"/>
              </w:rPr>
              <w:t>PDF,</w:t>
            </w:r>
            <w:r w:rsidR="00DE547A" w:rsidRPr="001D2581">
              <w:rPr>
                <w:rFonts w:ascii="Verdana" w:hAnsi="Verdana" w:cs="Arial"/>
              </w:rPr>
              <w:t>Excel</w:t>
            </w:r>
            <w:proofErr w:type="spellEnd"/>
            <w:proofErr w:type="gramEnd"/>
          </w:p>
        </w:tc>
      </w:tr>
    </w:tbl>
    <w:p w14:paraId="6AD7249E" w14:textId="77777777" w:rsidR="00EA6C71" w:rsidRPr="001D2581" w:rsidRDefault="00EA6C71" w:rsidP="000E378E">
      <w:pPr>
        <w:pStyle w:val="Bodycopy"/>
        <w:rPr>
          <w:rFonts w:cs="Arial"/>
          <w:b/>
        </w:rPr>
      </w:pPr>
      <w:bookmarkStart w:id="70" w:name="_Hlk48850183"/>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270"/>
      </w:tblGrid>
      <w:tr w:rsidR="00EA6C71" w:rsidRPr="001D2581" w14:paraId="0EE5806F" w14:textId="77777777" w:rsidTr="00EA6C71">
        <w:trPr>
          <w:cantSplit/>
        </w:trPr>
        <w:tc>
          <w:tcPr>
            <w:tcW w:w="9270" w:type="dxa"/>
            <w:shd w:val="clear" w:color="auto" w:fill="000000" w:themeFill="text1"/>
          </w:tcPr>
          <w:p w14:paraId="4CA5C78E" w14:textId="77777777" w:rsidR="00EA6C71" w:rsidRPr="001D2581" w:rsidRDefault="00EA6C71" w:rsidP="001D33D2">
            <w:pPr>
              <w:rPr>
                <w:rFonts w:ascii="Verdana" w:hAnsi="Verdana" w:cs="Arial"/>
                <w:b/>
                <w:color w:val="FFFFFF" w:themeColor="background1"/>
              </w:rPr>
            </w:pPr>
            <w:r w:rsidRPr="001D2581">
              <w:rPr>
                <w:rFonts w:ascii="Verdana" w:hAnsi="Verdana" w:cs="Arial"/>
                <w:b/>
                <w:color w:val="FFFFFF" w:themeColor="background1"/>
              </w:rPr>
              <w:t>Report Layout (Attach RTF Template)</w:t>
            </w:r>
          </w:p>
        </w:tc>
      </w:tr>
      <w:tr w:rsidR="00EA6C71" w:rsidRPr="001D2581" w14:paraId="72C69843" w14:textId="77777777" w:rsidTr="001D33D2">
        <w:trPr>
          <w:cantSplit/>
          <w:trHeight w:val="858"/>
        </w:trPr>
        <w:tc>
          <w:tcPr>
            <w:tcW w:w="9270" w:type="dxa"/>
            <w:shd w:val="clear" w:color="auto" w:fill="auto"/>
          </w:tcPr>
          <w:p w14:paraId="4F2EFDAF" w14:textId="09F6BDCD" w:rsidR="00EA6C71" w:rsidRPr="001D2581" w:rsidRDefault="009D65A6" w:rsidP="001D33D2">
            <w:pPr>
              <w:rPr>
                <w:rFonts w:ascii="Verdana" w:hAnsi="Verdana" w:cs="Arial"/>
                <w:b/>
              </w:rPr>
            </w:pPr>
            <w:r>
              <w:rPr>
                <w:rFonts w:ascii="Verdana" w:hAnsi="Verdana" w:cs="Arial"/>
                <w:b/>
              </w:rPr>
              <w:object w:dxaOrig="1508" w:dyaOrig="984" w14:anchorId="59DC1279">
                <v:shape id="_x0000_i1028" type="#_x0000_t75" style="width:75.5pt;height:49pt" o:ole="">
                  <v:imagedata r:id="rId21" o:title=""/>
                </v:shape>
                <o:OLEObject Type="Embed" ProgID="Excel.Sheet.8" ShapeID="_x0000_i1028" DrawAspect="Icon" ObjectID="_1758055567" r:id="rId22"/>
              </w:object>
            </w:r>
          </w:p>
          <w:p w14:paraId="157CE0BE" w14:textId="7FBABD37" w:rsidR="00EA6C71" w:rsidRPr="001D2581" w:rsidRDefault="00EA6C71" w:rsidP="001D33D2">
            <w:pPr>
              <w:rPr>
                <w:rFonts w:ascii="Verdana" w:hAnsi="Verdana" w:cs="Arial"/>
                <w:b/>
              </w:rPr>
            </w:pPr>
          </w:p>
        </w:tc>
      </w:tr>
      <w:bookmarkEnd w:id="70"/>
    </w:tbl>
    <w:p w14:paraId="0A31A34E" w14:textId="77777777" w:rsidR="00F510A1" w:rsidRPr="001D2581" w:rsidRDefault="00F510A1" w:rsidP="000E378E">
      <w:pPr>
        <w:pStyle w:val="Bodycopy"/>
        <w:rPr>
          <w:rFonts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270"/>
      </w:tblGrid>
      <w:tr w:rsidR="000E378E" w:rsidRPr="001D2581" w14:paraId="54A49EA2" w14:textId="77777777" w:rsidTr="00870D22">
        <w:trPr>
          <w:cantSplit/>
        </w:trPr>
        <w:tc>
          <w:tcPr>
            <w:tcW w:w="9270" w:type="dxa"/>
            <w:shd w:val="clear" w:color="auto" w:fill="000000" w:themeFill="text1"/>
          </w:tcPr>
          <w:p w14:paraId="7878FD91" w14:textId="566DC4C6" w:rsidR="000E378E" w:rsidRPr="001D2581" w:rsidRDefault="000E378E">
            <w:pPr>
              <w:rPr>
                <w:rFonts w:ascii="Verdana" w:hAnsi="Verdana" w:cs="Arial"/>
                <w:b/>
              </w:rPr>
            </w:pPr>
            <w:r w:rsidRPr="001D2581">
              <w:rPr>
                <w:rFonts w:ascii="Verdana" w:hAnsi="Verdana" w:cs="Arial"/>
                <w:b/>
                <w:color w:val="FFFFFF" w:themeColor="background1"/>
              </w:rPr>
              <w:t xml:space="preserve">Report </w:t>
            </w:r>
            <w:r w:rsidR="000B3DB3" w:rsidRPr="001D2581">
              <w:rPr>
                <w:rFonts w:ascii="Verdana" w:hAnsi="Verdana" w:cs="Arial"/>
                <w:b/>
                <w:color w:val="FFFFFF" w:themeColor="background1"/>
              </w:rPr>
              <w:t>SQL</w:t>
            </w:r>
          </w:p>
        </w:tc>
      </w:tr>
      <w:tr w:rsidR="006652F9" w:rsidRPr="001D2581" w14:paraId="7517F09F" w14:textId="77777777" w:rsidTr="009B0188">
        <w:trPr>
          <w:cantSplit/>
          <w:trHeight w:val="1515"/>
        </w:trPr>
        <w:tc>
          <w:tcPr>
            <w:tcW w:w="9270" w:type="dxa"/>
            <w:shd w:val="clear" w:color="auto" w:fill="auto"/>
          </w:tcPr>
          <w:p w14:paraId="6F50429A" w14:textId="0D1348A3" w:rsidR="00ED6C0B" w:rsidRPr="001D2581" w:rsidRDefault="009D65A6" w:rsidP="009B0188">
            <w:pPr>
              <w:rPr>
                <w:rFonts w:ascii="Verdana" w:hAnsi="Verdana" w:cs="Arial"/>
                <w:b/>
              </w:rPr>
            </w:pPr>
            <w:r>
              <w:rPr>
                <w:rFonts w:ascii="Verdana" w:hAnsi="Verdana" w:cs="Arial"/>
                <w:b/>
              </w:rPr>
              <w:object w:dxaOrig="1508" w:dyaOrig="984" w14:anchorId="1CFE594D">
                <v:shape id="_x0000_i1029" type="#_x0000_t75" style="width:75.5pt;height:49pt" o:ole="">
                  <v:imagedata r:id="rId23" o:title=""/>
                </v:shape>
                <o:OLEObject Type="Embed" ProgID="Package" ShapeID="_x0000_i1029" DrawAspect="Icon" ObjectID="_1758055568" r:id="rId24"/>
              </w:object>
            </w:r>
            <w:r>
              <w:rPr>
                <w:rFonts w:ascii="Verdana" w:hAnsi="Verdana" w:cs="Arial"/>
                <w:b/>
              </w:rPr>
              <w:object w:dxaOrig="1508" w:dyaOrig="984" w14:anchorId="6DB07E56">
                <v:shape id="_x0000_i1030" type="#_x0000_t75" style="width:75.5pt;height:49pt" o:ole="">
                  <v:imagedata r:id="rId25" o:title=""/>
                </v:shape>
                <o:OLEObject Type="Embed" ProgID="Package" ShapeID="_x0000_i1030" DrawAspect="Icon" ObjectID="_1758055569" r:id="rId26"/>
              </w:object>
            </w:r>
            <w:r>
              <w:rPr>
                <w:rFonts w:ascii="Verdana" w:hAnsi="Verdana" w:cs="Arial"/>
                <w:b/>
              </w:rPr>
              <w:object w:dxaOrig="1508" w:dyaOrig="984" w14:anchorId="4AF86FD0">
                <v:shape id="_x0000_i1031" type="#_x0000_t75" style="width:75.5pt;height:49pt" o:ole="">
                  <v:imagedata r:id="rId27" o:title=""/>
                </v:shape>
                <o:OLEObject Type="Embed" ProgID="Package" ShapeID="_x0000_i1031" DrawAspect="Icon" ObjectID="_1758055570" r:id="rId28"/>
              </w:object>
            </w:r>
            <w:r w:rsidR="000F13FA">
              <w:rPr>
                <w:rFonts w:cs="Arial"/>
              </w:rPr>
              <w:object w:dxaOrig="1508" w:dyaOrig="984" w14:anchorId="23D3BD56">
                <v:shape id="_x0000_i1032" type="#_x0000_t75" style="width:75.5pt;height:49pt" o:ole="">
                  <v:imagedata r:id="rId29" o:title=""/>
                </v:shape>
                <o:OLEObject Type="Embed" ProgID="Package" ShapeID="_x0000_i1032" DrawAspect="Icon" ObjectID="_1758055571" r:id="rId30"/>
              </w:object>
            </w:r>
          </w:p>
        </w:tc>
      </w:tr>
    </w:tbl>
    <w:p w14:paraId="5AB7410F" w14:textId="4C22C409" w:rsidR="000E378E" w:rsidRPr="001D2581" w:rsidRDefault="000E378E" w:rsidP="000E378E">
      <w:pPr>
        <w:pStyle w:val="Bodycopy"/>
        <w:rPr>
          <w:rFonts w:cs="Arial"/>
          <w:b/>
        </w:rPr>
      </w:pPr>
    </w:p>
    <w:tbl>
      <w:tblPr>
        <w:tblW w:w="92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320"/>
        <w:gridCol w:w="1132"/>
        <w:gridCol w:w="1138"/>
        <w:gridCol w:w="4670"/>
      </w:tblGrid>
      <w:tr w:rsidR="00DD3CC1" w:rsidRPr="001D2581" w14:paraId="6CCC68E1" w14:textId="77777777" w:rsidTr="00276D89">
        <w:trPr>
          <w:cantSplit/>
          <w:trHeight w:val="121"/>
        </w:trPr>
        <w:tc>
          <w:tcPr>
            <w:tcW w:w="9260" w:type="dxa"/>
            <w:gridSpan w:val="4"/>
            <w:shd w:val="clear" w:color="auto" w:fill="000000" w:themeFill="text1"/>
          </w:tcPr>
          <w:p w14:paraId="47323948" w14:textId="7F78863B" w:rsidR="00DD3CC1" w:rsidRPr="001D2581" w:rsidRDefault="00DD3CC1">
            <w:pPr>
              <w:rPr>
                <w:rFonts w:ascii="Verdana" w:hAnsi="Verdana" w:cs="Arial"/>
                <w:b/>
              </w:rPr>
            </w:pPr>
            <w:r w:rsidRPr="001D2581">
              <w:rPr>
                <w:rFonts w:ascii="Verdana" w:hAnsi="Verdana" w:cs="Arial"/>
                <w:b/>
                <w:color w:val="FFFFFF" w:themeColor="background1"/>
              </w:rPr>
              <w:t xml:space="preserve">Report </w:t>
            </w:r>
            <w:r w:rsidR="006652F9" w:rsidRPr="001D2581">
              <w:rPr>
                <w:rFonts w:ascii="Verdana" w:hAnsi="Verdana" w:cs="Arial"/>
                <w:b/>
                <w:color w:val="FFFFFF" w:themeColor="background1"/>
              </w:rPr>
              <w:t>Parameters</w:t>
            </w:r>
          </w:p>
        </w:tc>
      </w:tr>
      <w:tr w:rsidR="000E378E" w:rsidRPr="001D2581" w14:paraId="084F8567" w14:textId="77777777" w:rsidTr="00C82925">
        <w:trPr>
          <w:trHeight w:val="354"/>
        </w:trPr>
        <w:tc>
          <w:tcPr>
            <w:tcW w:w="2320" w:type="dxa"/>
          </w:tcPr>
          <w:p w14:paraId="4347B2B1" w14:textId="77777777" w:rsidR="000E378E" w:rsidRPr="001D2581" w:rsidRDefault="000E378E" w:rsidP="00BD7667">
            <w:pPr>
              <w:keepNext/>
              <w:rPr>
                <w:rFonts w:ascii="Verdana" w:hAnsi="Verdana" w:cs="Arial"/>
                <w:b/>
                <w:bCs/>
              </w:rPr>
            </w:pPr>
            <w:r w:rsidRPr="001D2581">
              <w:rPr>
                <w:rFonts w:ascii="Verdana" w:hAnsi="Verdana" w:cs="Arial"/>
                <w:b/>
                <w:bCs/>
              </w:rPr>
              <w:t>Parameter Name</w:t>
            </w:r>
          </w:p>
        </w:tc>
        <w:tc>
          <w:tcPr>
            <w:tcW w:w="1132" w:type="dxa"/>
          </w:tcPr>
          <w:p w14:paraId="309F0CC3" w14:textId="77777777" w:rsidR="000E378E" w:rsidRPr="001D2581" w:rsidRDefault="000E378E" w:rsidP="008347D9">
            <w:pPr>
              <w:keepNext/>
              <w:rPr>
                <w:rFonts w:ascii="Verdana" w:hAnsi="Verdana" w:cs="Arial"/>
                <w:b/>
                <w:bCs/>
              </w:rPr>
            </w:pPr>
            <w:r w:rsidRPr="001D2581">
              <w:rPr>
                <w:rFonts w:ascii="Verdana" w:hAnsi="Verdana" w:cs="Arial"/>
                <w:b/>
                <w:bCs/>
              </w:rPr>
              <w:t>Data Type</w:t>
            </w:r>
          </w:p>
        </w:tc>
        <w:tc>
          <w:tcPr>
            <w:tcW w:w="1138" w:type="dxa"/>
          </w:tcPr>
          <w:p w14:paraId="60B97439" w14:textId="77777777" w:rsidR="000E378E" w:rsidRPr="001D2581" w:rsidRDefault="000E378E" w:rsidP="008347D9">
            <w:pPr>
              <w:keepNext/>
              <w:rPr>
                <w:rFonts w:ascii="Verdana" w:hAnsi="Verdana" w:cs="Arial"/>
                <w:b/>
                <w:bCs/>
              </w:rPr>
            </w:pPr>
            <w:r w:rsidRPr="001D2581">
              <w:rPr>
                <w:rFonts w:ascii="Verdana" w:hAnsi="Verdana" w:cs="Arial"/>
                <w:b/>
                <w:bCs/>
              </w:rPr>
              <w:t>Default Value</w:t>
            </w:r>
          </w:p>
        </w:tc>
        <w:tc>
          <w:tcPr>
            <w:tcW w:w="4670" w:type="dxa"/>
          </w:tcPr>
          <w:p w14:paraId="45AC9150" w14:textId="77777777" w:rsidR="000E378E" w:rsidRPr="001D2581" w:rsidRDefault="000E378E" w:rsidP="008347D9">
            <w:pPr>
              <w:keepNext/>
              <w:rPr>
                <w:rFonts w:ascii="Verdana" w:hAnsi="Verdana" w:cs="Arial"/>
                <w:b/>
                <w:bCs/>
              </w:rPr>
            </w:pPr>
            <w:r w:rsidRPr="001D2581">
              <w:rPr>
                <w:rFonts w:ascii="Verdana" w:hAnsi="Verdana" w:cs="Arial"/>
                <w:b/>
                <w:bCs/>
              </w:rPr>
              <w:t>LOV query</w:t>
            </w:r>
          </w:p>
        </w:tc>
      </w:tr>
      <w:tr w:rsidR="009B0188" w:rsidRPr="001D2581" w14:paraId="40ADF34E" w14:textId="77777777" w:rsidTr="00C82925">
        <w:trPr>
          <w:trHeight w:val="768"/>
        </w:trPr>
        <w:tc>
          <w:tcPr>
            <w:tcW w:w="2320" w:type="dxa"/>
          </w:tcPr>
          <w:p w14:paraId="3E8F31F2" w14:textId="738239F7" w:rsidR="009B0188" w:rsidRPr="001D2581" w:rsidRDefault="009B0188" w:rsidP="009B0188">
            <w:pPr>
              <w:keepNext/>
              <w:rPr>
                <w:rFonts w:ascii="Verdana" w:hAnsi="Verdana" w:cs="Arial"/>
              </w:rPr>
            </w:pPr>
            <w:proofErr w:type="spellStart"/>
            <w:r>
              <w:rPr>
                <w:rFonts w:ascii="Verdana" w:hAnsi="Verdana" w:cs="Arial"/>
                <w:bCs/>
              </w:rPr>
              <w:t>p_bu_name</w:t>
            </w:r>
            <w:proofErr w:type="spellEnd"/>
          </w:p>
        </w:tc>
        <w:tc>
          <w:tcPr>
            <w:tcW w:w="1132" w:type="dxa"/>
          </w:tcPr>
          <w:p w14:paraId="167BEE6D" w14:textId="36F26C2A" w:rsidR="009B0188" w:rsidRPr="001D2581" w:rsidRDefault="009B0188" w:rsidP="009B0188">
            <w:pPr>
              <w:pStyle w:val="ListParagraph"/>
              <w:keepNext/>
              <w:ind w:left="162"/>
              <w:rPr>
                <w:rFonts w:cs="Arial"/>
                <w:sz w:val="20"/>
                <w:szCs w:val="20"/>
              </w:rPr>
            </w:pPr>
            <w:r w:rsidRPr="009679CC">
              <w:rPr>
                <w:rFonts w:eastAsia="Times New Roman" w:cs="Arial"/>
                <w:bCs/>
                <w:sz w:val="20"/>
                <w:szCs w:val="20"/>
              </w:rPr>
              <w:t>Menu</w:t>
            </w:r>
          </w:p>
        </w:tc>
        <w:tc>
          <w:tcPr>
            <w:tcW w:w="1138" w:type="dxa"/>
          </w:tcPr>
          <w:p w14:paraId="2B769973" w14:textId="5D1A233E" w:rsidR="009B0188" w:rsidRPr="001D2581" w:rsidRDefault="009B0188" w:rsidP="009B0188">
            <w:pPr>
              <w:keepNext/>
              <w:ind w:left="-18"/>
              <w:rPr>
                <w:rFonts w:ascii="Verdana" w:hAnsi="Verdana" w:cs="Arial"/>
              </w:rPr>
            </w:pPr>
          </w:p>
        </w:tc>
        <w:tc>
          <w:tcPr>
            <w:tcW w:w="4670" w:type="dxa"/>
          </w:tcPr>
          <w:p w14:paraId="7FE9A00C" w14:textId="39192E09" w:rsidR="009B0188" w:rsidRPr="001D2581" w:rsidRDefault="000F13FA" w:rsidP="009B0188">
            <w:pPr>
              <w:pStyle w:val="ListParagraph"/>
              <w:keepNext/>
              <w:ind w:left="162"/>
              <w:rPr>
                <w:rFonts w:cs="Arial"/>
                <w:sz w:val="20"/>
                <w:szCs w:val="20"/>
              </w:rPr>
            </w:pPr>
            <w:r>
              <w:rPr>
                <w:rFonts w:cs="Arial"/>
                <w:sz w:val="20"/>
                <w:szCs w:val="20"/>
              </w:rPr>
              <w:object w:dxaOrig="1508" w:dyaOrig="984" w14:anchorId="1607D807">
                <v:shape id="_x0000_i1033" type="#_x0000_t75" style="width:75.5pt;height:49pt" o:ole="">
                  <v:imagedata r:id="rId29" o:title=""/>
                </v:shape>
                <o:OLEObject Type="Embed" ProgID="Package" ShapeID="_x0000_i1033" DrawAspect="Icon" ObjectID="_1758055572" r:id="rId31"/>
              </w:object>
            </w:r>
          </w:p>
        </w:tc>
      </w:tr>
      <w:tr w:rsidR="009B0188" w:rsidRPr="001D2581" w14:paraId="48D6B23C" w14:textId="77777777" w:rsidTr="00C82925">
        <w:trPr>
          <w:trHeight w:val="351"/>
        </w:trPr>
        <w:tc>
          <w:tcPr>
            <w:tcW w:w="2320" w:type="dxa"/>
          </w:tcPr>
          <w:p w14:paraId="3E23CF81" w14:textId="416CE540" w:rsidR="009B0188" w:rsidRPr="001D2581" w:rsidRDefault="009B0188" w:rsidP="009B0188">
            <w:pPr>
              <w:keepNext/>
              <w:rPr>
                <w:rFonts w:ascii="Verdana" w:hAnsi="Verdana" w:cs="Arial"/>
              </w:rPr>
            </w:pPr>
            <w:proofErr w:type="spellStart"/>
            <w:r>
              <w:rPr>
                <w:rFonts w:ascii="Verdana" w:hAnsi="Verdana" w:cs="Arial"/>
                <w:bCs/>
              </w:rPr>
              <w:t>p_credit_prefix</w:t>
            </w:r>
            <w:proofErr w:type="spellEnd"/>
          </w:p>
        </w:tc>
        <w:tc>
          <w:tcPr>
            <w:tcW w:w="1132" w:type="dxa"/>
          </w:tcPr>
          <w:p w14:paraId="7EDC4F44" w14:textId="7627CF12" w:rsidR="009B0188" w:rsidRPr="001D2581" w:rsidRDefault="009B0188" w:rsidP="009B0188">
            <w:pPr>
              <w:pStyle w:val="ListParagraph"/>
              <w:keepNext/>
              <w:ind w:left="162"/>
              <w:rPr>
                <w:rFonts w:cs="Arial"/>
                <w:sz w:val="20"/>
                <w:szCs w:val="20"/>
              </w:rPr>
            </w:pPr>
            <w:r>
              <w:rPr>
                <w:rFonts w:cs="Arial"/>
                <w:sz w:val="20"/>
                <w:szCs w:val="20"/>
              </w:rPr>
              <w:t>String</w:t>
            </w:r>
          </w:p>
        </w:tc>
        <w:tc>
          <w:tcPr>
            <w:tcW w:w="1138" w:type="dxa"/>
          </w:tcPr>
          <w:p w14:paraId="64D9E7E0" w14:textId="703FD4CE" w:rsidR="009B0188" w:rsidRPr="001D2581" w:rsidRDefault="009B0188" w:rsidP="009B0188">
            <w:pPr>
              <w:keepNext/>
              <w:ind w:left="-18"/>
              <w:rPr>
                <w:rFonts w:ascii="Verdana" w:hAnsi="Verdana" w:cs="Arial"/>
              </w:rPr>
            </w:pPr>
          </w:p>
        </w:tc>
        <w:tc>
          <w:tcPr>
            <w:tcW w:w="4670" w:type="dxa"/>
          </w:tcPr>
          <w:p w14:paraId="16A1661A" w14:textId="3A86F202" w:rsidR="009B0188" w:rsidRPr="001D2581" w:rsidRDefault="009B0188" w:rsidP="009B0188">
            <w:pPr>
              <w:pStyle w:val="ListParagraph"/>
              <w:keepNext/>
              <w:ind w:left="162"/>
              <w:rPr>
                <w:rFonts w:cs="Arial"/>
                <w:sz w:val="20"/>
                <w:szCs w:val="20"/>
              </w:rPr>
            </w:pPr>
          </w:p>
        </w:tc>
      </w:tr>
    </w:tbl>
    <w:p w14:paraId="3E4402DB" w14:textId="3F587944" w:rsidR="003028D2" w:rsidRPr="001D2581" w:rsidRDefault="003028D2" w:rsidP="001D2581">
      <w:pPr>
        <w:pStyle w:val="Heading2"/>
      </w:pPr>
      <w:bookmarkStart w:id="71" w:name="_Toc54003493"/>
      <w:r w:rsidRPr="001D2581">
        <w:t>OTBI Design</w:t>
      </w:r>
      <w:bookmarkEnd w:id="71"/>
    </w:p>
    <w:p w14:paraId="003BB4EB" w14:textId="58420D09" w:rsidR="00B54966" w:rsidRPr="001D2581" w:rsidRDefault="000B3DB3" w:rsidP="008347D9">
      <w:pPr>
        <w:pStyle w:val="Bodycopy"/>
        <w:rPr>
          <w:rFonts w:cs="Arial"/>
          <w:b/>
        </w:rPr>
      </w:pPr>
      <w:r w:rsidRPr="001D2581">
        <w:rPr>
          <w:rFonts w:cs="Arial"/>
          <w:b/>
        </w:rPr>
        <w:t>&lt;Needed in case of OTBI</w:t>
      </w:r>
      <w:r w:rsidR="008347D9" w:rsidRPr="001D2581">
        <w:rPr>
          <w:rFonts w:cs="Arial"/>
          <w:b/>
        </w:rPr>
        <w:t>, delete if not relevant</w:t>
      </w:r>
      <w:r w:rsidRPr="001D2581">
        <w:rPr>
          <w:rFonts w:cs="Arial"/>
          <w:b/>
        </w:rPr>
        <w:t>&gt;</w:t>
      </w:r>
    </w:p>
    <w:p w14:paraId="6CA6DB90" w14:textId="77777777" w:rsidR="008347D9" w:rsidRPr="001D2581" w:rsidRDefault="008347D9" w:rsidP="00B54966">
      <w:pPr>
        <w:rPr>
          <w:rFonts w:ascii="Verdana" w:hAnsi="Verdana"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90"/>
        <w:gridCol w:w="1440"/>
        <w:gridCol w:w="2610"/>
        <w:gridCol w:w="900"/>
        <w:gridCol w:w="2430"/>
      </w:tblGrid>
      <w:tr w:rsidR="00B54966" w:rsidRPr="001D2581" w14:paraId="2715AC82" w14:textId="77777777" w:rsidTr="00870D22">
        <w:trPr>
          <w:cantSplit/>
          <w:trHeight w:val="130"/>
        </w:trPr>
        <w:tc>
          <w:tcPr>
            <w:tcW w:w="9270" w:type="dxa"/>
            <w:gridSpan w:val="5"/>
            <w:shd w:val="clear" w:color="auto" w:fill="000000" w:themeFill="text1"/>
          </w:tcPr>
          <w:p w14:paraId="0D984EDA" w14:textId="5A03B21A" w:rsidR="00B54966" w:rsidRPr="001D2581" w:rsidRDefault="00B54966" w:rsidP="008347D9">
            <w:pPr>
              <w:rPr>
                <w:rFonts w:ascii="Verdana" w:hAnsi="Verdana" w:cs="Arial"/>
                <w:b/>
              </w:rPr>
            </w:pPr>
            <w:r w:rsidRPr="001D2581">
              <w:rPr>
                <w:rFonts w:ascii="Verdana" w:hAnsi="Verdana" w:cs="Arial"/>
                <w:b/>
                <w:color w:val="FFFFFF" w:themeColor="background1"/>
              </w:rPr>
              <w:t>Columns</w:t>
            </w:r>
          </w:p>
        </w:tc>
      </w:tr>
      <w:tr w:rsidR="00B54966" w:rsidRPr="001D2581" w14:paraId="61846F82" w14:textId="77777777" w:rsidTr="008347D9">
        <w:trPr>
          <w:trHeight w:val="375"/>
        </w:trPr>
        <w:tc>
          <w:tcPr>
            <w:tcW w:w="1890" w:type="dxa"/>
          </w:tcPr>
          <w:p w14:paraId="0587B8A0" w14:textId="04A5CF69" w:rsidR="00B54966" w:rsidRPr="001D2581" w:rsidRDefault="00B54966" w:rsidP="008347D9">
            <w:pPr>
              <w:keepNext/>
              <w:rPr>
                <w:rFonts w:ascii="Verdana" w:hAnsi="Verdana" w:cs="Arial"/>
                <w:b/>
                <w:bCs/>
              </w:rPr>
            </w:pPr>
            <w:r w:rsidRPr="001D2581">
              <w:rPr>
                <w:rFonts w:ascii="Verdana" w:hAnsi="Verdana" w:cs="Arial"/>
                <w:b/>
                <w:bCs/>
              </w:rPr>
              <w:t>Subject Area</w:t>
            </w:r>
          </w:p>
        </w:tc>
        <w:tc>
          <w:tcPr>
            <w:tcW w:w="1440" w:type="dxa"/>
          </w:tcPr>
          <w:p w14:paraId="42C27D0F" w14:textId="554FC278" w:rsidR="00B54966" w:rsidRPr="001D2581" w:rsidRDefault="00B54966" w:rsidP="008347D9">
            <w:pPr>
              <w:keepNext/>
              <w:rPr>
                <w:rFonts w:ascii="Verdana" w:hAnsi="Verdana" w:cs="Arial"/>
                <w:b/>
                <w:bCs/>
              </w:rPr>
            </w:pPr>
            <w:r w:rsidRPr="001D2581">
              <w:rPr>
                <w:rFonts w:ascii="Verdana" w:hAnsi="Verdana" w:cs="Arial"/>
                <w:b/>
                <w:bCs/>
              </w:rPr>
              <w:t>Folder</w:t>
            </w:r>
          </w:p>
        </w:tc>
        <w:tc>
          <w:tcPr>
            <w:tcW w:w="2610" w:type="dxa"/>
          </w:tcPr>
          <w:p w14:paraId="3A44855C" w14:textId="3309B526" w:rsidR="00B54966" w:rsidRPr="001D2581" w:rsidRDefault="00B54966" w:rsidP="008347D9">
            <w:pPr>
              <w:keepNext/>
              <w:rPr>
                <w:rFonts w:ascii="Verdana" w:hAnsi="Verdana" w:cs="Arial"/>
                <w:b/>
                <w:bCs/>
              </w:rPr>
            </w:pPr>
            <w:r w:rsidRPr="001D2581">
              <w:rPr>
                <w:rFonts w:ascii="Verdana" w:hAnsi="Verdana" w:cs="Arial"/>
                <w:b/>
                <w:bCs/>
              </w:rPr>
              <w:t>Column</w:t>
            </w:r>
          </w:p>
        </w:tc>
        <w:tc>
          <w:tcPr>
            <w:tcW w:w="900" w:type="dxa"/>
          </w:tcPr>
          <w:p w14:paraId="71BCFD40" w14:textId="2AF0875C" w:rsidR="00B54966" w:rsidRPr="001D2581" w:rsidRDefault="00B54966" w:rsidP="008347D9">
            <w:pPr>
              <w:keepNext/>
              <w:rPr>
                <w:rFonts w:ascii="Verdana" w:hAnsi="Verdana" w:cs="Arial"/>
                <w:b/>
                <w:bCs/>
              </w:rPr>
            </w:pPr>
            <w:r w:rsidRPr="001D2581">
              <w:rPr>
                <w:rFonts w:ascii="Verdana" w:hAnsi="Verdana" w:cs="Arial"/>
                <w:b/>
                <w:bCs/>
              </w:rPr>
              <w:t>Sort Order</w:t>
            </w:r>
          </w:p>
        </w:tc>
        <w:tc>
          <w:tcPr>
            <w:tcW w:w="2430" w:type="dxa"/>
          </w:tcPr>
          <w:p w14:paraId="7A4C707D" w14:textId="70C92993" w:rsidR="00B54966" w:rsidRPr="001D2581" w:rsidRDefault="00B54966" w:rsidP="008347D9">
            <w:pPr>
              <w:keepNext/>
              <w:rPr>
                <w:rFonts w:ascii="Verdana" w:hAnsi="Verdana" w:cs="Arial"/>
                <w:b/>
                <w:bCs/>
              </w:rPr>
            </w:pPr>
            <w:r w:rsidRPr="001D2581">
              <w:rPr>
                <w:rFonts w:ascii="Verdana" w:hAnsi="Verdana" w:cs="Arial"/>
                <w:b/>
                <w:bCs/>
              </w:rPr>
              <w:t>Filter Criteria</w:t>
            </w:r>
          </w:p>
        </w:tc>
      </w:tr>
      <w:tr w:rsidR="00B54966" w:rsidRPr="001D2581" w14:paraId="6E03571E" w14:textId="77777777" w:rsidTr="00B54966">
        <w:trPr>
          <w:trHeight w:val="375"/>
        </w:trPr>
        <w:tc>
          <w:tcPr>
            <w:tcW w:w="1890" w:type="dxa"/>
          </w:tcPr>
          <w:p w14:paraId="4B60BF96" w14:textId="0153D5A9" w:rsidR="00B54966" w:rsidRPr="001D2581" w:rsidRDefault="00DE547A" w:rsidP="008347D9">
            <w:pPr>
              <w:keepNext/>
              <w:ind w:left="-18"/>
              <w:rPr>
                <w:rFonts w:ascii="Verdana" w:hAnsi="Verdana" w:cs="Arial"/>
              </w:rPr>
            </w:pPr>
            <w:r w:rsidRPr="001D2581">
              <w:rPr>
                <w:rFonts w:ascii="Verdana" w:hAnsi="Verdana" w:cs="Arial"/>
              </w:rPr>
              <w:t>N/A</w:t>
            </w:r>
          </w:p>
        </w:tc>
        <w:tc>
          <w:tcPr>
            <w:tcW w:w="1440" w:type="dxa"/>
          </w:tcPr>
          <w:p w14:paraId="59A2BBFA" w14:textId="77777777" w:rsidR="00B54966" w:rsidRPr="001D2581" w:rsidRDefault="00B54966" w:rsidP="008347D9">
            <w:pPr>
              <w:pStyle w:val="ListParagraph"/>
              <w:keepNext/>
              <w:ind w:left="-18"/>
              <w:rPr>
                <w:rFonts w:eastAsia="Times New Roman" w:cs="Arial"/>
                <w:sz w:val="20"/>
                <w:szCs w:val="20"/>
              </w:rPr>
            </w:pPr>
          </w:p>
        </w:tc>
        <w:tc>
          <w:tcPr>
            <w:tcW w:w="2610" w:type="dxa"/>
          </w:tcPr>
          <w:p w14:paraId="53124188" w14:textId="77777777" w:rsidR="00B54966" w:rsidRPr="001D2581" w:rsidRDefault="00B54966" w:rsidP="008347D9">
            <w:pPr>
              <w:keepNext/>
              <w:ind w:left="-18"/>
              <w:rPr>
                <w:rFonts w:ascii="Verdana" w:hAnsi="Verdana" w:cs="Arial"/>
              </w:rPr>
            </w:pPr>
          </w:p>
        </w:tc>
        <w:tc>
          <w:tcPr>
            <w:tcW w:w="900" w:type="dxa"/>
          </w:tcPr>
          <w:p w14:paraId="7E68E4D4" w14:textId="77777777" w:rsidR="00B54966" w:rsidRPr="001D2581" w:rsidRDefault="00B54966" w:rsidP="008347D9">
            <w:pPr>
              <w:pStyle w:val="ListParagraph"/>
              <w:keepNext/>
              <w:ind w:left="-18"/>
              <w:rPr>
                <w:rFonts w:eastAsia="Times New Roman" w:cs="Arial"/>
                <w:sz w:val="20"/>
                <w:szCs w:val="20"/>
              </w:rPr>
            </w:pPr>
          </w:p>
        </w:tc>
        <w:tc>
          <w:tcPr>
            <w:tcW w:w="2430" w:type="dxa"/>
          </w:tcPr>
          <w:p w14:paraId="191FA4D6" w14:textId="77777777" w:rsidR="00B54966" w:rsidRPr="001D2581" w:rsidRDefault="00B54966" w:rsidP="008347D9">
            <w:pPr>
              <w:pStyle w:val="ListParagraph"/>
              <w:keepNext/>
              <w:ind w:left="-18"/>
              <w:rPr>
                <w:rFonts w:eastAsia="Times New Roman" w:cs="Arial"/>
                <w:sz w:val="20"/>
                <w:szCs w:val="20"/>
              </w:rPr>
            </w:pPr>
          </w:p>
        </w:tc>
      </w:tr>
    </w:tbl>
    <w:p w14:paraId="3EF5CB51" w14:textId="77777777" w:rsidR="00B54966" w:rsidRPr="001D2581" w:rsidRDefault="00B54966" w:rsidP="008347D9">
      <w:pPr>
        <w:rPr>
          <w:rFonts w:ascii="Verdana" w:hAnsi="Verdana" w:cs="Arial"/>
          <w:b/>
        </w:rPr>
      </w:pPr>
    </w:p>
    <w:p w14:paraId="0F8EACC7" w14:textId="77777777" w:rsidR="00B54966" w:rsidRPr="001D2581" w:rsidRDefault="00B54966" w:rsidP="00B54966">
      <w:pPr>
        <w:rPr>
          <w:rFonts w:ascii="Verdana" w:hAnsi="Verdana"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90"/>
        <w:gridCol w:w="3600"/>
        <w:gridCol w:w="3780"/>
      </w:tblGrid>
      <w:tr w:rsidR="00B54966" w:rsidRPr="001D2581" w14:paraId="291C7716" w14:textId="77777777" w:rsidTr="00870D22">
        <w:trPr>
          <w:cantSplit/>
          <w:trHeight w:val="130"/>
        </w:trPr>
        <w:tc>
          <w:tcPr>
            <w:tcW w:w="9270" w:type="dxa"/>
            <w:gridSpan w:val="3"/>
            <w:shd w:val="clear" w:color="auto" w:fill="000000" w:themeFill="text1"/>
          </w:tcPr>
          <w:p w14:paraId="6F87001E" w14:textId="01131838" w:rsidR="00B54966" w:rsidRPr="001D2581" w:rsidRDefault="00B54966" w:rsidP="008347D9">
            <w:pPr>
              <w:rPr>
                <w:rFonts w:ascii="Verdana" w:hAnsi="Verdana" w:cs="Arial"/>
                <w:b/>
              </w:rPr>
            </w:pPr>
            <w:r w:rsidRPr="001D2581">
              <w:rPr>
                <w:rFonts w:ascii="Verdana" w:hAnsi="Verdana" w:cs="Arial"/>
                <w:b/>
                <w:color w:val="FFFFFF" w:themeColor="background1"/>
              </w:rPr>
              <w:t>Views</w:t>
            </w:r>
          </w:p>
        </w:tc>
      </w:tr>
      <w:tr w:rsidR="00A77546" w:rsidRPr="001D2581" w14:paraId="25B64CB9" w14:textId="77777777" w:rsidTr="008347D9">
        <w:trPr>
          <w:trHeight w:val="375"/>
        </w:trPr>
        <w:tc>
          <w:tcPr>
            <w:tcW w:w="1890" w:type="dxa"/>
          </w:tcPr>
          <w:p w14:paraId="441147F5" w14:textId="3BD69D25" w:rsidR="00A77546" w:rsidRPr="001D2581" w:rsidRDefault="00A77546" w:rsidP="008347D9">
            <w:pPr>
              <w:keepNext/>
              <w:ind w:left="-18"/>
              <w:rPr>
                <w:rFonts w:ascii="Verdana" w:hAnsi="Verdana" w:cs="Arial"/>
                <w:b/>
              </w:rPr>
            </w:pPr>
            <w:r w:rsidRPr="001D2581">
              <w:rPr>
                <w:rFonts w:ascii="Verdana" w:hAnsi="Verdana" w:cs="Arial"/>
                <w:b/>
              </w:rPr>
              <w:lastRenderedPageBreak/>
              <w:t>View Type</w:t>
            </w:r>
          </w:p>
        </w:tc>
        <w:tc>
          <w:tcPr>
            <w:tcW w:w="3600" w:type="dxa"/>
          </w:tcPr>
          <w:p w14:paraId="660247FC" w14:textId="1FC7DE29" w:rsidR="00A77546" w:rsidRPr="001D2581" w:rsidRDefault="00A77546" w:rsidP="008347D9">
            <w:pPr>
              <w:keepNext/>
              <w:ind w:left="-18"/>
              <w:rPr>
                <w:rFonts w:ascii="Verdana" w:hAnsi="Verdana" w:cs="Arial"/>
                <w:b/>
              </w:rPr>
            </w:pPr>
            <w:r w:rsidRPr="001D2581">
              <w:rPr>
                <w:rFonts w:ascii="Verdana" w:hAnsi="Verdana" w:cs="Arial"/>
                <w:b/>
              </w:rPr>
              <w:t>View Name</w:t>
            </w:r>
          </w:p>
        </w:tc>
        <w:tc>
          <w:tcPr>
            <w:tcW w:w="3780" w:type="dxa"/>
          </w:tcPr>
          <w:p w14:paraId="1502C117" w14:textId="27358E2C" w:rsidR="00A77546" w:rsidRPr="001D2581" w:rsidRDefault="00A77546" w:rsidP="008347D9">
            <w:pPr>
              <w:keepNext/>
              <w:ind w:left="-18"/>
              <w:rPr>
                <w:rFonts w:ascii="Verdana" w:hAnsi="Verdana" w:cs="Arial"/>
                <w:b/>
              </w:rPr>
            </w:pPr>
            <w:r w:rsidRPr="001D2581">
              <w:rPr>
                <w:rFonts w:ascii="Verdana" w:hAnsi="Verdana" w:cs="Arial"/>
                <w:b/>
              </w:rPr>
              <w:t>View Columns</w:t>
            </w:r>
          </w:p>
        </w:tc>
      </w:tr>
      <w:tr w:rsidR="00A77546" w:rsidRPr="001D2581" w14:paraId="5C48B36F" w14:textId="77777777" w:rsidTr="008347D9">
        <w:trPr>
          <w:trHeight w:val="375"/>
        </w:trPr>
        <w:tc>
          <w:tcPr>
            <w:tcW w:w="1890" w:type="dxa"/>
          </w:tcPr>
          <w:p w14:paraId="5DAA25FA" w14:textId="13878808" w:rsidR="00A77546" w:rsidRPr="001D2581" w:rsidRDefault="00DE547A" w:rsidP="008347D9">
            <w:pPr>
              <w:keepNext/>
              <w:ind w:left="-18"/>
              <w:rPr>
                <w:rFonts w:ascii="Verdana" w:hAnsi="Verdana" w:cs="Arial"/>
              </w:rPr>
            </w:pPr>
            <w:r w:rsidRPr="001D2581">
              <w:rPr>
                <w:rFonts w:ascii="Verdana" w:hAnsi="Verdana" w:cs="Arial"/>
              </w:rPr>
              <w:t>N/A</w:t>
            </w:r>
          </w:p>
        </w:tc>
        <w:tc>
          <w:tcPr>
            <w:tcW w:w="3600" w:type="dxa"/>
          </w:tcPr>
          <w:p w14:paraId="637FE0AE" w14:textId="77777777" w:rsidR="00A77546" w:rsidRPr="001D2581" w:rsidRDefault="00A77546" w:rsidP="008347D9">
            <w:pPr>
              <w:pStyle w:val="ListParagraph"/>
              <w:keepNext/>
              <w:ind w:left="-18"/>
              <w:rPr>
                <w:rFonts w:eastAsia="Times New Roman" w:cs="Arial"/>
                <w:sz w:val="20"/>
                <w:szCs w:val="20"/>
              </w:rPr>
            </w:pPr>
          </w:p>
        </w:tc>
        <w:tc>
          <w:tcPr>
            <w:tcW w:w="3780" w:type="dxa"/>
          </w:tcPr>
          <w:p w14:paraId="76ACBFD8" w14:textId="6F94F03F" w:rsidR="00A77546" w:rsidRPr="001D2581" w:rsidRDefault="00A77546" w:rsidP="008347D9">
            <w:pPr>
              <w:pStyle w:val="ListParagraph"/>
              <w:keepNext/>
              <w:ind w:left="-18"/>
              <w:rPr>
                <w:rFonts w:eastAsia="Times New Roman" w:cs="Arial"/>
                <w:sz w:val="20"/>
                <w:szCs w:val="20"/>
              </w:rPr>
            </w:pPr>
          </w:p>
        </w:tc>
      </w:tr>
    </w:tbl>
    <w:p w14:paraId="67A712F2" w14:textId="77777777" w:rsidR="00B54966" w:rsidRPr="001D2581" w:rsidRDefault="00B54966" w:rsidP="008347D9">
      <w:pPr>
        <w:rPr>
          <w:rFonts w:ascii="Verdana" w:hAnsi="Verdana" w:cs="Arial"/>
          <w:b/>
        </w:rPr>
      </w:pPr>
    </w:p>
    <w:p w14:paraId="7685A5EF" w14:textId="77777777" w:rsidR="00B54966" w:rsidRPr="001D2581" w:rsidRDefault="00B54966" w:rsidP="008347D9">
      <w:pPr>
        <w:rPr>
          <w:rFonts w:ascii="Verdana" w:hAnsi="Verdana"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91"/>
        <w:gridCol w:w="1579"/>
        <w:gridCol w:w="1890"/>
        <w:gridCol w:w="1483"/>
        <w:gridCol w:w="2927"/>
      </w:tblGrid>
      <w:tr w:rsidR="003028D2" w:rsidRPr="001D2581" w14:paraId="564841BD" w14:textId="77777777" w:rsidTr="00870D22">
        <w:trPr>
          <w:cantSplit/>
          <w:trHeight w:val="130"/>
        </w:trPr>
        <w:tc>
          <w:tcPr>
            <w:tcW w:w="9270" w:type="dxa"/>
            <w:gridSpan w:val="5"/>
            <w:shd w:val="clear" w:color="auto" w:fill="000000" w:themeFill="text1"/>
          </w:tcPr>
          <w:p w14:paraId="5D0CFCBA" w14:textId="1DC1544F" w:rsidR="003028D2" w:rsidRPr="001D2581" w:rsidRDefault="003028D2" w:rsidP="008347D9">
            <w:pPr>
              <w:rPr>
                <w:rFonts w:ascii="Verdana" w:hAnsi="Verdana" w:cs="Arial"/>
                <w:b/>
                <w:color w:val="FFFFFF" w:themeColor="background1"/>
              </w:rPr>
            </w:pPr>
            <w:r w:rsidRPr="001D2581">
              <w:rPr>
                <w:rFonts w:ascii="Verdana" w:hAnsi="Verdana" w:cs="Arial"/>
                <w:b/>
                <w:color w:val="FFFFFF" w:themeColor="background1"/>
              </w:rPr>
              <w:t>Analysis Prompts</w:t>
            </w:r>
          </w:p>
        </w:tc>
      </w:tr>
      <w:tr w:rsidR="003028D2" w:rsidRPr="001D2581" w14:paraId="4C0884F2" w14:textId="77777777" w:rsidTr="008347D9">
        <w:trPr>
          <w:trHeight w:val="375"/>
        </w:trPr>
        <w:tc>
          <w:tcPr>
            <w:tcW w:w="1391" w:type="dxa"/>
          </w:tcPr>
          <w:p w14:paraId="2D0EC528" w14:textId="4FFD7F32" w:rsidR="003028D2" w:rsidRPr="001D2581" w:rsidRDefault="003028D2" w:rsidP="008347D9">
            <w:pPr>
              <w:keepNext/>
              <w:ind w:left="-18"/>
              <w:rPr>
                <w:rFonts w:ascii="Verdana" w:hAnsi="Verdana" w:cs="Arial"/>
                <w:b/>
              </w:rPr>
            </w:pPr>
            <w:r w:rsidRPr="001D2581">
              <w:rPr>
                <w:rFonts w:ascii="Verdana" w:hAnsi="Verdana" w:cs="Arial"/>
                <w:b/>
              </w:rPr>
              <w:t>Prompt Type</w:t>
            </w:r>
          </w:p>
        </w:tc>
        <w:tc>
          <w:tcPr>
            <w:tcW w:w="1579" w:type="dxa"/>
          </w:tcPr>
          <w:p w14:paraId="2AAE4CAD" w14:textId="58792BA9" w:rsidR="003028D2" w:rsidRPr="001D2581" w:rsidRDefault="003028D2" w:rsidP="008347D9">
            <w:pPr>
              <w:keepNext/>
              <w:ind w:left="-18"/>
              <w:rPr>
                <w:rFonts w:ascii="Verdana" w:hAnsi="Verdana" w:cs="Arial"/>
                <w:b/>
              </w:rPr>
            </w:pPr>
            <w:r w:rsidRPr="001D2581">
              <w:rPr>
                <w:rFonts w:ascii="Verdana" w:hAnsi="Verdana" w:cs="Arial"/>
                <w:b/>
              </w:rPr>
              <w:t>Column</w:t>
            </w:r>
            <w:r w:rsidR="00B54966" w:rsidRPr="001D2581">
              <w:rPr>
                <w:rFonts w:ascii="Verdana" w:hAnsi="Verdana" w:cs="Arial"/>
                <w:b/>
              </w:rPr>
              <w:t xml:space="preserve"> Name</w:t>
            </w:r>
          </w:p>
        </w:tc>
        <w:tc>
          <w:tcPr>
            <w:tcW w:w="1890" w:type="dxa"/>
          </w:tcPr>
          <w:p w14:paraId="7BC044B6" w14:textId="1CF0B2BB" w:rsidR="003028D2" w:rsidRPr="001D2581" w:rsidRDefault="003028D2" w:rsidP="008347D9">
            <w:pPr>
              <w:keepNext/>
              <w:ind w:left="-18"/>
              <w:rPr>
                <w:rFonts w:ascii="Verdana" w:hAnsi="Verdana" w:cs="Arial"/>
                <w:b/>
              </w:rPr>
            </w:pPr>
            <w:r w:rsidRPr="001D2581">
              <w:rPr>
                <w:rFonts w:ascii="Verdana" w:hAnsi="Verdana" w:cs="Arial"/>
                <w:b/>
              </w:rPr>
              <w:t>Label</w:t>
            </w:r>
          </w:p>
        </w:tc>
        <w:tc>
          <w:tcPr>
            <w:tcW w:w="1483" w:type="dxa"/>
          </w:tcPr>
          <w:p w14:paraId="68329CC2" w14:textId="5905674E" w:rsidR="003028D2" w:rsidRPr="001D2581" w:rsidRDefault="003028D2" w:rsidP="008347D9">
            <w:pPr>
              <w:keepNext/>
              <w:ind w:left="-18"/>
              <w:rPr>
                <w:rFonts w:ascii="Verdana" w:hAnsi="Verdana" w:cs="Arial"/>
                <w:b/>
              </w:rPr>
            </w:pPr>
            <w:r w:rsidRPr="001D2581">
              <w:rPr>
                <w:rFonts w:ascii="Verdana" w:hAnsi="Verdana" w:cs="Arial"/>
                <w:b/>
              </w:rPr>
              <w:t>Data Type</w:t>
            </w:r>
          </w:p>
        </w:tc>
        <w:tc>
          <w:tcPr>
            <w:tcW w:w="2927" w:type="dxa"/>
          </w:tcPr>
          <w:p w14:paraId="1A18FF58" w14:textId="5418A1A1" w:rsidR="003028D2" w:rsidRPr="001D2581" w:rsidRDefault="003028D2" w:rsidP="008347D9">
            <w:pPr>
              <w:keepNext/>
              <w:ind w:left="-18"/>
              <w:rPr>
                <w:rFonts w:ascii="Verdana" w:hAnsi="Verdana" w:cs="Arial"/>
                <w:b/>
              </w:rPr>
            </w:pPr>
            <w:r w:rsidRPr="001D2581">
              <w:rPr>
                <w:rFonts w:ascii="Verdana" w:hAnsi="Verdana" w:cs="Arial"/>
                <w:b/>
              </w:rPr>
              <w:t>Default Value</w:t>
            </w:r>
          </w:p>
        </w:tc>
      </w:tr>
      <w:tr w:rsidR="00B54966" w:rsidRPr="001D2581" w14:paraId="686E1482" w14:textId="77777777" w:rsidTr="00B54966">
        <w:trPr>
          <w:trHeight w:val="375"/>
        </w:trPr>
        <w:tc>
          <w:tcPr>
            <w:tcW w:w="1391" w:type="dxa"/>
          </w:tcPr>
          <w:p w14:paraId="33B8E921" w14:textId="0701542E" w:rsidR="00B54966" w:rsidRPr="001D2581" w:rsidRDefault="00DE547A" w:rsidP="00B54966">
            <w:pPr>
              <w:keepNext/>
              <w:ind w:left="-18"/>
              <w:rPr>
                <w:rFonts w:ascii="Verdana" w:hAnsi="Verdana" w:cs="Arial"/>
              </w:rPr>
            </w:pPr>
            <w:r w:rsidRPr="001D2581">
              <w:rPr>
                <w:rFonts w:ascii="Verdana" w:hAnsi="Verdana" w:cs="Arial"/>
              </w:rPr>
              <w:t>N/A</w:t>
            </w:r>
          </w:p>
        </w:tc>
        <w:tc>
          <w:tcPr>
            <w:tcW w:w="1579" w:type="dxa"/>
          </w:tcPr>
          <w:p w14:paraId="57D462F7" w14:textId="77777777" w:rsidR="00B54966" w:rsidRPr="001D2581" w:rsidRDefault="00B54966" w:rsidP="00B54966">
            <w:pPr>
              <w:pStyle w:val="ListParagraph"/>
              <w:keepNext/>
              <w:ind w:left="-18"/>
              <w:rPr>
                <w:rFonts w:eastAsia="Times New Roman" w:cs="Arial"/>
                <w:sz w:val="20"/>
                <w:szCs w:val="20"/>
              </w:rPr>
            </w:pPr>
          </w:p>
        </w:tc>
        <w:tc>
          <w:tcPr>
            <w:tcW w:w="1890" w:type="dxa"/>
          </w:tcPr>
          <w:p w14:paraId="09E57E9E" w14:textId="77777777" w:rsidR="00B54966" w:rsidRPr="001D2581" w:rsidRDefault="00B54966" w:rsidP="00B54966">
            <w:pPr>
              <w:keepNext/>
              <w:ind w:left="-18"/>
              <w:rPr>
                <w:rFonts w:ascii="Verdana" w:hAnsi="Verdana" w:cs="Arial"/>
              </w:rPr>
            </w:pPr>
          </w:p>
        </w:tc>
        <w:tc>
          <w:tcPr>
            <w:tcW w:w="1483" w:type="dxa"/>
          </w:tcPr>
          <w:p w14:paraId="4437218E" w14:textId="77777777" w:rsidR="00B54966" w:rsidRPr="001D2581" w:rsidRDefault="00B54966" w:rsidP="00B54966">
            <w:pPr>
              <w:pStyle w:val="ListParagraph"/>
              <w:keepNext/>
              <w:ind w:left="-18"/>
              <w:rPr>
                <w:rFonts w:eastAsia="Times New Roman" w:cs="Arial"/>
                <w:sz w:val="20"/>
                <w:szCs w:val="20"/>
              </w:rPr>
            </w:pPr>
          </w:p>
        </w:tc>
        <w:tc>
          <w:tcPr>
            <w:tcW w:w="2927" w:type="dxa"/>
          </w:tcPr>
          <w:p w14:paraId="120F1A3B" w14:textId="77777777" w:rsidR="00B54966" w:rsidRPr="001D2581" w:rsidRDefault="00B54966" w:rsidP="00B54966">
            <w:pPr>
              <w:pStyle w:val="ListParagraph"/>
              <w:keepNext/>
              <w:ind w:left="-18"/>
              <w:rPr>
                <w:rFonts w:eastAsia="Times New Roman" w:cs="Arial"/>
                <w:sz w:val="20"/>
                <w:szCs w:val="20"/>
              </w:rPr>
            </w:pPr>
          </w:p>
        </w:tc>
      </w:tr>
    </w:tbl>
    <w:p w14:paraId="78B00FBA" w14:textId="77777777" w:rsidR="000E378E" w:rsidRPr="001D2581" w:rsidRDefault="000E378E" w:rsidP="000E378E">
      <w:pPr>
        <w:pStyle w:val="Bodycopy"/>
        <w:rPr>
          <w:rFonts w:cs="Arial"/>
        </w:rPr>
      </w:pPr>
    </w:p>
    <w:p w14:paraId="6252CFB8" w14:textId="77777777" w:rsidR="00A77546" w:rsidRPr="001D2581" w:rsidRDefault="00A77546" w:rsidP="00A77546">
      <w:pPr>
        <w:rPr>
          <w:rFonts w:ascii="Verdana" w:hAnsi="Verdana"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330"/>
        <w:gridCol w:w="5940"/>
      </w:tblGrid>
      <w:tr w:rsidR="00A77546" w:rsidRPr="001D2581" w14:paraId="43422561" w14:textId="77777777" w:rsidTr="00870D22">
        <w:trPr>
          <w:cantSplit/>
          <w:trHeight w:val="130"/>
        </w:trPr>
        <w:tc>
          <w:tcPr>
            <w:tcW w:w="9270" w:type="dxa"/>
            <w:gridSpan w:val="2"/>
            <w:shd w:val="clear" w:color="auto" w:fill="000000" w:themeFill="text1"/>
          </w:tcPr>
          <w:p w14:paraId="1DF7B75D" w14:textId="3A18C7C8" w:rsidR="00A77546" w:rsidRPr="001D2581" w:rsidRDefault="00A77546" w:rsidP="008347D9">
            <w:pPr>
              <w:rPr>
                <w:rFonts w:ascii="Verdana" w:hAnsi="Verdana" w:cs="Arial"/>
                <w:b/>
              </w:rPr>
            </w:pPr>
            <w:r w:rsidRPr="001D2581">
              <w:rPr>
                <w:rFonts w:ascii="Verdana" w:hAnsi="Verdana" w:cs="Arial"/>
                <w:b/>
                <w:color w:val="FFFFFF" w:themeColor="background1"/>
              </w:rPr>
              <w:t>Advanced Options</w:t>
            </w:r>
          </w:p>
        </w:tc>
      </w:tr>
      <w:tr w:rsidR="00A77546" w:rsidRPr="001D2581" w14:paraId="3F60BB76" w14:textId="77777777" w:rsidTr="008347D9">
        <w:trPr>
          <w:trHeight w:val="375"/>
        </w:trPr>
        <w:tc>
          <w:tcPr>
            <w:tcW w:w="3330" w:type="dxa"/>
          </w:tcPr>
          <w:p w14:paraId="5BA0D5B9" w14:textId="7CD21DC9" w:rsidR="00A77546" w:rsidRPr="001D2581" w:rsidRDefault="00A77546" w:rsidP="008347D9">
            <w:pPr>
              <w:keepNext/>
              <w:ind w:left="-18"/>
              <w:rPr>
                <w:rFonts w:ascii="Verdana" w:hAnsi="Verdana" w:cs="Arial"/>
                <w:b/>
              </w:rPr>
            </w:pPr>
            <w:r w:rsidRPr="001D2581">
              <w:rPr>
                <w:rFonts w:ascii="Verdana" w:hAnsi="Verdana" w:cs="Arial"/>
                <w:b/>
              </w:rPr>
              <w:t>Option Name</w:t>
            </w:r>
          </w:p>
        </w:tc>
        <w:tc>
          <w:tcPr>
            <w:tcW w:w="5940" w:type="dxa"/>
          </w:tcPr>
          <w:p w14:paraId="22480125" w14:textId="5D39C6E9" w:rsidR="00A77546" w:rsidRPr="001D2581" w:rsidRDefault="00A77546" w:rsidP="008347D9">
            <w:pPr>
              <w:pStyle w:val="ListParagraph"/>
              <w:keepNext/>
              <w:ind w:left="-18"/>
              <w:rPr>
                <w:rFonts w:eastAsia="Times New Roman" w:cs="Arial"/>
                <w:b/>
                <w:sz w:val="20"/>
                <w:szCs w:val="20"/>
              </w:rPr>
            </w:pPr>
            <w:r w:rsidRPr="001D2581">
              <w:rPr>
                <w:rFonts w:eastAsia="Times New Roman" w:cs="Arial"/>
                <w:b/>
                <w:sz w:val="20"/>
                <w:szCs w:val="20"/>
              </w:rPr>
              <w:t>Option Details</w:t>
            </w:r>
          </w:p>
        </w:tc>
      </w:tr>
      <w:tr w:rsidR="00A77546" w:rsidRPr="001D2581" w14:paraId="0FC0E144" w14:textId="77777777" w:rsidTr="008347D9">
        <w:trPr>
          <w:trHeight w:val="375"/>
        </w:trPr>
        <w:tc>
          <w:tcPr>
            <w:tcW w:w="3330" w:type="dxa"/>
          </w:tcPr>
          <w:p w14:paraId="7D048198" w14:textId="32F491EC" w:rsidR="00A77546" w:rsidRPr="001D2581" w:rsidRDefault="00DE547A" w:rsidP="008347D9">
            <w:pPr>
              <w:keepNext/>
              <w:ind w:left="-18"/>
              <w:rPr>
                <w:rFonts w:ascii="Verdana" w:hAnsi="Verdana" w:cs="Arial"/>
              </w:rPr>
            </w:pPr>
            <w:r w:rsidRPr="001D2581">
              <w:rPr>
                <w:rFonts w:ascii="Verdana" w:hAnsi="Verdana" w:cs="Arial"/>
              </w:rPr>
              <w:t>N/A</w:t>
            </w:r>
          </w:p>
        </w:tc>
        <w:tc>
          <w:tcPr>
            <w:tcW w:w="5940" w:type="dxa"/>
          </w:tcPr>
          <w:p w14:paraId="0DBFBCF6" w14:textId="77777777" w:rsidR="00A77546" w:rsidRPr="001D2581" w:rsidRDefault="00A77546" w:rsidP="008347D9">
            <w:pPr>
              <w:pStyle w:val="ListParagraph"/>
              <w:keepNext/>
              <w:ind w:left="-18"/>
              <w:rPr>
                <w:rFonts w:eastAsia="Times New Roman" w:cs="Arial"/>
                <w:sz w:val="20"/>
                <w:szCs w:val="20"/>
              </w:rPr>
            </w:pPr>
          </w:p>
        </w:tc>
      </w:tr>
    </w:tbl>
    <w:p w14:paraId="09998A14" w14:textId="77777777" w:rsidR="00A77546" w:rsidRPr="001D2581" w:rsidRDefault="00A77546" w:rsidP="000E378E">
      <w:pPr>
        <w:pStyle w:val="Bodycopy"/>
        <w:rPr>
          <w:rFonts w:cs="Arial"/>
        </w:rPr>
      </w:pPr>
    </w:p>
    <w:p w14:paraId="4E87AECB" w14:textId="77777777" w:rsidR="00D574B7" w:rsidRPr="001D2581" w:rsidRDefault="00D574B7" w:rsidP="001D2581">
      <w:pPr>
        <w:pStyle w:val="Heading1"/>
      </w:pPr>
      <w:bookmarkStart w:id="72" w:name="_Toc54003494"/>
      <w:r w:rsidRPr="001D2581">
        <w:lastRenderedPageBreak/>
        <w:t>SuccessFactors Technical Design Specifications &lt;remove if not applicable&gt;</w:t>
      </w:r>
      <w:bookmarkEnd w:id="72"/>
    </w:p>
    <w:p w14:paraId="4649707F" w14:textId="77777777" w:rsidR="00D574B7" w:rsidRPr="001D2581" w:rsidRDefault="00D574B7" w:rsidP="001D2581">
      <w:pPr>
        <w:pStyle w:val="Heading2"/>
      </w:pPr>
      <w:bookmarkStart w:id="73" w:name="_Toc54003495"/>
      <w:r w:rsidRPr="001D2581">
        <w:t>Overview</w:t>
      </w:r>
      <w:bookmarkEnd w:id="73"/>
    </w:p>
    <w:p w14:paraId="27F91BD5" w14:textId="2182B262" w:rsidR="00D574B7" w:rsidRPr="001D2581" w:rsidRDefault="00D574B7" w:rsidP="001D2581">
      <w:pPr>
        <w:pStyle w:val="Heading2"/>
      </w:pPr>
      <w:bookmarkStart w:id="74" w:name="_Toc54003496"/>
      <w:r w:rsidRPr="001D2581">
        <w:t>Detailed Report Design</w:t>
      </w:r>
      <w:bookmarkEnd w:id="74"/>
    </w:p>
    <w:p w14:paraId="3A607A28" w14:textId="256CA8A3" w:rsidR="00C50C96" w:rsidRPr="001D2581" w:rsidRDefault="00C50C96" w:rsidP="00C50C96">
      <w:pPr>
        <w:pStyle w:val="Bodycopy"/>
        <w:rPr>
          <w:lang w:val="en-GB"/>
        </w:rPr>
      </w:pPr>
      <w:r w:rsidRPr="001D2581">
        <w:rPr>
          <w:lang w:val="en-GB"/>
        </w:rPr>
        <w:t>N/A</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D574B7" w:rsidRPr="001D2581" w14:paraId="0BCF0B8D" w14:textId="77777777" w:rsidTr="00870D22">
        <w:trPr>
          <w:cantSplit/>
        </w:trPr>
        <w:tc>
          <w:tcPr>
            <w:tcW w:w="9270" w:type="dxa"/>
            <w:gridSpan w:val="2"/>
            <w:shd w:val="clear" w:color="auto" w:fill="000000" w:themeFill="text1"/>
          </w:tcPr>
          <w:p w14:paraId="1AAD7786" w14:textId="77777777" w:rsidR="00D574B7" w:rsidRPr="001D2581" w:rsidRDefault="00D574B7" w:rsidP="008347D9">
            <w:pPr>
              <w:rPr>
                <w:rFonts w:ascii="Verdana" w:hAnsi="Verdana" w:cs="Arial"/>
                <w:b/>
              </w:rPr>
            </w:pPr>
            <w:r w:rsidRPr="001D2581">
              <w:rPr>
                <w:rFonts w:ascii="Verdana" w:hAnsi="Verdana" w:cs="Arial"/>
                <w:b/>
                <w:color w:val="FFFFFF" w:themeColor="background1"/>
              </w:rPr>
              <w:t>Report Design</w:t>
            </w:r>
          </w:p>
        </w:tc>
      </w:tr>
      <w:tr w:rsidR="00D574B7" w:rsidRPr="001D2581" w14:paraId="370AA218" w14:textId="77777777" w:rsidTr="008347D9">
        <w:tc>
          <w:tcPr>
            <w:tcW w:w="2160" w:type="dxa"/>
          </w:tcPr>
          <w:p w14:paraId="20FAD8B9" w14:textId="77777777" w:rsidR="00D574B7" w:rsidRPr="001D2581" w:rsidRDefault="00D574B7" w:rsidP="008347D9">
            <w:pPr>
              <w:keepNext/>
              <w:rPr>
                <w:rFonts w:ascii="Verdana" w:hAnsi="Verdana" w:cs="Arial"/>
                <w:b/>
                <w:bCs/>
              </w:rPr>
            </w:pPr>
            <w:r w:rsidRPr="001D2581">
              <w:rPr>
                <w:rFonts w:ascii="Verdana" w:hAnsi="Verdana" w:cs="Arial"/>
                <w:b/>
                <w:bCs/>
              </w:rPr>
              <w:t>Report Name</w:t>
            </w:r>
          </w:p>
        </w:tc>
        <w:tc>
          <w:tcPr>
            <w:tcW w:w="7110" w:type="dxa"/>
          </w:tcPr>
          <w:p w14:paraId="5258E309" w14:textId="68E5F2E5" w:rsidR="00D574B7" w:rsidRPr="001D2581" w:rsidRDefault="00DE547A" w:rsidP="008347D9">
            <w:pPr>
              <w:keepNext/>
              <w:rPr>
                <w:rFonts w:ascii="Verdana" w:hAnsi="Verdana" w:cs="Arial"/>
              </w:rPr>
            </w:pPr>
            <w:r w:rsidRPr="001D2581">
              <w:rPr>
                <w:rFonts w:ascii="Verdana" w:hAnsi="Verdana" w:cs="Arial"/>
              </w:rPr>
              <w:t>N/A</w:t>
            </w:r>
          </w:p>
        </w:tc>
      </w:tr>
      <w:tr w:rsidR="00D574B7" w:rsidRPr="001D2581" w14:paraId="06AC6D5A" w14:textId="77777777" w:rsidTr="008347D9">
        <w:tc>
          <w:tcPr>
            <w:tcW w:w="2160" w:type="dxa"/>
          </w:tcPr>
          <w:p w14:paraId="2DF933AF" w14:textId="77777777" w:rsidR="00D574B7" w:rsidRPr="001D2581" w:rsidRDefault="00D574B7" w:rsidP="008347D9">
            <w:pPr>
              <w:keepNext/>
              <w:rPr>
                <w:rFonts w:ascii="Verdana" w:hAnsi="Verdana" w:cs="Arial"/>
                <w:b/>
                <w:bCs/>
              </w:rPr>
            </w:pPr>
            <w:r w:rsidRPr="001D2581">
              <w:rPr>
                <w:rFonts w:ascii="Verdana" w:hAnsi="Verdana" w:cs="Arial"/>
                <w:b/>
                <w:bCs/>
              </w:rPr>
              <w:t>Report Type</w:t>
            </w:r>
          </w:p>
        </w:tc>
        <w:tc>
          <w:tcPr>
            <w:tcW w:w="7110" w:type="dxa"/>
          </w:tcPr>
          <w:p w14:paraId="4C40868F" w14:textId="77777777" w:rsidR="00D574B7" w:rsidRPr="001D2581" w:rsidRDefault="00D574B7" w:rsidP="008347D9">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DB5A8A">
              <w:rPr>
                <w:rFonts w:ascii="Verdana" w:hAnsi="Verdana" w:cs="Arial"/>
              </w:rPr>
            </w:r>
            <w:r w:rsidR="00DB5A8A">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Ad-Hoc Report</w:t>
            </w:r>
          </w:p>
          <w:p w14:paraId="6276E873" w14:textId="77777777" w:rsidR="00D574B7" w:rsidRPr="001D2581" w:rsidRDefault="00D574B7" w:rsidP="008347D9">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DB5A8A">
              <w:rPr>
                <w:rFonts w:ascii="Verdana" w:hAnsi="Verdana" w:cs="Arial"/>
              </w:rPr>
            </w:r>
            <w:r w:rsidR="00DB5A8A">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Advanced Reporting</w:t>
            </w:r>
          </w:p>
          <w:p w14:paraId="06C06F14" w14:textId="77777777" w:rsidR="00D574B7" w:rsidRPr="001D2581" w:rsidRDefault="00D574B7" w:rsidP="008347D9">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DB5A8A">
              <w:rPr>
                <w:rFonts w:ascii="Verdana" w:hAnsi="Verdana" w:cs="Arial"/>
              </w:rPr>
            </w:r>
            <w:r w:rsidR="00DB5A8A">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Detailed Reporting</w:t>
            </w:r>
          </w:p>
          <w:p w14:paraId="1F7209F1" w14:textId="77777777" w:rsidR="00D574B7" w:rsidRPr="001D2581" w:rsidRDefault="00D574B7" w:rsidP="008347D9">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DB5A8A">
              <w:rPr>
                <w:rFonts w:ascii="Verdana" w:hAnsi="Verdana" w:cs="Arial"/>
              </w:rPr>
            </w:r>
            <w:r w:rsidR="00DB5A8A">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Dashboards and Tiles</w:t>
            </w:r>
          </w:p>
          <w:p w14:paraId="74F41473" w14:textId="77777777" w:rsidR="00D574B7" w:rsidRPr="001D2581" w:rsidRDefault="00D574B7" w:rsidP="008347D9">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DB5A8A">
              <w:rPr>
                <w:rFonts w:ascii="Verdana" w:hAnsi="Verdana" w:cs="Arial"/>
              </w:rPr>
            </w:r>
            <w:r w:rsidR="00DB5A8A">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Online Report Designer (ORD) </w:t>
            </w:r>
          </w:p>
          <w:p w14:paraId="52C17EEE" w14:textId="77777777" w:rsidR="00D574B7" w:rsidRPr="001D2581" w:rsidRDefault="00D574B7" w:rsidP="008347D9">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DB5A8A">
              <w:rPr>
                <w:rFonts w:ascii="Verdana" w:hAnsi="Verdana" w:cs="Arial"/>
              </w:rPr>
            </w:r>
            <w:r w:rsidR="00DB5A8A">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Workforce Analytics</w:t>
            </w:r>
          </w:p>
          <w:p w14:paraId="642F53BD" w14:textId="77777777" w:rsidR="00D574B7" w:rsidRPr="001D2581" w:rsidRDefault="00D574B7" w:rsidP="008347D9">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DB5A8A">
              <w:rPr>
                <w:rFonts w:ascii="Verdana" w:hAnsi="Verdana" w:cs="Arial"/>
              </w:rPr>
            </w:r>
            <w:r w:rsidR="00DB5A8A">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B.I.R.T.</w:t>
            </w:r>
          </w:p>
        </w:tc>
      </w:tr>
      <w:tr w:rsidR="00D574B7" w:rsidRPr="001D2581" w14:paraId="5D1EF30E" w14:textId="77777777" w:rsidTr="008347D9">
        <w:tc>
          <w:tcPr>
            <w:tcW w:w="2160" w:type="dxa"/>
          </w:tcPr>
          <w:p w14:paraId="1FEBDA8F" w14:textId="77777777" w:rsidR="00D574B7" w:rsidRPr="001D2581" w:rsidRDefault="00D574B7" w:rsidP="008347D9">
            <w:pPr>
              <w:keepNext/>
              <w:rPr>
                <w:rFonts w:ascii="Verdana" w:hAnsi="Verdana" w:cs="Arial"/>
                <w:bCs/>
              </w:rPr>
            </w:pPr>
            <w:r w:rsidRPr="001D2581">
              <w:rPr>
                <w:rFonts w:ascii="Verdana" w:hAnsi="Verdana" w:cs="Arial"/>
                <w:b/>
                <w:bCs/>
              </w:rPr>
              <w:t xml:space="preserve">Data Source </w:t>
            </w:r>
          </w:p>
        </w:tc>
        <w:tc>
          <w:tcPr>
            <w:tcW w:w="7110" w:type="dxa"/>
          </w:tcPr>
          <w:p w14:paraId="362C50A7" w14:textId="77777777" w:rsidR="00D574B7" w:rsidRPr="001D2581" w:rsidRDefault="00D574B7" w:rsidP="008347D9">
            <w:pPr>
              <w:keepNext/>
              <w:rPr>
                <w:rFonts w:ascii="Verdana" w:hAnsi="Verdana" w:cs="Arial"/>
              </w:rPr>
            </w:pPr>
          </w:p>
        </w:tc>
      </w:tr>
      <w:tr w:rsidR="00D574B7" w:rsidRPr="001D2581" w14:paraId="16F62509" w14:textId="77777777" w:rsidTr="008347D9">
        <w:tc>
          <w:tcPr>
            <w:tcW w:w="2160" w:type="dxa"/>
          </w:tcPr>
          <w:p w14:paraId="075F3881" w14:textId="77777777" w:rsidR="00D574B7" w:rsidRPr="001D2581" w:rsidRDefault="00D574B7" w:rsidP="008347D9">
            <w:pPr>
              <w:keepNext/>
              <w:rPr>
                <w:rFonts w:ascii="Verdana" w:hAnsi="Verdana" w:cs="Arial"/>
                <w:b/>
                <w:bCs/>
              </w:rPr>
            </w:pPr>
            <w:r w:rsidRPr="001D2581">
              <w:rPr>
                <w:rFonts w:ascii="Verdana" w:hAnsi="Verdana" w:cs="Arial"/>
                <w:b/>
                <w:bCs/>
              </w:rPr>
              <w:t>BIRT Report?</w:t>
            </w:r>
          </w:p>
        </w:tc>
        <w:tc>
          <w:tcPr>
            <w:tcW w:w="7110" w:type="dxa"/>
          </w:tcPr>
          <w:p w14:paraId="6B076D39" w14:textId="77777777" w:rsidR="00D574B7" w:rsidRPr="001D2581" w:rsidRDefault="00D574B7" w:rsidP="008347D9">
            <w:pPr>
              <w:keepNext/>
              <w:rPr>
                <w:rFonts w:ascii="Verdana" w:hAnsi="Verdana" w:cs="Arial"/>
              </w:rPr>
            </w:pPr>
            <w:r w:rsidRPr="001D2581">
              <w:rPr>
                <w:rFonts w:ascii="Verdana" w:hAnsi="Verdana" w:cs="Arial"/>
              </w:rPr>
              <w:t>&lt;Yes/No – if yes, include BIRT report template name&gt;</w:t>
            </w:r>
          </w:p>
        </w:tc>
      </w:tr>
      <w:tr w:rsidR="00D574B7" w:rsidRPr="001D2581" w14:paraId="281A7E20" w14:textId="77777777" w:rsidTr="008347D9">
        <w:trPr>
          <w:cantSplit/>
        </w:trPr>
        <w:tc>
          <w:tcPr>
            <w:tcW w:w="2160" w:type="dxa"/>
          </w:tcPr>
          <w:p w14:paraId="7BF79186" w14:textId="77777777" w:rsidR="00D574B7" w:rsidRPr="001D2581" w:rsidRDefault="00D574B7" w:rsidP="008347D9">
            <w:pPr>
              <w:keepNext/>
              <w:rPr>
                <w:rFonts w:ascii="Verdana" w:hAnsi="Verdana" w:cs="Arial"/>
                <w:b/>
                <w:bCs/>
              </w:rPr>
            </w:pPr>
            <w:r w:rsidRPr="001D2581">
              <w:rPr>
                <w:rFonts w:ascii="Verdana" w:hAnsi="Verdana" w:cs="Arial"/>
                <w:b/>
                <w:bCs/>
              </w:rPr>
              <w:t>File Format</w:t>
            </w:r>
          </w:p>
        </w:tc>
        <w:tc>
          <w:tcPr>
            <w:tcW w:w="7110" w:type="dxa"/>
          </w:tcPr>
          <w:p w14:paraId="6396B7EA" w14:textId="77777777" w:rsidR="00D574B7" w:rsidRPr="001D2581" w:rsidRDefault="00D574B7" w:rsidP="008347D9">
            <w:pPr>
              <w:keepNext/>
              <w:rPr>
                <w:rFonts w:ascii="Verdana" w:hAnsi="Verdana" w:cs="Arial"/>
              </w:rPr>
            </w:pPr>
            <w:r w:rsidRPr="001D2581">
              <w:rPr>
                <w:rFonts w:ascii="Verdana" w:hAnsi="Verdana" w:cs="Arial"/>
              </w:rPr>
              <w:t>&lt;CSV, pipe delimited, not applicable&gt;</w:t>
            </w:r>
          </w:p>
        </w:tc>
      </w:tr>
      <w:tr w:rsidR="00D574B7" w:rsidRPr="001D2581" w14:paraId="08B3428A" w14:textId="77777777" w:rsidTr="008347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1B655D9B" w14:textId="77777777" w:rsidR="00D574B7" w:rsidRPr="001D2581" w:rsidRDefault="00D574B7" w:rsidP="008347D9">
            <w:pPr>
              <w:pStyle w:val="Header"/>
              <w:keepNext/>
              <w:jc w:val="left"/>
              <w:rPr>
                <w:rFonts w:ascii="Verdana" w:hAnsi="Verdana" w:cs="Arial"/>
                <w:b w:val="0"/>
                <w:bCs/>
              </w:rPr>
            </w:pPr>
            <w:r w:rsidRPr="001D2581">
              <w:rPr>
                <w:rFonts w:ascii="Verdana" w:hAnsi="Verdana" w:cs="Arial"/>
                <w:bCs/>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1AC4BDD5" w14:textId="77777777" w:rsidR="00D574B7" w:rsidRPr="001D2581" w:rsidRDefault="00D574B7" w:rsidP="008347D9">
            <w:pPr>
              <w:pStyle w:val="Header"/>
              <w:keepNext/>
              <w:jc w:val="left"/>
              <w:rPr>
                <w:rFonts w:ascii="Verdana" w:hAnsi="Verdana" w:cs="Arial"/>
                <w:b w:val="0"/>
              </w:rPr>
            </w:pPr>
            <w:r w:rsidRPr="001D2581">
              <w:rPr>
                <w:rFonts w:ascii="Verdana" w:hAnsi="Verdana" w:cs="Arial"/>
                <w:b w:val="0"/>
              </w:rPr>
              <w:t>&lt;Document any details not described above.&gt;</w:t>
            </w:r>
          </w:p>
        </w:tc>
      </w:tr>
    </w:tbl>
    <w:p w14:paraId="600C5769" w14:textId="77777777" w:rsidR="00D574B7" w:rsidRPr="001D2581" w:rsidRDefault="00D574B7" w:rsidP="00D574B7">
      <w:pPr>
        <w:spacing w:after="160" w:line="259" w:lineRule="auto"/>
        <w:rPr>
          <w:rFonts w:ascii="Verdana" w:hAnsi="Verdana" w:cs="Arial"/>
          <w:color w:val="000000" w:themeColor="text1"/>
        </w:rPr>
      </w:pPr>
    </w:p>
    <w:p w14:paraId="5AC8E176" w14:textId="250A1D64" w:rsidR="00793D6A" w:rsidRPr="001D2581" w:rsidRDefault="00793D6A" w:rsidP="001D2581">
      <w:pPr>
        <w:pStyle w:val="Heading1"/>
      </w:pPr>
      <w:bookmarkStart w:id="75" w:name="_Toc54003497"/>
      <w:r w:rsidRPr="001D2581">
        <w:lastRenderedPageBreak/>
        <w:t>Open Items</w:t>
      </w:r>
      <w:bookmarkEnd w:id="75"/>
    </w:p>
    <w:tbl>
      <w:tblPr>
        <w:tblW w:w="9377" w:type="dxa"/>
        <w:tblInd w:w="9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6"/>
        <w:gridCol w:w="1504"/>
        <w:gridCol w:w="1890"/>
        <w:gridCol w:w="2177"/>
        <w:gridCol w:w="988"/>
        <w:gridCol w:w="1572"/>
      </w:tblGrid>
      <w:tr w:rsidR="002322F1" w:rsidRPr="001D2581" w14:paraId="35F016E5" w14:textId="77777777" w:rsidTr="00870D22">
        <w:trPr>
          <w:trHeight w:val="386"/>
        </w:trPr>
        <w:tc>
          <w:tcPr>
            <w:tcW w:w="100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6B698E49" w14:textId="77777777" w:rsidR="002322F1" w:rsidRPr="001D2581" w:rsidRDefault="002322F1" w:rsidP="003445C7">
            <w:pPr>
              <w:pStyle w:val="Tablehead1"/>
              <w:rPr>
                <w:rFonts w:cs="Arial"/>
                <w:color w:val="FFFFFF" w:themeColor="background1"/>
                <w:sz w:val="20"/>
              </w:rPr>
            </w:pPr>
            <w:r w:rsidRPr="001D2581">
              <w:rPr>
                <w:rFonts w:cs="Arial"/>
                <w:color w:val="FFFFFF" w:themeColor="background1"/>
                <w:sz w:val="20"/>
              </w:rPr>
              <w:t>Date Reported</w:t>
            </w:r>
          </w:p>
        </w:tc>
        <w:tc>
          <w:tcPr>
            <w:tcW w:w="161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tcPr>
          <w:p w14:paraId="4B846DB2" w14:textId="77777777" w:rsidR="002322F1" w:rsidRPr="001D2581" w:rsidRDefault="002322F1" w:rsidP="003445C7">
            <w:pPr>
              <w:pStyle w:val="Tablehead1"/>
              <w:rPr>
                <w:rFonts w:cs="Arial"/>
                <w:color w:val="FFFFFF" w:themeColor="background1"/>
                <w:sz w:val="20"/>
              </w:rPr>
            </w:pPr>
            <w:r w:rsidRPr="001D2581">
              <w:rPr>
                <w:rFonts w:cs="Arial"/>
                <w:color w:val="FFFFFF" w:themeColor="background1"/>
                <w:sz w:val="20"/>
              </w:rPr>
              <w:t>Status</w:t>
            </w:r>
          </w:p>
        </w:tc>
        <w:tc>
          <w:tcPr>
            <w:tcW w:w="202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32712426" w14:textId="77777777" w:rsidR="002322F1" w:rsidRPr="001D2581" w:rsidRDefault="002322F1" w:rsidP="003445C7">
            <w:pPr>
              <w:pStyle w:val="Tablehead1"/>
              <w:rPr>
                <w:rFonts w:cs="Arial"/>
                <w:color w:val="FFFFFF" w:themeColor="background1"/>
                <w:sz w:val="20"/>
              </w:rPr>
            </w:pPr>
            <w:r w:rsidRPr="001D2581">
              <w:rPr>
                <w:rFonts w:cs="Arial"/>
                <w:color w:val="FFFFFF" w:themeColor="background1"/>
                <w:sz w:val="20"/>
              </w:rPr>
              <w:t>Question</w:t>
            </w:r>
          </w:p>
        </w:tc>
        <w:tc>
          <w:tcPr>
            <w:tcW w:w="239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3984A185" w14:textId="77777777" w:rsidR="002322F1" w:rsidRPr="001D2581" w:rsidRDefault="002322F1" w:rsidP="003445C7">
            <w:pPr>
              <w:pStyle w:val="Tablehead1"/>
              <w:rPr>
                <w:rFonts w:cs="Arial"/>
                <w:color w:val="FFFFFF" w:themeColor="background1"/>
                <w:sz w:val="20"/>
              </w:rPr>
            </w:pPr>
            <w:r w:rsidRPr="001D2581">
              <w:rPr>
                <w:rFonts w:cs="Arial"/>
                <w:color w:val="FFFFFF" w:themeColor="background1"/>
                <w:sz w:val="20"/>
              </w:rPr>
              <w:t>Answer</w:t>
            </w:r>
          </w:p>
        </w:tc>
        <w:tc>
          <w:tcPr>
            <w:tcW w:w="10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30352B62" w14:textId="77777777" w:rsidR="002322F1" w:rsidRPr="001D2581" w:rsidRDefault="002322F1" w:rsidP="003445C7">
            <w:pPr>
              <w:pStyle w:val="Tablehead1"/>
              <w:rPr>
                <w:rFonts w:cs="Arial"/>
                <w:color w:val="FFFFFF" w:themeColor="background1"/>
                <w:sz w:val="20"/>
              </w:rPr>
            </w:pPr>
            <w:r w:rsidRPr="001D2581">
              <w:rPr>
                <w:rFonts w:cs="Arial"/>
                <w:color w:val="FFFFFF" w:themeColor="background1"/>
                <w:sz w:val="20"/>
              </w:rPr>
              <w:t>Due Date</w:t>
            </w:r>
          </w:p>
        </w:tc>
        <w:tc>
          <w:tcPr>
            <w:tcW w:w="129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02CE0DB2" w14:textId="77777777" w:rsidR="002322F1" w:rsidRPr="001D2581" w:rsidRDefault="002322F1" w:rsidP="003445C7">
            <w:pPr>
              <w:pStyle w:val="Tablehead1"/>
              <w:rPr>
                <w:rFonts w:cs="Arial"/>
                <w:color w:val="FFFFFF" w:themeColor="background1"/>
                <w:sz w:val="20"/>
              </w:rPr>
            </w:pPr>
            <w:r w:rsidRPr="001D2581">
              <w:rPr>
                <w:rFonts w:cs="Arial"/>
                <w:color w:val="FFFFFF" w:themeColor="background1"/>
                <w:sz w:val="20"/>
              </w:rPr>
              <w:t>Responsible Party</w:t>
            </w:r>
          </w:p>
        </w:tc>
      </w:tr>
      <w:tr w:rsidR="002322F1" w:rsidRPr="001D2581" w14:paraId="40346E5C" w14:textId="77777777" w:rsidTr="00870D22">
        <w:trPr>
          <w:trHeight w:val="568"/>
        </w:trPr>
        <w:tc>
          <w:tcPr>
            <w:tcW w:w="1006" w:type="dxa"/>
            <w:tcBorders>
              <w:top w:val="single" w:sz="8" w:space="0" w:color="FFFFFF" w:themeColor="background1"/>
            </w:tcBorders>
            <w:shd w:val="clear" w:color="auto" w:fill="auto"/>
            <w:noWrap/>
          </w:tcPr>
          <w:p w14:paraId="56AB0FA2" w14:textId="77777777" w:rsidR="002322F1" w:rsidRPr="001D2581" w:rsidRDefault="002322F1" w:rsidP="006E333E">
            <w:pPr>
              <w:pStyle w:val="Tabletext"/>
              <w:rPr>
                <w:rFonts w:cs="Arial"/>
              </w:rPr>
            </w:pPr>
          </w:p>
        </w:tc>
        <w:tc>
          <w:tcPr>
            <w:tcW w:w="1617" w:type="dxa"/>
            <w:tcBorders>
              <w:top w:val="single" w:sz="8" w:space="0" w:color="FFFFFF" w:themeColor="background1"/>
            </w:tcBorders>
          </w:tcPr>
          <w:p w14:paraId="7B838C6B" w14:textId="77777777" w:rsidR="002322F1" w:rsidRPr="001D2581" w:rsidRDefault="002322F1" w:rsidP="006E333E">
            <w:pPr>
              <w:pStyle w:val="Tabletext"/>
              <w:rPr>
                <w:rFonts w:cs="Arial"/>
              </w:rPr>
            </w:pPr>
          </w:p>
        </w:tc>
        <w:tc>
          <w:tcPr>
            <w:tcW w:w="2022" w:type="dxa"/>
            <w:tcBorders>
              <w:top w:val="single" w:sz="8" w:space="0" w:color="FFFFFF" w:themeColor="background1"/>
            </w:tcBorders>
            <w:shd w:val="clear" w:color="auto" w:fill="auto"/>
          </w:tcPr>
          <w:p w14:paraId="00AEEB85" w14:textId="77777777" w:rsidR="002322F1" w:rsidRPr="001D2581" w:rsidRDefault="002322F1" w:rsidP="006E333E">
            <w:pPr>
              <w:pStyle w:val="Tabletext"/>
              <w:rPr>
                <w:rFonts w:cs="Arial"/>
              </w:rPr>
            </w:pPr>
          </w:p>
        </w:tc>
        <w:tc>
          <w:tcPr>
            <w:tcW w:w="2397" w:type="dxa"/>
            <w:tcBorders>
              <w:top w:val="single" w:sz="8" w:space="0" w:color="FFFFFF" w:themeColor="background1"/>
            </w:tcBorders>
            <w:shd w:val="clear" w:color="auto" w:fill="auto"/>
          </w:tcPr>
          <w:p w14:paraId="518E1087" w14:textId="77777777" w:rsidR="002322F1" w:rsidRPr="001D2581" w:rsidRDefault="002322F1" w:rsidP="006E333E">
            <w:pPr>
              <w:pStyle w:val="Tabletext"/>
              <w:rPr>
                <w:rFonts w:cs="Arial"/>
              </w:rPr>
            </w:pPr>
          </w:p>
        </w:tc>
        <w:tc>
          <w:tcPr>
            <w:tcW w:w="1037" w:type="dxa"/>
            <w:tcBorders>
              <w:top w:val="single" w:sz="8" w:space="0" w:color="FFFFFF" w:themeColor="background1"/>
            </w:tcBorders>
            <w:shd w:val="clear" w:color="auto" w:fill="auto"/>
          </w:tcPr>
          <w:p w14:paraId="521CE243" w14:textId="77777777" w:rsidR="002322F1" w:rsidRPr="001D2581" w:rsidRDefault="002322F1" w:rsidP="006E333E">
            <w:pPr>
              <w:pStyle w:val="Tabletext"/>
              <w:rPr>
                <w:rFonts w:cs="Arial"/>
              </w:rPr>
            </w:pPr>
          </w:p>
        </w:tc>
        <w:tc>
          <w:tcPr>
            <w:tcW w:w="1298" w:type="dxa"/>
            <w:tcBorders>
              <w:top w:val="single" w:sz="8" w:space="0" w:color="FFFFFF" w:themeColor="background1"/>
            </w:tcBorders>
            <w:shd w:val="clear" w:color="auto" w:fill="auto"/>
          </w:tcPr>
          <w:p w14:paraId="3920F3C4" w14:textId="77777777" w:rsidR="002322F1" w:rsidRPr="001D2581" w:rsidRDefault="002322F1" w:rsidP="006E333E">
            <w:pPr>
              <w:pStyle w:val="Tabletext"/>
              <w:rPr>
                <w:rFonts w:cs="Arial"/>
              </w:rPr>
            </w:pPr>
          </w:p>
        </w:tc>
      </w:tr>
      <w:tr w:rsidR="002322F1" w:rsidRPr="001D2581" w14:paraId="67CEA987" w14:textId="77777777" w:rsidTr="002322F1">
        <w:trPr>
          <w:trHeight w:val="568"/>
        </w:trPr>
        <w:tc>
          <w:tcPr>
            <w:tcW w:w="1006" w:type="dxa"/>
            <w:shd w:val="clear" w:color="auto" w:fill="auto"/>
            <w:noWrap/>
          </w:tcPr>
          <w:p w14:paraId="367A9631" w14:textId="77777777" w:rsidR="002322F1" w:rsidRPr="001D2581" w:rsidRDefault="002322F1" w:rsidP="006E333E">
            <w:pPr>
              <w:pStyle w:val="Tabletext"/>
              <w:rPr>
                <w:rFonts w:cs="Arial"/>
              </w:rPr>
            </w:pPr>
          </w:p>
        </w:tc>
        <w:tc>
          <w:tcPr>
            <w:tcW w:w="1617" w:type="dxa"/>
          </w:tcPr>
          <w:p w14:paraId="17E09651" w14:textId="77777777" w:rsidR="002322F1" w:rsidRPr="001D2581" w:rsidRDefault="002322F1" w:rsidP="006E333E">
            <w:pPr>
              <w:pStyle w:val="Tabletext"/>
              <w:rPr>
                <w:rFonts w:cs="Arial"/>
              </w:rPr>
            </w:pPr>
          </w:p>
        </w:tc>
        <w:tc>
          <w:tcPr>
            <w:tcW w:w="2022" w:type="dxa"/>
            <w:shd w:val="clear" w:color="auto" w:fill="auto"/>
          </w:tcPr>
          <w:p w14:paraId="1DF363F7" w14:textId="77777777" w:rsidR="002322F1" w:rsidRPr="001D2581" w:rsidRDefault="002322F1" w:rsidP="006E333E">
            <w:pPr>
              <w:pStyle w:val="Tabletext"/>
              <w:rPr>
                <w:rFonts w:cs="Arial"/>
              </w:rPr>
            </w:pPr>
          </w:p>
        </w:tc>
        <w:tc>
          <w:tcPr>
            <w:tcW w:w="2397" w:type="dxa"/>
            <w:shd w:val="clear" w:color="auto" w:fill="auto"/>
          </w:tcPr>
          <w:p w14:paraId="1D4EB999" w14:textId="77777777" w:rsidR="002322F1" w:rsidRPr="001D2581" w:rsidRDefault="002322F1" w:rsidP="006E333E">
            <w:pPr>
              <w:pStyle w:val="Tabletext"/>
              <w:rPr>
                <w:rFonts w:cs="Arial"/>
              </w:rPr>
            </w:pPr>
          </w:p>
        </w:tc>
        <w:tc>
          <w:tcPr>
            <w:tcW w:w="1037" w:type="dxa"/>
            <w:shd w:val="clear" w:color="auto" w:fill="auto"/>
          </w:tcPr>
          <w:p w14:paraId="7032E544" w14:textId="77777777" w:rsidR="002322F1" w:rsidRPr="001D2581" w:rsidRDefault="002322F1" w:rsidP="006E333E">
            <w:pPr>
              <w:pStyle w:val="Tabletext"/>
              <w:rPr>
                <w:rFonts w:cs="Arial"/>
              </w:rPr>
            </w:pPr>
          </w:p>
        </w:tc>
        <w:tc>
          <w:tcPr>
            <w:tcW w:w="1298" w:type="dxa"/>
            <w:shd w:val="clear" w:color="auto" w:fill="auto"/>
          </w:tcPr>
          <w:p w14:paraId="6B9254DE" w14:textId="77777777" w:rsidR="002322F1" w:rsidRPr="001D2581" w:rsidRDefault="002322F1" w:rsidP="006E333E">
            <w:pPr>
              <w:pStyle w:val="Tabletext"/>
              <w:rPr>
                <w:rFonts w:cs="Arial"/>
              </w:rPr>
            </w:pPr>
          </w:p>
        </w:tc>
      </w:tr>
    </w:tbl>
    <w:p w14:paraId="058FC0AC" w14:textId="77777777" w:rsidR="001F1542" w:rsidRPr="001D2581" w:rsidRDefault="001F1542" w:rsidP="001F1542">
      <w:pPr>
        <w:pStyle w:val="Bodycopy"/>
        <w:rPr>
          <w:rFonts w:cs="Arial"/>
        </w:rPr>
      </w:pPr>
    </w:p>
    <w:p w14:paraId="76DF4905" w14:textId="77777777" w:rsidR="001F1542" w:rsidRPr="001D2581" w:rsidRDefault="001F1542" w:rsidP="001F1542">
      <w:pPr>
        <w:pStyle w:val="Bodycopy"/>
        <w:rPr>
          <w:rFonts w:cs="Arial"/>
        </w:rPr>
      </w:pPr>
    </w:p>
    <w:p w14:paraId="4ABA0380" w14:textId="77777777" w:rsidR="00AF0F6B" w:rsidRPr="001D2581" w:rsidRDefault="00AF0F6B" w:rsidP="00AF0F6B">
      <w:pPr>
        <w:rPr>
          <w:rFonts w:ascii="Verdana" w:hAnsi="Verdana" w:cs="Arial"/>
          <w:color w:val="000000" w:themeColor="text1"/>
        </w:rPr>
      </w:pPr>
    </w:p>
    <w:p w14:paraId="51661F6D" w14:textId="77777777" w:rsidR="00BE7B48" w:rsidRPr="001D2581" w:rsidRDefault="00BE7B48" w:rsidP="00D150DC">
      <w:pPr>
        <w:pStyle w:val="CopyrightDeloitteBold"/>
        <w:rPr>
          <w:rFonts w:ascii="Verdana" w:hAnsi="Verdana"/>
          <w:sz w:val="20"/>
        </w:rPr>
        <w:sectPr w:rsidR="00BE7B48" w:rsidRPr="001D2581" w:rsidSect="00D8664F">
          <w:headerReference w:type="default" r:id="rId32"/>
          <w:footerReference w:type="default" r:id="rId33"/>
          <w:pgSz w:w="12240" w:h="15840" w:code="1"/>
          <w:pgMar w:top="1440" w:right="1440" w:bottom="634" w:left="1440" w:header="720" w:footer="720" w:gutter="0"/>
          <w:pgBorders w:offsetFrom="page">
            <w:top w:val="single" w:sz="4" w:space="24" w:color="FFFFFF"/>
          </w:pgBorders>
          <w:cols w:space="720"/>
          <w:docGrid w:linePitch="272"/>
        </w:sectPr>
      </w:pPr>
    </w:p>
    <w:p w14:paraId="5E27AE9F" w14:textId="77777777" w:rsidR="00584A7A" w:rsidRPr="001B5D20" w:rsidRDefault="00584A7A" w:rsidP="00584A7A">
      <w:pPr>
        <w:pStyle w:val="CopyrightDeloitteBold"/>
        <w:rPr>
          <w:rFonts w:ascii="Verdana" w:hAnsi="Verdana"/>
        </w:rPr>
      </w:pPr>
      <w:r w:rsidRPr="001B5D20">
        <w:rPr>
          <w:rFonts w:ascii="Verdana" w:hAnsi="Verdana"/>
        </w:rPr>
        <w:lastRenderedPageBreak/>
        <w:t>About Deloitte</w:t>
      </w:r>
    </w:p>
    <w:p w14:paraId="3362E76C" w14:textId="77777777" w:rsidR="00584A7A" w:rsidRPr="00ED6C96" w:rsidRDefault="00584A7A" w:rsidP="00584A7A">
      <w:pPr>
        <w:pStyle w:val="Copyrightsubhead"/>
        <w:rPr>
          <w:rFonts w:asciiTheme="minorHAnsi" w:hAnsiTheme="minorHAnsi"/>
          <w:b w:val="0"/>
          <w:noProof/>
          <w:color w:val="000000" w:themeColor="text1"/>
          <w:szCs w:val="16"/>
        </w:rPr>
      </w:pPr>
      <w:r w:rsidRPr="00ED6C96">
        <w:rPr>
          <w:rFonts w:asciiTheme="minorHAnsi" w:hAnsiTheme="minorHAnsi"/>
          <w:b w:val="0"/>
          <w:noProof/>
          <w:color w:val="000000" w:themeColor="text1"/>
          <w:szCs w:val="16"/>
        </w:rPr>
        <w:t>As used in this communication, ‘Deloitte’ means Deloitte Touche Tohmatsu Limited and its member firms.</w:t>
      </w:r>
    </w:p>
    <w:p w14:paraId="7454F605" w14:textId="77777777" w:rsidR="00584A7A" w:rsidRPr="00ED6C96" w:rsidRDefault="00584A7A" w:rsidP="00584A7A">
      <w:pPr>
        <w:pStyle w:val="Copyrightsubhead"/>
        <w:rPr>
          <w:rFonts w:asciiTheme="minorHAnsi" w:hAnsiTheme="minorHAnsi"/>
          <w:b w:val="0"/>
          <w:noProof/>
          <w:color w:val="000000" w:themeColor="text1"/>
          <w:szCs w:val="16"/>
        </w:rPr>
      </w:pPr>
      <w:r w:rsidRPr="00ED6C96">
        <w:rPr>
          <w:rFonts w:asciiTheme="minorHAnsi" w:hAnsiTheme="minorHAnsi"/>
          <w:b w:val="0"/>
          <w:noProof/>
          <w:color w:val="000000" w:themeColor="text1"/>
          <w:szCs w:val="16"/>
        </w:rPr>
        <w:t>Deloitte refers to one or more of Deloitte Touche Tohmatsu Limited, a UK private company limited by guarantee (“DTTL”), its network of member firms, and their related entities. DTTL and each of its member firms are legally separate and independent entities. DTTL (also referred to as “Deloitte Global”) does not provide services to clients. Please see www.deloitte.com/about for a more detailed description of DTTL and its member firms.</w:t>
      </w:r>
    </w:p>
    <w:p w14:paraId="7A6F0B35" w14:textId="77777777" w:rsidR="00584A7A" w:rsidRPr="00ED6C96" w:rsidRDefault="00584A7A" w:rsidP="00584A7A">
      <w:pPr>
        <w:pStyle w:val="Copyrightsubhead"/>
        <w:rPr>
          <w:rFonts w:asciiTheme="minorHAnsi" w:hAnsiTheme="minorHAnsi"/>
          <w:b w:val="0"/>
          <w:noProof/>
          <w:color w:val="000000" w:themeColor="text1"/>
          <w:szCs w:val="16"/>
        </w:rPr>
      </w:pPr>
      <w:r w:rsidRPr="00ED6C96">
        <w:rPr>
          <w:rFonts w:asciiTheme="minorHAnsi" w:hAnsiTheme="minorHAnsi"/>
          <w:b w:val="0"/>
          <w:noProof/>
          <w:color w:val="000000" w:themeColor="text1"/>
          <w:szCs w:val="16"/>
        </w:rPr>
        <w:t>Deloitte provides audit, consulting, financial advisory, risk management, tax and related services to public and private clients spanning multiple industries. With a globally connected network of member firms in more than 150 countries and territories, Deloitte brings world-class capabilities and high-quality service to clients, delivering the insights they need to address their most complex business challenges. Deloitte’s more than 220,000 professionals are committed to making an impact that matters.</w:t>
      </w:r>
    </w:p>
    <w:p w14:paraId="110DF7F4" w14:textId="77777777" w:rsidR="00584A7A" w:rsidRPr="00ED6C96" w:rsidRDefault="00584A7A" w:rsidP="00584A7A">
      <w:pPr>
        <w:pStyle w:val="Copyrightsubhead"/>
        <w:spacing w:before="0" w:line="240" w:lineRule="auto"/>
        <w:rPr>
          <w:rFonts w:asciiTheme="minorHAnsi" w:hAnsiTheme="minorHAnsi"/>
          <w:color w:val="000000" w:themeColor="text1"/>
          <w:szCs w:val="16"/>
        </w:rPr>
      </w:pPr>
    </w:p>
    <w:p w14:paraId="5FEDFD51" w14:textId="77777777" w:rsidR="00584A7A" w:rsidRPr="00ED6C96" w:rsidRDefault="00584A7A" w:rsidP="00584A7A">
      <w:pPr>
        <w:pStyle w:val="Copyrightsubhead"/>
        <w:spacing w:before="0"/>
        <w:rPr>
          <w:rFonts w:asciiTheme="minorHAnsi" w:hAnsiTheme="minorHAnsi"/>
          <w:color w:val="E30613"/>
          <w:szCs w:val="16"/>
        </w:rPr>
      </w:pPr>
      <w:r w:rsidRPr="00ED6C96">
        <w:rPr>
          <w:rFonts w:asciiTheme="minorHAnsi" w:hAnsiTheme="minorHAnsi"/>
          <w:color w:val="E30613"/>
          <w:szCs w:val="16"/>
        </w:rPr>
        <w:t>External Communications Disclaimer</w:t>
      </w:r>
    </w:p>
    <w:p w14:paraId="481BF6AD" w14:textId="77777777" w:rsidR="00584A7A" w:rsidRPr="001B5D20" w:rsidRDefault="00584A7A" w:rsidP="00584A7A">
      <w:pPr>
        <w:pStyle w:val="Copyright"/>
        <w:rPr>
          <w:rFonts w:ascii="Verdana" w:hAnsi="Verdana"/>
        </w:rPr>
      </w:pPr>
      <w:r w:rsidRPr="00ED6C96">
        <w:rPr>
          <w:rFonts w:asciiTheme="minorHAnsi" w:hAnsiTheme="minorHAnsi"/>
          <w:color w:val="000000" w:themeColor="text1"/>
          <w:szCs w:val="16"/>
        </w:rPr>
        <w:t>This communication contains general information only, and none of Deloitte Touche Tohmatsu Limited, its member firms, or their related entities (collectively, the “Deloitte Network”) is, by means of this communication, rendering professional advice or services. Before making any decision or taking any action that may affect your finances or your business, you should consult a qualified professional adviser. No entity in the Deloitte Network shall be responsible for any loss whatsoever sustained by any person who relies on this communication.</w:t>
      </w:r>
    </w:p>
    <w:p w14:paraId="73D3140D" w14:textId="77777777" w:rsidR="00584A7A" w:rsidRPr="00ED6C96" w:rsidRDefault="00584A7A" w:rsidP="00584A7A">
      <w:pPr>
        <w:pStyle w:val="Copyrightsubhead"/>
        <w:spacing w:after="240"/>
        <w:rPr>
          <w:rFonts w:asciiTheme="minorHAnsi" w:hAnsiTheme="minorHAnsi"/>
          <w:color w:val="E30613"/>
          <w:szCs w:val="16"/>
        </w:rPr>
      </w:pPr>
      <w:r w:rsidRPr="00ED6C96">
        <w:rPr>
          <w:rFonts w:asciiTheme="minorHAnsi" w:hAnsiTheme="minorHAnsi"/>
          <w:color w:val="E30613"/>
          <w:szCs w:val="16"/>
        </w:rPr>
        <w:t xml:space="preserve">Internal Communications Disclaimer </w:t>
      </w:r>
    </w:p>
    <w:p w14:paraId="03B52253" w14:textId="77777777" w:rsidR="00584A7A" w:rsidRPr="00ED6C96" w:rsidRDefault="00584A7A" w:rsidP="00584A7A">
      <w:pPr>
        <w:pStyle w:val="Copyright"/>
        <w:rPr>
          <w:rFonts w:asciiTheme="minorHAnsi" w:hAnsiTheme="minorHAnsi"/>
          <w:color w:val="000000" w:themeColor="text1"/>
          <w:szCs w:val="16"/>
        </w:rPr>
      </w:pPr>
      <w:r w:rsidRPr="00ED6C96">
        <w:rPr>
          <w:rFonts w:asciiTheme="minorHAnsi" w:hAnsiTheme="minorHAnsi"/>
          <w:color w:val="000000" w:themeColor="text1"/>
          <w:szCs w:val="16"/>
        </w:rPr>
        <w:t>This communication is for internal distribution and use only among personnel of Deloitte Touche Tohmatsu Limited, its member firms, and their related entities (collectively, the “Deloitte Network”). None of the Deloitte Network shall be responsible for any loss whatsoever sustained by any person who relies on this communication.</w:t>
      </w:r>
    </w:p>
    <w:p w14:paraId="56F27755" w14:textId="77777777" w:rsidR="00584A7A" w:rsidRPr="001B5D20" w:rsidRDefault="00584A7A" w:rsidP="00584A7A">
      <w:pPr>
        <w:pStyle w:val="Copyright"/>
        <w:rPr>
          <w:rFonts w:ascii="Verdana" w:hAnsi="Verdana"/>
        </w:rPr>
      </w:pPr>
      <w:r w:rsidRPr="00870D22">
        <w:rPr>
          <w:rFonts w:asciiTheme="minorHAnsi" w:hAnsiTheme="minorHAnsi"/>
          <w:color w:val="000000" w:themeColor="text1"/>
          <w:szCs w:val="16"/>
        </w:rPr>
        <w:t>© 201</w:t>
      </w:r>
      <w:r>
        <w:rPr>
          <w:rFonts w:asciiTheme="minorHAnsi" w:hAnsiTheme="minorHAnsi"/>
          <w:color w:val="000000" w:themeColor="text1"/>
          <w:szCs w:val="16"/>
        </w:rPr>
        <w:t>9, For Information, contact</w:t>
      </w:r>
      <w:r w:rsidRPr="00870D22">
        <w:rPr>
          <w:rFonts w:asciiTheme="minorHAnsi" w:hAnsiTheme="minorHAnsi"/>
          <w:color w:val="000000" w:themeColor="text1"/>
          <w:szCs w:val="16"/>
        </w:rPr>
        <w:t xml:space="preserve"> Deloitte</w:t>
      </w:r>
      <w:r>
        <w:rPr>
          <w:rFonts w:asciiTheme="minorHAnsi" w:hAnsiTheme="minorHAnsi"/>
          <w:color w:val="000000" w:themeColor="text1"/>
          <w:szCs w:val="16"/>
        </w:rPr>
        <w:t xml:space="preserve"> Touche Tohmatsu</w:t>
      </w:r>
      <w:r w:rsidRPr="00870D22">
        <w:rPr>
          <w:rFonts w:asciiTheme="minorHAnsi" w:hAnsiTheme="minorHAnsi"/>
          <w:color w:val="000000" w:themeColor="text1"/>
          <w:szCs w:val="16"/>
        </w:rPr>
        <w:t>.</w:t>
      </w:r>
      <w:r w:rsidRPr="001B5D20">
        <w:rPr>
          <w:rFonts w:ascii="Verdana" w:hAnsi="Verdana"/>
        </w:rPr>
        <mc:AlternateContent>
          <mc:Choice Requires="wps">
            <w:drawing>
              <wp:anchor distT="0" distB="0" distL="114300" distR="114300" simplePos="0" relativeHeight="251661312" behindDoc="0" locked="0" layoutInCell="1" allowOverlap="1" wp14:anchorId="2ED8E606" wp14:editId="51FD4E78">
                <wp:simplePos x="0" y="0"/>
                <wp:positionH relativeFrom="column">
                  <wp:posOffset>-158750</wp:posOffset>
                </wp:positionH>
                <wp:positionV relativeFrom="paragraph">
                  <wp:posOffset>124460</wp:posOffset>
                </wp:positionV>
                <wp:extent cx="6132195" cy="661670"/>
                <wp:effectExtent l="3175" t="0" r="0" b="0"/>
                <wp:wrapNone/>
                <wp:docPr id="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2195" cy="661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F60E54" id="Rectangle 22" o:spid="_x0000_s1026" style="position:absolute;margin-left:-12.5pt;margin-top:9.8pt;width:482.85pt;height:5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" stroked="f"/>
            </w:pict>
          </mc:Fallback>
        </mc:AlternateContent>
      </w:r>
    </w:p>
    <w:p w14:paraId="314FEA4A" w14:textId="385CE0C5" w:rsidR="00406745" w:rsidRPr="001D2581" w:rsidRDefault="00870D22" w:rsidP="00870D22">
      <w:pPr>
        <w:pStyle w:val="Copyright"/>
        <w:rPr>
          <w:rFonts w:ascii="Verdana" w:hAnsi="Verdana"/>
          <w:sz w:val="20"/>
          <w:szCs w:val="20"/>
        </w:rPr>
      </w:pPr>
      <w:r w:rsidRPr="001D2581">
        <w:rPr>
          <w:rFonts w:ascii="Verdana" w:hAnsi="Verdana"/>
          <w:color w:val="000000" w:themeColor="text1"/>
          <w:sz w:val="20"/>
          <w:szCs w:val="20"/>
        </w:rPr>
        <w:t>n, contact</w:t>
      </w:r>
      <w:r w:rsidR="00D150DC" w:rsidRPr="001D2581">
        <w:rPr>
          <w:rFonts w:ascii="Verdana" w:hAnsi="Verdana"/>
          <w:color w:val="000000" w:themeColor="text1"/>
          <w:sz w:val="20"/>
          <w:szCs w:val="20"/>
        </w:rPr>
        <w:t xml:space="preserve"> Deloitte</w:t>
      </w:r>
      <w:r w:rsidRPr="001D2581">
        <w:rPr>
          <w:rFonts w:ascii="Verdana" w:hAnsi="Verdana"/>
          <w:color w:val="000000" w:themeColor="text1"/>
          <w:sz w:val="20"/>
          <w:szCs w:val="20"/>
        </w:rPr>
        <w:t xml:space="preserve"> Touche Tohmatsu</w:t>
      </w:r>
      <w:r w:rsidR="00D150DC" w:rsidRPr="001D2581">
        <w:rPr>
          <w:rFonts w:ascii="Verdana" w:hAnsi="Verdana"/>
          <w:color w:val="000000" w:themeColor="text1"/>
          <w:sz w:val="20"/>
          <w:szCs w:val="20"/>
        </w:rPr>
        <w:t>.</w:t>
      </w:r>
      <w:r w:rsidR="00D150DC" w:rsidRPr="001D2581">
        <w:rPr>
          <w:rFonts w:ascii="Verdana" w:hAnsi="Verdana"/>
          <w:sz w:val="20"/>
          <w:szCs w:val="20"/>
        </w:rPr>
        <mc:AlternateContent>
          <mc:Choice Requires="wps">
            <w:drawing>
              <wp:anchor distT="0" distB="0" distL="114300" distR="114300" simplePos="0" relativeHeight="251659264" behindDoc="0" locked="0" layoutInCell="1" allowOverlap="1" wp14:anchorId="666A19CA" wp14:editId="0F6C5AAA">
                <wp:simplePos x="0" y="0"/>
                <wp:positionH relativeFrom="column">
                  <wp:posOffset>-158750</wp:posOffset>
                </wp:positionH>
                <wp:positionV relativeFrom="paragraph">
                  <wp:posOffset>124460</wp:posOffset>
                </wp:positionV>
                <wp:extent cx="6132195" cy="661670"/>
                <wp:effectExtent l="3175" t="0" r="0" b="0"/>
                <wp:wrapNone/>
                <wp:docPr id="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2195" cy="661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973DC3" id="Rectangle 22" o:spid="_x0000_s1026" style="position:absolute;margin-left:-12.5pt;margin-top:9.8pt;width:482.85pt;height:5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" stroked="f"/>
            </w:pict>
          </mc:Fallback>
        </mc:AlternateContent>
      </w:r>
    </w:p>
    <w:sectPr w:rsidR="00406745" w:rsidRPr="001D2581" w:rsidSect="00D8664F">
      <w:footerReference w:type="default" r:id="rId34"/>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F41E9" w14:textId="77777777" w:rsidR="0093029D" w:rsidRDefault="0093029D" w:rsidP="007A4AAA">
      <w:r>
        <w:separator/>
      </w:r>
    </w:p>
  </w:endnote>
  <w:endnote w:type="continuationSeparator" w:id="0">
    <w:p w14:paraId="6331D66A" w14:textId="77777777" w:rsidR="0093029D" w:rsidRDefault="0093029D" w:rsidP="007A4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altName w:val="Arial"/>
    <w:panose1 w:val="020B0604020202020204"/>
    <w:charset w:val="00"/>
    <w:family w:val="swiss"/>
    <w:pitch w:val="variable"/>
    <w:sig w:usb0="E0002EFF" w:usb1="C000785B" w:usb2="00000009" w:usb3="00000000" w:csb0="000001FF" w:csb1="00000000"/>
  </w:font>
  <w:font w:name="Times New Roman">
    <w:altName w:val="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Heavy Heap"/>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rial Bold">
    <w:altName w:val="Arial"/>
    <w:panose1 w:val="020B0704020202020204"/>
    <w:charset w:val="00"/>
    <w:family w:val="auto"/>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B5B28" w14:textId="77777777" w:rsidR="005A12E6" w:rsidRDefault="005A12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83187" w14:textId="77777777" w:rsidR="00DD64E4" w:rsidRPr="003740B7" w:rsidRDefault="00DD64E4" w:rsidP="00C97609">
    <w:pPr>
      <w:ind w:firstLine="720"/>
      <w:rPr>
        <w:rFonts w:ascii="Verdana" w:hAnsi="Verdana"/>
      </w:rPr>
    </w:pPr>
  </w:p>
  <w:tbl>
    <w:tblPr>
      <w:tblW w:w="0" w:type="auto"/>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DD64E4" w:rsidRPr="00C67E0F" w14:paraId="02490676" w14:textId="77777777" w:rsidTr="003740B7">
      <w:trPr>
        <w:tblCellSpacing w:w="20" w:type="dxa"/>
      </w:trPr>
      <w:tc>
        <w:tcPr>
          <w:tcW w:w="3708" w:type="dxa"/>
        </w:tcPr>
        <w:p w14:paraId="6220FE94" w14:textId="77777777" w:rsidR="00DD64E4" w:rsidRPr="003740B7" w:rsidRDefault="00DD64E4" w:rsidP="00D8664F">
          <w:pPr>
            <w:pStyle w:val="Footer"/>
            <w:rPr>
              <w:rFonts w:cs="Arial"/>
              <w:szCs w:val="18"/>
            </w:rPr>
          </w:pPr>
          <w:r w:rsidRPr="003740B7">
            <w:rPr>
              <w:rFonts w:cs="Arial"/>
              <w:szCs w:val="18"/>
            </w:rPr>
            <w:t>Table of Contents</w:t>
          </w:r>
        </w:p>
      </w:tc>
      <w:tc>
        <w:tcPr>
          <w:tcW w:w="2160" w:type="dxa"/>
        </w:tcPr>
        <w:p w14:paraId="26D35B65" w14:textId="755D7EA9" w:rsidR="00DD64E4" w:rsidRPr="003740B7" w:rsidRDefault="00DD64E4" w:rsidP="00D8664F">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Pr>
              <w:rFonts w:cs="Arial"/>
              <w:noProof/>
              <w:szCs w:val="18"/>
            </w:rPr>
            <w:t>1</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Pr>
              <w:rFonts w:cs="Arial"/>
              <w:noProof/>
              <w:szCs w:val="18"/>
            </w:rPr>
            <w:t>12</w:t>
          </w:r>
          <w:r w:rsidRPr="003740B7">
            <w:rPr>
              <w:rFonts w:cs="Arial"/>
              <w:szCs w:val="18"/>
            </w:rPr>
            <w:fldChar w:fldCharType="end"/>
          </w:r>
        </w:p>
      </w:tc>
      <w:tc>
        <w:tcPr>
          <w:tcW w:w="3600" w:type="dxa"/>
        </w:tcPr>
        <w:p w14:paraId="1565ED30" w14:textId="04AAC390" w:rsidR="00DD64E4" w:rsidRPr="00C67E0F" w:rsidRDefault="00C67E0F" w:rsidP="00C67E0F">
          <w:pPr>
            <w:pStyle w:val="Footer"/>
            <w:rPr>
              <w:rFonts w:cs="Arial"/>
              <w:szCs w:val="18"/>
            </w:rPr>
          </w:pPr>
          <w:r w:rsidRPr="00C67E0F">
            <w:rPr>
              <w:rFonts w:cs="Arial"/>
              <w:szCs w:val="18"/>
            </w:rPr>
            <w:t>O2_GENAI_REP909_Liens &amp; Bonds Reports</w:t>
          </w:r>
          <w:r w:rsidR="00DD64E4" w:rsidRPr="00C67E0F">
            <w:rPr>
              <w:rFonts w:cs="Arial"/>
              <w:szCs w:val="18"/>
            </w:rPr>
            <w:t>.docx</w:t>
          </w:r>
        </w:p>
      </w:tc>
    </w:tr>
  </w:tbl>
  <w:p w14:paraId="46897CF0" w14:textId="77777777" w:rsidR="00DD64E4" w:rsidRPr="003740B7" w:rsidRDefault="00DD64E4" w:rsidP="00D8664F">
    <w:pPr>
      <w:rPr>
        <w:rFonts w:ascii="Verdana" w:hAnsi="Verdana"/>
      </w:rPr>
    </w:pPr>
  </w:p>
  <w:p w14:paraId="238AD324" w14:textId="77777777" w:rsidR="00DD64E4" w:rsidRPr="003740B7" w:rsidRDefault="00DD64E4" w:rsidP="00D866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0CE34" w14:textId="77777777" w:rsidR="005A12E6" w:rsidRDefault="005A12E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E8991" w14:textId="77777777" w:rsidR="00DD64E4" w:rsidRDefault="00DD64E4"/>
  <w:tbl>
    <w:tblPr>
      <w:tblW w:w="0" w:type="auto"/>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DD64E4" w:rsidRPr="003740B7" w14:paraId="633D4AB1" w14:textId="77777777" w:rsidTr="003740B7">
      <w:trPr>
        <w:tblCellSpacing w:w="20" w:type="dxa"/>
      </w:trPr>
      <w:tc>
        <w:tcPr>
          <w:tcW w:w="3708" w:type="dxa"/>
        </w:tcPr>
        <w:p w14:paraId="29405924" w14:textId="06BE60A9" w:rsidR="00DD64E4" w:rsidRPr="003740B7" w:rsidRDefault="00DD64E4" w:rsidP="00D8664F">
          <w:pPr>
            <w:pStyle w:val="Footer"/>
          </w:pPr>
        </w:p>
        <w:p w14:paraId="24A88F46" w14:textId="77777777" w:rsidR="00DD64E4" w:rsidRPr="003740B7" w:rsidRDefault="00DD64E4" w:rsidP="00D8664F">
          <w:pPr>
            <w:pStyle w:val="Footer"/>
            <w:spacing w:after="100" w:afterAutospacing="1"/>
            <w:rPr>
              <w:rFonts w:cs="Arial"/>
              <w:b/>
              <w:szCs w:val="18"/>
            </w:rPr>
          </w:pPr>
        </w:p>
      </w:tc>
      <w:tc>
        <w:tcPr>
          <w:tcW w:w="2160" w:type="dxa"/>
        </w:tcPr>
        <w:p w14:paraId="718D380F" w14:textId="44712006" w:rsidR="00DD64E4" w:rsidRPr="003740B7" w:rsidRDefault="00DD64E4" w:rsidP="00D8664F">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Pr>
              <w:rFonts w:cs="Arial"/>
              <w:noProof/>
              <w:szCs w:val="18"/>
            </w:rPr>
            <w:t>5</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Pr>
              <w:rFonts w:cs="Arial"/>
              <w:noProof/>
              <w:szCs w:val="18"/>
            </w:rPr>
            <w:t>12</w:t>
          </w:r>
          <w:r w:rsidRPr="003740B7">
            <w:rPr>
              <w:rFonts w:cs="Arial"/>
              <w:szCs w:val="18"/>
            </w:rPr>
            <w:fldChar w:fldCharType="end"/>
          </w:r>
        </w:p>
      </w:tc>
      <w:tc>
        <w:tcPr>
          <w:tcW w:w="3600" w:type="dxa"/>
        </w:tcPr>
        <w:p w14:paraId="51AC8A2A" w14:textId="39F6F8CA" w:rsidR="00DD64E4" w:rsidRPr="003740B7" w:rsidRDefault="00C67E0F" w:rsidP="00C8363E">
          <w:pPr>
            <w:pStyle w:val="Footer"/>
            <w:jc w:val="right"/>
            <w:rPr>
              <w:noProof/>
            </w:rPr>
          </w:pPr>
          <w:r w:rsidRPr="00C67E0F">
            <w:rPr>
              <w:rFonts w:cs="Arial"/>
              <w:szCs w:val="18"/>
            </w:rPr>
            <w:t>O2_GENAI_REP909_Liens &amp; Bonds Reports.docx</w:t>
          </w:r>
        </w:p>
      </w:tc>
    </w:tr>
  </w:tbl>
  <w:p w14:paraId="4167558C" w14:textId="77777777" w:rsidR="00DD64E4" w:rsidRDefault="00DD64E4" w:rsidP="00D8664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A3000" w14:textId="77777777" w:rsidR="00DD64E4" w:rsidRDefault="00DD64E4"/>
  <w:tbl>
    <w:tblPr>
      <w:tblW w:w="0" w:type="auto"/>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DD64E4" w:rsidRPr="003740B7" w14:paraId="5A4D92AC" w14:textId="77777777" w:rsidTr="003740B7">
      <w:trPr>
        <w:tblCellSpacing w:w="20" w:type="dxa"/>
      </w:trPr>
      <w:tc>
        <w:tcPr>
          <w:tcW w:w="3708" w:type="dxa"/>
        </w:tcPr>
        <w:p w14:paraId="533045B8" w14:textId="4D5F4627" w:rsidR="00DD64E4" w:rsidRPr="003740B7" w:rsidRDefault="00DD64E4" w:rsidP="00D8664F">
          <w:pPr>
            <w:pStyle w:val="Footer"/>
          </w:pPr>
        </w:p>
        <w:p w14:paraId="7DEF75E3" w14:textId="77777777" w:rsidR="00DD64E4" w:rsidRPr="003740B7" w:rsidRDefault="00DD64E4" w:rsidP="00D8664F">
          <w:pPr>
            <w:pStyle w:val="Footer"/>
            <w:spacing w:after="100" w:afterAutospacing="1"/>
            <w:rPr>
              <w:rFonts w:cs="Arial"/>
              <w:b/>
              <w:szCs w:val="18"/>
            </w:rPr>
          </w:pPr>
        </w:p>
      </w:tc>
      <w:tc>
        <w:tcPr>
          <w:tcW w:w="2160" w:type="dxa"/>
        </w:tcPr>
        <w:p w14:paraId="668A81B2" w14:textId="33461FF9" w:rsidR="00DD64E4" w:rsidRPr="003740B7" w:rsidRDefault="00DD64E4" w:rsidP="00D8664F">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Pr>
              <w:rFonts w:cs="Arial"/>
              <w:noProof/>
              <w:szCs w:val="18"/>
            </w:rPr>
            <w:t>12</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Pr>
              <w:rFonts w:cs="Arial"/>
              <w:noProof/>
              <w:szCs w:val="18"/>
            </w:rPr>
            <w:t>12</w:t>
          </w:r>
          <w:r w:rsidRPr="003740B7">
            <w:rPr>
              <w:rFonts w:cs="Arial"/>
              <w:szCs w:val="18"/>
            </w:rPr>
            <w:fldChar w:fldCharType="end"/>
          </w:r>
        </w:p>
      </w:tc>
      <w:tc>
        <w:tcPr>
          <w:tcW w:w="3600" w:type="dxa"/>
        </w:tcPr>
        <w:p w14:paraId="6A9E69CB" w14:textId="32D5C71E" w:rsidR="00DD64E4" w:rsidRPr="003740B7" w:rsidRDefault="00DD64E4" w:rsidP="00C8363E">
          <w:pPr>
            <w:pStyle w:val="Footer"/>
            <w:jc w:val="right"/>
            <w:rPr>
              <w:noProof/>
            </w:rPr>
          </w:pPr>
          <w:r w:rsidRPr="00D32FBA">
            <w:rPr>
              <w:noProof/>
            </w:rPr>
            <w:t>Lean Spec_Kinetic_DP_REP058_Zero_Cost_Inventory_Report</w:t>
          </w:r>
          <w:r w:rsidRPr="003740B7">
            <w:rPr>
              <w:noProof/>
            </w:rPr>
            <w:t>.docx</w:t>
          </w:r>
        </w:p>
      </w:tc>
    </w:tr>
  </w:tbl>
  <w:p w14:paraId="6D00A8F9" w14:textId="77777777" w:rsidR="00DD64E4" w:rsidRDefault="00DD64E4" w:rsidP="00D866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3290F" w14:textId="77777777" w:rsidR="0093029D" w:rsidRDefault="0093029D" w:rsidP="007A4AAA">
      <w:r>
        <w:separator/>
      </w:r>
    </w:p>
  </w:footnote>
  <w:footnote w:type="continuationSeparator" w:id="0">
    <w:p w14:paraId="6DBC7776" w14:textId="77777777" w:rsidR="0093029D" w:rsidRDefault="0093029D" w:rsidP="007A4A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2F89B" w14:textId="77777777" w:rsidR="005A12E6" w:rsidRDefault="005A12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2268"/>
      <w:gridCol w:w="5040"/>
      <w:gridCol w:w="2160"/>
    </w:tblGrid>
    <w:tr w:rsidR="00DD64E4" w:rsidRPr="00F023A2" w14:paraId="58B0BBC3" w14:textId="77777777" w:rsidTr="00D8664F">
      <w:tc>
        <w:tcPr>
          <w:tcW w:w="2268" w:type="dxa"/>
        </w:tcPr>
        <w:p w14:paraId="79B942F1" w14:textId="49851974" w:rsidR="00DD64E4" w:rsidRPr="00E03656" w:rsidRDefault="00DD64E4" w:rsidP="00D8664F">
          <w:pPr>
            <w:spacing w:after="60"/>
            <w:rPr>
              <w:rFonts w:cs="Arial"/>
              <w:b/>
              <w:bCs/>
              <w:sz w:val="28"/>
              <w:szCs w:val="28"/>
            </w:rPr>
          </w:pPr>
          <w:r>
            <w:rPr>
              <w:noProof/>
            </w:rPr>
            <w:drawing>
              <wp:anchor distT="0" distB="0" distL="114300" distR="114300" simplePos="0" relativeHeight="251663360" behindDoc="0" locked="1" layoutInCell="1" allowOverlap="1" wp14:anchorId="22515AE6" wp14:editId="63339E35">
                <wp:simplePos x="0" y="0"/>
                <wp:positionH relativeFrom="margin">
                  <wp:posOffset>-57150</wp:posOffset>
                </wp:positionH>
                <wp:positionV relativeFrom="page">
                  <wp:posOffset>76200</wp:posOffset>
                </wp:positionV>
                <wp:extent cx="896620" cy="166370"/>
                <wp:effectExtent l="0" t="0" r="0"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oitte 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6620" cy="166370"/>
                        </a:xfrm>
                        <a:prstGeom prst="rect">
                          <a:avLst/>
                        </a:prstGeom>
                      </pic:spPr>
                    </pic:pic>
                  </a:graphicData>
                </a:graphic>
                <wp14:sizeRelH relativeFrom="page">
                  <wp14:pctWidth>0</wp14:pctWidth>
                </wp14:sizeRelH>
                <wp14:sizeRelV relativeFrom="page">
                  <wp14:pctHeight>0</wp14:pctHeight>
                </wp14:sizeRelV>
              </wp:anchor>
            </w:drawing>
          </w:r>
        </w:p>
      </w:tc>
      <w:tc>
        <w:tcPr>
          <w:tcW w:w="5040" w:type="dxa"/>
        </w:tcPr>
        <w:p w14:paraId="534A1EDF" w14:textId="704B8E76" w:rsidR="00DD64E4" w:rsidRPr="004C007A" w:rsidRDefault="00DD64E4" w:rsidP="00D8664F">
          <w:pPr>
            <w:pStyle w:val="Header"/>
            <w:rPr>
              <w:rFonts w:cs="Arial"/>
              <w:b w:val="0"/>
              <w:bCs/>
              <w:smallCaps/>
              <w14:shadow w14:blurRad="50800" w14:dist="38100" w14:dir="2700000" w14:sx="100000" w14:sy="100000" w14:kx="0" w14:ky="0" w14:algn="tl">
                <w14:srgbClr w14:val="000000">
                  <w14:alpha w14:val="60000"/>
                </w14:srgbClr>
              </w14:shadow>
            </w:rPr>
          </w:pPr>
          <w:r w:rsidRPr="0049677E">
            <w:rPr>
              <w:b w:val="0"/>
            </w:rPr>
            <w:fldChar w:fldCharType="begin"/>
          </w:r>
          <w:r w:rsidRPr="0049677E">
            <w:instrText xml:space="preserve"> TITLE   \* MERGEFORMAT </w:instrText>
          </w:r>
          <w:r w:rsidRPr="0049677E">
            <w:rPr>
              <w:b w:val="0"/>
            </w:rPr>
            <w:fldChar w:fldCharType="end"/>
          </w:r>
        </w:p>
      </w:tc>
      <w:tc>
        <w:tcPr>
          <w:tcW w:w="2160" w:type="dxa"/>
        </w:tcPr>
        <w:p w14:paraId="5D8F2CA6" w14:textId="4F48FB8C" w:rsidR="00DD64E4" w:rsidRPr="0048531D" w:rsidRDefault="00DD64E4" w:rsidP="00BD09BE">
          <w:pPr>
            <w:pStyle w:val="Header"/>
            <w:rPr>
              <w:noProof/>
            </w:rPr>
          </w:pPr>
        </w:p>
      </w:tc>
    </w:tr>
  </w:tbl>
  <w:p w14:paraId="0F20116B" w14:textId="5EA3E435" w:rsidR="00DD64E4" w:rsidRDefault="00DB5A8A" w:rsidP="00D8664F">
    <w:pPr>
      <w:tabs>
        <w:tab w:val="left" w:pos="7230"/>
      </w:tabs>
      <w:jc w:val="right"/>
    </w:pPr>
    <w:r>
      <w:pict w14:anchorId="7EFE80BB">
        <v:rect id="_x0000_i1052" style="width:472.5pt;height:1pt" o:hralign="center" o:hrstd="t" o:hrnoshade="t" o:hr="t" fillcolor="#70ad47 [3209]"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ABCF4" w14:textId="77777777" w:rsidR="005A12E6" w:rsidRDefault="005A12E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2268"/>
      <w:gridCol w:w="5040"/>
      <w:gridCol w:w="2160"/>
    </w:tblGrid>
    <w:tr w:rsidR="00DD64E4" w14:paraId="168D0CA3" w14:textId="77777777" w:rsidTr="00D8664F">
      <w:tc>
        <w:tcPr>
          <w:tcW w:w="2268" w:type="dxa"/>
        </w:tcPr>
        <w:p w14:paraId="5542DCE4" w14:textId="1315261F" w:rsidR="00DD64E4" w:rsidRPr="00E03656" w:rsidRDefault="00DD64E4" w:rsidP="00D8664F">
          <w:pPr>
            <w:spacing w:after="60"/>
            <w:rPr>
              <w:rFonts w:cs="Arial"/>
              <w:b/>
              <w:bCs/>
              <w:sz w:val="28"/>
              <w:szCs w:val="28"/>
            </w:rPr>
          </w:pPr>
          <w:r>
            <w:rPr>
              <w:noProof/>
            </w:rPr>
            <w:drawing>
              <wp:anchor distT="0" distB="0" distL="114300" distR="114300" simplePos="0" relativeHeight="251665408" behindDoc="0" locked="1" layoutInCell="1" allowOverlap="1" wp14:anchorId="2D643F04" wp14:editId="22DD6A24">
                <wp:simplePos x="0" y="0"/>
                <wp:positionH relativeFrom="margin">
                  <wp:posOffset>-57150</wp:posOffset>
                </wp:positionH>
                <wp:positionV relativeFrom="page">
                  <wp:posOffset>2540</wp:posOffset>
                </wp:positionV>
                <wp:extent cx="896620" cy="166370"/>
                <wp:effectExtent l="0" t="0" r="0" b="508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oitte 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6620" cy="166370"/>
                        </a:xfrm>
                        <a:prstGeom prst="rect">
                          <a:avLst/>
                        </a:prstGeom>
                      </pic:spPr>
                    </pic:pic>
                  </a:graphicData>
                </a:graphic>
                <wp14:sizeRelH relativeFrom="page">
                  <wp14:pctWidth>0</wp14:pctWidth>
                </wp14:sizeRelH>
                <wp14:sizeRelV relativeFrom="page">
                  <wp14:pctHeight>0</wp14:pctHeight>
                </wp14:sizeRelV>
              </wp:anchor>
            </w:drawing>
          </w:r>
        </w:p>
      </w:tc>
      <w:tc>
        <w:tcPr>
          <w:tcW w:w="5040" w:type="dxa"/>
        </w:tcPr>
        <w:p w14:paraId="0120E97A" w14:textId="555445D5" w:rsidR="00DD64E4" w:rsidRPr="00D317C1" w:rsidRDefault="00DD64E4" w:rsidP="00EB5AA5">
          <w:pPr>
            <w:pStyle w:val="Header"/>
            <w:rPr>
              <w:noProof/>
            </w:rPr>
          </w:pPr>
        </w:p>
      </w:tc>
      <w:tc>
        <w:tcPr>
          <w:tcW w:w="2160" w:type="dxa"/>
        </w:tcPr>
        <w:p w14:paraId="66A9AE35" w14:textId="1F41A4EB" w:rsidR="00DD64E4" w:rsidRPr="007A4AAA" w:rsidRDefault="00DD64E4" w:rsidP="00EB5AA5">
          <w:pPr>
            <w:pStyle w:val="Header"/>
            <w:rPr>
              <w:noProof/>
            </w:rPr>
          </w:pPr>
        </w:p>
      </w:tc>
    </w:tr>
  </w:tbl>
  <w:p w14:paraId="3C2A7EF0" w14:textId="68299624" w:rsidR="00DD64E4" w:rsidRDefault="00DB5A8A" w:rsidP="00D8664F">
    <w:pPr>
      <w:tabs>
        <w:tab w:val="left" w:pos="7230"/>
      </w:tabs>
    </w:pPr>
    <w:r>
      <w:pict w14:anchorId="48123F02">
        <v:rect id="_x0000_i1034" style="width:468pt;height:1pt" o:hralign="center" o:hrstd="t" o:hrnoshade="t" o:hr="t" fillcolor="#70ad47 [3209]"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97259"/>
    <w:multiLevelType w:val="multilevel"/>
    <w:tmpl w:val="43407C36"/>
    <w:lvl w:ilvl="0">
      <w:start w:val="1"/>
      <w:numFmt w:val="decimal"/>
      <w:pStyle w:val="Heading1"/>
      <w:lvlText w:val="%1"/>
      <w:lvlJc w:val="left"/>
      <w:pPr>
        <w:ind w:left="432" w:hanging="432"/>
      </w:pPr>
    </w:lvl>
    <w:lvl w:ilvl="1">
      <w:start w:val="1"/>
      <w:numFmt w:val="decimal"/>
      <w:pStyle w:val="Heading2"/>
      <w:lvlText w:val="%1.%2"/>
      <w:lvlJc w:val="left"/>
      <w:pPr>
        <w:ind w:left="354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3E82FB4"/>
    <w:multiLevelType w:val="hybridMultilevel"/>
    <w:tmpl w:val="908CD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311331"/>
    <w:multiLevelType w:val="hybridMultilevel"/>
    <w:tmpl w:val="E5F0A83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5D3C2312"/>
    <w:multiLevelType w:val="hybridMultilevel"/>
    <w:tmpl w:val="47C0E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80751B"/>
    <w:multiLevelType w:val="hybridMultilevel"/>
    <w:tmpl w:val="52167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004744"/>
    <w:multiLevelType w:val="hybridMultilevel"/>
    <w:tmpl w:val="9F4A6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770505">
    <w:abstractNumId w:val="0"/>
  </w:num>
  <w:num w:numId="2" w16cid:durableId="642733450">
    <w:abstractNumId w:val="1"/>
  </w:num>
  <w:num w:numId="3" w16cid:durableId="959457521">
    <w:abstractNumId w:val="4"/>
  </w:num>
  <w:num w:numId="4" w16cid:durableId="1578788081">
    <w:abstractNumId w:val="3"/>
  </w:num>
  <w:num w:numId="5" w16cid:durableId="259993418">
    <w:abstractNumId w:val="2"/>
  </w:num>
  <w:num w:numId="6" w16cid:durableId="2130200940">
    <w:abstractNumId w:val="6"/>
  </w:num>
  <w:num w:numId="7" w16cid:durableId="1697655751">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271"/>
    <w:rsid w:val="0000383C"/>
    <w:rsid w:val="00006487"/>
    <w:rsid w:val="00011CC1"/>
    <w:rsid w:val="00011F39"/>
    <w:rsid w:val="000168DE"/>
    <w:rsid w:val="000419BB"/>
    <w:rsid w:val="00042DAA"/>
    <w:rsid w:val="000517E6"/>
    <w:rsid w:val="00051899"/>
    <w:rsid w:val="00051BD1"/>
    <w:rsid w:val="000538A9"/>
    <w:rsid w:val="00055D12"/>
    <w:rsid w:val="00070A35"/>
    <w:rsid w:val="00070CD0"/>
    <w:rsid w:val="000729D8"/>
    <w:rsid w:val="00073D1A"/>
    <w:rsid w:val="000747C5"/>
    <w:rsid w:val="00085A7F"/>
    <w:rsid w:val="000967CC"/>
    <w:rsid w:val="00096AF8"/>
    <w:rsid w:val="000A3F3C"/>
    <w:rsid w:val="000A498A"/>
    <w:rsid w:val="000A65DC"/>
    <w:rsid w:val="000A7508"/>
    <w:rsid w:val="000B16C7"/>
    <w:rsid w:val="000B3DB3"/>
    <w:rsid w:val="000B7037"/>
    <w:rsid w:val="000C17E0"/>
    <w:rsid w:val="000C3AB2"/>
    <w:rsid w:val="000C5F1B"/>
    <w:rsid w:val="000C6EB1"/>
    <w:rsid w:val="000D5A0B"/>
    <w:rsid w:val="000D76D7"/>
    <w:rsid w:val="000E378E"/>
    <w:rsid w:val="000F0673"/>
    <w:rsid w:val="000F1063"/>
    <w:rsid w:val="000F13FA"/>
    <w:rsid w:val="000F366B"/>
    <w:rsid w:val="000F39C0"/>
    <w:rsid w:val="000F400E"/>
    <w:rsid w:val="000F5633"/>
    <w:rsid w:val="000F5BEF"/>
    <w:rsid w:val="000F60AC"/>
    <w:rsid w:val="00100E89"/>
    <w:rsid w:val="00102DE2"/>
    <w:rsid w:val="0011014B"/>
    <w:rsid w:val="00113271"/>
    <w:rsid w:val="0012285E"/>
    <w:rsid w:val="00125C46"/>
    <w:rsid w:val="00126BE0"/>
    <w:rsid w:val="00134240"/>
    <w:rsid w:val="00142BD3"/>
    <w:rsid w:val="00151140"/>
    <w:rsid w:val="00154056"/>
    <w:rsid w:val="0015549B"/>
    <w:rsid w:val="00163957"/>
    <w:rsid w:val="00164F86"/>
    <w:rsid w:val="0016620D"/>
    <w:rsid w:val="00172A61"/>
    <w:rsid w:val="00177BD3"/>
    <w:rsid w:val="001860C8"/>
    <w:rsid w:val="00195098"/>
    <w:rsid w:val="001A146B"/>
    <w:rsid w:val="001B5A20"/>
    <w:rsid w:val="001B5D20"/>
    <w:rsid w:val="001B5F70"/>
    <w:rsid w:val="001B7BB0"/>
    <w:rsid w:val="001D2581"/>
    <w:rsid w:val="001D33D2"/>
    <w:rsid w:val="001D3825"/>
    <w:rsid w:val="001D7DBF"/>
    <w:rsid w:val="001E4A7F"/>
    <w:rsid w:val="001F0B79"/>
    <w:rsid w:val="001F1542"/>
    <w:rsid w:val="001F296E"/>
    <w:rsid w:val="001F3D8D"/>
    <w:rsid w:val="001F7FDD"/>
    <w:rsid w:val="00201228"/>
    <w:rsid w:val="002015BA"/>
    <w:rsid w:val="00216E01"/>
    <w:rsid w:val="002217A3"/>
    <w:rsid w:val="00224E6B"/>
    <w:rsid w:val="002257B8"/>
    <w:rsid w:val="002322F1"/>
    <w:rsid w:val="0023347C"/>
    <w:rsid w:val="00240F00"/>
    <w:rsid w:val="00241E94"/>
    <w:rsid w:val="0024280A"/>
    <w:rsid w:val="00246CA9"/>
    <w:rsid w:val="00255156"/>
    <w:rsid w:val="002644C5"/>
    <w:rsid w:val="00264875"/>
    <w:rsid w:val="00265045"/>
    <w:rsid w:val="00265596"/>
    <w:rsid w:val="00267FED"/>
    <w:rsid w:val="002742CE"/>
    <w:rsid w:val="002749ED"/>
    <w:rsid w:val="00276D89"/>
    <w:rsid w:val="00282F98"/>
    <w:rsid w:val="00285598"/>
    <w:rsid w:val="0028638B"/>
    <w:rsid w:val="00291E66"/>
    <w:rsid w:val="00292C53"/>
    <w:rsid w:val="0029393F"/>
    <w:rsid w:val="00293A39"/>
    <w:rsid w:val="0029717A"/>
    <w:rsid w:val="002A0028"/>
    <w:rsid w:val="002A1938"/>
    <w:rsid w:val="002A399F"/>
    <w:rsid w:val="002A48B0"/>
    <w:rsid w:val="002A7D8D"/>
    <w:rsid w:val="002B5957"/>
    <w:rsid w:val="002B73B5"/>
    <w:rsid w:val="002C11A8"/>
    <w:rsid w:val="002C62FD"/>
    <w:rsid w:val="002C6825"/>
    <w:rsid w:val="002D016A"/>
    <w:rsid w:val="002D01E8"/>
    <w:rsid w:val="002D02C8"/>
    <w:rsid w:val="002D1076"/>
    <w:rsid w:val="002D3C43"/>
    <w:rsid w:val="002D6EAE"/>
    <w:rsid w:val="002E0002"/>
    <w:rsid w:val="002E39E4"/>
    <w:rsid w:val="00301B2A"/>
    <w:rsid w:val="003028D2"/>
    <w:rsid w:val="00303266"/>
    <w:rsid w:val="00316720"/>
    <w:rsid w:val="003203EA"/>
    <w:rsid w:val="00320FCC"/>
    <w:rsid w:val="00324AFA"/>
    <w:rsid w:val="003259F0"/>
    <w:rsid w:val="00332366"/>
    <w:rsid w:val="0033237D"/>
    <w:rsid w:val="00341BC8"/>
    <w:rsid w:val="003445C7"/>
    <w:rsid w:val="00345E59"/>
    <w:rsid w:val="00350C13"/>
    <w:rsid w:val="00351F61"/>
    <w:rsid w:val="003568CF"/>
    <w:rsid w:val="00361925"/>
    <w:rsid w:val="0036283C"/>
    <w:rsid w:val="00367292"/>
    <w:rsid w:val="00371060"/>
    <w:rsid w:val="003740B7"/>
    <w:rsid w:val="00385662"/>
    <w:rsid w:val="00386B13"/>
    <w:rsid w:val="003A452B"/>
    <w:rsid w:val="003A6235"/>
    <w:rsid w:val="003A7E7F"/>
    <w:rsid w:val="003B0717"/>
    <w:rsid w:val="003B64D0"/>
    <w:rsid w:val="003C0B41"/>
    <w:rsid w:val="003C54D5"/>
    <w:rsid w:val="003C55CB"/>
    <w:rsid w:val="003C6439"/>
    <w:rsid w:val="003D155E"/>
    <w:rsid w:val="003D1D22"/>
    <w:rsid w:val="003E085D"/>
    <w:rsid w:val="003E0FBF"/>
    <w:rsid w:val="003E44D6"/>
    <w:rsid w:val="003F21A0"/>
    <w:rsid w:val="003F5470"/>
    <w:rsid w:val="004000AD"/>
    <w:rsid w:val="00400465"/>
    <w:rsid w:val="00402019"/>
    <w:rsid w:val="00406745"/>
    <w:rsid w:val="00410B67"/>
    <w:rsid w:val="00416729"/>
    <w:rsid w:val="00420DA4"/>
    <w:rsid w:val="004219AD"/>
    <w:rsid w:val="00423B76"/>
    <w:rsid w:val="00426B5D"/>
    <w:rsid w:val="00427074"/>
    <w:rsid w:val="004317BD"/>
    <w:rsid w:val="00435227"/>
    <w:rsid w:val="00435D88"/>
    <w:rsid w:val="00445071"/>
    <w:rsid w:val="00460447"/>
    <w:rsid w:val="004723DB"/>
    <w:rsid w:val="004809E4"/>
    <w:rsid w:val="004835FC"/>
    <w:rsid w:val="0048531D"/>
    <w:rsid w:val="0048569D"/>
    <w:rsid w:val="004870C6"/>
    <w:rsid w:val="00490D7A"/>
    <w:rsid w:val="0049234E"/>
    <w:rsid w:val="0049263B"/>
    <w:rsid w:val="004A24E2"/>
    <w:rsid w:val="004A4546"/>
    <w:rsid w:val="004C1264"/>
    <w:rsid w:val="004C45BC"/>
    <w:rsid w:val="004D0FD8"/>
    <w:rsid w:val="004E5E9D"/>
    <w:rsid w:val="004E6736"/>
    <w:rsid w:val="004E7DC4"/>
    <w:rsid w:val="004F0565"/>
    <w:rsid w:val="004F0F7E"/>
    <w:rsid w:val="004F2457"/>
    <w:rsid w:val="00506430"/>
    <w:rsid w:val="00506A73"/>
    <w:rsid w:val="0051146A"/>
    <w:rsid w:val="0051244C"/>
    <w:rsid w:val="00512BEB"/>
    <w:rsid w:val="00536F32"/>
    <w:rsid w:val="00544BB3"/>
    <w:rsid w:val="005460C6"/>
    <w:rsid w:val="00546AAF"/>
    <w:rsid w:val="00552B0C"/>
    <w:rsid w:val="00560B08"/>
    <w:rsid w:val="005648C5"/>
    <w:rsid w:val="005659FF"/>
    <w:rsid w:val="00570139"/>
    <w:rsid w:val="005718A7"/>
    <w:rsid w:val="00584A7A"/>
    <w:rsid w:val="00595CA4"/>
    <w:rsid w:val="005971BB"/>
    <w:rsid w:val="005A053A"/>
    <w:rsid w:val="005A12E6"/>
    <w:rsid w:val="005A5B97"/>
    <w:rsid w:val="005B7452"/>
    <w:rsid w:val="005C0D52"/>
    <w:rsid w:val="005C6952"/>
    <w:rsid w:val="005D0059"/>
    <w:rsid w:val="005D0472"/>
    <w:rsid w:val="005D1767"/>
    <w:rsid w:val="005D4293"/>
    <w:rsid w:val="005F4166"/>
    <w:rsid w:val="0060005D"/>
    <w:rsid w:val="00600244"/>
    <w:rsid w:val="006007E9"/>
    <w:rsid w:val="00604F51"/>
    <w:rsid w:val="0060551E"/>
    <w:rsid w:val="00606A41"/>
    <w:rsid w:val="006112F2"/>
    <w:rsid w:val="00613D21"/>
    <w:rsid w:val="00615EAE"/>
    <w:rsid w:val="00623E1D"/>
    <w:rsid w:val="00640A26"/>
    <w:rsid w:val="006441D4"/>
    <w:rsid w:val="00661A89"/>
    <w:rsid w:val="00662092"/>
    <w:rsid w:val="00663CC6"/>
    <w:rsid w:val="006652F9"/>
    <w:rsid w:val="00666A8F"/>
    <w:rsid w:val="00672D95"/>
    <w:rsid w:val="00681FE4"/>
    <w:rsid w:val="00683718"/>
    <w:rsid w:val="00696844"/>
    <w:rsid w:val="00697331"/>
    <w:rsid w:val="006A02D5"/>
    <w:rsid w:val="006A42A0"/>
    <w:rsid w:val="006B6AD4"/>
    <w:rsid w:val="006C13E4"/>
    <w:rsid w:val="006D2165"/>
    <w:rsid w:val="006D2C16"/>
    <w:rsid w:val="006D507D"/>
    <w:rsid w:val="006D5AC4"/>
    <w:rsid w:val="006D7774"/>
    <w:rsid w:val="006E333E"/>
    <w:rsid w:val="006E7991"/>
    <w:rsid w:val="006F0783"/>
    <w:rsid w:val="00700145"/>
    <w:rsid w:val="007143C0"/>
    <w:rsid w:val="00716AA2"/>
    <w:rsid w:val="00723C19"/>
    <w:rsid w:val="00724B8A"/>
    <w:rsid w:val="007253DB"/>
    <w:rsid w:val="0072561B"/>
    <w:rsid w:val="00725989"/>
    <w:rsid w:val="007365F1"/>
    <w:rsid w:val="00736EE6"/>
    <w:rsid w:val="00741D5B"/>
    <w:rsid w:val="00745C9C"/>
    <w:rsid w:val="0075345A"/>
    <w:rsid w:val="007644B9"/>
    <w:rsid w:val="00764CF7"/>
    <w:rsid w:val="00766D8D"/>
    <w:rsid w:val="0077259C"/>
    <w:rsid w:val="0077535F"/>
    <w:rsid w:val="00776503"/>
    <w:rsid w:val="0077694A"/>
    <w:rsid w:val="00783DF6"/>
    <w:rsid w:val="0078524A"/>
    <w:rsid w:val="00790342"/>
    <w:rsid w:val="00792996"/>
    <w:rsid w:val="00793D6A"/>
    <w:rsid w:val="007977DA"/>
    <w:rsid w:val="007A1724"/>
    <w:rsid w:val="007A3E51"/>
    <w:rsid w:val="007A4AAA"/>
    <w:rsid w:val="007A5E50"/>
    <w:rsid w:val="007A6BFF"/>
    <w:rsid w:val="007A7389"/>
    <w:rsid w:val="007B7B33"/>
    <w:rsid w:val="007D77DC"/>
    <w:rsid w:val="007E0969"/>
    <w:rsid w:val="007E3A4A"/>
    <w:rsid w:val="007E7C06"/>
    <w:rsid w:val="007F26D8"/>
    <w:rsid w:val="007F3B5D"/>
    <w:rsid w:val="0080151C"/>
    <w:rsid w:val="008023FE"/>
    <w:rsid w:val="00802AE4"/>
    <w:rsid w:val="00805148"/>
    <w:rsid w:val="0081159D"/>
    <w:rsid w:val="00814085"/>
    <w:rsid w:val="008147CD"/>
    <w:rsid w:val="00825FE3"/>
    <w:rsid w:val="008314EE"/>
    <w:rsid w:val="00832B6E"/>
    <w:rsid w:val="008347D9"/>
    <w:rsid w:val="008377EC"/>
    <w:rsid w:val="008514E4"/>
    <w:rsid w:val="00855B11"/>
    <w:rsid w:val="00856B67"/>
    <w:rsid w:val="00861A93"/>
    <w:rsid w:val="0086638A"/>
    <w:rsid w:val="00870D22"/>
    <w:rsid w:val="0087126E"/>
    <w:rsid w:val="00873FE1"/>
    <w:rsid w:val="00881453"/>
    <w:rsid w:val="00882A4A"/>
    <w:rsid w:val="0088586F"/>
    <w:rsid w:val="00886DBB"/>
    <w:rsid w:val="00893E06"/>
    <w:rsid w:val="00894800"/>
    <w:rsid w:val="008950F0"/>
    <w:rsid w:val="00896FA8"/>
    <w:rsid w:val="008B05C3"/>
    <w:rsid w:val="008B08F9"/>
    <w:rsid w:val="008B39E8"/>
    <w:rsid w:val="008C131C"/>
    <w:rsid w:val="008C2062"/>
    <w:rsid w:val="008C7067"/>
    <w:rsid w:val="008D6B89"/>
    <w:rsid w:val="008D7ED3"/>
    <w:rsid w:val="008E1A0F"/>
    <w:rsid w:val="008E2CEC"/>
    <w:rsid w:val="008E3AEF"/>
    <w:rsid w:val="008E4F09"/>
    <w:rsid w:val="008F16F1"/>
    <w:rsid w:val="008F5BEE"/>
    <w:rsid w:val="00902AFD"/>
    <w:rsid w:val="00905A7C"/>
    <w:rsid w:val="009107B7"/>
    <w:rsid w:val="00911F5F"/>
    <w:rsid w:val="00912140"/>
    <w:rsid w:val="00914BC5"/>
    <w:rsid w:val="0091734B"/>
    <w:rsid w:val="009205C6"/>
    <w:rsid w:val="00921B31"/>
    <w:rsid w:val="00926D63"/>
    <w:rsid w:val="0093029D"/>
    <w:rsid w:val="009306C9"/>
    <w:rsid w:val="009363CB"/>
    <w:rsid w:val="00944905"/>
    <w:rsid w:val="00945580"/>
    <w:rsid w:val="009465F8"/>
    <w:rsid w:val="00952D1A"/>
    <w:rsid w:val="009543EC"/>
    <w:rsid w:val="00955C38"/>
    <w:rsid w:val="009577A7"/>
    <w:rsid w:val="00960F27"/>
    <w:rsid w:val="0096121B"/>
    <w:rsid w:val="009672DD"/>
    <w:rsid w:val="00967B91"/>
    <w:rsid w:val="00970802"/>
    <w:rsid w:val="00974772"/>
    <w:rsid w:val="00980833"/>
    <w:rsid w:val="009825B3"/>
    <w:rsid w:val="00984068"/>
    <w:rsid w:val="0098689C"/>
    <w:rsid w:val="00992EBA"/>
    <w:rsid w:val="00993E73"/>
    <w:rsid w:val="0099682B"/>
    <w:rsid w:val="009A1FC9"/>
    <w:rsid w:val="009A5ADB"/>
    <w:rsid w:val="009A5D2F"/>
    <w:rsid w:val="009B0188"/>
    <w:rsid w:val="009B57AE"/>
    <w:rsid w:val="009B74A1"/>
    <w:rsid w:val="009C5C20"/>
    <w:rsid w:val="009D0F29"/>
    <w:rsid w:val="009D65A6"/>
    <w:rsid w:val="009E40F4"/>
    <w:rsid w:val="009F747D"/>
    <w:rsid w:val="009F777C"/>
    <w:rsid w:val="00A00B2F"/>
    <w:rsid w:val="00A01F42"/>
    <w:rsid w:val="00A02817"/>
    <w:rsid w:val="00A0354E"/>
    <w:rsid w:val="00A05DE2"/>
    <w:rsid w:val="00A15486"/>
    <w:rsid w:val="00A165A9"/>
    <w:rsid w:val="00A274F8"/>
    <w:rsid w:val="00A27806"/>
    <w:rsid w:val="00A311E1"/>
    <w:rsid w:val="00A33011"/>
    <w:rsid w:val="00A36743"/>
    <w:rsid w:val="00A41924"/>
    <w:rsid w:val="00A43E76"/>
    <w:rsid w:val="00A45497"/>
    <w:rsid w:val="00A4746B"/>
    <w:rsid w:val="00A506C6"/>
    <w:rsid w:val="00A527C2"/>
    <w:rsid w:val="00A66D11"/>
    <w:rsid w:val="00A711C1"/>
    <w:rsid w:val="00A732A2"/>
    <w:rsid w:val="00A77546"/>
    <w:rsid w:val="00A82E90"/>
    <w:rsid w:val="00A96D55"/>
    <w:rsid w:val="00AA3E3A"/>
    <w:rsid w:val="00AA625E"/>
    <w:rsid w:val="00AA674D"/>
    <w:rsid w:val="00AB01DE"/>
    <w:rsid w:val="00AB4F9D"/>
    <w:rsid w:val="00AB5C05"/>
    <w:rsid w:val="00AC4523"/>
    <w:rsid w:val="00AC5D6E"/>
    <w:rsid w:val="00AD3C5C"/>
    <w:rsid w:val="00AD4042"/>
    <w:rsid w:val="00AD434C"/>
    <w:rsid w:val="00AD4769"/>
    <w:rsid w:val="00AD5280"/>
    <w:rsid w:val="00AD700E"/>
    <w:rsid w:val="00AE2305"/>
    <w:rsid w:val="00AF0F6B"/>
    <w:rsid w:val="00AF2F8F"/>
    <w:rsid w:val="00AF52CF"/>
    <w:rsid w:val="00AF703A"/>
    <w:rsid w:val="00B00A2F"/>
    <w:rsid w:val="00B05F3F"/>
    <w:rsid w:val="00B06FA1"/>
    <w:rsid w:val="00B1423B"/>
    <w:rsid w:val="00B14916"/>
    <w:rsid w:val="00B242B4"/>
    <w:rsid w:val="00B30B22"/>
    <w:rsid w:val="00B33EFE"/>
    <w:rsid w:val="00B36AF5"/>
    <w:rsid w:val="00B43111"/>
    <w:rsid w:val="00B50834"/>
    <w:rsid w:val="00B54966"/>
    <w:rsid w:val="00B54E0D"/>
    <w:rsid w:val="00B55E86"/>
    <w:rsid w:val="00B63506"/>
    <w:rsid w:val="00B64E85"/>
    <w:rsid w:val="00B64FD1"/>
    <w:rsid w:val="00B722A6"/>
    <w:rsid w:val="00B750E6"/>
    <w:rsid w:val="00B8042F"/>
    <w:rsid w:val="00B82648"/>
    <w:rsid w:val="00B94696"/>
    <w:rsid w:val="00BA0395"/>
    <w:rsid w:val="00BA24A4"/>
    <w:rsid w:val="00BA4122"/>
    <w:rsid w:val="00BA4DE0"/>
    <w:rsid w:val="00BA5212"/>
    <w:rsid w:val="00BA58B7"/>
    <w:rsid w:val="00BC0C72"/>
    <w:rsid w:val="00BC102F"/>
    <w:rsid w:val="00BC6E21"/>
    <w:rsid w:val="00BD09BE"/>
    <w:rsid w:val="00BD1327"/>
    <w:rsid w:val="00BD7667"/>
    <w:rsid w:val="00BE0545"/>
    <w:rsid w:val="00BE1C53"/>
    <w:rsid w:val="00BE309E"/>
    <w:rsid w:val="00BE4B20"/>
    <w:rsid w:val="00BE7B48"/>
    <w:rsid w:val="00C02C0C"/>
    <w:rsid w:val="00C046B6"/>
    <w:rsid w:val="00C10228"/>
    <w:rsid w:val="00C16919"/>
    <w:rsid w:val="00C209F3"/>
    <w:rsid w:val="00C24014"/>
    <w:rsid w:val="00C2533B"/>
    <w:rsid w:val="00C2565C"/>
    <w:rsid w:val="00C346D9"/>
    <w:rsid w:val="00C347BA"/>
    <w:rsid w:val="00C35E9D"/>
    <w:rsid w:val="00C40533"/>
    <w:rsid w:val="00C40873"/>
    <w:rsid w:val="00C419CA"/>
    <w:rsid w:val="00C44A3C"/>
    <w:rsid w:val="00C45A16"/>
    <w:rsid w:val="00C45CFB"/>
    <w:rsid w:val="00C470DD"/>
    <w:rsid w:val="00C50C96"/>
    <w:rsid w:val="00C51C32"/>
    <w:rsid w:val="00C51D57"/>
    <w:rsid w:val="00C532D9"/>
    <w:rsid w:val="00C535FD"/>
    <w:rsid w:val="00C53860"/>
    <w:rsid w:val="00C53AAE"/>
    <w:rsid w:val="00C60534"/>
    <w:rsid w:val="00C60A88"/>
    <w:rsid w:val="00C637B9"/>
    <w:rsid w:val="00C67E0F"/>
    <w:rsid w:val="00C72591"/>
    <w:rsid w:val="00C7319A"/>
    <w:rsid w:val="00C753E1"/>
    <w:rsid w:val="00C816C3"/>
    <w:rsid w:val="00C81AB2"/>
    <w:rsid w:val="00C82925"/>
    <w:rsid w:val="00C8363E"/>
    <w:rsid w:val="00C861C8"/>
    <w:rsid w:val="00C8624C"/>
    <w:rsid w:val="00C8685D"/>
    <w:rsid w:val="00C912E7"/>
    <w:rsid w:val="00C95CB9"/>
    <w:rsid w:val="00C97609"/>
    <w:rsid w:val="00CA5643"/>
    <w:rsid w:val="00CB315A"/>
    <w:rsid w:val="00CB3190"/>
    <w:rsid w:val="00CB5D80"/>
    <w:rsid w:val="00CC1E96"/>
    <w:rsid w:val="00CC25E8"/>
    <w:rsid w:val="00CC2C7F"/>
    <w:rsid w:val="00CC58C2"/>
    <w:rsid w:val="00CC7AFD"/>
    <w:rsid w:val="00CD0E98"/>
    <w:rsid w:val="00CD6095"/>
    <w:rsid w:val="00CE127A"/>
    <w:rsid w:val="00CE1DCE"/>
    <w:rsid w:val="00CF39B7"/>
    <w:rsid w:val="00D0524B"/>
    <w:rsid w:val="00D13BC6"/>
    <w:rsid w:val="00D150DC"/>
    <w:rsid w:val="00D16C2F"/>
    <w:rsid w:val="00D21778"/>
    <w:rsid w:val="00D2319C"/>
    <w:rsid w:val="00D23966"/>
    <w:rsid w:val="00D26020"/>
    <w:rsid w:val="00D2770E"/>
    <w:rsid w:val="00D317C1"/>
    <w:rsid w:val="00D32FBA"/>
    <w:rsid w:val="00D33412"/>
    <w:rsid w:val="00D349CD"/>
    <w:rsid w:val="00D3641E"/>
    <w:rsid w:val="00D43611"/>
    <w:rsid w:val="00D574B7"/>
    <w:rsid w:val="00D5778A"/>
    <w:rsid w:val="00D721C8"/>
    <w:rsid w:val="00D7245E"/>
    <w:rsid w:val="00D7523A"/>
    <w:rsid w:val="00D8267A"/>
    <w:rsid w:val="00D8650B"/>
    <w:rsid w:val="00D8664F"/>
    <w:rsid w:val="00D869E4"/>
    <w:rsid w:val="00D86FF5"/>
    <w:rsid w:val="00D87B90"/>
    <w:rsid w:val="00D91E40"/>
    <w:rsid w:val="00D92478"/>
    <w:rsid w:val="00DA0EED"/>
    <w:rsid w:val="00DA10AB"/>
    <w:rsid w:val="00DA247F"/>
    <w:rsid w:val="00DA6035"/>
    <w:rsid w:val="00DA61DF"/>
    <w:rsid w:val="00DB5D69"/>
    <w:rsid w:val="00DB7956"/>
    <w:rsid w:val="00DC37AC"/>
    <w:rsid w:val="00DC57E9"/>
    <w:rsid w:val="00DC775D"/>
    <w:rsid w:val="00DD18FC"/>
    <w:rsid w:val="00DD3CC1"/>
    <w:rsid w:val="00DD4112"/>
    <w:rsid w:val="00DD64E4"/>
    <w:rsid w:val="00DE1240"/>
    <w:rsid w:val="00DE1CE1"/>
    <w:rsid w:val="00DE32EA"/>
    <w:rsid w:val="00DE547A"/>
    <w:rsid w:val="00DF4602"/>
    <w:rsid w:val="00E00055"/>
    <w:rsid w:val="00E04C91"/>
    <w:rsid w:val="00E1115F"/>
    <w:rsid w:val="00E42E19"/>
    <w:rsid w:val="00E46769"/>
    <w:rsid w:val="00E54460"/>
    <w:rsid w:val="00E6332A"/>
    <w:rsid w:val="00E70271"/>
    <w:rsid w:val="00E72096"/>
    <w:rsid w:val="00E771E5"/>
    <w:rsid w:val="00E7756B"/>
    <w:rsid w:val="00E818B2"/>
    <w:rsid w:val="00E8384E"/>
    <w:rsid w:val="00E8695F"/>
    <w:rsid w:val="00E959E9"/>
    <w:rsid w:val="00EA0719"/>
    <w:rsid w:val="00EA392D"/>
    <w:rsid w:val="00EA69D6"/>
    <w:rsid w:val="00EA6C71"/>
    <w:rsid w:val="00EB32DD"/>
    <w:rsid w:val="00EB41A3"/>
    <w:rsid w:val="00EB5AA5"/>
    <w:rsid w:val="00EC418E"/>
    <w:rsid w:val="00EC45F4"/>
    <w:rsid w:val="00EC65C1"/>
    <w:rsid w:val="00EC7B8E"/>
    <w:rsid w:val="00ED095E"/>
    <w:rsid w:val="00ED3E3A"/>
    <w:rsid w:val="00ED493C"/>
    <w:rsid w:val="00ED6C0B"/>
    <w:rsid w:val="00ED7E7D"/>
    <w:rsid w:val="00EE0220"/>
    <w:rsid w:val="00EE3E0B"/>
    <w:rsid w:val="00EE41AA"/>
    <w:rsid w:val="00EE6163"/>
    <w:rsid w:val="00EF10A4"/>
    <w:rsid w:val="00EF5289"/>
    <w:rsid w:val="00F029A8"/>
    <w:rsid w:val="00F235FC"/>
    <w:rsid w:val="00F23CB1"/>
    <w:rsid w:val="00F27F17"/>
    <w:rsid w:val="00F30865"/>
    <w:rsid w:val="00F316E5"/>
    <w:rsid w:val="00F37102"/>
    <w:rsid w:val="00F42FCD"/>
    <w:rsid w:val="00F44214"/>
    <w:rsid w:val="00F45733"/>
    <w:rsid w:val="00F46A88"/>
    <w:rsid w:val="00F470B5"/>
    <w:rsid w:val="00F47811"/>
    <w:rsid w:val="00F510A1"/>
    <w:rsid w:val="00F53BC3"/>
    <w:rsid w:val="00F55A7F"/>
    <w:rsid w:val="00F616C1"/>
    <w:rsid w:val="00F81065"/>
    <w:rsid w:val="00F929A1"/>
    <w:rsid w:val="00F95CF4"/>
    <w:rsid w:val="00FA2794"/>
    <w:rsid w:val="00FA50E5"/>
    <w:rsid w:val="00FB73C0"/>
    <w:rsid w:val="00FC0A54"/>
    <w:rsid w:val="00FC34B5"/>
    <w:rsid w:val="00FD2CBF"/>
    <w:rsid w:val="00FE3E34"/>
    <w:rsid w:val="00FE513C"/>
    <w:rsid w:val="00FE7163"/>
    <w:rsid w:val="00FF5F16"/>
    <w:rsid w:val="00FF6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ecimalSymbol w:val="."/>
  <w:listSeparator w:val=","/>
  <w14:docId w14:val="3C2A5C88"/>
  <w15:chartTrackingRefBased/>
  <w15:docId w15:val="{54BDFB0B-AB30-4E74-BF42-D7E5C6338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70271"/>
    <w:pPr>
      <w:spacing w:after="0" w:line="240" w:lineRule="auto"/>
    </w:pPr>
    <w:rPr>
      <w:rFonts w:ascii="Arial" w:eastAsia="Times New Roman" w:hAnsi="Arial" w:cs="Times New Roman"/>
      <w:sz w:val="20"/>
      <w:szCs w:val="20"/>
    </w:rPr>
  </w:style>
  <w:style w:type="paragraph" w:styleId="Heading1">
    <w:name w:val="heading 1"/>
    <w:next w:val="Bodycopy"/>
    <w:link w:val="Heading1Char"/>
    <w:autoRedefine/>
    <w:qFormat/>
    <w:rsid w:val="001D2581"/>
    <w:pPr>
      <w:pageBreakBefore/>
      <w:numPr>
        <w:numId w:val="1"/>
      </w:numPr>
      <w:spacing w:before="120" w:after="180" w:line="240" w:lineRule="auto"/>
      <w:outlineLvl w:val="0"/>
    </w:pPr>
    <w:rPr>
      <w:rFonts w:ascii="Verdana" w:eastAsia="Times New Roman" w:hAnsi="Verdana" w:cs="Arial"/>
      <w:b/>
      <w:color w:val="000000" w:themeColor="text1"/>
      <w:sz w:val="24"/>
      <w:szCs w:val="24"/>
    </w:rPr>
  </w:style>
  <w:style w:type="paragraph" w:styleId="Heading2">
    <w:name w:val="heading 2"/>
    <w:next w:val="Bodycopy"/>
    <w:link w:val="Heading2Char"/>
    <w:autoRedefine/>
    <w:qFormat/>
    <w:rsid w:val="001D2581"/>
    <w:pPr>
      <w:keepNext/>
      <w:numPr>
        <w:ilvl w:val="1"/>
        <w:numId w:val="1"/>
      </w:numPr>
      <w:spacing w:before="360" w:after="120" w:line="240" w:lineRule="auto"/>
      <w:ind w:left="540"/>
      <w:outlineLvl w:val="1"/>
    </w:pPr>
    <w:rPr>
      <w:rFonts w:ascii="Verdana" w:eastAsia="Times" w:hAnsi="Verdana" w:cs="Arial"/>
      <w:b/>
      <w:sz w:val="20"/>
      <w:szCs w:val="20"/>
      <w:lang w:val="en-GB"/>
    </w:rPr>
  </w:style>
  <w:style w:type="paragraph" w:styleId="Heading3">
    <w:name w:val="heading 3"/>
    <w:next w:val="Bodycopy"/>
    <w:link w:val="Heading3Char"/>
    <w:autoRedefine/>
    <w:qFormat/>
    <w:rsid w:val="009B74A1"/>
    <w:pPr>
      <w:keepNext/>
      <w:spacing w:before="240" w:after="120" w:line="240" w:lineRule="auto"/>
      <w:outlineLvl w:val="2"/>
    </w:pPr>
    <w:rPr>
      <w:rFonts w:ascii="Verdana" w:eastAsia="Times New Roman" w:hAnsi="Verdana" w:cs="Arial"/>
      <w:b/>
      <w:sz w:val="20"/>
      <w:szCs w:val="20"/>
    </w:rPr>
  </w:style>
  <w:style w:type="paragraph" w:styleId="Heading4">
    <w:name w:val="heading 4"/>
    <w:next w:val="Bodycopy"/>
    <w:link w:val="Heading4Char"/>
    <w:qFormat/>
    <w:rsid w:val="00E70271"/>
    <w:pPr>
      <w:keepNext/>
      <w:numPr>
        <w:ilvl w:val="3"/>
        <w:numId w:val="1"/>
      </w:numPr>
      <w:spacing w:before="180" w:after="120" w:line="240" w:lineRule="auto"/>
      <w:outlineLvl w:val="3"/>
    </w:pPr>
    <w:rPr>
      <w:rFonts w:ascii="Arial Bold" w:eastAsia="Times New Roman" w:hAnsi="Arial Bold" w:cs="Times New Roman"/>
      <w:b/>
      <w:i/>
      <w:sz w:val="20"/>
      <w:szCs w:val="18"/>
    </w:rPr>
  </w:style>
  <w:style w:type="paragraph" w:styleId="Heading5">
    <w:name w:val="heading 5"/>
    <w:basedOn w:val="Normal"/>
    <w:next w:val="Bodycopy"/>
    <w:link w:val="Heading5Char"/>
    <w:qFormat/>
    <w:rsid w:val="00E70271"/>
    <w:pPr>
      <w:keepNext/>
      <w:numPr>
        <w:ilvl w:val="4"/>
        <w:numId w:val="1"/>
      </w:numPr>
      <w:spacing w:before="180"/>
      <w:outlineLvl w:val="4"/>
    </w:pPr>
    <w:rPr>
      <w:i/>
    </w:rPr>
  </w:style>
  <w:style w:type="paragraph" w:styleId="Heading6">
    <w:name w:val="heading 6"/>
    <w:basedOn w:val="Normal"/>
    <w:next w:val="Normal"/>
    <w:link w:val="Heading6Char"/>
    <w:qFormat/>
    <w:rsid w:val="00E70271"/>
    <w:pPr>
      <w:numPr>
        <w:ilvl w:val="5"/>
        <w:numId w:val="1"/>
      </w:numPr>
      <w:outlineLvl w:val="5"/>
    </w:pPr>
    <w:rPr>
      <w:i/>
    </w:rPr>
  </w:style>
  <w:style w:type="paragraph" w:styleId="Heading7">
    <w:name w:val="heading 7"/>
    <w:basedOn w:val="Normal"/>
    <w:next w:val="Normal"/>
    <w:link w:val="Heading7Char"/>
    <w:qFormat/>
    <w:rsid w:val="00E70271"/>
    <w:pPr>
      <w:numPr>
        <w:ilvl w:val="6"/>
        <w:numId w:val="1"/>
      </w:numPr>
      <w:outlineLvl w:val="6"/>
    </w:pPr>
    <w:rPr>
      <w:rFonts w:ascii="Times New Roman" w:hAnsi="Times New Roman"/>
      <w:i/>
    </w:rPr>
  </w:style>
  <w:style w:type="paragraph" w:styleId="Heading8">
    <w:name w:val="heading 8"/>
    <w:basedOn w:val="Normal"/>
    <w:next w:val="Normal"/>
    <w:link w:val="Heading8Char"/>
    <w:qFormat/>
    <w:rsid w:val="00E70271"/>
    <w:pPr>
      <w:numPr>
        <w:ilvl w:val="7"/>
        <w:numId w:val="1"/>
      </w:numPr>
      <w:outlineLvl w:val="7"/>
    </w:pPr>
    <w:rPr>
      <w:rFonts w:ascii="Times New Roman" w:hAnsi="Times New Roman"/>
      <w:i/>
    </w:rPr>
  </w:style>
  <w:style w:type="paragraph" w:styleId="Heading9">
    <w:name w:val="heading 9"/>
    <w:basedOn w:val="Normal"/>
    <w:next w:val="Normal"/>
    <w:link w:val="Heading9Char"/>
    <w:qFormat/>
    <w:rsid w:val="00E70271"/>
    <w:pPr>
      <w:numPr>
        <w:ilvl w:val="8"/>
        <w:numId w:val="1"/>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2581"/>
    <w:rPr>
      <w:rFonts w:ascii="Verdana" w:eastAsia="Times New Roman" w:hAnsi="Verdana" w:cs="Arial"/>
      <w:b/>
      <w:color w:val="000000" w:themeColor="text1"/>
      <w:sz w:val="24"/>
      <w:szCs w:val="24"/>
    </w:rPr>
  </w:style>
  <w:style w:type="character" w:customStyle="1" w:styleId="Heading2Char">
    <w:name w:val="Heading 2 Char"/>
    <w:basedOn w:val="DefaultParagraphFont"/>
    <w:link w:val="Heading2"/>
    <w:rsid w:val="001D2581"/>
    <w:rPr>
      <w:rFonts w:ascii="Verdana" w:eastAsia="Times" w:hAnsi="Verdana" w:cs="Arial"/>
      <w:b/>
      <w:sz w:val="20"/>
      <w:szCs w:val="20"/>
      <w:lang w:val="en-GB"/>
    </w:rPr>
  </w:style>
  <w:style w:type="character" w:customStyle="1" w:styleId="Heading3Char">
    <w:name w:val="Heading 3 Char"/>
    <w:basedOn w:val="DefaultParagraphFont"/>
    <w:link w:val="Heading3"/>
    <w:rsid w:val="009B74A1"/>
    <w:rPr>
      <w:rFonts w:ascii="Verdana" w:eastAsia="Times New Roman" w:hAnsi="Verdana" w:cs="Arial"/>
      <w:b/>
      <w:sz w:val="20"/>
      <w:szCs w:val="20"/>
    </w:rPr>
  </w:style>
  <w:style w:type="character" w:customStyle="1" w:styleId="Heading4Char">
    <w:name w:val="Heading 4 Char"/>
    <w:basedOn w:val="DefaultParagraphFont"/>
    <w:link w:val="Heading4"/>
    <w:rsid w:val="00E70271"/>
    <w:rPr>
      <w:rFonts w:ascii="Arial Bold" w:eastAsia="Times New Roman" w:hAnsi="Arial Bold" w:cs="Times New Roman"/>
      <w:b/>
      <w:i/>
      <w:sz w:val="20"/>
      <w:szCs w:val="18"/>
    </w:rPr>
  </w:style>
  <w:style w:type="character" w:customStyle="1" w:styleId="Heading5Char">
    <w:name w:val="Heading 5 Char"/>
    <w:basedOn w:val="DefaultParagraphFont"/>
    <w:link w:val="Heading5"/>
    <w:rsid w:val="00E70271"/>
    <w:rPr>
      <w:rFonts w:ascii="Arial" w:eastAsia="Times New Roman" w:hAnsi="Arial" w:cs="Times New Roman"/>
      <w:i/>
      <w:sz w:val="20"/>
      <w:szCs w:val="20"/>
    </w:rPr>
  </w:style>
  <w:style w:type="character" w:customStyle="1" w:styleId="Heading6Char">
    <w:name w:val="Heading 6 Char"/>
    <w:basedOn w:val="DefaultParagraphFont"/>
    <w:link w:val="Heading6"/>
    <w:rsid w:val="00E70271"/>
    <w:rPr>
      <w:rFonts w:ascii="Arial" w:eastAsia="Times New Roman" w:hAnsi="Arial" w:cs="Times New Roman"/>
      <w:i/>
      <w:sz w:val="20"/>
      <w:szCs w:val="20"/>
    </w:rPr>
  </w:style>
  <w:style w:type="character" w:customStyle="1" w:styleId="Heading7Char">
    <w:name w:val="Heading 7 Char"/>
    <w:basedOn w:val="DefaultParagraphFont"/>
    <w:link w:val="Heading7"/>
    <w:rsid w:val="00E70271"/>
    <w:rPr>
      <w:rFonts w:ascii="Times New Roman" w:eastAsia="Times New Roman" w:hAnsi="Times New Roman" w:cs="Times New Roman"/>
      <w:i/>
      <w:sz w:val="20"/>
      <w:szCs w:val="20"/>
    </w:rPr>
  </w:style>
  <w:style w:type="character" w:customStyle="1" w:styleId="Heading8Char">
    <w:name w:val="Heading 8 Char"/>
    <w:basedOn w:val="DefaultParagraphFont"/>
    <w:link w:val="Heading8"/>
    <w:rsid w:val="00E70271"/>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E70271"/>
    <w:rPr>
      <w:rFonts w:ascii="Times New Roman" w:eastAsia="Times New Roman" w:hAnsi="Times New Roman" w:cs="Times New Roman"/>
      <w:i/>
      <w:sz w:val="20"/>
      <w:szCs w:val="20"/>
    </w:rPr>
  </w:style>
  <w:style w:type="paragraph" w:customStyle="1" w:styleId="Bodycopybold">
    <w:name w:val="Body copy bold"/>
    <w:autoRedefine/>
    <w:rsid w:val="00CC7AFD"/>
    <w:pPr>
      <w:spacing w:after="120" w:line="240" w:lineRule="exact"/>
    </w:pPr>
    <w:rPr>
      <w:rFonts w:ascii="Arial" w:eastAsia="Times" w:hAnsi="Arial" w:cs="Arial"/>
      <w:b/>
      <w:color w:val="000000"/>
      <w:sz w:val="20"/>
      <w:szCs w:val="20"/>
      <w:lang w:val="en-GB"/>
    </w:rPr>
  </w:style>
  <w:style w:type="paragraph" w:styleId="Footer">
    <w:name w:val="footer"/>
    <w:basedOn w:val="Normal"/>
    <w:link w:val="FooterChar"/>
    <w:uiPriority w:val="99"/>
    <w:qFormat/>
    <w:rsid w:val="007A5E50"/>
    <w:pPr>
      <w:tabs>
        <w:tab w:val="center" w:pos="4680"/>
        <w:tab w:val="right" w:pos="9360"/>
      </w:tabs>
    </w:pPr>
    <w:rPr>
      <w:rFonts w:ascii="Verdana" w:hAnsi="Verdana"/>
      <w:snapToGrid w:val="0"/>
      <w:sz w:val="16"/>
    </w:rPr>
  </w:style>
  <w:style w:type="character" w:customStyle="1" w:styleId="FooterChar">
    <w:name w:val="Footer Char"/>
    <w:basedOn w:val="DefaultParagraphFont"/>
    <w:link w:val="Footer"/>
    <w:uiPriority w:val="99"/>
    <w:rsid w:val="007A5E50"/>
    <w:rPr>
      <w:rFonts w:ascii="Verdana" w:eastAsia="Times New Roman" w:hAnsi="Verdana" w:cs="Times New Roman"/>
      <w:snapToGrid w:val="0"/>
      <w:sz w:val="16"/>
      <w:szCs w:val="20"/>
    </w:rPr>
  </w:style>
  <w:style w:type="character" w:styleId="Hyperlink">
    <w:name w:val="Hyperlink"/>
    <w:basedOn w:val="DefaultParagraphFont"/>
    <w:uiPriority w:val="99"/>
    <w:rsid w:val="00E70271"/>
    <w:rPr>
      <w:rFonts w:ascii="Arial" w:hAnsi="Arial"/>
      <w:b/>
      <w:color w:val="002776"/>
      <w:sz w:val="20"/>
      <w:u w:val="none"/>
    </w:rPr>
  </w:style>
  <w:style w:type="paragraph" w:styleId="TOC1">
    <w:name w:val="toc 1"/>
    <w:basedOn w:val="Normal"/>
    <w:next w:val="Normal"/>
    <w:autoRedefine/>
    <w:uiPriority w:val="39"/>
    <w:rsid w:val="0088586F"/>
    <w:pPr>
      <w:tabs>
        <w:tab w:val="left" w:pos="360"/>
        <w:tab w:val="right" w:leader="dot" w:pos="9360"/>
        <w:tab w:val="right" w:pos="10080"/>
      </w:tabs>
      <w:spacing w:before="120"/>
    </w:pPr>
    <w:rPr>
      <w:b/>
    </w:rPr>
  </w:style>
  <w:style w:type="paragraph" w:styleId="TOC2">
    <w:name w:val="toc 2"/>
    <w:basedOn w:val="Normal"/>
    <w:next w:val="Normal"/>
    <w:autoRedefine/>
    <w:uiPriority w:val="39"/>
    <w:rsid w:val="00E70271"/>
    <w:pPr>
      <w:tabs>
        <w:tab w:val="left" w:pos="360"/>
        <w:tab w:val="left" w:pos="800"/>
        <w:tab w:val="right" w:leader="dot" w:pos="9360"/>
      </w:tabs>
      <w:ind w:left="360"/>
    </w:pPr>
    <w:rPr>
      <w:noProof/>
    </w:rPr>
  </w:style>
  <w:style w:type="paragraph" w:customStyle="1" w:styleId="DocumentControlInformation">
    <w:name w:val="Document Control Information"/>
    <w:autoRedefine/>
    <w:rsid w:val="00802AE4"/>
    <w:pPr>
      <w:pageBreakBefore/>
      <w:spacing w:after="240" w:line="240" w:lineRule="auto"/>
    </w:pPr>
    <w:rPr>
      <w:rFonts w:ascii="Verdana" w:eastAsia="Times New Roman" w:hAnsi="Verdana" w:cs="Arial"/>
      <w:b/>
      <w:sz w:val="24"/>
      <w:szCs w:val="24"/>
    </w:rPr>
  </w:style>
  <w:style w:type="paragraph" w:customStyle="1" w:styleId="Tabletext">
    <w:name w:val="Tabletext"/>
    <w:basedOn w:val="Normal"/>
    <w:autoRedefine/>
    <w:qFormat/>
    <w:rsid w:val="006E333E"/>
    <w:pPr>
      <w:spacing w:before="40" w:after="40"/>
    </w:pPr>
    <w:rPr>
      <w:rFonts w:ascii="Verdana" w:eastAsia="Times" w:hAnsi="Verdana"/>
      <w:color w:val="000000" w:themeColor="text1"/>
    </w:rPr>
  </w:style>
  <w:style w:type="paragraph" w:customStyle="1" w:styleId="Tablehead1">
    <w:name w:val="Tablehead1"/>
    <w:basedOn w:val="Normal"/>
    <w:qFormat/>
    <w:rsid w:val="00615EAE"/>
    <w:pPr>
      <w:keepNext/>
      <w:spacing w:before="60" w:after="60"/>
      <w:jc w:val="center"/>
    </w:pPr>
    <w:rPr>
      <w:rFonts w:ascii="Verdana" w:hAnsi="Verdana"/>
      <w:b/>
      <w:bCs/>
      <w:color w:val="000000" w:themeColor="text1"/>
      <w:sz w:val="18"/>
    </w:rPr>
  </w:style>
  <w:style w:type="paragraph" w:customStyle="1" w:styleId="TOC">
    <w:name w:val="TOC"/>
    <w:autoRedefine/>
    <w:rsid w:val="00E70271"/>
    <w:pPr>
      <w:spacing w:after="240" w:line="240" w:lineRule="auto"/>
    </w:pPr>
    <w:rPr>
      <w:rFonts w:ascii="Arial" w:eastAsia="Times New Roman" w:hAnsi="Arial" w:cs="Arial"/>
      <w:b/>
      <w:color w:val="002776"/>
      <w:sz w:val="24"/>
      <w:szCs w:val="24"/>
    </w:rPr>
  </w:style>
  <w:style w:type="paragraph" w:styleId="NormalWeb">
    <w:name w:val="Normal (Web)"/>
    <w:basedOn w:val="Normal"/>
    <w:uiPriority w:val="99"/>
    <w:rsid w:val="00E70271"/>
    <w:rPr>
      <w:rFonts w:ascii="Times New Roman" w:hAnsi="Times New Roman"/>
      <w:sz w:val="24"/>
      <w:szCs w:val="24"/>
    </w:rPr>
  </w:style>
  <w:style w:type="paragraph" w:customStyle="1" w:styleId="DocumentInformation">
    <w:name w:val="Document Information"/>
    <w:link w:val="DocumentInformationChar"/>
    <w:autoRedefine/>
    <w:rsid w:val="000168DE"/>
    <w:pPr>
      <w:spacing w:before="240" w:after="180" w:line="240" w:lineRule="auto"/>
    </w:pPr>
    <w:rPr>
      <w:rFonts w:ascii="Verdana" w:eastAsia="Times New Roman" w:hAnsi="Verdana" w:cs="Arial"/>
      <w:b/>
      <w:color w:val="000000" w:themeColor="text1"/>
      <w:sz w:val="24"/>
      <w:szCs w:val="24"/>
    </w:rPr>
  </w:style>
  <w:style w:type="character" w:customStyle="1" w:styleId="DocumentInformationChar">
    <w:name w:val="Document Information Char"/>
    <w:basedOn w:val="DefaultParagraphFont"/>
    <w:link w:val="DocumentInformation"/>
    <w:rsid w:val="000168DE"/>
    <w:rPr>
      <w:rFonts w:ascii="Verdana" w:eastAsia="Times New Roman" w:hAnsi="Verdana" w:cs="Arial"/>
      <w:b/>
      <w:color w:val="000000" w:themeColor="text1"/>
      <w:sz w:val="24"/>
      <w:szCs w:val="24"/>
    </w:rPr>
  </w:style>
  <w:style w:type="paragraph" w:customStyle="1" w:styleId="Bodycopy">
    <w:name w:val="Body copy"/>
    <w:link w:val="BodycopyChar"/>
    <w:qFormat/>
    <w:rsid w:val="00615EAE"/>
    <w:pPr>
      <w:spacing w:after="120" w:line="240" w:lineRule="auto"/>
    </w:pPr>
    <w:rPr>
      <w:rFonts w:ascii="Verdana" w:eastAsia="Times" w:hAnsi="Verdana" w:cs="Times New Roman"/>
      <w:color w:val="000000"/>
      <w:sz w:val="20"/>
      <w:szCs w:val="20"/>
    </w:rPr>
  </w:style>
  <w:style w:type="character" w:customStyle="1" w:styleId="BodycopyChar">
    <w:name w:val="Body copy Char"/>
    <w:basedOn w:val="DefaultParagraphFont"/>
    <w:link w:val="Bodycopy"/>
    <w:rsid w:val="00615EAE"/>
    <w:rPr>
      <w:rFonts w:ascii="Verdana" w:eastAsia="Times" w:hAnsi="Verdana" w:cs="Times New Roman"/>
      <w:color w:val="000000"/>
      <w:sz w:val="20"/>
      <w:szCs w:val="20"/>
    </w:rPr>
  </w:style>
  <w:style w:type="paragraph" w:customStyle="1" w:styleId="Copyright">
    <w:name w:val="Copyright"/>
    <w:autoRedefine/>
    <w:rsid w:val="00E70271"/>
    <w:pPr>
      <w:autoSpaceDE w:val="0"/>
      <w:autoSpaceDN w:val="0"/>
      <w:adjustRightInd w:val="0"/>
      <w:spacing w:after="120" w:line="276" w:lineRule="auto"/>
      <w:ind w:left="2880"/>
    </w:pPr>
    <w:rPr>
      <w:rFonts w:ascii="Arial" w:eastAsia="Times New Roman" w:hAnsi="Arial" w:cs="Arial"/>
      <w:noProof/>
      <w:color w:val="333333"/>
      <w:sz w:val="16"/>
      <w:szCs w:val="18"/>
    </w:rPr>
  </w:style>
  <w:style w:type="paragraph" w:customStyle="1" w:styleId="CopyrightDeloitteBold">
    <w:name w:val="Copyright Deloitte Bold"/>
    <w:autoRedefine/>
    <w:rsid w:val="00E70271"/>
    <w:pPr>
      <w:pageBreakBefore/>
      <w:autoSpaceDE w:val="0"/>
      <w:autoSpaceDN w:val="0"/>
      <w:adjustRightInd w:val="0"/>
      <w:spacing w:before="4800" w:after="0" w:line="276" w:lineRule="auto"/>
      <w:ind w:left="2880"/>
    </w:pPr>
    <w:rPr>
      <w:rFonts w:ascii="Arial" w:eastAsia="Times New Roman" w:hAnsi="Arial" w:cs="Arial"/>
      <w:b/>
      <w:color w:val="333333"/>
      <w:sz w:val="16"/>
      <w:szCs w:val="20"/>
    </w:rPr>
  </w:style>
  <w:style w:type="paragraph" w:customStyle="1" w:styleId="DocumentIdentification">
    <w:name w:val="Document Identification"/>
    <w:autoRedefine/>
    <w:rsid w:val="00E70271"/>
    <w:pPr>
      <w:spacing w:after="120" w:line="280" w:lineRule="exact"/>
    </w:pPr>
    <w:rPr>
      <w:rFonts w:ascii="Arial" w:eastAsia="Times" w:hAnsi="Arial" w:cs="Times New Roman"/>
      <w:color w:val="000000"/>
      <w:sz w:val="20"/>
      <w:szCs w:val="20"/>
      <w:lang w:val="en-GB"/>
    </w:rPr>
  </w:style>
  <w:style w:type="paragraph" w:customStyle="1" w:styleId="Documentname">
    <w:name w:val="Document name"/>
    <w:autoRedefine/>
    <w:rsid w:val="00E70271"/>
    <w:pPr>
      <w:spacing w:after="120" w:line="280" w:lineRule="exact"/>
    </w:pPr>
    <w:rPr>
      <w:rFonts w:ascii="Arial" w:eastAsia="Times" w:hAnsi="Arial" w:cs="Times New Roman"/>
      <w:color w:val="000000"/>
      <w:sz w:val="20"/>
      <w:szCs w:val="20"/>
      <w:lang w:val="en-GB"/>
    </w:rPr>
  </w:style>
  <w:style w:type="paragraph" w:customStyle="1" w:styleId="Insertnameoftheproject">
    <w:name w:val="&lt;Insert name of the project&gt;"/>
    <w:qFormat/>
    <w:rsid w:val="00E70271"/>
    <w:pPr>
      <w:spacing w:after="120" w:line="280" w:lineRule="exact"/>
    </w:pPr>
    <w:rPr>
      <w:rFonts w:ascii="Arial" w:eastAsia="Times" w:hAnsi="Arial" w:cs="Times New Roman"/>
      <w:color w:val="000000"/>
      <w:sz w:val="20"/>
      <w:szCs w:val="20"/>
      <w:lang w:val="en-GB"/>
    </w:rPr>
  </w:style>
  <w:style w:type="paragraph" w:customStyle="1" w:styleId="Copyrightsubhead">
    <w:name w:val="Copyright subhead"/>
    <w:basedOn w:val="CopyrightDeloitteBold"/>
    <w:next w:val="Copyright"/>
    <w:rsid w:val="00E70271"/>
    <w:pPr>
      <w:pageBreakBefore w:val="0"/>
      <w:spacing w:before="120"/>
    </w:pPr>
    <w:rPr>
      <w:rFonts w:ascii="Arial Bold" w:hAnsi="Arial Bold"/>
    </w:rPr>
  </w:style>
  <w:style w:type="paragraph" w:customStyle="1" w:styleId="StyleToolordeliverablenameCustomColorRGB039118Left">
    <w:name w:val="Style Tool or deliverable name + Custom Color(RGB(039118)) Left:..."/>
    <w:basedOn w:val="Normal"/>
    <w:rsid w:val="00E70271"/>
    <w:pPr>
      <w:spacing w:before="360"/>
      <w:ind w:left="1440"/>
    </w:pPr>
    <w:rPr>
      <w:rFonts w:ascii="Times New Roman" w:hAnsi="Times New Roman"/>
      <w:color w:val="002776"/>
      <w:sz w:val="60"/>
    </w:rPr>
  </w:style>
  <w:style w:type="paragraph" w:styleId="Header">
    <w:name w:val="header"/>
    <w:aliases w:val="Appendix,hd,foote,h"/>
    <w:basedOn w:val="Normal"/>
    <w:link w:val="HeaderChar"/>
    <w:rsid w:val="00E70271"/>
    <w:pPr>
      <w:tabs>
        <w:tab w:val="center" w:pos="4680"/>
        <w:tab w:val="right" w:pos="9360"/>
      </w:tabs>
      <w:jc w:val="center"/>
    </w:pPr>
    <w:rPr>
      <w:rFonts w:ascii="Arial Bold" w:hAnsi="Arial Bold"/>
      <w:b/>
    </w:rPr>
  </w:style>
  <w:style w:type="character" w:customStyle="1" w:styleId="HeaderChar">
    <w:name w:val="Header Char"/>
    <w:aliases w:val="Appendix Char,hd Char,foote Char,h Char"/>
    <w:basedOn w:val="DefaultParagraphFont"/>
    <w:link w:val="Header"/>
    <w:rsid w:val="00E70271"/>
    <w:rPr>
      <w:rFonts w:ascii="Arial Bold" w:eastAsia="Times New Roman" w:hAnsi="Arial Bold" w:cs="Times New Roman"/>
      <w:b/>
      <w:sz w:val="20"/>
      <w:szCs w:val="20"/>
    </w:rPr>
  </w:style>
  <w:style w:type="paragraph" w:customStyle="1" w:styleId="Instructions">
    <w:name w:val="Instructions"/>
    <w:basedOn w:val="Bodycopy"/>
    <w:next w:val="Bodycopy"/>
    <w:rsid w:val="00E70271"/>
    <w:rPr>
      <w:color w:val="0000FF"/>
    </w:rPr>
  </w:style>
  <w:style w:type="paragraph" w:customStyle="1" w:styleId="BodyTextNormal">
    <w:name w:val="Body Text Normal"/>
    <w:basedOn w:val="Normal"/>
    <w:link w:val="BodyTextNormalChar"/>
    <w:rsid w:val="00E70271"/>
    <w:pPr>
      <w:spacing w:before="120" w:after="120"/>
      <w:ind w:left="360" w:right="720"/>
    </w:pPr>
    <w:rPr>
      <w:rFonts w:ascii="Verdana" w:eastAsia="MS Mincho" w:hAnsi="Verdana"/>
    </w:rPr>
  </w:style>
  <w:style w:type="character" w:customStyle="1" w:styleId="BodyTextNormalChar">
    <w:name w:val="Body Text Normal Char"/>
    <w:basedOn w:val="DefaultParagraphFont"/>
    <w:link w:val="BodyTextNormal"/>
    <w:rsid w:val="00E70271"/>
    <w:rPr>
      <w:rFonts w:ascii="Verdana" w:eastAsia="MS Mincho" w:hAnsi="Verdana" w:cs="Times New Roman"/>
      <w:sz w:val="20"/>
      <w:szCs w:val="20"/>
    </w:rPr>
  </w:style>
  <w:style w:type="paragraph" w:styleId="ListParagraph">
    <w:name w:val="List Paragraph"/>
    <w:basedOn w:val="Normal"/>
    <w:uiPriority w:val="34"/>
    <w:qFormat/>
    <w:rsid w:val="007A5E50"/>
    <w:pPr>
      <w:spacing w:after="200" w:line="276" w:lineRule="auto"/>
      <w:ind w:left="720"/>
      <w:contextualSpacing/>
    </w:pPr>
    <w:rPr>
      <w:rFonts w:ascii="Verdana" w:eastAsia="Calibri" w:hAnsi="Verdana"/>
      <w:sz w:val="22"/>
      <w:szCs w:val="22"/>
    </w:rPr>
  </w:style>
  <w:style w:type="paragraph" w:customStyle="1" w:styleId="Indent1">
    <w:name w:val="Indent 1"/>
    <w:basedOn w:val="Normal"/>
    <w:rsid w:val="00E70271"/>
    <w:pPr>
      <w:spacing w:line="240" w:lineRule="exact"/>
      <w:ind w:left="720"/>
    </w:pPr>
    <w:rPr>
      <w:rFonts w:ascii="Times New Roman" w:hAnsi="Times New Roman"/>
      <w:sz w:val="22"/>
      <w:szCs w:val="24"/>
    </w:rPr>
  </w:style>
  <w:style w:type="character" w:styleId="CommentReference">
    <w:name w:val="annotation reference"/>
    <w:basedOn w:val="DefaultParagraphFont"/>
    <w:semiHidden/>
    <w:unhideWhenUsed/>
    <w:rsid w:val="00E70271"/>
    <w:rPr>
      <w:sz w:val="16"/>
      <w:szCs w:val="16"/>
    </w:rPr>
  </w:style>
  <w:style w:type="paragraph" w:styleId="CommentText">
    <w:name w:val="annotation text"/>
    <w:basedOn w:val="Normal"/>
    <w:link w:val="CommentTextChar"/>
    <w:semiHidden/>
    <w:unhideWhenUsed/>
    <w:rsid w:val="00E70271"/>
  </w:style>
  <w:style w:type="character" w:customStyle="1" w:styleId="CommentTextChar">
    <w:name w:val="Comment Text Char"/>
    <w:basedOn w:val="DefaultParagraphFont"/>
    <w:link w:val="CommentText"/>
    <w:semiHidden/>
    <w:rsid w:val="00E70271"/>
    <w:rPr>
      <w:rFonts w:ascii="Arial" w:eastAsia="Times New Roman" w:hAnsi="Arial" w:cs="Times New Roman"/>
      <w:sz w:val="20"/>
      <w:szCs w:val="20"/>
    </w:rPr>
  </w:style>
  <w:style w:type="paragraph" w:customStyle="1" w:styleId="Indent2">
    <w:name w:val="Indent 2"/>
    <w:basedOn w:val="Normal"/>
    <w:rsid w:val="00E70271"/>
    <w:pPr>
      <w:ind w:left="1440"/>
    </w:pPr>
    <w:rPr>
      <w:rFonts w:ascii="Times New Roman" w:hAnsi="Times New Roman"/>
      <w:sz w:val="22"/>
      <w:szCs w:val="24"/>
    </w:rPr>
  </w:style>
  <w:style w:type="paragraph" w:styleId="BalloonText">
    <w:name w:val="Balloon Text"/>
    <w:basedOn w:val="Normal"/>
    <w:link w:val="BalloonTextChar"/>
    <w:uiPriority w:val="99"/>
    <w:semiHidden/>
    <w:unhideWhenUsed/>
    <w:rsid w:val="00E702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271"/>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070A35"/>
    <w:rPr>
      <w:b/>
      <w:bCs/>
    </w:rPr>
  </w:style>
  <w:style w:type="character" w:customStyle="1" w:styleId="CommentSubjectChar">
    <w:name w:val="Comment Subject Char"/>
    <w:basedOn w:val="CommentTextChar"/>
    <w:link w:val="CommentSubject"/>
    <w:uiPriority w:val="99"/>
    <w:semiHidden/>
    <w:rsid w:val="00070A35"/>
    <w:rPr>
      <w:rFonts w:ascii="Arial" w:eastAsia="Times New Roman" w:hAnsi="Arial" w:cs="Times New Roman"/>
      <w:b/>
      <w:bCs/>
      <w:sz w:val="20"/>
      <w:szCs w:val="20"/>
    </w:rPr>
  </w:style>
  <w:style w:type="character" w:styleId="Emphasis">
    <w:name w:val="Emphasis"/>
    <w:basedOn w:val="DefaultParagraphFont"/>
    <w:qFormat/>
    <w:rsid w:val="00615EAE"/>
    <w:rPr>
      <w:rFonts w:ascii="Verdana" w:hAnsi="Verdana"/>
      <w:i/>
      <w:iCs/>
    </w:rPr>
  </w:style>
  <w:style w:type="paragraph" w:styleId="Revision">
    <w:name w:val="Revision"/>
    <w:hidden/>
    <w:uiPriority w:val="99"/>
    <w:semiHidden/>
    <w:rsid w:val="005C6952"/>
    <w:pPr>
      <w:spacing w:after="0" w:line="240" w:lineRule="auto"/>
    </w:pPr>
    <w:rPr>
      <w:rFonts w:ascii="Arial" w:eastAsia="Times New Roman" w:hAnsi="Arial" w:cs="Times New Roman"/>
      <w:sz w:val="20"/>
      <w:szCs w:val="20"/>
    </w:rPr>
  </w:style>
  <w:style w:type="paragraph" w:customStyle="1" w:styleId="Bullet3Last">
    <w:name w:val="Bullet 3 Last"/>
    <w:basedOn w:val="Normal"/>
    <w:rsid w:val="00AF0F6B"/>
    <w:pPr>
      <w:numPr>
        <w:numId w:val="2"/>
      </w:numPr>
      <w:spacing w:after="120"/>
    </w:pPr>
    <w:rPr>
      <w:rFonts w:eastAsia="Times" w:cs="Arial"/>
      <w:bCs/>
      <w:color w:val="000000"/>
      <w:szCs w:val="18"/>
    </w:rPr>
  </w:style>
  <w:style w:type="paragraph" w:customStyle="1" w:styleId="Head1dkblue">
    <w:name w:val="Head 1 [dk blue]"/>
    <w:uiPriority w:val="99"/>
    <w:rsid w:val="00AF0F6B"/>
    <w:pPr>
      <w:spacing w:before="360" w:after="120" w:line="360" w:lineRule="auto"/>
    </w:pPr>
    <w:rPr>
      <w:rFonts w:ascii="Arial" w:eastAsia="Calibri" w:hAnsi="Arial" w:cs="Times New Roman"/>
      <w:b/>
      <w:color w:val="003868"/>
      <w:sz w:val="32"/>
      <w:szCs w:val="20"/>
    </w:rPr>
  </w:style>
  <w:style w:type="paragraph" w:customStyle="1" w:styleId="Head3blue">
    <w:name w:val="Head 3 [blue]"/>
    <w:uiPriority w:val="99"/>
    <w:rsid w:val="00AF0F6B"/>
    <w:pPr>
      <w:spacing w:before="240" w:after="60" w:line="360" w:lineRule="auto"/>
    </w:pPr>
    <w:rPr>
      <w:rFonts w:ascii="Arial" w:eastAsia="Calibri" w:hAnsi="Arial" w:cs="Times New Roman"/>
      <w:b/>
      <w:color w:val="0067AC"/>
      <w:sz w:val="24"/>
      <w:szCs w:val="20"/>
    </w:rPr>
  </w:style>
  <w:style w:type="character" w:customStyle="1" w:styleId="BestPracticered">
    <w:name w:val="Best Practice [red"/>
    <w:aliases w:val="bold - char style]"/>
    <w:uiPriority w:val="99"/>
    <w:rsid w:val="00AF0F6B"/>
    <w:rPr>
      <w:rFonts w:ascii="Arial" w:hAnsi="Arial"/>
      <w:b/>
      <w:color w:val="C00000"/>
      <w:sz w:val="20"/>
    </w:rPr>
  </w:style>
  <w:style w:type="table" w:styleId="GridTable4-Accent1">
    <w:name w:val="Grid Table 4 Accent 1"/>
    <w:basedOn w:val="TableNormal"/>
    <w:uiPriority w:val="49"/>
    <w:rsid w:val="00FB73C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5">
    <w:name w:val="List Table 3 Accent 5"/>
    <w:basedOn w:val="TableNormal"/>
    <w:uiPriority w:val="48"/>
    <w:rsid w:val="00FB73C0"/>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styleId="FollowedHyperlink">
    <w:name w:val="FollowedHyperlink"/>
    <w:basedOn w:val="DefaultParagraphFont"/>
    <w:uiPriority w:val="99"/>
    <w:semiHidden/>
    <w:unhideWhenUsed/>
    <w:rsid w:val="00FB73C0"/>
    <w:rPr>
      <w:color w:val="954F72"/>
      <w:u w:val="single"/>
    </w:rPr>
  </w:style>
  <w:style w:type="paragraph" w:customStyle="1" w:styleId="xl64">
    <w:name w:val="xl64"/>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5">
    <w:name w:val="xl65"/>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6">
    <w:name w:val="xl66"/>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7">
    <w:name w:val="xl67"/>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rFonts w:ascii="Times New Roman" w:hAnsi="Times New Roman"/>
      <w:sz w:val="24"/>
      <w:szCs w:val="24"/>
    </w:rPr>
  </w:style>
  <w:style w:type="paragraph" w:customStyle="1" w:styleId="xl68">
    <w:name w:val="xl68"/>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9">
    <w:name w:val="xl69"/>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0">
    <w:name w:val="xl70"/>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1">
    <w:name w:val="xl71"/>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2">
    <w:name w:val="xl72"/>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3">
    <w:name w:val="xl73"/>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table" w:styleId="TableGrid">
    <w:name w:val="Table Grid"/>
    <w:basedOn w:val="TableNormal"/>
    <w:uiPriority w:val="39"/>
    <w:rsid w:val="00FB7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A5E50"/>
    <w:pPr>
      <w:keepNext/>
      <w:keepLines/>
      <w:pageBreakBefore w:val="0"/>
      <w:numPr>
        <w:numId w:val="0"/>
      </w:numPr>
      <w:spacing w:before="240" w:after="0" w:line="259" w:lineRule="auto"/>
      <w:outlineLvl w:val="9"/>
    </w:pPr>
    <w:rPr>
      <w:rFonts w:eastAsiaTheme="majorEastAsia" w:cstheme="majorBidi"/>
      <w:b w:val="0"/>
      <w:sz w:val="32"/>
      <w:szCs w:val="32"/>
    </w:rPr>
  </w:style>
  <w:style w:type="character" w:customStyle="1" w:styleId="TableTextChar">
    <w:name w:val="Table Text Char"/>
    <w:basedOn w:val="DefaultParagraphFont"/>
    <w:link w:val="TableText0"/>
    <w:locked/>
    <w:rsid w:val="008C131C"/>
    <w:rPr>
      <w:rFonts w:ascii="Times New Roman" w:eastAsia="Times New Roman" w:hAnsi="Times New Roman" w:cs="Times New Roman"/>
      <w:sz w:val="20"/>
      <w:szCs w:val="20"/>
    </w:rPr>
  </w:style>
  <w:style w:type="paragraph" w:customStyle="1" w:styleId="TableText0">
    <w:name w:val="Table Text"/>
    <w:basedOn w:val="Normal"/>
    <w:link w:val="TableTextChar"/>
    <w:rsid w:val="008C131C"/>
    <w:pPr>
      <w:suppressAutoHyphens/>
      <w:spacing w:before="40" w:after="40"/>
    </w:pPr>
    <w:rPr>
      <w:rFonts w:ascii="Times New Roman" w:hAnsi="Times New Roman"/>
    </w:rPr>
  </w:style>
  <w:style w:type="paragraph" w:styleId="NoSpacing">
    <w:name w:val="No Spacing"/>
    <w:uiPriority w:val="1"/>
    <w:qFormat/>
    <w:rsid w:val="007A5E50"/>
    <w:pPr>
      <w:spacing w:after="0" w:line="240" w:lineRule="auto"/>
    </w:pPr>
    <w:rPr>
      <w:rFonts w:ascii="Verdana" w:eastAsia="Times New Roman" w:hAnsi="Verdana" w:cs="Times New Roman"/>
      <w:sz w:val="20"/>
      <w:szCs w:val="20"/>
    </w:rPr>
  </w:style>
  <w:style w:type="paragraph" w:styleId="Title">
    <w:name w:val="Title"/>
    <w:basedOn w:val="Normal"/>
    <w:next w:val="Normal"/>
    <w:link w:val="TitleChar"/>
    <w:uiPriority w:val="10"/>
    <w:qFormat/>
    <w:rsid w:val="007A5E50"/>
    <w:pPr>
      <w:contextualSpacing/>
    </w:pPr>
    <w:rPr>
      <w:rFonts w:ascii="Verdana" w:eastAsiaTheme="majorEastAsia" w:hAnsi="Verdana" w:cstheme="majorBidi"/>
      <w:spacing w:val="-10"/>
      <w:kern w:val="28"/>
      <w:sz w:val="56"/>
      <w:szCs w:val="56"/>
    </w:rPr>
  </w:style>
  <w:style w:type="character" w:customStyle="1" w:styleId="TitleChar">
    <w:name w:val="Title Char"/>
    <w:basedOn w:val="DefaultParagraphFont"/>
    <w:link w:val="Title"/>
    <w:uiPriority w:val="10"/>
    <w:rsid w:val="007A5E50"/>
    <w:rPr>
      <w:rFonts w:ascii="Verdana" w:eastAsiaTheme="majorEastAsia" w:hAnsi="Verdana" w:cstheme="majorBidi"/>
      <w:spacing w:val="-10"/>
      <w:kern w:val="28"/>
      <w:sz w:val="56"/>
      <w:szCs w:val="56"/>
    </w:rPr>
  </w:style>
  <w:style w:type="paragraph" w:styleId="Subtitle">
    <w:name w:val="Subtitle"/>
    <w:basedOn w:val="Normal"/>
    <w:next w:val="Normal"/>
    <w:link w:val="SubtitleChar"/>
    <w:uiPriority w:val="11"/>
    <w:qFormat/>
    <w:rsid w:val="007A5E50"/>
    <w:pPr>
      <w:numPr>
        <w:ilvl w:val="1"/>
      </w:numPr>
      <w:spacing w:after="160"/>
    </w:pPr>
    <w:rPr>
      <w:rFonts w:ascii="Verdana" w:eastAsiaTheme="minorEastAsia" w:hAnsi="Verdan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A5E50"/>
    <w:rPr>
      <w:rFonts w:ascii="Verdana" w:eastAsiaTheme="minorEastAsia" w:hAnsi="Verdana"/>
      <w:color w:val="5A5A5A" w:themeColor="text1" w:themeTint="A5"/>
      <w:spacing w:val="15"/>
    </w:rPr>
  </w:style>
  <w:style w:type="character" w:styleId="SubtleEmphasis">
    <w:name w:val="Subtle Emphasis"/>
    <w:basedOn w:val="DefaultParagraphFont"/>
    <w:uiPriority w:val="19"/>
    <w:qFormat/>
    <w:rsid w:val="007A5E50"/>
    <w:rPr>
      <w:rFonts w:ascii="Verdana" w:hAnsi="Verdana"/>
      <w:i/>
      <w:iCs/>
      <w:color w:val="404040" w:themeColor="text1" w:themeTint="BF"/>
    </w:rPr>
  </w:style>
  <w:style w:type="character" w:styleId="IntenseEmphasis">
    <w:name w:val="Intense Emphasis"/>
    <w:basedOn w:val="DefaultParagraphFont"/>
    <w:uiPriority w:val="21"/>
    <w:qFormat/>
    <w:rsid w:val="007A5E50"/>
    <w:rPr>
      <w:rFonts w:ascii="Verdana" w:hAnsi="Verdana"/>
      <w:i/>
      <w:iCs/>
      <w:color w:val="5B9BD5" w:themeColor="accent1"/>
    </w:rPr>
  </w:style>
  <w:style w:type="character" w:styleId="Strong">
    <w:name w:val="Strong"/>
    <w:basedOn w:val="DefaultParagraphFont"/>
    <w:uiPriority w:val="22"/>
    <w:qFormat/>
    <w:rsid w:val="007A5E50"/>
    <w:rPr>
      <w:rFonts w:ascii="Verdana" w:hAnsi="Verdana"/>
      <w:b/>
      <w:bCs/>
    </w:rPr>
  </w:style>
  <w:style w:type="paragraph" w:styleId="Quote">
    <w:name w:val="Quote"/>
    <w:basedOn w:val="Normal"/>
    <w:next w:val="Normal"/>
    <w:link w:val="QuoteChar"/>
    <w:uiPriority w:val="29"/>
    <w:qFormat/>
    <w:rsid w:val="007A5E50"/>
    <w:pPr>
      <w:spacing w:before="200" w:after="160"/>
      <w:ind w:left="864" w:right="864"/>
      <w:jc w:val="center"/>
    </w:pPr>
    <w:rPr>
      <w:rFonts w:ascii="Verdana" w:hAnsi="Verdana"/>
      <w:i/>
      <w:iCs/>
      <w:color w:val="404040" w:themeColor="text1" w:themeTint="BF"/>
    </w:rPr>
  </w:style>
  <w:style w:type="character" w:customStyle="1" w:styleId="QuoteChar">
    <w:name w:val="Quote Char"/>
    <w:basedOn w:val="DefaultParagraphFont"/>
    <w:link w:val="Quote"/>
    <w:uiPriority w:val="29"/>
    <w:rsid w:val="007A5E50"/>
    <w:rPr>
      <w:rFonts w:ascii="Verdana" w:eastAsia="Times New Roman" w:hAnsi="Verdana" w:cs="Times New Roman"/>
      <w:i/>
      <w:iCs/>
      <w:color w:val="404040" w:themeColor="text1" w:themeTint="BF"/>
      <w:sz w:val="20"/>
      <w:szCs w:val="20"/>
    </w:rPr>
  </w:style>
  <w:style w:type="paragraph" w:styleId="IntenseQuote">
    <w:name w:val="Intense Quote"/>
    <w:basedOn w:val="Normal"/>
    <w:next w:val="Normal"/>
    <w:link w:val="IntenseQuoteChar"/>
    <w:uiPriority w:val="30"/>
    <w:qFormat/>
    <w:rsid w:val="007A5E50"/>
    <w:pPr>
      <w:pBdr>
        <w:top w:val="single" w:sz="4" w:space="10" w:color="5B9BD5" w:themeColor="accent1"/>
        <w:bottom w:val="single" w:sz="4" w:space="10" w:color="5B9BD5" w:themeColor="accent1"/>
      </w:pBdr>
      <w:spacing w:before="360" w:after="360"/>
      <w:ind w:left="864" w:right="864"/>
      <w:jc w:val="center"/>
    </w:pPr>
    <w:rPr>
      <w:rFonts w:ascii="Verdana" w:hAnsi="Verdana"/>
      <w:i/>
      <w:iCs/>
      <w:color w:val="5B9BD5" w:themeColor="accent1"/>
    </w:rPr>
  </w:style>
  <w:style w:type="character" w:customStyle="1" w:styleId="IntenseQuoteChar">
    <w:name w:val="Intense Quote Char"/>
    <w:basedOn w:val="DefaultParagraphFont"/>
    <w:link w:val="IntenseQuote"/>
    <w:uiPriority w:val="30"/>
    <w:rsid w:val="007A5E50"/>
    <w:rPr>
      <w:rFonts w:ascii="Verdana" w:eastAsia="Times New Roman" w:hAnsi="Verdana" w:cs="Times New Roman"/>
      <w:i/>
      <w:iCs/>
      <w:color w:val="5B9BD5" w:themeColor="accent1"/>
      <w:sz w:val="20"/>
      <w:szCs w:val="20"/>
    </w:rPr>
  </w:style>
  <w:style w:type="character" w:styleId="SubtleReference">
    <w:name w:val="Subtle Reference"/>
    <w:basedOn w:val="DefaultParagraphFont"/>
    <w:uiPriority w:val="31"/>
    <w:qFormat/>
    <w:rsid w:val="007A5E50"/>
    <w:rPr>
      <w:rFonts w:ascii="Verdana" w:hAnsi="Verdana"/>
      <w:smallCaps/>
      <w:color w:val="5A5A5A" w:themeColor="text1" w:themeTint="A5"/>
    </w:rPr>
  </w:style>
  <w:style w:type="character" w:styleId="IntenseReference">
    <w:name w:val="Intense Reference"/>
    <w:basedOn w:val="DefaultParagraphFont"/>
    <w:uiPriority w:val="32"/>
    <w:qFormat/>
    <w:rsid w:val="007A5E50"/>
    <w:rPr>
      <w:rFonts w:ascii="Verdana" w:hAnsi="Verdana"/>
      <w:b/>
      <w:bCs/>
      <w:smallCaps/>
      <w:color w:val="5B9BD5" w:themeColor="accent1"/>
      <w:spacing w:val="5"/>
    </w:rPr>
  </w:style>
  <w:style w:type="character" w:styleId="BookTitle">
    <w:name w:val="Book Title"/>
    <w:basedOn w:val="DefaultParagraphFont"/>
    <w:uiPriority w:val="33"/>
    <w:qFormat/>
    <w:rsid w:val="007A5E50"/>
    <w:rPr>
      <w:rFonts w:ascii="Verdana" w:hAnsi="Verdana"/>
      <w:b/>
      <w:bCs/>
      <w:i/>
      <w:iCs/>
      <w:spacing w:val="5"/>
    </w:rPr>
  </w:style>
  <w:style w:type="paragraph" w:styleId="TOC3">
    <w:name w:val="toc 3"/>
    <w:basedOn w:val="Normal"/>
    <w:next w:val="Normal"/>
    <w:autoRedefine/>
    <w:uiPriority w:val="39"/>
    <w:unhideWhenUsed/>
    <w:rsid w:val="003445C7"/>
    <w:pPr>
      <w:spacing w:after="100"/>
      <w:ind w:left="400"/>
    </w:pPr>
  </w:style>
  <w:style w:type="paragraph" w:customStyle="1" w:styleId="Projectname">
    <w:name w:val="Project name"/>
    <w:rsid w:val="00870D22"/>
    <w:pPr>
      <w:pageBreakBefore/>
      <w:spacing w:before="2400" w:after="0" w:line="240" w:lineRule="auto"/>
      <w:ind w:left="1440"/>
    </w:pPr>
    <w:rPr>
      <w:rFonts w:ascii="Verdana" w:eastAsia="Times New Roman" w:hAnsi="Verdana" w:cs="Times New Roman"/>
      <w:color w:val="002776"/>
      <w:sz w:val="60"/>
      <w:szCs w:val="60"/>
    </w:rPr>
  </w:style>
  <w:style w:type="paragraph" w:customStyle="1" w:styleId="CoverDate">
    <w:name w:val="Cover Date"/>
    <w:basedOn w:val="Normal"/>
    <w:link w:val="CoverDateChar"/>
    <w:qFormat/>
    <w:rsid w:val="00870D22"/>
    <w:rPr>
      <w:rFonts w:ascii="Verdana" w:eastAsia="Times" w:hAnsi="Verdana" w:cs="Arial"/>
      <w:b/>
      <w:kern w:val="28"/>
      <w:sz w:val="24"/>
      <w:szCs w:val="24"/>
    </w:rPr>
  </w:style>
  <w:style w:type="character" w:customStyle="1" w:styleId="CoverDateChar">
    <w:name w:val="Cover Date Char"/>
    <w:basedOn w:val="DefaultParagraphFont"/>
    <w:link w:val="CoverDate"/>
    <w:rsid w:val="00870D22"/>
    <w:rPr>
      <w:rFonts w:ascii="Verdana" w:eastAsia="Times" w:hAnsi="Verdana" w:cs="Arial"/>
      <w:b/>
      <w:kern w:val="28"/>
      <w:sz w:val="24"/>
      <w:szCs w:val="24"/>
    </w:rPr>
  </w:style>
  <w:style w:type="character" w:customStyle="1" w:styleId="BodyTextIndentChar">
    <w:name w:val="Body Text Indent Char"/>
    <w:basedOn w:val="DefaultParagraphFont"/>
    <w:link w:val="BodyTextIndent"/>
    <w:semiHidden/>
    <w:rsid w:val="00870D22"/>
    <w:rPr>
      <w:rFonts w:ascii="Arial" w:hAnsi="Arial"/>
    </w:rPr>
  </w:style>
  <w:style w:type="paragraph" w:styleId="BodyTextIndent">
    <w:name w:val="Body Text Indent"/>
    <w:basedOn w:val="Normal"/>
    <w:link w:val="BodyTextIndentChar"/>
    <w:semiHidden/>
    <w:rsid w:val="00870D22"/>
    <w:pPr>
      <w:spacing w:after="120"/>
      <w:ind w:left="360"/>
    </w:pPr>
    <w:rPr>
      <w:rFonts w:eastAsiaTheme="minorHAnsi" w:cstheme="minorBidi"/>
      <w:sz w:val="22"/>
      <w:szCs w:val="22"/>
    </w:rPr>
  </w:style>
  <w:style w:type="character" w:customStyle="1" w:styleId="BodyTextIndentChar1">
    <w:name w:val="Body Text Indent Char1"/>
    <w:basedOn w:val="DefaultParagraphFont"/>
    <w:uiPriority w:val="99"/>
    <w:semiHidden/>
    <w:rsid w:val="00870D22"/>
    <w:rPr>
      <w:rFonts w:ascii="Arial" w:eastAsia="Times New Roman" w:hAnsi="Arial" w:cs="Times New Roman"/>
      <w:sz w:val="20"/>
      <w:szCs w:val="20"/>
    </w:rPr>
  </w:style>
  <w:style w:type="paragraph" w:styleId="BodyText">
    <w:name w:val="Body Text"/>
    <w:aliases w:val="body text,contents,Corps de texte,bt,heading_txt,bodytxy2,Body Text - Level 2,??2,body text1,body text2,bt1,body text3,bt2,body text4,bt3,body text5,bt4,body text6,bt5,body text7,bt6,body text8,bt7,body text11,body text21,bt11,body text31"/>
    <w:basedOn w:val="Normal"/>
    <w:link w:val="BodyTextChar"/>
    <w:rsid w:val="00663CC6"/>
    <w:pPr>
      <w:spacing w:after="120"/>
    </w:pPr>
  </w:style>
  <w:style w:type="character" w:customStyle="1" w:styleId="BodyTextChar">
    <w:name w:val="Body Text Char"/>
    <w:aliases w:val="body text Char,contents Char,Corps de texte Char,bt Char,heading_txt Char,bodytxy2 Char,Body Text - Level 2 Char,??2 Char,body text1 Char,body text2 Char,bt1 Char,body text3 Char,bt2 Char,body text4 Char,bt3 Char,body text5 Char,bt4 Char"/>
    <w:basedOn w:val="DefaultParagraphFont"/>
    <w:link w:val="BodyText"/>
    <w:rsid w:val="00663CC6"/>
    <w:rPr>
      <w:rFonts w:ascii="Arial" w:eastAsia="Times New Roman" w:hAnsi="Arial" w:cs="Times New Roman"/>
      <w:sz w:val="20"/>
      <w:szCs w:val="20"/>
    </w:rPr>
  </w:style>
  <w:style w:type="paragraph" w:customStyle="1" w:styleId="Tablehead2">
    <w:name w:val="Tablehead2"/>
    <w:basedOn w:val="Normal"/>
    <w:rsid w:val="009825B3"/>
    <w:pPr>
      <w:keepNext/>
      <w:spacing w:before="60" w:after="60"/>
      <w:jc w:val="center"/>
    </w:pPr>
    <w:rPr>
      <w:rFonts w:ascii="Arial Bold" w:hAnsi="Arial Bold"/>
      <w:b/>
      <w:bCs/>
      <w:color w:val="002776"/>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6758">
      <w:bodyDiv w:val="1"/>
      <w:marLeft w:val="0"/>
      <w:marRight w:val="0"/>
      <w:marTop w:val="0"/>
      <w:marBottom w:val="0"/>
      <w:divBdr>
        <w:top w:val="none" w:sz="0" w:space="0" w:color="auto"/>
        <w:left w:val="none" w:sz="0" w:space="0" w:color="auto"/>
        <w:bottom w:val="none" w:sz="0" w:space="0" w:color="auto"/>
        <w:right w:val="none" w:sz="0" w:space="0" w:color="auto"/>
      </w:divBdr>
    </w:div>
    <w:div w:id="43337362">
      <w:bodyDiv w:val="1"/>
      <w:marLeft w:val="0"/>
      <w:marRight w:val="0"/>
      <w:marTop w:val="0"/>
      <w:marBottom w:val="0"/>
      <w:divBdr>
        <w:top w:val="none" w:sz="0" w:space="0" w:color="auto"/>
        <w:left w:val="none" w:sz="0" w:space="0" w:color="auto"/>
        <w:bottom w:val="none" w:sz="0" w:space="0" w:color="auto"/>
        <w:right w:val="none" w:sz="0" w:space="0" w:color="auto"/>
      </w:divBdr>
    </w:div>
    <w:div w:id="46346049">
      <w:bodyDiv w:val="1"/>
      <w:marLeft w:val="0"/>
      <w:marRight w:val="0"/>
      <w:marTop w:val="0"/>
      <w:marBottom w:val="0"/>
      <w:divBdr>
        <w:top w:val="none" w:sz="0" w:space="0" w:color="auto"/>
        <w:left w:val="none" w:sz="0" w:space="0" w:color="auto"/>
        <w:bottom w:val="none" w:sz="0" w:space="0" w:color="auto"/>
        <w:right w:val="none" w:sz="0" w:space="0" w:color="auto"/>
      </w:divBdr>
    </w:div>
    <w:div w:id="51589102">
      <w:bodyDiv w:val="1"/>
      <w:marLeft w:val="0"/>
      <w:marRight w:val="0"/>
      <w:marTop w:val="0"/>
      <w:marBottom w:val="0"/>
      <w:divBdr>
        <w:top w:val="none" w:sz="0" w:space="0" w:color="auto"/>
        <w:left w:val="none" w:sz="0" w:space="0" w:color="auto"/>
        <w:bottom w:val="none" w:sz="0" w:space="0" w:color="auto"/>
        <w:right w:val="none" w:sz="0" w:space="0" w:color="auto"/>
      </w:divBdr>
      <w:divsChild>
        <w:div w:id="730032756">
          <w:marLeft w:val="0"/>
          <w:marRight w:val="0"/>
          <w:marTop w:val="0"/>
          <w:marBottom w:val="0"/>
          <w:divBdr>
            <w:top w:val="none" w:sz="0" w:space="0" w:color="auto"/>
            <w:left w:val="none" w:sz="0" w:space="0" w:color="auto"/>
            <w:bottom w:val="none" w:sz="0" w:space="0" w:color="auto"/>
            <w:right w:val="none" w:sz="0" w:space="0" w:color="auto"/>
          </w:divBdr>
          <w:divsChild>
            <w:div w:id="136190996">
              <w:marLeft w:val="0"/>
              <w:marRight w:val="0"/>
              <w:marTop w:val="0"/>
              <w:marBottom w:val="0"/>
              <w:divBdr>
                <w:top w:val="none" w:sz="0" w:space="0" w:color="auto"/>
                <w:left w:val="none" w:sz="0" w:space="0" w:color="auto"/>
                <w:bottom w:val="none" w:sz="0" w:space="0" w:color="auto"/>
                <w:right w:val="none" w:sz="0" w:space="0" w:color="auto"/>
              </w:divBdr>
              <w:divsChild>
                <w:div w:id="59984618">
                  <w:marLeft w:val="0"/>
                  <w:marRight w:val="0"/>
                  <w:marTop w:val="0"/>
                  <w:marBottom w:val="0"/>
                  <w:divBdr>
                    <w:top w:val="none" w:sz="0" w:space="0" w:color="auto"/>
                    <w:left w:val="none" w:sz="0" w:space="0" w:color="auto"/>
                    <w:bottom w:val="none" w:sz="0" w:space="0" w:color="auto"/>
                    <w:right w:val="none" w:sz="0" w:space="0" w:color="auto"/>
                  </w:divBdr>
                  <w:divsChild>
                    <w:div w:id="6961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53775">
      <w:bodyDiv w:val="1"/>
      <w:marLeft w:val="0"/>
      <w:marRight w:val="0"/>
      <w:marTop w:val="0"/>
      <w:marBottom w:val="0"/>
      <w:divBdr>
        <w:top w:val="none" w:sz="0" w:space="0" w:color="auto"/>
        <w:left w:val="none" w:sz="0" w:space="0" w:color="auto"/>
        <w:bottom w:val="none" w:sz="0" w:space="0" w:color="auto"/>
        <w:right w:val="none" w:sz="0" w:space="0" w:color="auto"/>
      </w:divBdr>
    </w:div>
    <w:div w:id="177893355">
      <w:bodyDiv w:val="1"/>
      <w:marLeft w:val="0"/>
      <w:marRight w:val="0"/>
      <w:marTop w:val="0"/>
      <w:marBottom w:val="0"/>
      <w:divBdr>
        <w:top w:val="none" w:sz="0" w:space="0" w:color="auto"/>
        <w:left w:val="none" w:sz="0" w:space="0" w:color="auto"/>
        <w:bottom w:val="none" w:sz="0" w:space="0" w:color="auto"/>
        <w:right w:val="none" w:sz="0" w:space="0" w:color="auto"/>
      </w:divBdr>
    </w:div>
    <w:div w:id="192816298">
      <w:bodyDiv w:val="1"/>
      <w:marLeft w:val="0"/>
      <w:marRight w:val="0"/>
      <w:marTop w:val="0"/>
      <w:marBottom w:val="0"/>
      <w:divBdr>
        <w:top w:val="none" w:sz="0" w:space="0" w:color="auto"/>
        <w:left w:val="none" w:sz="0" w:space="0" w:color="auto"/>
        <w:bottom w:val="none" w:sz="0" w:space="0" w:color="auto"/>
        <w:right w:val="none" w:sz="0" w:space="0" w:color="auto"/>
      </w:divBdr>
    </w:div>
    <w:div w:id="192883867">
      <w:bodyDiv w:val="1"/>
      <w:marLeft w:val="0"/>
      <w:marRight w:val="0"/>
      <w:marTop w:val="0"/>
      <w:marBottom w:val="0"/>
      <w:divBdr>
        <w:top w:val="none" w:sz="0" w:space="0" w:color="auto"/>
        <w:left w:val="none" w:sz="0" w:space="0" w:color="auto"/>
        <w:bottom w:val="none" w:sz="0" w:space="0" w:color="auto"/>
        <w:right w:val="none" w:sz="0" w:space="0" w:color="auto"/>
      </w:divBdr>
    </w:div>
    <w:div w:id="204950671">
      <w:bodyDiv w:val="1"/>
      <w:marLeft w:val="0"/>
      <w:marRight w:val="0"/>
      <w:marTop w:val="0"/>
      <w:marBottom w:val="0"/>
      <w:divBdr>
        <w:top w:val="none" w:sz="0" w:space="0" w:color="auto"/>
        <w:left w:val="none" w:sz="0" w:space="0" w:color="auto"/>
        <w:bottom w:val="none" w:sz="0" w:space="0" w:color="auto"/>
        <w:right w:val="none" w:sz="0" w:space="0" w:color="auto"/>
      </w:divBdr>
    </w:div>
    <w:div w:id="334264520">
      <w:bodyDiv w:val="1"/>
      <w:marLeft w:val="0"/>
      <w:marRight w:val="0"/>
      <w:marTop w:val="0"/>
      <w:marBottom w:val="0"/>
      <w:divBdr>
        <w:top w:val="none" w:sz="0" w:space="0" w:color="auto"/>
        <w:left w:val="none" w:sz="0" w:space="0" w:color="auto"/>
        <w:bottom w:val="none" w:sz="0" w:space="0" w:color="auto"/>
        <w:right w:val="none" w:sz="0" w:space="0" w:color="auto"/>
      </w:divBdr>
    </w:div>
    <w:div w:id="421336136">
      <w:bodyDiv w:val="1"/>
      <w:marLeft w:val="0"/>
      <w:marRight w:val="0"/>
      <w:marTop w:val="0"/>
      <w:marBottom w:val="0"/>
      <w:divBdr>
        <w:top w:val="none" w:sz="0" w:space="0" w:color="auto"/>
        <w:left w:val="none" w:sz="0" w:space="0" w:color="auto"/>
        <w:bottom w:val="none" w:sz="0" w:space="0" w:color="auto"/>
        <w:right w:val="none" w:sz="0" w:space="0" w:color="auto"/>
      </w:divBdr>
    </w:div>
    <w:div w:id="436489791">
      <w:bodyDiv w:val="1"/>
      <w:marLeft w:val="0"/>
      <w:marRight w:val="0"/>
      <w:marTop w:val="0"/>
      <w:marBottom w:val="0"/>
      <w:divBdr>
        <w:top w:val="none" w:sz="0" w:space="0" w:color="auto"/>
        <w:left w:val="none" w:sz="0" w:space="0" w:color="auto"/>
        <w:bottom w:val="none" w:sz="0" w:space="0" w:color="auto"/>
        <w:right w:val="none" w:sz="0" w:space="0" w:color="auto"/>
      </w:divBdr>
    </w:div>
    <w:div w:id="499735612">
      <w:bodyDiv w:val="1"/>
      <w:marLeft w:val="0"/>
      <w:marRight w:val="0"/>
      <w:marTop w:val="0"/>
      <w:marBottom w:val="0"/>
      <w:divBdr>
        <w:top w:val="none" w:sz="0" w:space="0" w:color="auto"/>
        <w:left w:val="none" w:sz="0" w:space="0" w:color="auto"/>
        <w:bottom w:val="none" w:sz="0" w:space="0" w:color="auto"/>
        <w:right w:val="none" w:sz="0" w:space="0" w:color="auto"/>
      </w:divBdr>
    </w:div>
    <w:div w:id="587542076">
      <w:bodyDiv w:val="1"/>
      <w:marLeft w:val="0"/>
      <w:marRight w:val="0"/>
      <w:marTop w:val="0"/>
      <w:marBottom w:val="0"/>
      <w:divBdr>
        <w:top w:val="none" w:sz="0" w:space="0" w:color="auto"/>
        <w:left w:val="none" w:sz="0" w:space="0" w:color="auto"/>
        <w:bottom w:val="none" w:sz="0" w:space="0" w:color="auto"/>
        <w:right w:val="none" w:sz="0" w:space="0" w:color="auto"/>
      </w:divBdr>
    </w:div>
    <w:div w:id="801967113">
      <w:bodyDiv w:val="1"/>
      <w:marLeft w:val="0"/>
      <w:marRight w:val="0"/>
      <w:marTop w:val="0"/>
      <w:marBottom w:val="0"/>
      <w:divBdr>
        <w:top w:val="none" w:sz="0" w:space="0" w:color="auto"/>
        <w:left w:val="none" w:sz="0" w:space="0" w:color="auto"/>
        <w:bottom w:val="none" w:sz="0" w:space="0" w:color="auto"/>
        <w:right w:val="none" w:sz="0" w:space="0" w:color="auto"/>
      </w:divBdr>
    </w:div>
    <w:div w:id="813984458">
      <w:bodyDiv w:val="1"/>
      <w:marLeft w:val="0"/>
      <w:marRight w:val="0"/>
      <w:marTop w:val="0"/>
      <w:marBottom w:val="0"/>
      <w:divBdr>
        <w:top w:val="none" w:sz="0" w:space="0" w:color="auto"/>
        <w:left w:val="none" w:sz="0" w:space="0" w:color="auto"/>
        <w:bottom w:val="none" w:sz="0" w:space="0" w:color="auto"/>
        <w:right w:val="none" w:sz="0" w:space="0" w:color="auto"/>
      </w:divBdr>
    </w:div>
    <w:div w:id="886841700">
      <w:bodyDiv w:val="1"/>
      <w:marLeft w:val="0"/>
      <w:marRight w:val="0"/>
      <w:marTop w:val="0"/>
      <w:marBottom w:val="0"/>
      <w:divBdr>
        <w:top w:val="none" w:sz="0" w:space="0" w:color="auto"/>
        <w:left w:val="none" w:sz="0" w:space="0" w:color="auto"/>
        <w:bottom w:val="none" w:sz="0" w:space="0" w:color="auto"/>
        <w:right w:val="none" w:sz="0" w:space="0" w:color="auto"/>
      </w:divBdr>
    </w:div>
    <w:div w:id="886988512">
      <w:bodyDiv w:val="1"/>
      <w:marLeft w:val="0"/>
      <w:marRight w:val="0"/>
      <w:marTop w:val="0"/>
      <w:marBottom w:val="0"/>
      <w:divBdr>
        <w:top w:val="none" w:sz="0" w:space="0" w:color="auto"/>
        <w:left w:val="none" w:sz="0" w:space="0" w:color="auto"/>
        <w:bottom w:val="none" w:sz="0" w:space="0" w:color="auto"/>
        <w:right w:val="none" w:sz="0" w:space="0" w:color="auto"/>
      </w:divBdr>
    </w:div>
    <w:div w:id="973607185">
      <w:bodyDiv w:val="1"/>
      <w:marLeft w:val="0"/>
      <w:marRight w:val="0"/>
      <w:marTop w:val="0"/>
      <w:marBottom w:val="0"/>
      <w:divBdr>
        <w:top w:val="none" w:sz="0" w:space="0" w:color="auto"/>
        <w:left w:val="none" w:sz="0" w:space="0" w:color="auto"/>
        <w:bottom w:val="none" w:sz="0" w:space="0" w:color="auto"/>
        <w:right w:val="none" w:sz="0" w:space="0" w:color="auto"/>
      </w:divBdr>
    </w:div>
    <w:div w:id="1015110828">
      <w:bodyDiv w:val="1"/>
      <w:marLeft w:val="0"/>
      <w:marRight w:val="0"/>
      <w:marTop w:val="0"/>
      <w:marBottom w:val="0"/>
      <w:divBdr>
        <w:top w:val="none" w:sz="0" w:space="0" w:color="auto"/>
        <w:left w:val="none" w:sz="0" w:space="0" w:color="auto"/>
        <w:bottom w:val="none" w:sz="0" w:space="0" w:color="auto"/>
        <w:right w:val="none" w:sz="0" w:space="0" w:color="auto"/>
      </w:divBdr>
    </w:div>
    <w:div w:id="1059209127">
      <w:bodyDiv w:val="1"/>
      <w:marLeft w:val="0"/>
      <w:marRight w:val="0"/>
      <w:marTop w:val="0"/>
      <w:marBottom w:val="0"/>
      <w:divBdr>
        <w:top w:val="none" w:sz="0" w:space="0" w:color="auto"/>
        <w:left w:val="none" w:sz="0" w:space="0" w:color="auto"/>
        <w:bottom w:val="none" w:sz="0" w:space="0" w:color="auto"/>
        <w:right w:val="none" w:sz="0" w:space="0" w:color="auto"/>
      </w:divBdr>
    </w:div>
    <w:div w:id="1073703746">
      <w:bodyDiv w:val="1"/>
      <w:marLeft w:val="0"/>
      <w:marRight w:val="0"/>
      <w:marTop w:val="0"/>
      <w:marBottom w:val="0"/>
      <w:divBdr>
        <w:top w:val="none" w:sz="0" w:space="0" w:color="auto"/>
        <w:left w:val="none" w:sz="0" w:space="0" w:color="auto"/>
        <w:bottom w:val="none" w:sz="0" w:space="0" w:color="auto"/>
        <w:right w:val="none" w:sz="0" w:space="0" w:color="auto"/>
      </w:divBdr>
    </w:div>
    <w:div w:id="1077433314">
      <w:bodyDiv w:val="1"/>
      <w:marLeft w:val="0"/>
      <w:marRight w:val="0"/>
      <w:marTop w:val="0"/>
      <w:marBottom w:val="0"/>
      <w:divBdr>
        <w:top w:val="none" w:sz="0" w:space="0" w:color="auto"/>
        <w:left w:val="none" w:sz="0" w:space="0" w:color="auto"/>
        <w:bottom w:val="none" w:sz="0" w:space="0" w:color="auto"/>
        <w:right w:val="none" w:sz="0" w:space="0" w:color="auto"/>
      </w:divBdr>
    </w:div>
    <w:div w:id="1116631989">
      <w:bodyDiv w:val="1"/>
      <w:marLeft w:val="0"/>
      <w:marRight w:val="0"/>
      <w:marTop w:val="0"/>
      <w:marBottom w:val="0"/>
      <w:divBdr>
        <w:top w:val="none" w:sz="0" w:space="0" w:color="auto"/>
        <w:left w:val="none" w:sz="0" w:space="0" w:color="auto"/>
        <w:bottom w:val="none" w:sz="0" w:space="0" w:color="auto"/>
        <w:right w:val="none" w:sz="0" w:space="0" w:color="auto"/>
      </w:divBdr>
    </w:div>
    <w:div w:id="1123384197">
      <w:bodyDiv w:val="1"/>
      <w:marLeft w:val="0"/>
      <w:marRight w:val="0"/>
      <w:marTop w:val="0"/>
      <w:marBottom w:val="0"/>
      <w:divBdr>
        <w:top w:val="none" w:sz="0" w:space="0" w:color="auto"/>
        <w:left w:val="none" w:sz="0" w:space="0" w:color="auto"/>
        <w:bottom w:val="none" w:sz="0" w:space="0" w:color="auto"/>
        <w:right w:val="none" w:sz="0" w:space="0" w:color="auto"/>
      </w:divBdr>
    </w:div>
    <w:div w:id="1132598409">
      <w:bodyDiv w:val="1"/>
      <w:marLeft w:val="0"/>
      <w:marRight w:val="0"/>
      <w:marTop w:val="0"/>
      <w:marBottom w:val="0"/>
      <w:divBdr>
        <w:top w:val="none" w:sz="0" w:space="0" w:color="auto"/>
        <w:left w:val="none" w:sz="0" w:space="0" w:color="auto"/>
        <w:bottom w:val="none" w:sz="0" w:space="0" w:color="auto"/>
        <w:right w:val="none" w:sz="0" w:space="0" w:color="auto"/>
      </w:divBdr>
    </w:div>
    <w:div w:id="1166284367">
      <w:bodyDiv w:val="1"/>
      <w:marLeft w:val="0"/>
      <w:marRight w:val="0"/>
      <w:marTop w:val="0"/>
      <w:marBottom w:val="0"/>
      <w:divBdr>
        <w:top w:val="none" w:sz="0" w:space="0" w:color="auto"/>
        <w:left w:val="none" w:sz="0" w:space="0" w:color="auto"/>
        <w:bottom w:val="none" w:sz="0" w:space="0" w:color="auto"/>
        <w:right w:val="none" w:sz="0" w:space="0" w:color="auto"/>
      </w:divBdr>
    </w:div>
    <w:div w:id="1177231698">
      <w:bodyDiv w:val="1"/>
      <w:marLeft w:val="0"/>
      <w:marRight w:val="0"/>
      <w:marTop w:val="0"/>
      <w:marBottom w:val="0"/>
      <w:divBdr>
        <w:top w:val="none" w:sz="0" w:space="0" w:color="auto"/>
        <w:left w:val="none" w:sz="0" w:space="0" w:color="auto"/>
        <w:bottom w:val="none" w:sz="0" w:space="0" w:color="auto"/>
        <w:right w:val="none" w:sz="0" w:space="0" w:color="auto"/>
      </w:divBdr>
    </w:div>
    <w:div w:id="1202018233">
      <w:bodyDiv w:val="1"/>
      <w:marLeft w:val="0"/>
      <w:marRight w:val="0"/>
      <w:marTop w:val="0"/>
      <w:marBottom w:val="0"/>
      <w:divBdr>
        <w:top w:val="none" w:sz="0" w:space="0" w:color="auto"/>
        <w:left w:val="none" w:sz="0" w:space="0" w:color="auto"/>
        <w:bottom w:val="none" w:sz="0" w:space="0" w:color="auto"/>
        <w:right w:val="none" w:sz="0" w:space="0" w:color="auto"/>
      </w:divBdr>
    </w:div>
    <w:div w:id="1231698941">
      <w:bodyDiv w:val="1"/>
      <w:marLeft w:val="0"/>
      <w:marRight w:val="0"/>
      <w:marTop w:val="0"/>
      <w:marBottom w:val="0"/>
      <w:divBdr>
        <w:top w:val="none" w:sz="0" w:space="0" w:color="auto"/>
        <w:left w:val="none" w:sz="0" w:space="0" w:color="auto"/>
        <w:bottom w:val="none" w:sz="0" w:space="0" w:color="auto"/>
        <w:right w:val="none" w:sz="0" w:space="0" w:color="auto"/>
      </w:divBdr>
    </w:div>
    <w:div w:id="1253854701">
      <w:bodyDiv w:val="1"/>
      <w:marLeft w:val="0"/>
      <w:marRight w:val="0"/>
      <w:marTop w:val="0"/>
      <w:marBottom w:val="0"/>
      <w:divBdr>
        <w:top w:val="none" w:sz="0" w:space="0" w:color="auto"/>
        <w:left w:val="none" w:sz="0" w:space="0" w:color="auto"/>
        <w:bottom w:val="none" w:sz="0" w:space="0" w:color="auto"/>
        <w:right w:val="none" w:sz="0" w:space="0" w:color="auto"/>
      </w:divBdr>
    </w:div>
    <w:div w:id="1281373686">
      <w:bodyDiv w:val="1"/>
      <w:marLeft w:val="0"/>
      <w:marRight w:val="0"/>
      <w:marTop w:val="0"/>
      <w:marBottom w:val="0"/>
      <w:divBdr>
        <w:top w:val="none" w:sz="0" w:space="0" w:color="auto"/>
        <w:left w:val="none" w:sz="0" w:space="0" w:color="auto"/>
        <w:bottom w:val="none" w:sz="0" w:space="0" w:color="auto"/>
        <w:right w:val="none" w:sz="0" w:space="0" w:color="auto"/>
      </w:divBdr>
    </w:div>
    <w:div w:id="1324553922">
      <w:bodyDiv w:val="1"/>
      <w:marLeft w:val="0"/>
      <w:marRight w:val="0"/>
      <w:marTop w:val="0"/>
      <w:marBottom w:val="0"/>
      <w:divBdr>
        <w:top w:val="none" w:sz="0" w:space="0" w:color="auto"/>
        <w:left w:val="none" w:sz="0" w:space="0" w:color="auto"/>
        <w:bottom w:val="none" w:sz="0" w:space="0" w:color="auto"/>
        <w:right w:val="none" w:sz="0" w:space="0" w:color="auto"/>
      </w:divBdr>
    </w:div>
    <w:div w:id="1343973402">
      <w:bodyDiv w:val="1"/>
      <w:marLeft w:val="0"/>
      <w:marRight w:val="0"/>
      <w:marTop w:val="0"/>
      <w:marBottom w:val="0"/>
      <w:divBdr>
        <w:top w:val="none" w:sz="0" w:space="0" w:color="auto"/>
        <w:left w:val="none" w:sz="0" w:space="0" w:color="auto"/>
        <w:bottom w:val="none" w:sz="0" w:space="0" w:color="auto"/>
        <w:right w:val="none" w:sz="0" w:space="0" w:color="auto"/>
      </w:divBdr>
    </w:div>
    <w:div w:id="1367635637">
      <w:bodyDiv w:val="1"/>
      <w:marLeft w:val="0"/>
      <w:marRight w:val="0"/>
      <w:marTop w:val="0"/>
      <w:marBottom w:val="0"/>
      <w:divBdr>
        <w:top w:val="none" w:sz="0" w:space="0" w:color="auto"/>
        <w:left w:val="none" w:sz="0" w:space="0" w:color="auto"/>
        <w:bottom w:val="none" w:sz="0" w:space="0" w:color="auto"/>
        <w:right w:val="none" w:sz="0" w:space="0" w:color="auto"/>
      </w:divBdr>
    </w:div>
    <w:div w:id="1409497107">
      <w:bodyDiv w:val="1"/>
      <w:marLeft w:val="0"/>
      <w:marRight w:val="0"/>
      <w:marTop w:val="0"/>
      <w:marBottom w:val="0"/>
      <w:divBdr>
        <w:top w:val="none" w:sz="0" w:space="0" w:color="auto"/>
        <w:left w:val="none" w:sz="0" w:space="0" w:color="auto"/>
        <w:bottom w:val="none" w:sz="0" w:space="0" w:color="auto"/>
        <w:right w:val="none" w:sz="0" w:space="0" w:color="auto"/>
      </w:divBdr>
    </w:div>
    <w:div w:id="1525946867">
      <w:bodyDiv w:val="1"/>
      <w:marLeft w:val="0"/>
      <w:marRight w:val="0"/>
      <w:marTop w:val="0"/>
      <w:marBottom w:val="0"/>
      <w:divBdr>
        <w:top w:val="none" w:sz="0" w:space="0" w:color="auto"/>
        <w:left w:val="none" w:sz="0" w:space="0" w:color="auto"/>
        <w:bottom w:val="none" w:sz="0" w:space="0" w:color="auto"/>
        <w:right w:val="none" w:sz="0" w:space="0" w:color="auto"/>
      </w:divBdr>
    </w:div>
    <w:div w:id="1558736760">
      <w:bodyDiv w:val="1"/>
      <w:marLeft w:val="0"/>
      <w:marRight w:val="0"/>
      <w:marTop w:val="0"/>
      <w:marBottom w:val="0"/>
      <w:divBdr>
        <w:top w:val="none" w:sz="0" w:space="0" w:color="auto"/>
        <w:left w:val="none" w:sz="0" w:space="0" w:color="auto"/>
        <w:bottom w:val="none" w:sz="0" w:space="0" w:color="auto"/>
        <w:right w:val="none" w:sz="0" w:space="0" w:color="auto"/>
      </w:divBdr>
    </w:div>
    <w:div w:id="1611089784">
      <w:bodyDiv w:val="1"/>
      <w:marLeft w:val="0"/>
      <w:marRight w:val="0"/>
      <w:marTop w:val="0"/>
      <w:marBottom w:val="0"/>
      <w:divBdr>
        <w:top w:val="none" w:sz="0" w:space="0" w:color="auto"/>
        <w:left w:val="none" w:sz="0" w:space="0" w:color="auto"/>
        <w:bottom w:val="none" w:sz="0" w:space="0" w:color="auto"/>
        <w:right w:val="none" w:sz="0" w:space="0" w:color="auto"/>
      </w:divBdr>
    </w:div>
    <w:div w:id="1643537744">
      <w:bodyDiv w:val="1"/>
      <w:marLeft w:val="0"/>
      <w:marRight w:val="0"/>
      <w:marTop w:val="0"/>
      <w:marBottom w:val="0"/>
      <w:divBdr>
        <w:top w:val="none" w:sz="0" w:space="0" w:color="auto"/>
        <w:left w:val="none" w:sz="0" w:space="0" w:color="auto"/>
        <w:bottom w:val="none" w:sz="0" w:space="0" w:color="auto"/>
        <w:right w:val="none" w:sz="0" w:space="0" w:color="auto"/>
      </w:divBdr>
    </w:div>
    <w:div w:id="1664360661">
      <w:bodyDiv w:val="1"/>
      <w:marLeft w:val="0"/>
      <w:marRight w:val="0"/>
      <w:marTop w:val="0"/>
      <w:marBottom w:val="0"/>
      <w:divBdr>
        <w:top w:val="none" w:sz="0" w:space="0" w:color="auto"/>
        <w:left w:val="none" w:sz="0" w:space="0" w:color="auto"/>
        <w:bottom w:val="none" w:sz="0" w:space="0" w:color="auto"/>
        <w:right w:val="none" w:sz="0" w:space="0" w:color="auto"/>
      </w:divBdr>
    </w:div>
    <w:div w:id="1776945234">
      <w:bodyDiv w:val="1"/>
      <w:marLeft w:val="0"/>
      <w:marRight w:val="0"/>
      <w:marTop w:val="0"/>
      <w:marBottom w:val="0"/>
      <w:divBdr>
        <w:top w:val="none" w:sz="0" w:space="0" w:color="auto"/>
        <w:left w:val="none" w:sz="0" w:space="0" w:color="auto"/>
        <w:bottom w:val="none" w:sz="0" w:space="0" w:color="auto"/>
        <w:right w:val="none" w:sz="0" w:space="0" w:color="auto"/>
      </w:divBdr>
    </w:div>
    <w:div w:id="1794132913">
      <w:bodyDiv w:val="1"/>
      <w:marLeft w:val="0"/>
      <w:marRight w:val="0"/>
      <w:marTop w:val="0"/>
      <w:marBottom w:val="0"/>
      <w:divBdr>
        <w:top w:val="none" w:sz="0" w:space="0" w:color="auto"/>
        <w:left w:val="none" w:sz="0" w:space="0" w:color="auto"/>
        <w:bottom w:val="none" w:sz="0" w:space="0" w:color="auto"/>
        <w:right w:val="none" w:sz="0" w:space="0" w:color="auto"/>
      </w:divBdr>
    </w:div>
    <w:div w:id="1894266922">
      <w:bodyDiv w:val="1"/>
      <w:marLeft w:val="0"/>
      <w:marRight w:val="0"/>
      <w:marTop w:val="0"/>
      <w:marBottom w:val="0"/>
      <w:divBdr>
        <w:top w:val="none" w:sz="0" w:space="0" w:color="auto"/>
        <w:left w:val="none" w:sz="0" w:space="0" w:color="auto"/>
        <w:bottom w:val="none" w:sz="0" w:space="0" w:color="auto"/>
        <w:right w:val="none" w:sz="0" w:space="0" w:color="auto"/>
      </w:divBdr>
    </w:div>
    <w:div w:id="1960522978">
      <w:bodyDiv w:val="1"/>
      <w:marLeft w:val="0"/>
      <w:marRight w:val="0"/>
      <w:marTop w:val="0"/>
      <w:marBottom w:val="0"/>
      <w:divBdr>
        <w:top w:val="none" w:sz="0" w:space="0" w:color="auto"/>
        <w:left w:val="none" w:sz="0" w:space="0" w:color="auto"/>
        <w:bottom w:val="none" w:sz="0" w:space="0" w:color="auto"/>
        <w:right w:val="none" w:sz="0" w:space="0" w:color="auto"/>
      </w:divBdr>
    </w:div>
    <w:div w:id="2013096931">
      <w:bodyDiv w:val="1"/>
      <w:marLeft w:val="0"/>
      <w:marRight w:val="0"/>
      <w:marTop w:val="0"/>
      <w:marBottom w:val="0"/>
      <w:divBdr>
        <w:top w:val="none" w:sz="0" w:space="0" w:color="auto"/>
        <w:left w:val="none" w:sz="0" w:space="0" w:color="auto"/>
        <w:bottom w:val="none" w:sz="0" w:space="0" w:color="auto"/>
        <w:right w:val="none" w:sz="0" w:space="0" w:color="auto"/>
      </w:divBdr>
    </w:div>
    <w:div w:id="2041320375">
      <w:bodyDiv w:val="1"/>
      <w:marLeft w:val="0"/>
      <w:marRight w:val="0"/>
      <w:marTop w:val="0"/>
      <w:marBottom w:val="0"/>
      <w:divBdr>
        <w:top w:val="none" w:sz="0" w:space="0" w:color="auto"/>
        <w:left w:val="none" w:sz="0" w:space="0" w:color="auto"/>
        <w:bottom w:val="none" w:sz="0" w:space="0" w:color="auto"/>
        <w:right w:val="none" w:sz="0" w:space="0" w:color="auto"/>
      </w:divBdr>
    </w:div>
    <w:div w:id="2123063314">
      <w:bodyDiv w:val="1"/>
      <w:marLeft w:val="0"/>
      <w:marRight w:val="0"/>
      <w:marTop w:val="0"/>
      <w:marBottom w:val="0"/>
      <w:divBdr>
        <w:top w:val="none" w:sz="0" w:space="0" w:color="auto"/>
        <w:left w:val="none" w:sz="0" w:space="0" w:color="auto"/>
        <w:bottom w:val="none" w:sz="0" w:space="0" w:color="auto"/>
        <w:right w:val="none" w:sz="0" w:space="0" w:color="auto"/>
      </w:divBdr>
      <w:divsChild>
        <w:div w:id="1841848056">
          <w:marLeft w:val="0"/>
          <w:marRight w:val="0"/>
          <w:marTop w:val="0"/>
          <w:marBottom w:val="0"/>
          <w:divBdr>
            <w:top w:val="none" w:sz="0" w:space="0" w:color="auto"/>
            <w:left w:val="none" w:sz="0" w:space="0" w:color="auto"/>
            <w:bottom w:val="none" w:sz="0" w:space="0" w:color="auto"/>
            <w:right w:val="none" w:sz="0" w:space="0" w:color="auto"/>
          </w:divBdr>
          <w:divsChild>
            <w:div w:id="1349260689">
              <w:marLeft w:val="0"/>
              <w:marRight w:val="0"/>
              <w:marTop w:val="0"/>
              <w:marBottom w:val="0"/>
              <w:divBdr>
                <w:top w:val="none" w:sz="0" w:space="0" w:color="auto"/>
                <w:left w:val="none" w:sz="0" w:space="0" w:color="auto"/>
                <w:bottom w:val="none" w:sz="0" w:space="0" w:color="auto"/>
                <w:right w:val="none" w:sz="0" w:space="0" w:color="auto"/>
              </w:divBdr>
              <w:divsChild>
                <w:div w:id="203175154">
                  <w:marLeft w:val="0"/>
                  <w:marRight w:val="0"/>
                  <w:marTop w:val="0"/>
                  <w:marBottom w:val="0"/>
                  <w:divBdr>
                    <w:top w:val="none" w:sz="0" w:space="0" w:color="auto"/>
                    <w:left w:val="none" w:sz="0" w:space="0" w:color="auto"/>
                    <w:bottom w:val="none" w:sz="0" w:space="0" w:color="auto"/>
                    <w:right w:val="none" w:sz="0" w:space="0" w:color="auto"/>
                  </w:divBdr>
                  <w:divsChild>
                    <w:div w:id="10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03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package" Target="embeddings/Microsoft_Excel_Worksheet.xlsx"/><Relationship Id="rId26" Type="http://schemas.openxmlformats.org/officeDocument/2006/relationships/oleObject" Target="embeddings/oleObject2.bin"/><Relationship Id="rId3" Type="http://schemas.openxmlformats.org/officeDocument/2006/relationships/customXml" Target="../customXml/item3.xml"/><Relationship Id="rId21" Type="http://schemas.openxmlformats.org/officeDocument/2006/relationships/image" Target="media/image4.emf"/><Relationship Id="rId34"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emf"/><Relationship Id="rId25" Type="http://schemas.openxmlformats.org/officeDocument/2006/relationships/image" Target="media/image6.emf"/><Relationship Id="rId33"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package" Target="embeddings/Microsoft_Excel_Worksheet1.xlsx"/><Relationship Id="rId29"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oleObject" Target="embeddings/oleObject1.bin"/><Relationship Id="rId32"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5.emf"/><Relationship Id="rId28" Type="http://schemas.openxmlformats.org/officeDocument/2006/relationships/oleObject" Target="embeddings/oleObject3.bin"/><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emf"/><Relationship Id="rId31" Type="http://schemas.openxmlformats.org/officeDocument/2006/relationships/oleObject" Target="embeddings/oleObject5.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oleObject" Target="embeddings/Microsoft_Excel_97-2003_Worksheet.xls"/><Relationship Id="rId27" Type="http://schemas.openxmlformats.org/officeDocument/2006/relationships/image" Target="media/image7.emf"/><Relationship Id="rId30" Type="http://schemas.openxmlformats.org/officeDocument/2006/relationships/oleObject" Target="embeddings/oleObject4.bin"/><Relationship Id="rId35" Type="http://schemas.openxmlformats.org/officeDocument/2006/relationships/fontTable" Target="fontTable.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A6DCCE3A4D6246BDCC3A99887E7EBF" ma:contentTypeVersion="17" ma:contentTypeDescription="Create a new document." ma:contentTypeScope="" ma:versionID="affd4296e8f1351782c9a0c46419815a">
  <xsd:schema xmlns:xsd="http://www.w3.org/2001/XMLSchema" xmlns:xs="http://www.w3.org/2001/XMLSchema" xmlns:p="http://schemas.microsoft.com/office/2006/metadata/properties" xmlns:ns2="ecdbe5b9-5499-446f-91f2-35ffe1354dc7" xmlns:ns3="f605c320-b55e-4af4-addb-d1a9d1bdf49a" targetNamespace="http://schemas.microsoft.com/office/2006/metadata/properties" ma:root="true" ma:fieldsID="b2e98148e58719572f5b792c854782dd" ns2:_="" ns3:_="">
    <xsd:import namespace="ecdbe5b9-5499-446f-91f2-35ffe1354dc7"/>
    <xsd:import namespace="f605c320-b55e-4af4-addb-d1a9d1bdf4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dbe5b9-5499-446f-91f2-35ffe1354d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05c320-b55e-4af4-addb-d1a9d1bdf49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a543a0b-041d-4ba4-9f31-868688cb4e3e}" ma:internalName="TaxCatchAll" ma:showField="CatchAllData" ma:web="f605c320-b55e-4af4-addb-d1a9d1bdf4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cdbe5b9-5499-446f-91f2-35ffe1354dc7">
      <Terms xmlns="http://schemas.microsoft.com/office/infopath/2007/PartnerControls"/>
    </lcf76f155ced4ddcb4097134ff3c332f>
    <TaxCatchAll xmlns="f605c320-b55e-4af4-addb-d1a9d1bdf49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C179B-6E10-4253-B80A-13EA97697AAD}"/>
</file>

<file path=customXml/itemProps2.xml><?xml version="1.0" encoding="utf-8"?>
<ds:datastoreItem xmlns:ds="http://schemas.openxmlformats.org/officeDocument/2006/customXml" ds:itemID="{AC2A3A0A-E2D2-4F21-B31D-DBB3B5CF83AC}">
  <ds:schemaRefs>
    <ds:schemaRef ds:uri="http://schemas.microsoft.com/sharepoint/v3/contenttype/forms"/>
  </ds:schemaRefs>
</ds:datastoreItem>
</file>

<file path=customXml/itemProps3.xml><?xml version="1.0" encoding="utf-8"?>
<ds:datastoreItem xmlns:ds="http://schemas.openxmlformats.org/officeDocument/2006/customXml" ds:itemID="{B113FA45-7482-408D-905B-8DDC621FF9F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6413212-6DDF-4145-AB11-733D0FDFD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1498</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Chiu, Brian</dc:creator>
  <cp:keywords/>
  <dc:description/>
  <cp:lastModifiedBy>Dharak N, Manish</cp:lastModifiedBy>
  <cp:revision>2</cp:revision>
  <dcterms:created xsi:type="dcterms:W3CDTF">2023-10-05T18:29:00Z</dcterms:created>
  <dcterms:modified xsi:type="dcterms:W3CDTF">2023-10-05T18:29:00Z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0x01010088A6DCCE3A4D6246BDCC3A99887E7EBF</vt:lpwstr>
  </property>
  <property fmtid="{D5CDD505-2E9C-101B-9397-08002B2CF9AE}" pid="3" name="ItemRetentionFormula">
    <vt:lpwstr/>
  </property>
  <property fmtid="{D5CDD505-2E9C-101B-9397-08002B2CF9AE}" pid="4" name="_dlc_policyId">
    <vt:lpwstr/>
  </property>
  <property fmtid="{D5CDD505-2E9C-101B-9397-08002B2CF9AE}" pid="5" name="Local Content Type">
    <vt:lpwstr>2944;#Global:Engagement Management and Deliverables:System Design and Architecture:Best Practice or Template (SD)|6fcda666-6130-4b12-93b4-339a635ae30e</vt:lpwstr>
  </property>
  <property fmtid="{D5CDD505-2E9C-101B-9397-08002B2CF9AE}" pid="6" name="Primary Local Client">
    <vt:lpwstr>16926;#United States:Consulting:Enterprise Performance|fca55c95-b335-4b9b-9a71-6f47426e9ff8</vt:lpwstr>
  </property>
  <property fmtid="{D5CDD505-2E9C-101B-9397-08002B2CF9AE}" pid="7" name="Badge">
    <vt:lpwstr>4599;#Method Approved|b7167b70-a149-4f38-8563-4055027a9d85;#16449;#Momentum|a754b430-1df0-49aa-bc30-213104394311</vt:lpwstr>
  </property>
  <property fmtid="{D5CDD505-2E9C-101B-9397-08002B2CF9AE}" pid="8" name="Applicable Geography">
    <vt:lpwstr>375;#Global|f12aef73-b423-4016-a43f-15722d3a0a5e</vt:lpwstr>
  </property>
  <property fmtid="{D5CDD505-2E9C-101B-9397-08002B2CF9AE}" pid="9" name="Secondary Local Indu">
    <vt:lpwstr/>
  </property>
  <property fmtid="{D5CDD505-2E9C-101B-9397-08002B2CF9AE}" pid="10" name="Primary Local Indust">
    <vt:lpwstr/>
  </property>
  <property fmtid="{D5CDD505-2E9C-101B-9397-08002B2CF9AE}" pid="11" name="Geography of Origin">
    <vt:lpwstr>14519;#Americas (Region):United States (MF):United States|8cb0099f-1dbf-4b3c-9b7f-d98051a79fa3</vt:lpwstr>
  </property>
  <property fmtid="{D5CDD505-2E9C-101B-9397-08002B2CF9AE}" pid="12" name="KAM Language">
    <vt:lpwstr>14511;#English|b169a262-1aaa-4ccb-9acf-78a36c1d9bab</vt:lpwstr>
  </property>
  <property fmtid="{D5CDD505-2E9C-101B-9397-08002B2CF9AE}" pid="13" name="Primary Global Client">
    <vt:lpwstr>15133;#Consulting:Enterprise Technology and Performance|190f3cf5-b6fb-4604-8289-a8e44df246d3</vt:lpwstr>
  </property>
  <property fmtid="{D5CDD505-2E9C-101B-9397-08002B2CF9AE}" pid="14" name="Secondary Global Indu">
    <vt:lpwstr/>
  </property>
  <property fmtid="{D5CDD505-2E9C-101B-9397-08002B2CF9AE}" pid="15" name="Secondary Global Clie">
    <vt:lpwstr/>
  </property>
  <property fmtid="{D5CDD505-2E9C-101B-9397-08002B2CF9AE}" pid="16" name="Primary Global Indust">
    <vt:lpwstr/>
  </property>
  <property fmtid="{D5CDD505-2E9C-101B-9397-08002B2CF9AE}" pid="17" name="Global Content Type">
    <vt:lpwstr>2858;#Engagement Management and Deliverables:System Design and Architecture:Best Practice or Template (SD)|6fcda666-6130-4b12-93b4-339a635ae30e</vt:lpwstr>
  </property>
  <property fmtid="{D5CDD505-2E9C-101B-9397-08002B2CF9AE}" pid="18" name="Local Internal Service">
    <vt:lpwstr/>
  </property>
  <property fmtid="{D5CDD505-2E9C-101B-9397-08002B2CF9AE}" pid="19" name="Global Internal Service">
    <vt:lpwstr/>
  </property>
  <property fmtid="{D5CDD505-2E9C-101B-9397-08002B2CF9AE}" pid="20" name="Secondary Local Clie">
    <vt:lpwstr/>
  </property>
  <property fmtid="{D5CDD505-2E9C-101B-9397-08002B2CF9AE}" pid="21" name="IPCO Designation">
    <vt:lpwstr>4014;#May be edited and used internally or externally for any purpose (Category D)|f8400f62-65c9-4658-9900-b0ea185e4722</vt:lpwstr>
  </property>
  <property fmtid="{D5CDD505-2E9C-101B-9397-08002B2CF9AE}" pid="22" name="_docset_NoMedatataSyncRequired">
    <vt:lpwstr>False</vt:lpwstr>
  </property>
  <property fmtid="{D5CDD505-2E9C-101B-9397-08002B2CF9AE}" pid="23" name="_dlc_DocIdPersistId">
    <vt:bool>true</vt:bool>
  </property>
  <property fmtid="{D5CDD505-2E9C-101B-9397-08002B2CF9AE}" pid="24" name="Publishing Owning Te">
    <vt:lpwstr>16;#Consulting|7434a3af-136e-42a8-bb53-fcc906dbc283</vt:lpwstr>
  </property>
  <property fmtid="{D5CDD505-2E9C-101B-9397-08002B2CF9AE}" pid="25" name="Publishing Owning Te0">
    <vt:lpwstr>Consulting|7434a3af-136e-42a8-bb53-fcc906dbc283</vt:lpwstr>
  </property>
  <property fmtid="{D5CDD505-2E9C-101B-9397-08002B2CF9AE}" pid="26" name="KAMDisplayFormUrl">
    <vt:lpwstr>https://www.km.deloitteresources.com/sites/live/_layouts/dtts.dr.kamdocumentforms/displayformredirect.aspx?id=Tem-WP3450-LeanSpecification-Reports-SaaS-V01.docx</vt:lpwstr>
  </property>
  <property fmtid="{D5CDD505-2E9C-101B-9397-08002B2CF9AE}" pid="27" name="MSIP_Label_ea60d57e-af5b-4752-ac57-3e4f28ca11dc_Enabled">
    <vt:lpwstr>true</vt:lpwstr>
  </property>
  <property fmtid="{D5CDD505-2E9C-101B-9397-08002B2CF9AE}" pid="28" name="MSIP_Label_ea60d57e-af5b-4752-ac57-3e4f28ca11dc_SetDate">
    <vt:lpwstr>2023-10-05T18:18:25Z</vt:lpwstr>
  </property>
  <property fmtid="{D5CDD505-2E9C-101B-9397-08002B2CF9AE}" pid="29" name="MSIP_Label_ea60d57e-af5b-4752-ac57-3e4f28ca11dc_Method">
    <vt:lpwstr>Standard</vt:lpwstr>
  </property>
  <property fmtid="{D5CDD505-2E9C-101B-9397-08002B2CF9AE}" pid="30" name="MSIP_Label_ea60d57e-af5b-4752-ac57-3e4f28ca11dc_Name">
    <vt:lpwstr>ea60d57e-af5b-4752-ac57-3e4f28ca11dc</vt:lpwstr>
  </property>
  <property fmtid="{D5CDD505-2E9C-101B-9397-08002B2CF9AE}" pid="31" name="MSIP_Label_ea60d57e-af5b-4752-ac57-3e4f28ca11dc_SiteId">
    <vt:lpwstr>36da45f1-dd2c-4d1f-af13-5abe46b99921</vt:lpwstr>
  </property>
  <property fmtid="{D5CDD505-2E9C-101B-9397-08002B2CF9AE}" pid="32" name="MSIP_Label_ea60d57e-af5b-4752-ac57-3e4f28ca11dc_ActionId">
    <vt:lpwstr>e7ea6945-ac50-4c7d-a64c-d4446e19f3ad</vt:lpwstr>
  </property>
  <property fmtid="{D5CDD505-2E9C-101B-9397-08002B2CF9AE}" pid="33" name="MSIP_Label_ea60d57e-af5b-4752-ac57-3e4f28ca11dc_ContentBits">
    <vt:lpwstr>0</vt:lpwstr>
  </property>
</Properties>
</file>