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7E999839" w14:textId="77777777" w:rsidR="008C7DBB" w:rsidRDefault="008C7DBB" w:rsidP="008C7DBB">
      <w:pPr>
        <w:pStyle w:val="StyleToolordeliverablenameCustomColorRGB039118Left"/>
        <w:spacing w:before="0"/>
        <w:ind w:left="0"/>
        <w:rPr>
          <w:rFonts w:ascii="Verdana" w:hAnsi="Verdana" w:cs="Arial"/>
          <w:bCs/>
          <w:color w:val="0070C0"/>
          <w:sz w:val="52"/>
          <w:szCs w:val="52"/>
        </w:rPr>
      </w:pPr>
      <w:r w:rsidRPr="008C7DBB">
        <w:rPr>
          <w:rFonts w:ascii="Verdana" w:hAnsi="Verdana" w:cs="Arial"/>
          <w:bCs/>
          <w:color w:val="0070C0"/>
          <w:sz w:val="52"/>
          <w:szCs w:val="52"/>
        </w:rPr>
        <w:t>O2_GENAI_REP910</w:t>
      </w:r>
      <w:r>
        <w:rPr>
          <w:rFonts w:ascii="Verdana" w:hAnsi="Verdana" w:cs="Arial"/>
          <w:bCs/>
          <w:color w:val="0070C0"/>
          <w:sz w:val="52"/>
          <w:szCs w:val="52"/>
        </w:rPr>
        <w:br/>
      </w:r>
    </w:p>
    <w:p w14:paraId="10B052F8" w14:textId="21B6D86D" w:rsidR="008C7DBB" w:rsidRPr="008C7DBB" w:rsidRDefault="008C7DBB" w:rsidP="008C7DBB">
      <w:pPr>
        <w:pStyle w:val="StyleToolordeliverablenameCustomColorRGB039118Left"/>
        <w:spacing w:before="0"/>
        <w:ind w:left="0"/>
        <w:rPr>
          <w:rFonts w:ascii="Verdana" w:hAnsi="Verdana" w:cs="Arial"/>
          <w:bCs/>
          <w:color w:val="0070C0"/>
          <w:sz w:val="52"/>
          <w:szCs w:val="52"/>
        </w:rPr>
      </w:pPr>
      <w:r w:rsidRPr="008C7DBB">
        <w:rPr>
          <w:rFonts w:ascii="Verdana" w:hAnsi="Verdana" w:cs="Arial"/>
          <w:bCs/>
          <w:color w:val="0070C0"/>
          <w:sz w:val="52"/>
          <w:szCs w:val="52"/>
        </w:rPr>
        <w:t>Customers Excluded from Credit Check Report</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3F327E35" w:rsidR="00C97609" w:rsidRPr="008C7DBB" w:rsidRDefault="008C7DBB" w:rsidP="008C7DBB">
            <w:pPr>
              <w:rPr>
                <w:rFonts w:ascii="Calibri" w:hAnsi="Calibri" w:cs="Calibri"/>
                <w:color w:val="000000"/>
                <w:sz w:val="22"/>
                <w:szCs w:val="22"/>
              </w:rPr>
            </w:pPr>
            <w:r>
              <w:rPr>
                <w:rFonts w:ascii="Calibri" w:hAnsi="Calibri" w:cs="Calibri"/>
                <w:color w:val="000000"/>
                <w:sz w:val="22"/>
                <w:szCs w:val="22"/>
              </w:rPr>
              <w:t>O2_GENAI_REP910</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1F4FEB9E" w:rsidR="00C97609" w:rsidRPr="008C7DBB" w:rsidRDefault="008C7DBB" w:rsidP="00C97609">
            <w:pPr>
              <w:rPr>
                <w:rFonts w:ascii="Calibri" w:hAnsi="Calibri" w:cs="Calibri"/>
                <w:color w:val="000000"/>
                <w:sz w:val="22"/>
                <w:szCs w:val="22"/>
              </w:rPr>
            </w:pPr>
            <w:r>
              <w:rPr>
                <w:rFonts w:ascii="Calibri" w:hAnsi="Calibri" w:cs="Calibri"/>
                <w:color w:val="000000"/>
                <w:sz w:val="22"/>
                <w:szCs w:val="22"/>
              </w:rPr>
              <w:t>O2_GENAI_REP910_Customers Excluded from Credit Check 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6FB2AD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0EB043AC" w:rsidR="00C50C96" w:rsidRPr="00E818B2" w:rsidRDefault="008C7DBB" w:rsidP="00C50C96">
            <w:pPr>
              <w:rPr>
                <w:rFonts w:ascii="Verdana" w:hAnsi="Verdana" w:cstheme="minorHAnsi"/>
                <w:bCs/>
                <w:color w:val="000000" w:themeColor="text1"/>
              </w:rPr>
            </w:pPr>
            <w:r>
              <w:rPr>
                <w:rFonts w:ascii="Verdana" w:hAnsi="Verdana" w:cstheme="minorHAnsi"/>
                <w:bCs/>
                <w:color w:val="000000" w:themeColor="text1"/>
              </w:rPr>
              <w:t>Manish Dharak N</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2275293E"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w:t>
            </w:r>
            <w:r w:rsidR="008C7DBB">
              <w:rPr>
                <w:rFonts w:ascii="Verdana" w:hAnsi="Verdana" w:cstheme="minorHAnsi"/>
                <w:color w:val="000000" w:themeColor="text1"/>
              </w:rPr>
              <w:t>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4EC6E6B2" w:rsidR="00C50C96" w:rsidRPr="00CC7AFD" w:rsidRDefault="008C7DBB" w:rsidP="00C50C96">
            <w:pPr>
              <w:rPr>
                <w:rFonts w:ascii="Verdana" w:hAnsi="Verdana" w:cstheme="minorHAnsi"/>
                <w:b/>
                <w:color w:val="000000" w:themeColor="text1"/>
              </w:rPr>
            </w:pPr>
            <w:r>
              <w:rPr>
                <w:rFonts w:ascii="Verdana" w:hAnsi="Verdana" w:cstheme="minorHAnsi"/>
              </w:rPr>
              <w:t>06</w:t>
            </w:r>
            <w:r w:rsidR="00C50C96" w:rsidRPr="00CC7AFD">
              <w:rPr>
                <w:rFonts w:ascii="Verdana" w:hAnsi="Verdana" w:cstheme="minorHAnsi"/>
              </w:rPr>
              <w:t>-</w:t>
            </w:r>
            <w:r>
              <w:rPr>
                <w:rFonts w:ascii="Verdana" w:hAnsi="Verdana" w:cstheme="minorHAnsi"/>
              </w:rPr>
              <w:t>Oct</w:t>
            </w:r>
            <w:r w:rsidR="00C50C96" w:rsidRPr="00CC7AFD">
              <w:rPr>
                <w:rFonts w:ascii="Verdana" w:hAnsi="Verdana" w:cstheme="minorHAnsi"/>
              </w:rPr>
              <w:t>-202</w:t>
            </w:r>
            <w:r>
              <w:rPr>
                <w:rFonts w:ascii="Verdana" w:hAnsi="Verdana" w:cstheme="minorHAnsi"/>
              </w:rPr>
              <w:t>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663CC6">
            <w:pPr>
              <w:pStyle w:val="Tabletext"/>
              <w:rPr>
                <w:rFonts w:cs="Arial"/>
              </w:rPr>
            </w:pPr>
            <w:r w:rsidRPr="00CC7AFD">
              <w:rPr>
                <w:rFonts w:cs="Arial"/>
              </w:rPr>
              <w:t>1</w:t>
            </w:r>
          </w:p>
        </w:tc>
        <w:tc>
          <w:tcPr>
            <w:tcW w:w="1600" w:type="dxa"/>
            <w:tcBorders>
              <w:top w:val="single" w:sz="4" w:space="0" w:color="FFFFFF"/>
            </w:tcBorders>
          </w:tcPr>
          <w:p w14:paraId="78A4E3F1" w14:textId="5EFA2233" w:rsidR="00663CC6" w:rsidRPr="00CC7AFD" w:rsidRDefault="008C7DBB" w:rsidP="00663CC6">
            <w:pPr>
              <w:pStyle w:val="Tabletext"/>
              <w:rPr>
                <w:rFonts w:cs="Arial"/>
              </w:rPr>
            </w:pPr>
            <w:r>
              <w:rPr>
                <w:rFonts w:cs="Arial"/>
              </w:rPr>
              <w:t>06</w:t>
            </w:r>
            <w:r w:rsidR="00663CC6" w:rsidRPr="00CC7AFD">
              <w:rPr>
                <w:rFonts w:cs="Arial"/>
              </w:rPr>
              <w:t>-</w:t>
            </w:r>
            <w:r>
              <w:rPr>
                <w:rFonts w:cs="Arial"/>
              </w:rPr>
              <w:t>Oct</w:t>
            </w:r>
            <w:r w:rsidR="00663CC6" w:rsidRPr="00CC7AFD">
              <w:rPr>
                <w:rFonts w:cs="Arial"/>
              </w:rPr>
              <w:t>-202</w:t>
            </w:r>
            <w:r>
              <w:rPr>
                <w:rFonts w:cs="Arial"/>
              </w:rPr>
              <w:t>3</w:t>
            </w:r>
            <w:r w:rsidR="00663CC6" w:rsidRPr="00CC7AFD">
              <w:rPr>
                <w:rFonts w:cs="Arial"/>
              </w:rPr>
              <w:t xml:space="preserve"> </w:t>
            </w:r>
          </w:p>
        </w:tc>
        <w:tc>
          <w:tcPr>
            <w:tcW w:w="3283" w:type="dxa"/>
            <w:tcBorders>
              <w:top w:val="single" w:sz="4" w:space="0" w:color="FFFFFF"/>
            </w:tcBorders>
          </w:tcPr>
          <w:p w14:paraId="68C99A98" w14:textId="19E64B03" w:rsidR="00663CC6" w:rsidRPr="00CC7AFD" w:rsidRDefault="008C7DBB" w:rsidP="00663CC6">
            <w:pPr>
              <w:pStyle w:val="Tabletext"/>
              <w:rPr>
                <w:rFonts w:cs="Arial"/>
              </w:rPr>
            </w:pPr>
            <w:r>
              <w:rPr>
                <w:rFonts w:cs="Arial"/>
              </w:rPr>
              <w:t>Technical Specification</w:t>
            </w:r>
          </w:p>
        </w:tc>
        <w:tc>
          <w:tcPr>
            <w:tcW w:w="2662" w:type="dxa"/>
            <w:tcBorders>
              <w:top w:val="single" w:sz="4" w:space="0" w:color="FFFFFF"/>
            </w:tcBorders>
          </w:tcPr>
          <w:p w14:paraId="193CB7C6" w14:textId="2A2EB557" w:rsidR="00663CC6" w:rsidRPr="00CC7AFD" w:rsidRDefault="008C7DBB" w:rsidP="00663CC6">
            <w:pPr>
              <w:pStyle w:val="Tabletext"/>
              <w:rPr>
                <w:rFonts w:cs="Arial"/>
              </w:rPr>
            </w:pPr>
            <w:r>
              <w:rPr>
                <w:rFonts w:cs="Arial"/>
              </w:rPr>
              <w:t>Manish Dharak N</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lastRenderedPageBreak/>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415885907"/>
      <w:bookmarkStart w:id="3" w:name="_Toc445520353"/>
      <w:bookmarkStart w:id="4" w:name="_Toc523032770"/>
      <w:r w:rsidRPr="001D2581">
        <w:rPr>
          <w:sz w:val="20"/>
          <w:szCs w:val="20"/>
        </w:rPr>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395082F2" w14:textId="776E9C14" w:rsidR="00856277"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4003866" w:history="1">
            <w:r w:rsidR="00856277" w:rsidRPr="009F79B1">
              <w:rPr>
                <w:rStyle w:val="Hyperlink"/>
                <w:noProof/>
              </w:rPr>
              <w:t>1</w:t>
            </w:r>
            <w:r w:rsidR="00856277">
              <w:rPr>
                <w:rFonts w:asciiTheme="minorHAnsi" w:eastAsiaTheme="minorEastAsia" w:hAnsiTheme="minorHAnsi" w:cstheme="minorBidi"/>
                <w:b w:val="0"/>
                <w:noProof/>
                <w:sz w:val="22"/>
                <w:szCs w:val="22"/>
              </w:rPr>
              <w:tab/>
            </w:r>
            <w:r w:rsidR="00856277" w:rsidRPr="009F79B1">
              <w:rPr>
                <w:rStyle w:val="Hyperlink"/>
                <w:noProof/>
              </w:rPr>
              <w:t>Report Summary</w:t>
            </w:r>
            <w:r w:rsidR="00856277">
              <w:rPr>
                <w:noProof/>
                <w:webHidden/>
              </w:rPr>
              <w:tab/>
            </w:r>
            <w:r w:rsidR="00856277">
              <w:rPr>
                <w:noProof/>
                <w:webHidden/>
              </w:rPr>
              <w:fldChar w:fldCharType="begin"/>
            </w:r>
            <w:r w:rsidR="00856277">
              <w:rPr>
                <w:noProof/>
                <w:webHidden/>
              </w:rPr>
              <w:instrText xml:space="preserve"> PAGEREF _Toc54003866 \h </w:instrText>
            </w:r>
            <w:r w:rsidR="00856277">
              <w:rPr>
                <w:noProof/>
                <w:webHidden/>
              </w:rPr>
            </w:r>
            <w:r w:rsidR="00856277">
              <w:rPr>
                <w:noProof/>
                <w:webHidden/>
              </w:rPr>
              <w:fldChar w:fldCharType="separate"/>
            </w:r>
            <w:r w:rsidR="00856277">
              <w:rPr>
                <w:noProof/>
                <w:webHidden/>
              </w:rPr>
              <w:t>4</w:t>
            </w:r>
            <w:r w:rsidR="00856277">
              <w:rPr>
                <w:noProof/>
                <w:webHidden/>
              </w:rPr>
              <w:fldChar w:fldCharType="end"/>
            </w:r>
          </w:hyperlink>
        </w:p>
        <w:p w14:paraId="60BC4E63" w14:textId="0007B88F" w:rsidR="00856277" w:rsidRDefault="00482EC1">
          <w:pPr>
            <w:pStyle w:val="TOC2"/>
            <w:rPr>
              <w:rFonts w:asciiTheme="minorHAnsi" w:eastAsiaTheme="minorEastAsia" w:hAnsiTheme="minorHAnsi" w:cstheme="minorBidi"/>
              <w:sz w:val="22"/>
              <w:szCs w:val="22"/>
            </w:rPr>
          </w:pPr>
          <w:hyperlink w:anchor="_Toc54003867" w:history="1">
            <w:r w:rsidR="00856277" w:rsidRPr="009F79B1">
              <w:rPr>
                <w:rStyle w:val="Hyperlink"/>
              </w:rPr>
              <w:t>1.1</w:t>
            </w:r>
            <w:r w:rsidR="00856277">
              <w:rPr>
                <w:rFonts w:asciiTheme="minorHAnsi" w:eastAsiaTheme="minorEastAsia" w:hAnsiTheme="minorHAnsi" w:cstheme="minorBidi"/>
                <w:sz w:val="22"/>
                <w:szCs w:val="22"/>
              </w:rPr>
              <w:tab/>
            </w:r>
            <w:r w:rsidR="00856277" w:rsidRPr="009F79B1">
              <w:rPr>
                <w:rStyle w:val="Hyperlink"/>
              </w:rPr>
              <w:t>Purpose/Justification</w:t>
            </w:r>
            <w:r w:rsidR="00856277">
              <w:rPr>
                <w:webHidden/>
              </w:rPr>
              <w:tab/>
            </w:r>
            <w:r w:rsidR="00856277">
              <w:rPr>
                <w:webHidden/>
              </w:rPr>
              <w:fldChar w:fldCharType="begin"/>
            </w:r>
            <w:r w:rsidR="00856277">
              <w:rPr>
                <w:webHidden/>
              </w:rPr>
              <w:instrText xml:space="preserve"> PAGEREF _Toc54003867 \h </w:instrText>
            </w:r>
            <w:r w:rsidR="00856277">
              <w:rPr>
                <w:webHidden/>
              </w:rPr>
            </w:r>
            <w:r w:rsidR="00856277">
              <w:rPr>
                <w:webHidden/>
              </w:rPr>
              <w:fldChar w:fldCharType="separate"/>
            </w:r>
            <w:r w:rsidR="00856277">
              <w:rPr>
                <w:webHidden/>
              </w:rPr>
              <w:t>4</w:t>
            </w:r>
            <w:r w:rsidR="00856277">
              <w:rPr>
                <w:webHidden/>
              </w:rPr>
              <w:fldChar w:fldCharType="end"/>
            </w:r>
          </w:hyperlink>
        </w:p>
        <w:p w14:paraId="331808F4" w14:textId="09D248E2" w:rsidR="00856277" w:rsidRDefault="00482EC1">
          <w:pPr>
            <w:pStyle w:val="TOC2"/>
            <w:rPr>
              <w:rFonts w:asciiTheme="minorHAnsi" w:eastAsiaTheme="minorEastAsia" w:hAnsiTheme="minorHAnsi" w:cstheme="minorBidi"/>
              <w:sz w:val="22"/>
              <w:szCs w:val="22"/>
            </w:rPr>
          </w:pPr>
          <w:hyperlink w:anchor="_Toc54003868" w:history="1">
            <w:r w:rsidR="00856277" w:rsidRPr="009F79B1">
              <w:rPr>
                <w:rStyle w:val="Hyperlink"/>
              </w:rPr>
              <w:t>1.2</w:t>
            </w:r>
            <w:r w:rsidR="00856277">
              <w:rPr>
                <w:rFonts w:asciiTheme="minorHAnsi" w:eastAsiaTheme="minorEastAsia" w:hAnsiTheme="minorHAnsi" w:cstheme="minorBidi"/>
                <w:sz w:val="22"/>
                <w:szCs w:val="22"/>
              </w:rPr>
              <w:tab/>
            </w:r>
            <w:r w:rsidR="00856277" w:rsidRPr="009F79B1">
              <w:rPr>
                <w:rStyle w:val="Hyperlink"/>
              </w:rPr>
              <w:t>Report Description and Overview</w:t>
            </w:r>
            <w:r w:rsidR="00856277">
              <w:rPr>
                <w:webHidden/>
              </w:rPr>
              <w:tab/>
            </w:r>
            <w:r w:rsidR="00856277">
              <w:rPr>
                <w:webHidden/>
              </w:rPr>
              <w:fldChar w:fldCharType="begin"/>
            </w:r>
            <w:r w:rsidR="00856277">
              <w:rPr>
                <w:webHidden/>
              </w:rPr>
              <w:instrText xml:space="preserve"> PAGEREF _Toc54003868 \h </w:instrText>
            </w:r>
            <w:r w:rsidR="00856277">
              <w:rPr>
                <w:webHidden/>
              </w:rPr>
            </w:r>
            <w:r w:rsidR="00856277">
              <w:rPr>
                <w:webHidden/>
              </w:rPr>
              <w:fldChar w:fldCharType="separate"/>
            </w:r>
            <w:r w:rsidR="00856277">
              <w:rPr>
                <w:webHidden/>
              </w:rPr>
              <w:t>4</w:t>
            </w:r>
            <w:r w:rsidR="00856277">
              <w:rPr>
                <w:webHidden/>
              </w:rPr>
              <w:fldChar w:fldCharType="end"/>
            </w:r>
          </w:hyperlink>
        </w:p>
        <w:p w14:paraId="3C1C3C14" w14:textId="726A173A" w:rsidR="00856277" w:rsidRDefault="00482EC1">
          <w:pPr>
            <w:pStyle w:val="TOC2"/>
            <w:rPr>
              <w:rFonts w:asciiTheme="minorHAnsi" w:eastAsiaTheme="minorEastAsia" w:hAnsiTheme="minorHAnsi" w:cstheme="minorBidi"/>
              <w:sz w:val="22"/>
              <w:szCs w:val="22"/>
            </w:rPr>
          </w:pPr>
          <w:hyperlink w:anchor="_Toc54003869" w:history="1">
            <w:r w:rsidR="00856277" w:rsidRPr="009F79B1">
              <w:rPr>
                <w:rStyle w:val="Hyperlink"/>
              </w:rPr>
              <w:t>1.3</w:t>
            </w:r>
            <w:r w:rsidR="00856277">
              <w:rPr>
                <w:rFonts w:asciiTheme="minorHAnsi" w:eastAsiaTheme="minorEastAsia" w:hAnsiTheme="minorHAnsi" w:cstheme="minorBidi"/>
                <w:sz w:val="22"/>
                <w:szCs w:val="22"/>
              </w:rPr>
              <w:tab/>
            </w:r>
            <w:r w:rsidR="00856277" w:rsidRPr="009F79B1">
              <w:rPr>
                <w:rStyle w:val="Hyperlink"/>
              </w:rPr>
              <w:t>Legacy Report Sample</w:t>
            </w:r>
            <w:r w:rsidR="00856277">
              <w:rPr>
                <w:webHidden/>
              </w:rPr>
              <w:tab/>
            </w:r>
            <w:r w:rsidR="00856277">
              <w:rPr>
                <w:webHidden/>
              </w:rPr>
              <w:fldChar w:fldCharType="begin"/>
            </w:r>
            <w:r w:rsidR="00856277">
              <w:rPr>
                <w:webHidden/>
              </w:rPr>
              <w:instrText xml:space="preserve"> PAGEREF _Toc54003869 \h </w:instrText>
            </w:r>
            <w:r w:rsidR="00856277">
              <w:rPr>
                <w:webHidden/>
              </w:rPr>
            </w:r>
            <w:r w:rsidR="00856277">
              <w:rPr>
                <w:webHidden/>
              </w:rPr>
              <w:fldChar w:fldCharType="separate"/>
            </w:r>
            <w:r w:rsidR="00856277">
              <w:rPr>
                <w:webHidden/>
              </w:rPr>
              <w:t>4</w:t>
            </w:r>
            <w:r w:rsidR="00856277">
              <w:rPr>
                <w:webHidden/>
              </w:rPr>
              <w:fldChar w:fldCharType="end"/>
            </w:r>
          </w:hyperlink>
        </w:p>
        <w:p w14:paraId="22399107" w14:textId="1D9B7DD6" w:rsidR="00856277" w:rsidRDefault="00482EC1">
          <w:pPr>
            <w:pStyle w:val="TOC1"/>
            <w:rPr>
              <w:rFonts w:asciiTheme="minorHAnsi" w:eastAsiaTheme="minorEastAsia" w:hAnsiTheme="minorHAnsi" w:cstheme="minorBidi"/>
              <w:b w:val="0"/>
              <w:noProof/>
              <w:sz w:val="22"/>
              <w:szCs w:val="22"/>
            </w:rPr>
          </w:pPr>
          <w:hyperlink w:anchor="_Toc54003870" w:history="1">
            <w:r w:rsidR="00856277" w:rsidRPr="009F79B1">
              <w:rPr>
                <w:rStyle w:val="Hyperlink"/>
                <w:noProof/>
              </w:rPr>
              <w:t>2</w:t>
            </w:r>
            <w:r w:rsidR="00856277">
              <w:rPr>
                <w:rFonts w:asciiTheme="minorHAnsi" w:eastAsiaTheme="minorEastAsia" w:hAnsiTheme="minorHAnsi" w:cstheme="minorBidi"/>
                <w:b w:val="0"/>
                <w:noProof/>
                <w:sz w:val="22"/>
                <w:szCs w:val="22"/>
              </w:rPr>
              <w:tab/>
            </w:r>
            <w:r w:rsidR="00856277" w:rsidRPr="009F79B1">
              <w:rPr>
                <w:rStyle w:val="Hyperlink"/>
                <w:noProof/>
              </w:rPr>
              <w:t>Functional Design</w:t>
            </w:r>
            <w:r w:rsidR="00856277">
              <w:rPr>
                <w:noProof/>
                <w:webHidden/>
              </w:rPr>
              <w:tab/>
            </w:r>
            <w:r w:rsidR="00856277">
              <w:rPr>
                <w:noProof/>
                <w:webHidden/>
              </w:rPr>
              <w:fldChar w:fldCharType="begin"/>
            </w:r>
            <w:r w:rsidR="00856277">
              <w:rPr>
                <w:noProof/>
                <w:webHidden/>
              </w:rPr>
              <w:instrText xml:space="preserve"> PAGEREF _Toc54003870 \h </w:instrText>
            </w:r>
            <w:r w:rsidR="00856277">
              <w:rPr>
                <w:noProof/>
                <w:webHidden/>
              </w:rPr>
            </w:r>
            <w:r w:rsidR="00856277">
              <w:rPr>
                <w:noProof/>
                <w:webHidden/>
              </w:rPr>
              <w:fldChar w:fldCharType="separate"/>
            </w:r>
            <w:r w:rsidR="00856277">
              <w:rPr>
                <w:noProof/>
                <w:webHidden/>
              </w:rPr>
              <w:t>5</w:t>
            </w:r>
            <w:r w:rsidR="00856277">
              <w:rPr>
                <w:noProof/>
                <w:webHidden/>
              </w:rPr>
              <w:fldChar w:fldCharType="end"/>
            </w:r>
          </w:hyperlink>
        </w:p>
        <w:p w14:paraId="157D7125" w14:textId="33003E23" w:rsidR="00856277" w:rsidRDefault="00482EC1">
          <w:pPr>
            <w:pStyle w:val="TOC2"/>
            <w:rPr>
              <w:rFonts w:asciiTheme="minorHAnsi" w:eastAsiaTheme="minorEastAsia" w:hAnsiTheme="minorHAnsi" w:cstheme="minorBidi"/>
              <w:sz w:val="22"/>
              <w:szCs w:val="22"/>
            </w:rPr>
          </w:pPr>
          <w:hyperlink w:anchor="_Toc54003871" w:history="1">
            <w:r w:rsidR="00856277" w:rsidRPr="009F79B1">
              <w:rPr>
                <w:rStyle w:val="Hyperlink"/>
              </w:rPr>
              <w:t>2.1</w:t>
            </w:r>
            <w:r w:rsidR="00856277">
              <w:rPr>
                <w:rFonts w:asciiTheme="minorHAnsi" w:eastAsiaTheme="minorEastAsia" w:hAnsiTheme="minorHAnsi" w:cstheme="minorBidi"/>
                <w:sz w:val="22"/>
                <w:szCs w:val="22"/>
              </w:rPr>
              <w:tab/>
            </w:r>
            <w:r w:rsidR="00856277" w:rsidRPr="009F79B1">
              <w:rPr>
                <w:rStyle w:val="Hyperlink"/>
              </w:rPr>
              <w:t>Report Details</w:t>
            </w:r>
            <w:r w:rsidR="00856277">
              <w:rPr>
                <w:webHidden/>
              </w:rPr>
              <w:tab/>
            </w:r>
            <w:r w:rsidR="00856277">
              <w:rPr>
                <w:webHidden/>
              </w:rPr>
              <w:fldChar w:fldCharType="begin"/>
            </w:r>
            <w:r w:rsidR="00856277">
              <w:rPr>
                <w:webHidden/>
              </w:rPr>
              <w:instrText xml:space="preserve"> PAGEREF _Toc54003871 \h </w:instrText>
            </w:r>
            <w:r w:rsidR="00856277">
              <w:rPr>
                <w:webHidden/>
              </w:rPr>
            </w:r>
            <w:r w:rsidR="00856277">
              <w:rPr>
                <w:webHidden/>
              </w:rPr>
              <w:fldChar w:fldCharType="separate"/>
            </w:r>
            <w:r w:rsidR="00856277">
              <w:rPr>
                <w:webHidden/>
              </w:rPr>
              <w:t>5</w:t>
            </w:r>
            <w:r w:rsidR="00856277">
              <w:rPr>
                <w:webHidden/>
              </w:rPr>
              <w:fldChar w:fldCharType="end"/>
            </w:r>
          </w:hyperlink>
        </w:p>
        <w:p w14:paraId="086A4361" w14:textId="2A5B3BDF" w:rsidR="00856277" w:rsidRDefault="00482EC1">
          <w:pPr>
            <w:pStyle w:val="TOC2"/>
            <w:rPr>
              <w:rFonts w:asciiTheme="minorHAnsi" w:eastAsiaTheme="minorEastAsia" w:hAnsiTheme="minorHAnsi" w:cstheme="minorBidi"/>
              <w:sz w:val="22"/>
              <w:szCs w:val="22"/>
            </w:rPr>
          </w:pPr>
          <w:hyperlink w:anchor="_Toc54003872" w:history="1">
            <w:r w:rsidR="00856277" w:rsidRPr="009F79B1">
              <w:rPr>
                <w:rStyle w:val="Hyperlink"/>
              </w:rPr>
              <w:t>2.2</w:t>
            </w:r>
            <w:r w:rsidR="00856277">
              <w:rPr>
                <w:rFonts w:asciiTheme="minorHAnsi" w:eastAsiaTheme="minorEastAsia" w:hAnsiTheme="minorHAnsi" w:cstheme="minorBidi"/>
                <w:sz w:val="22"/>
                <w:szCs w:val="22"/>
              </w:rPr>
              <w:tab/>
            </w:r>
            <w:r w:rsidR="00856277" w:rsidRPr="009F79B1">
              <w:rPr>
                <w:rStyle w:val="Hyperlink"/>
              </w:rPr>
              <w:t>Data Selection and Sorting</w:t>
            </w:r>
            <w:r w:rsidR="00856277">
              <w:rPr>
                <w:webHidden/>
              </w:rPr>
              <w:tab/>
            </w:r>
            <w:r w:rsidR="00856277">
              <w:rPr>
                <w:webHidden/>
              </w:rPr>
              <w:fldChar w:fldCharType="begin"/>
            </w:r>
            <w:r w:rsidR="00856277">
              <w:rPr>
                <w:webHidden/>
              </w:rPr>
              <w:instrText xml:space="preserve"> PAGEREF _Toc54003872 \h </w:instrText>
            </w:r>
            <w:r w:rsidR="00856277">
              <w:rPr>
                <w:webHidden/>
              </w:rPr>
            </w:r>
            <w:r w:rsidR="00856277">
              <w:rPr>
                <w:webHidden/>
              </w:rPr>
              <w:fldChar w:fldCharType="separate"/>
            </w:r>
            <w:r w:rsidR="00856277">
              <w:rPr>
                <w:webHidden/>
              </w:rPr>
              <w:t>5</w:t>
            </w:r>
            <w:r w:rsidR="00856277">
              <w:rPr>
                <w:webHidden/>
              </w:rPr>
              <w:fldChar w:fldCharType="end"/>
            </w:r>
          </w:hyperlink>
        </w:p>
        <w:p w14:paraId="6FA796C9" w14:textId="16BE1D00" w:rsidR="00856277" w:rsidRDefault="00482EC1">
          <w:pPr>
            <w:pStyle w:val="TOC2"/>
            <w:rPr>
              <w:rFonts w:asciiTheme="minorHAnsi" w:eastAsiaTheme="minorEastAsia" w:hAnsiTheme="minorHAnsi" w:cstheme="minorBidi"/>
              <w:sz w:val="22"/>
              <w:szCs w:val="22"/>
            </w:rPr>
          </w:pPr>
          <w:hyperlink w:anchor="_Toc54003873" w:history="1">
            <w:r w:rsidR="00856277" w:rsidRPr="009F79B1">
              <w:rPr>
                <w:rStyle w:val="Hyperlink"/>
              </w:rPr>
              <w:t>2.3</w:t>
            </w:r>
            <w:r w:rsidR="00856277">
              <w:rPr>
                <w:rFonts w:asciiTheme="minorHAnsi" w:eastAsiaTheme="minorEastAsia" w:hAnsiTheme="minorHAnsi" w:cstheme="minorBidi"/>
                <w:sz w:val="22"/>
                <w:szCs w:val="22"/>
              </w:rPr>
              <w:tab/>
            </w:r>
            <w:r w:rsidR="00856277" w:rsidRPr="009F79B1">
              <w:rPr>
                <w:rStyle w:val="Hyperlink"/>
              </w:rPr>
              <w:t>Launch Parameters</w:t>
            </w:r>
            <w:r w:rsidR="00856277">
              <w:rPr>
                <w:webHidden/>
              </w:rPr>
              <w:tab/>
            </w:r>
            <w:r w:rsidR="00856277">
              <w:rPr>
                <w:webHidden/>
              </w:rPr>
              <w:fldChar w:fldCharType="begin"/>
            </w:r>
            <w:r w:rsidR="00856277">
              <w:rPr>
                <w:webHidden/>
              </w:rPr>
              <w:instrText xml:space="preserve"> PAGEREF _Toc54003873 \h </w:instrText>
            </w:r>
            <w:r w:rsidR="00856277">
              <w:rPr>
                <w:webHidden/>
              </w:rPr>
            </w:r>
            <w:r w:rsidR="00856277">
              <w:rPr>
                <w:webHidden/>
              </w:rPr>
              <w:fldChar w:fldCharType="separate"/>
            </w:r>
            <w:r w:rsidR="00856277">
              <w:rPr>
                <w:webHidden/>
              </w:rPr>
              <w:t>5</w:t>
            </w:r>
            <w:r w:rsidR="00856277">
              <w:rPr>
                <w:webHidden/>
              </w:rPr>
              <w:fldChar w:fldCharType="end"/>
            </w:r>
          </w:hyperlink>
        </w:p>
        <w:p w14:paraId="0B507FDA" w14:textId="2B5FF4AA" w:rsidR="00856277" w:rsidRDefault="00482EC1">
          <w:pPr>
            <w:pStyle w:val="TOC2"/>
            <w:rPr>
              <w:rFonts w:asciiTheme="minorHAnsi" w:eastAsiaTheme="minorEastAsia" w:hAnsiTheme="minorHAnsi" w:cstheme="minorBidi"/>
              <w:sz w:val="22"/>
              <w:szCs w:val="22"/>
            </w:rPr>
          </w:pPr>
          <w:hyperlink w:anchor="_Toc54003874" w:history="1">
            <w:r w:rsidR="00856277" w:rsidRPr="009F79B1">
              <w:rPr>
                <w:rStyle w:val="Hyperlink"/>
              </w:rPr>
              <w:t>2.4</w:t>
            </w:r>
            <w:r w:rsidR="00856277">
              <w:rPr>
                <w:rFonts w:asciiTheme="minorHAnsi" w:eastAsiaTheme="minorEastAsia" w:hAnsiTheme="minorHAnsi" w:cstheme="minorBidi"/>
                <w:sz w:val="22"/>
                <w:szCs w:val="22"/>
              </w:rPr>
              <w:tab/>
            </w:r>
            <w:r w:rsidR="00856277" w:rsidRPr="009F79B1">
              <w:rPr>
                <w:rStyle w:val="Hyperlink"/>
              </w:rPr>
              <w:t>Key Logic</w:t>
            </w:r>
            <w:r w:rsidR="00856277">
              <w:rPr>
                <w:webHidden/>
              </w:rPr>
              <w:tab/>
            </w:r>
            <w:r w:rsidR="00856277">
              <w:rPr>
                <w:webHidden/>
              </w:rPr>
              <w:fldChar w:fldCharType="begin"/>
            </w:r>
            <w:r w:rsidR="00856277">
              <w:rPr>
                <w:webHidden/>
              </w:rPr>
              <w:instrText xml:space="preserve"> PAGEREF _Toc54003874 \h </w:instrText>
            </w:r>
            <w:r w:rsidR="00856277">
              <w:rPr>
                <w:webHidden/>
              </w:rPr>
            </w:r>
            <w:r w:rsidR="00856277">
              <w:rPr>
                <w:webHidden/>
              </w:rPr>
              <w:fldChar w:fldCharType="separate"/>
            </w:r>
            <w:r w:rsidR="00856277">
              <w:rPr>
                <w:webHidden/>
              </w:rPr>
              <w:t>5</w:t>
            </w:r>
            <w:r w:rsidR="00856277">
              <w:rPr>
                <w:webHidden/>
              </w:rPr>
              <w:fldChar w:fldCharType="end"/>
            </w:r>
          </w:hyperlink>
        </w:p>
        <w:p w14:paraId="2A459827" w14:textId="218DD3C2" w:rsidR="00856277" w:rsidRDefault="00482EC1">
          <w:pPr>
            <w:pStyle w:val="TOC2"/>
            <w:rPr>
              <w:rFonts w:asciiTheme="minorHAnsi" w:eastAsiaTheme="minorEastAsia" w:hAnsiTheme="minorHAnsi" w:cstheme="minorBidi"/>
              <w:sz w:val="22"/>
              <w:szCs w:val="22"/>
            </w:rPr>
          </w:pPr>
          <w:hyperlink w:anchor="_Toc54003875" w:history="1">
            <w:r w:rsidR="00856277" w:rsidRPr="009F79B1">
              <w:rPr>
                <w:rStyle w:val="Hyperlink"/>
              </w:rPr>
              <w:t>2.5</w:t>
            </w:r>
            <w:r w:rsidR="00856277">
              <w:rPr>
                <w:rFonts w:asciiTheme="minorHAnsi" w:eastAsiaTheme="minorEastAsia" w:hAnsiTheme="minorHAnsi" w:cstheme="minorBidi"/>
                <w:sz w:val="22"/>
                <w:szCs w:val="22"/>
              </w:rPr>
              <w:tab/>
            </w:r>
            <w:r w:rsidR="00856277" w:rsidRPr="009F79B1">
              <w:rPr>
                <w:rStyle w:val="Hyperlink"/>
              </w:rPr>
              <w:t>Data Mapping</w:t>
            </w:r>
            <w:r w:rsidR="00856277">
              <w:rPr>
                <w:webHidden/>
              </w:rPr>
              <w:tab/>
            </w:r>
            <w:r w:rsidR="00856277">
              <w:rPr>
                <w:webHidden/>
              </w:rPr>
              <w:fldChar w:fldCharType="begin"/>
            </w:r>
            <w:r w:rsidR="00856277">
              <w:rPr>
                <w:webHidden/>
              </w:rPr>
              <w:instrText xml:space="preserve"> PAGEREF _Toc54003875 \h </w:instrText>
            </w:r>
            <w:r w:rsidR="00856277">
              <w:rPr>
                <w:webHidden/>
              </w:rPr>
            </w:r>
            <w:r w:rsidR="00856277">
              <w:rPr>
                <w:webHidden/>
              </w:rPr>
              <w:fldChar w:fldCharType="separate"/>
            </w:r>
            <w:r w:rsidR="00856277">
              <w:rPr>
                <w:webHidden/>
              </w:rPr>
              <w:t>6</w:t>
            </w:r>
            <w:r w:rsidR="00856277">
              <w:rPr>
                <w:webHidden/>
              </w:rPr>
              <w:fldChar w:fldCharType="end"/>
            </w:r>
          </w:hyperlink>
        </w:p>
        <w:p w14:paraId="4AEACE5C" w14:textId="79797222" w:rsidR="00856277" w:rsidRDefault="00482EC1">
          <w:pPr>
            <w:pStyle w:val="TOC2"/>
            <w:rPr>
              <w:rFonts w:asciiTheme="minorHAnsi" w:eastAsiaTheme="minorEastAsia" w:hAnsiTheme="minorHAnsi" w:cstheme="minorBidi"/>
              <w:sz w:val="22"/>
              <w:szCs w:val="22"/>
            </w:rPr>
          </w:pPr>
          <w:hyperlink w:anchor="_Toc54003876" w:history="1">
            <w:r w:rsidR="00856277" w:rsidRPr="009F79B1">
              <w:rPr>
                <w:rStyle w:val="Hyperlink"/>
              </w:rPr>
              <w:t>2.6</w:t>
            </w:r>
            <w:r w:rsidR="00856277">
              <w:rPr>
                <w:rFonts w:asciiTheme="minorHAnsi" w:eastAsiaTheme="minorEastAsia" w:hAnsiTheme="minorHAnsi" w:cstheme="minorBidi"/>
                <w:sz w:val="22"/>
                <w:szCs w:val="22"/>
              </w:rPr>
              <w:tab/>
            </w:r>
            <w:r w:rsidR="00856277" w:rsidRPr="009F79B1">
              <w:rPr>
                <w:rStyle w:val="Hyperlink"/>
              </w:rPr>
              <w:t>Assumptions</w:t>
            </w:r>
            <w:r w:rsidR="00856277">
              <w:rPr>
                <w:webHidden/>
              </w:rPr>
              <w:tab/>
            </w:r>
            <w:r w:rsidR="00856277">
              <w:rPr>
                <w:webHidden/>
              </w:rPr>
              <w:fldChar w:fldCharType="begin"/>
            </w:r>
            <w:r w:rsidR="00856277">
              <w:rPr>
                <w:webHidden/>
              </w:rPr>
              <w:instrText xml:space="preserve"> PAGEREF _Toc54003876 \h </w:instrText>
            </w:r>
            <w:r w:rsidR="00856277">
              <w:rPr>
                <w:webHidden/>
              </w:rPr>
            </w:r>
            <w:r w:rsidR="00856277">
              <w:rPr>
                <w:webHidden/>
              </w:rPr>
              <w:fldChar w:fldCharType="separate"/>
            </w:r>
            <w:r w:rsidR="00856277">
              <w:rPr>
                <w:webHidden/>
              </w:rPr>
              <w:t>6</w:t>
            </w:r>
            <w:r w:rsidR="00856277">
              <w:rPr>
                <w:webHidden/>
              </w:rPr>
              <w:fldChar w:fldCharType="end"/>
            </w:r>
          </w:hyperlink>
        </w:p>
        <w:p w14:paraId="2CFB701F" w14:textId="69B1B461" w:rsidR="00856277" w:rsidRDefault="00482EC1">
          <w:pPr>
            <w:pStyle w:val="TOC2"/>
            <w:rPr>
              <w:rFonts w:asciiTheme="minorHAnsi" w:eastAsiaTheme="minorEastAsia" w:hAnsiTheme="minorHAnsi" w:cstheme="minorBidi"/>
              <w:sz w:val="22"/>
              <w:szCs w:val="22"/>
            </w:rPr>
          </w:pPr>
          <w:hyperlink w:anchor="_Toc54003877" w:history="1">
            <w:r w:rsidR="00856277" w:rsidRPr="009F79B1">
              <w:rPr>
                <w:rStyle w:val="Hyperlink"/>
              </w:rPr>
              <w:t>2.7</w:t>
            </w:r>
            <w:r w:rsidR="00856277">
              <w:rPr>
                <w:rFonts w:asciiTheme="minorHAnsi" w:eastAsiaTheme="minorEastAsia" w:hAnsiTheme="minorHAnsi" w:cstheme="minorBidi"/>
                <w:sz w:val="22"/>
                <w:szCs w:val="22"/>
              </w:rPr>
              <w:tab/>
            </w:r>
            <w:r w:rsidR="00856277" w:rsidRPr="009F79B1">
              <w:rPr>
                <w:rStyle w:val="Hyperlink"/>
              </w:rPr>
              <w:t>Dependencies</w:t>
            </w:r>
            <w:r w:rsidR="00856277">
              <w:rPr>
                <w:webHidden/>
              </w:rPr>
              <w:tab/>
            </w:r>
            <w:r w:rsidR="00856277">
              <w:rPr>
                <w:webHidden/>
              </w:rPr>
              <w:fldChar w:fldCharType="begin"/>
            </w:r>
            <w:r w:rsidR="00856277">
              <w:rPr>
                <w:webHidden/>
              </w:rPr>
              <w:instrText xml:space="preserve"> PAGEREF _Toc54003877 \h </w:instrText>
            </w:r>
            <w:r w:rsidR="00856277">
              <w:rPr>
                <w:webHidden/>
              </w:rPr>
            </w:r>
            <w:r w:rsidR="00856277">
              <w:rPr>
                <w:webHidden/>
              </w:rPr>
              <w:fldChar w:fldCharType="separate"/>
            </w:r>
            <w:r w:rsidR="00856277">
              <w:rPr>
                <w:webHidden/>
              </w:rPr>
              <w:t>6</w:t>
            </w:r>
            <w:r w:rsidR="00856277">
              <w:rPr>
                <w:webHidden/>
              </w:rPr>
              <w:fldChar w:fldCharType="end"/>
            </w:r>
          </w:hyperlink>
        </w:p>
        <w:p w14:paraId="450920CA" w14:textId="755AD59E" w:rsidR="00856277" w:rsidRDefault="00482EC1">
          <w:pPr>
            <w:pStyle w:val="TOC1"/>
            <w:rPr>
              <w:rFonts w:asciiTheme="minorHAnsi" w:eastAsiaTheme="minorEastAsia" w:hAnsiTheme="minorHAnsi" w:cstheme="minorBidi"/>
              <w:b w:val="0"/>
              <w:noProof/>
              <w:sz w:val="22"/>
              <w:szCs w:val="22"/>
            </w:rPr>
          </w:pPr>
          <w:hyperlink w:anchor="_Toc54003878" w:history="1">
            <w:r w:rsidR="00856277" w:rsidRPr="009F79B1">
              <w:rPr>
                <w:rStyle w:val="Hyperlink"/>
                <w:noProof/>
              </w:rPr>
              <w:t>3</w:t>
            </w:r>
            <w:r w:rsidR="00856277">
              <w:rPr>
                <w:rFonts w:asciiTheme="minorHAnsi" w:eastAsiaTheme="minorEastAsia" w:hAnsiTheme="minorHAnsi" w:cstheme="minorBidi"/>
                <w:b w:val="0"/>
                <w:noProof/>
                <w:sz w:val="22"/>
                <w:szCs w:val="22"/>
              </w:rPr>
              <w:tab/>
            </w:r>
            <w:r w:rsidR="00856277" w:rsidRPr="009F79B1">
              <w:rPr>
                <w:rStyle w:val="Hyperlink"/>
                <w:noProof/>
              </w:rPr>
              <w:t>Workday Technical Design Specifications &lt;remove if not applicable&gt;</w:t>
            </w:r>
            <w:r w:rsidR="00856277">
              <w:rPr>
                <w:noProof/>
                <w:webHidden/>
              </w:rPr>
              <w:tab/>
            </w:r>
            <w:r w:rsidR="00856277">
              <w:rPr>
                <w:noProof/>
                <w:webHidden/>
              </w:rPr>
              <w:fldChar w:fldCharType="begin"/>
            </w:r>
            <w:r w:rsidR="00856277">
              <w:rPr>
                <w:noProof/>
                <w:webHidden/>
              </w:rPr>
              <w:instrText xml:space="preserve"> PAGEREF _Toc54003878 \h </w:instrText>
            </w:r>
            <w:r w:rsidR="00856277">
              <w:rPr>
                <w:noProof/>
                <w:webHidden/>
              </w:rPr>
            </w:r>
            <w:r w:rsidR="00856277">
              <w:rPr>
                <w:noProof/>
                <w:webHidden/>
              </w:rPr>
              <w:fldChar w:fldCharType="separate"/>
            </w:r>
            <w:r w:rsidR="00856277">
              <w:rPr>
                <w:noProof/>
                <w:webHidden/>
              </w:rPr>
              <w:t>7</w:t>
            </w:r>
            <w:r w:rsidR="00856277">
              <w:rPr>
                <w:noProof/>
                <w:webHidden/>
              </w:rPr>
              <w:fldChar w:fldCharType="end"/>
            </w:r>
          </w:hyperlink>
        </w:p>
        <w:p w14:paraId="0A3BC2D2" w14:textId="107C067E" w:rsidR="00856277" w:rsidRDefault="00482EC1">
          <w:pPr>
            <w:pStyle w:val="TOC2"/>
            <w:rPr>
              <w:rFonts w:asciiTheme="minorHAnsi" w:eastAsiaTheme="minorEastAsia" w:hAnsiTheme="minorHAnsi" w:cstheme="minorBidi"/>
              <w:sz w:val="22"/>
              <w:szCs w:val="22"/>
            </w:rPr>
          </w:pPr>
          <w:hyperlink w:anchor="_Toc54003879" w:history="1">
            <w:r w:rsidR="00856277" w:rsidRPr="009F79B1">
              <w:rPr>
                <w:rStyle w:val="Hyperlink"/>
              </w:rPr>
              <w:t>3.1</w:t>
            </w:r>
            <w:r w:rsidR="00856277">
              <w:rPr>
                <w:rFonts w:asciiTheme="minorHAnsi" w:eastAsiaTheme="minorEastAsia" w:hAnsiTheme="minorHAnsi" w:cstheme="minorBidi"/>
                <w:sz w:val="22"/>
                <w:szCs w:val="22"/>
              </w:rPr>
              <w:tab/>
            </w:r>
            <w:r w:rsidR="00856277" w:rsidRPr="009F79B1">
              <w:rPr>
                <w:rStyle w:val="Hyperlink"/>
              </w:rPr>
              <w:t>Overview</w:t>
            </w:r>
            <w:r w:rsidR="00856277">
              <w:rPr>
                <w:webHidden/>
              </w:rPr>
              <w:tab/>
            </w:r>
            <w:r w:rsidR="00856277">
              <w:rPr>
                <w:webHidden/>
              </w:rPr>
              <w:fldChar w:fldCharType="begin"/>
            </w:r>
            <w:r w:rsidR="00856277">
              <w:rPr>
                <w:webHidden/>
              </w:rPr>
              <w:instrText xml:space="preserve"> PAGEREF _Toc54003879 \h </w:instrText>
            </w:r>
            <w:r w:rsidR="00856277">
              <w:rPr>
                <w:webHidden/>
              </w:rPr>
            </w:r>
            <w:r w:rsidR="00856277">
              <w:rPr>
                <w:webHidden/>
              </w:rPr>
              <w:fldChar w:fldCharType="separate"/>
            </w:r>
            <w:r w:rsidR="00856277">
              <w:rPr>
                <w:webHidden/>
              </w:rPr>
              <w:t>7</w:t>
            </w:r>
            <w:r w:rsidR="00856277">
              <w:rPr>
                <w:webHidden/>
              </w:rPr>
              <w:fldChar w:fldCharType="end"/>
            </w:r>
          </w:hyperlink>
        </w:p>
        <w:p w14:paraId="31ADB92C" w14:textId="2E3B1B42" w:rsidR="00856277" w:rsidRDefault="00482EC1">
          <w:pPr>
            <w:pStyle w:val="TOC2"/>
            <w:rPr>
              <w:rFonts w:asciiTheme="minorHAnsi" w:eastAsiaTheme="minorEastAsia" w:hAnsiTheme="minorHAnsi" w:cstheme="minorBidi"/>
              <w:sz w:val="22"/>
              <w:szCs w:val="22"/>
            </w:rPr>
          </w:pPr>
          <w:hyperlink w:anchor="_Toc54003880" w:history="1">
            <w:r w:rsidR="00856277" w:rsidRPr="009F79B1">
              <w:rPr>
                <w:rStyle w:val="Hyperlink"/>
              </w:rPr>
              <w:t>3.2</w:t>
            </w:r>
            <w:r w:rsidR="00856277">
              <w:rPr>
                <w:rFonts w:asciiTheme="minorHAnsi" w:eastAsiaTheme="minorEastAsia" w:hAnsiTheme="minorHAnsi" w:cstheme="minorBidi"/>
                <w:sz w:val="22"/>
                <w:szCs w:val="22"/>
              </w:rPr>
              <w:tab/>
            </w:r>
            <w:r w:rsidR="00856277" w:rsidRPr="009F79B1">
              <w:rPr>
                <w:rStyle w:val="Hyperlink"/>
              </w:rPr>
              <w:t>Detailed Report Design</w:t>
            </w:r>
            <w:r w:rsidR="00856277">
              <w:rPr>
                <w:webHidden/>
              </w:rPr>
              <w:tab/>
            </w:r>
            <w:r w:rsidR="00856277">
              <w:rPr>
                <w:webHidden/>
              </w:rPr>
              <w:fldChar w:fldCharType="begin"/>
            </w:r>
            <w:r w:rsidR="00856277">
              <w:rPr>
                <w:webHidden/>
              </w:rPr>
              <w:instrText xml:space="preserve"> PAGEREF _Toc54003880 \h </w:instrText>
            </w:r>
            <w:r w:rsidR="00856277">
              <w:rPr>
                <w:webHidden/>
              </w:rPr>
            </w:r>
            <w:r w:rsidR="00856277">
              <w:rPr>
                <w:webHidden/>
              </w:rPr>
              <w:fldChar w:fldCharType="separate"/>
            </w:r>
            <w:r w:rsidR="00856277">
              <w:rPr>
                <w:webHidden/>
              </w:rPr>
              <w:t>7</w:t>
            </w:r>
            <w:r w:rsidR="00856277">
              <w:rPr>
                <w:webHidden/>
              </w:rPr>
              <w:fldChar w:fldCharType="end"/>
            </w:r>
          </w:hyperlink>
        </w:p>
        <w:p w14:paraId="70A5A060" w14:textId="3C9E1A09" w:rsidR="00856277" w:rsidRDefault="00482EC1">
          <w:pPr>
            <w:pStyle w:val="TOC1"/>
            <w:rPr>
              <w:rFonts w:asciiTheme="minorHAnsi" w:eastAsiaTheme="minorEastAsia" w:hAnsiTheme="minorHAnsi" w:cstheme="minorBidi"/>
              <w:b w:val="0"/>
              <w:noProof/>
              <w:sz w:val="22"/>
              <w:szCs w:val="22"/>
            </w:rPr>
          </w:pPr>
          <w:hyperlink w:anchor="_Toc54003881" w:history="1">
            <w:r w:rsidR="00856277" w:rsidRPr="009F79B1">
              <w:rPr>
                <w:rStyle w:val="Hyperlink"/>
                <w:noProof/>
              </w:rPr>
              <w:t>4</w:t>
            </w:r>
            <w:r w:rsidR="00856277">
              <w:rPr>
                <w:rFonts w:asciiTheme="minorHAnsi" w:eastAsiaTheme="minorEastAsia" w:hAnsiTheme="minorHAnsi" w:cstheme="minorBidi"/>
                <w:b w:val="0"/>
                <w:noProof/>
                <w:sz w:val="22"/>
                <w:szCs w:val="22"/>
              </w:rPr>
              <w:tab/>
            </w:r>
            <w:r w:rsidR="00856277" w:rsidRPr="009F79B1">
              <w:rPr>
                <w:rStyle w:val="Hyperlink"/>
                <w:noProof/>
              </w:rPr>
              <w:t>Oracle Cloud Technical Design Specifications &lt;remove if not applicable&gt;</w:t>
            </w:r>
            <w:r w:rsidR="00856277">
              <w:rPr>
                <w:noProof/>
                <w:webHidden/>
              </w:rPr>
              <w:tab/>
            </w:r>
            <w:r w:rsidR="00856277">
              <w:rPr>
                <w:noProof/>
                <w:webHidden/>
              </w:rPr>
              <w:fldChar w:fldCharType="begin"/>
            </w:r>
            <w:r w:rsidR="00856277">
              <w:rPr>
                <w:noProof/>
                <w:webHidden/>
              </w:rPr>
              <w:instrText xml:space="preserve"> PAGEREF _Toc54003881 \h </w:instrText>
            </w:r>
            <w:r w:rsidR="00856277">
              <w:rPr>
                <w:noProof/>
                <w:webHidden/>
              </w:rPr>
            </w:r>
            <w:r w:rsidR="00856277">
              <w:rPr>
                <w:noProof/>
                <w:webHidden/>
              </w:rPr>
              <w:fldChar w:fldCharType="separate"/>
            </w:r>
            <w:r w:rsidR="00856277">
              <w:rPr>
                <w:noProof/>
                <w:webHidden/>
              </w:rPr>
              <w:t>8</w:t>
            </w:r>
            <w:r w:rsidR="00856277">
              <w:rPr>
                <w:noProof/>
                <w:webHidden/>
              </w:rPr>
              <w:fldChar w:fldCharType="end"/>
            </w:r>
          </w:hyperlink>
        </w:p>
        <w:p w14:paraId="1D068973" w14:textId="3D6D30CD" w:rsidR="00856277" w:rsidRDefault="00482EC1">
          <w:pPr>
            <w:pStyle w:val="TOC2"/>
            <w:rPr>
              <w:rFonts w:asciiTheme="minorHAnsi" w:eastAsiaTheme="minorEastAsia" w:hAnsiTheme="minorHAnsi" w:cstheme="minorBidi"/>
              <w:sz w:val="22"/>
              <w:szCs w:val="22"/>
            </w:rPr>
          </w:pPr>
          <w:hyperlink w:anchor="_Toc54003882" w:history="1">
            <w:r w:rsidR="00856277" w:rsidRPr="009F79B1">
              <w:rPr>
                <w:rStyle w:val="Hyperlink"/>
              </w:rPr>
              <w:t>4.1</w:t>
            </w:r>
            <w:r w:rsidR="00856277">
              <w:rPr>
                <w:rFonts w:asciiTheme="minorHAnsi" w:eastAsiaTheme="minorEastAsia" w:hAnsiTheme="minorHAnsi" w:cstheme="minorBidi"/>
                <w:sz w:val="22"/>
                <w:szCs w:val="22"/>
              </w:rPr>
              <w:tab/>
            </w:r>
            <w:r w:rsidR="00856277" w:rsidRPr="009F79B1">
              <w:rPr>
                <w:rStyle w:val="Hyperlink"/>
              </w:rPr>
              <w:t>Overview</w:t>
            </w:r>
            <w:r w:rsidR="00856277">
              <w:rPr>
                <w:webHidden/>
              </w:rPr>
              <w:tab/>
            </w:r>
            <w:r w:rsidR="00856277">
              <w:rPr>
                <w:webHidden/>
              </w:rPr>
              <w:fldChar w:fldCharType="begin"/>
            </w:r>
            <w:r w:rsidR="00856277">
              <w:rPr>
                <w:webHidden/>
              </w:rPr>
              <w:instrText xml:space="preserve"> PAGEREF _Toc54003882 \h </w:instrText>
            </w:r>
            <w:r w:rsidR="00856277">
              <w:rPr>
                <w:webHidden/>
              </w:rPr>
            </w:r>
            <w:r w:rsidR="00856277">
              <w:rPr>
                <w:webHidden/>
              </w:rPr>
              <w:fldChar w:fldCharType="separate"/>
            </w:r>
            <w:r w:rsidR="00856277">
              <w:rPr>
                <w:webHidden/>
              </w:rPr>
              <w:t>8</w:t>
            </w:r>
            <w:r w:rsidR="00856277">
              <w:rPr>
                <w:webHidden/>
              </w:rPr>
              <w:fldChar w:fldCharType="end"/>
            </w:r>
          </w:hyperlink>
        </w:p>
        <w:p w14:paraId="1ED3BCF2" w14:textId="54D23825" w:rsidR="00856277" w:rsidRDefault="00482EC1">
          <w:pPr>
            <w:pStyle w:val="TOC2"/>
            <w:rPr>
              <w:rFonts w:asciiTheme="minorHAnsi" w:eastAsiaTheme="minorEastAsia" w:hAnsiTheme="minorHAnsi" w:cstheme="minorBidi"/>
              <w:sz w:val="22"/>
              <w:szCs w:val="22"/>
            </w:rPr>
          </w:pPr>
          <w:hyperlink w:anchor="_Toc54003883" w:history="1">
            <w:r w:rsidR="00856277" w:rsidRPr="009F79B1">
              <w:rPr>
                <w:rStyle w:val="Hyperlink"/>
              </w:rPr>
              <w:t>4.2</w:t>
            </w:r>
            <w:r w:rsidR="00856277">
              <w:rPr>
                <w:rFonts w:asciiTheme="minorHAnsi" w:eastAsiaTheme="minorEastAsia" w:hAnsiTheme="minorHAnsi" w:cstheme="minorBidi"/>
                <w:sz w:val="22"/>
                <w:szCs w:val="22"/>
              </w:rPr>
              <w:tab/>
            </w:r>
            <w:r w:rsidR="00856277" w:rsidRPr="009F79B1">
              <w:rPr>
                <w:rStyle w:val="Hyperlink"/>
              </w:rPr>
              <w:t>Detailed Report Design</w:t>
            </w:r>
            <w:r w:rsidR="00856277">
              <w:rPr>
                <w:webHidden/>
              </w:rPr>
              <w:tab/>
            </w:r>
            <w:r w:rsidR="00856277">
              <w:rPr>
                <w:webHidden/>
              </w:rPr>
              <w:fldChar w:fldCharType="begin"/>
            </w:r>
            <w:r w:rsidR="00856277">
              <w:rPr>
                <w:webHidden/>
              </w:rPr>
              <w:instrText xml:space="preserve"> PAGEREF _Toc54003883 \h </w:instrText>
            </w:r>
            <w:r w:rsidR="00856277">
              <w:rPr>
                <w:webHidden/>
              </w:rPr>
            </w:r>
            <w:r w:rsidR="00856277">
              <w:rPr>
                <w:webHidden/>
              </w:rPr>
              <w:fldChar w:fldCharType="separate"/>
            </w:r>
            <w:r w:rsidR="00856277">
              <w:rPr>
                <w:webHidden/>
              </w:rPr>
              <w:t>8</w:t>
            </w:r>
            <w:r w:rsidR="00856277">
              <w:rPr>
                <w:webHidden/>
              </w:rPr>
              <w:fldChar w:fldCharType="end"/>
            </w:r>
          </w:hyperlink>
        </w:p>
        <w:p w14:paraId="3C046449" w14:textId="01742877" w:rsidR="00856277" w:rsidRDefault="00482EC1">
          <w:pPr>
            <w:pStyle w:val="TOC2"/>
            <w:rPr>
              <w:rFonts w:asciiTheme="minorHAnsi" w:eastAsiaTheme="minorEastAsia" w:hAnsiTheme="minorHAnsi" w:cstheme="minorBidi"/>
              <w:sz w:val="22"/>
              <w:szCs w:val="22"/>
            </w:rPr>
          </w:pPr>
          <w:hyperlink w:anchor="_Toc54003884" w:history="1">
            <w:r w:rsidR="00856277" w:rsidRPr="009F79B1">
              <w:rPr>
                <w:rStyle w:val="Hyperlink"/>
              </w:rPr>
              <w:t>4.3</w:t>
            </w:r>
            <w:r w:rsidR="00856277">
              <w:rPr>
                <w:rFonts w:asciiTheme="minorHAnsi" w:eastAsiaTheme="minorEastAsia" w:hAnsiTheme="minorHAnsi" w:cstheme="minorBidi"/>
                <w:sz w:val="22"/>
                <w:szCs w:val="22"/>
              </w:rPr>
              <w:tab/>
            </w:r>
            <w:r w:rsidR="00856277" w:rsidRPr="009F79B1">
              <w:rPr>
                <w:rStyle w:val="Hyperlink"/>
              </w:rPr>
              <w:t>HCM Extract Design</w:t>
            </w:r>
            <w:r w:rsidR="00856277">
              <w:rPr>
                <w:webHidden/>
              </w:rPr>
              <w:tab/>
            </w:r>
            <w:r w:rsidR="00856277">
              <w:rPr>
                <w:webHidden/>
              </w:rPr>
              <w:fldChar w:fldCharType="begin"/>
            </w:r>
            <w:r w:rsidR="00856277">
              <w:rPr>
                <w:webHidden/>
              </w:rPr>
              <w:instrText xml:space="preserve"> PAGEREF _Toc54003884 \h </w:instrText>
            </w:r>
            <w:r w:rsidR="00856277">
              <w:rPr>
                <w:webHidden/>
              </w:rPr>
            </w:r>
            <w:r w:rsidR="00856277">
              <w:rPr>
                <w:webHidden/>
              </w:rPr>
              <w:fldChar w:fldCharType="separate"/>
            </w:r>
            <w:r w:rsidR="00856277">
              <w:rPr>
                <w:webHidden/>
              </w:rPr>
              <w:t>8</w:t>
            </w:r>
            <w:r w:rsidR="00856277">
              <w:rPr>
                <w:webHidden/>
              </w:rPr>
              <w:fldChar w:fldCharType="end"/>
            </w:r>
          </w:hyperlink>
        </w:p>
        <w:p w14:paraId="0F880C3B" w14:textId="06B8CCF2" w:rsidR="00856277" w:rsidRDefault="00482EC1">
          <w:pPr>
            <w:pStyle w:val="TOC2"/>
            <w:rPr>
              <w:rFonts w:asciiTheme="minorHAnsi" w:eastAsiaTheme="minorEastAsia" w:hAnsiTheme="minorHAnsi" w:cstheme="minorBidi"/>
              <w:sz w:val="22"/>
              <w:szCs w:val="22"/>
            </w:rPr>
          </w:pPr>
          <w:hyperlink w:anchor="_Toc54003885" w:history="1">
            <w:r w:rsidR="00856277" w:rsidRPr="009F79B1">
              <w:rPr>
                <w:rStyle w:val="Hyperlink"/>
              </w:rPr>
              <w:t>4.4</w:t>
            </w:r>
            <w:r w:rsidR="00856277">
              <w:rPr>
                <w:rFonts w:asciiTheme="minorHAnsi" w:eastAsiaTheme="minorEastAsia" w:hAnsiTheme="minorHAnsi" w:cstheme="minorBidi"/>
                <w:sz w:val="22"/>
                <w:szCs w:val="22"/>
              </w:rPr>
              <w:tab/>
            </w:r>
            <w:r w:rsidR="00856277" w:rsidRPr="009F79B1">
              <w:rPr>
                <w:rStyle w:val="Hyperlink"/>
              </w:rPr>
              <w:t>BI Publisher Design</w:t>
            </w:r>
            <w:r w:rsidR="00856277">
              <w:rPr>
                <w:webHidden/>
              </w:rPr>
              <w:tab/>
            </w:r>
            <w:r w:rsidR="00856277">
              <w:rPr>
                <w:webHidden/>
              </w:rPr>
              <w:fldChar w:fldCharType="begin"/>
            </w:r>
            <w:r w:rsidR="00856277">
              <w:rPr>
                <w:webHidden/>
              </w:rPr>
              <w:instrText xml:space="preserve"> PAGEREF _Toc54003885 \h </w:instrText>
            </w:r>
            <w:r w:rsidR="00856277">
              <w:rPr>
                <w:webHidden/>
              </w:rPr>
            </w:r>
            <w:r w:rsidR="00856277">
              <w:rPr>
                <w:webHidden/>
              </w:rPr>
              <w:fldChar w:fldCharType="separate"/>
            </w:r>
            <w:r w:rsidR="00856277">
              <w:rPr>
                <w:webHidden/>
              </w:rPr>
              <w:t>8</w:t>
            </w:r>
            <w:r w:rsidR="00856277">
              <w:rPr>
                <w:webHidden/>
              </w:rPr>
              <w:fldChar w:fldCharType="end"/>
            </w:r>
          </w:hyperlink>
        </w:p>
        <w:p w14:paraId="7149E063" w14:textId="118962FE" w:rsidR="00856277" w:rsidRDefault="00482EC1">
          <w:pPr>
            <w:pStyle w:val="TOC2"/>
            <w:rPr>
              <w:rFonts w:asciiTheme="minorHAnsi" w:eastAsiaTheme="minorEastAsia" w:hAnsiTheme="minorHAnsi" w:cstheme="minorBidi"/>
              <w:sz w:val="22"/>
              <w:szCs w:val="22"/>
            </w:rPr>
          </w:pPr>
          <w:hyperlink w:anchor="_Toc54003886" w:history="1">
            <w:r w:rsidR="00856277" w:rsidRPr="009F79B1">
              <w:rPr>
                <w:rStyle w:val="Hyperlink"/>
              </w:rPr>
              <w:t>4.5</w:t>
            </w:r>
            <w:r w:rsidR="00856277">
              <w:rPr>
                <w:rFonts w:asciiTheme="minorHAnsi" w:eastAsiaTheme="minorEastAsia" w:hAnsiTheme="minorHAnsi" w:cstheme="minorBidi"/>
                <w:sz w:val="22"/>
                <w:szCs w:val="22"/>
              </w:rPr>
              <w:tab/>
            </w:r>
            <w:r w:rsidR="00856277" w:rsidRPr="009F79B1">
              <w:rPr>
                <w:rStyle w:val="Hyperlink"/>
              </w:rPr>
              <w:t>OTBI Design</w:t>
            </w:r>
            <w:r w:rsidR="00856277">
              <w:rPr>
                <w:webHidden/>
              </w:rPr>
              <w:tab/>
            </w:r>
            <w:r w:rsidR="00856277">
              <w:rPr>
                <w:webHidden/>
              </w:rPr>
              <w:fldChar w:fldCharType="begin"/>
            </w:r>
            <w:r w:rsidR="00856277">
              <w:rPr>
                <w:webHidden/>
              </w:rPr>
              <w:instrText xml:space="preserve"> PAGEREF _Toc54003886 \h </w:instrText>
            </w:r>
            <w:r w:rsidR="00856277">
              <w:rPr>
                <w:webHidden/>
              </w:rPr>
            </w:r>
            <w:r w:rsidR="00856277">
              <w:rPr>
                <w:webHidden/>
              </w:rPr>
              <w:fldChar w:fldCharType="separate"/>
            </w:r>
            <w:r w:rsidR="00856277">
              <w:rPr>
                <w:webHidden/>
              </w:rPr>
              <w:t>9</w:t>
            </w:r>
            <w:r w:rsidR="00856277">
              <w:rPr>
                <w:webHidden/>
              </w:rPr>
              <w:fldChar w:fldCharType="end"/>
            </w:r>
          </w:hyperlink>
        </w:p>
        <w:p w14:paraId="3A323592" w14:textId="6A0369F4" w:rsidR="00856277" w:rsidRDefault="00482EC1">
          <w:pPr>
            <w:pStyle w:val="TOC1"/>
            <w:rPr>
              <w:rFonts w:asciiTheme="minorHAnsi" w:eastAsiaTheme="minorEastAsia" w:hAnsiTheme="minorHAnsi" w:cstheme="minorBidi"/>
              <w:b w:val="0"/>
              <w:noProof/>
              <w:sz w:val="22"/>
              <w:szCs w:val="22"/>
            </w:rPr>
          </w:pPr>
          <w:hyperlink w:anchor="_Toc54003887" w:history="1">
            <w:r w:rsidR="00856277" w:rsidRPr="009F79B1">
              <w:rPr>
                <w:rStyle w:val="Hyperlink"/>
                <w:noProof/>
              </w:rPr>
              <w:t>5</w:t>
            </w:r>
            <w:r w:rsidR="00856277">
              <w:rPr>
                <w:rFonts w:asciiTheme="minorHAnsi" w:eastAsiaTheme="minorEastAsia" w:hAnsiTheme="minorHAnsi" w:cstheme="minorBidi"/>
                <w:b w:val="0"/>
                <w:noProof/>
                <w:sz w:val="22"/>
                <w:szCs w:val="22"/>
              </w:rPr>
              <w:tab/>
            </w:r>
            <w:r w:rsidR="00856277" w:rsidRPr="009F79B1">
              <w:rPr>
                <w:rStyle w:val="Hyperlink"/>
                <w:noProof/>
              </w:rPr>
              <w:t>SuccessFactors Technical Design Specifications &lt;remove if not applicable&gt;</w:t>
            </w:r>
            <w:r w:rsidR="00856277">
              <w:rPr>
                <w:noProof/>
                <w:webHidden/>
              </w:rPr>
              <w:tab/>
            </w:r>
            <w:r w:rsidR="00856277">
              <w:rPr>
                <w:noProof/>
                <w:webHidden/>
              </w:rPr>
              <w:fldChar w:fldCharType="begin"/>
            </w:r>
            <w:r w:rsidR="00856277">
              <w:rPr>
                <w:noProof/>
                <w:webHidden/>
              </w:rPr>
              <w:instrText xml:space="preserve"> PAGEREF _Toc54003887 \h </w:instrText>
            </w:r>
            <w:r w:rsidR="00856277">
              <w:rPr>
                <w:noProof/>
                <w:webHidden/>
              </w:rPr>
            </w:r>
            <w:r w:rsidR="00856277">
              <w:rPr>
                <w:noProof/>
                <w:webHidden/>
              </w:rPr>
              <w:fldChar w:fldCharType="separate"/>
            </w:r>
            <w:r w:rsidR="00856277">
              <w:rPr>
                <w:noProof/>
                <w:webHidden/>
              </w:rPr>
              <w:t>11</w:t>
            </w:r>
            <w:r w:rsidR="00856277">
              <w:rPr>
                <w:noProof/>
                <w:webHidden/>
              </w:rPr>
              <w:fldChar w:fldCharType="end"/>
            </w:r>
          </w:hyperlink>
        </w:p>
        <w:p w14:paraId="333DE267" w14:textId="6823B44B" w:rsidR="00856277" w:rsidRDefault="00482EC1">
          <w:pPr>
            <w:pStyle w:val="TOC2"/>
            <w:rPr>
              <w:rFonts w:asciiTheme="minorHAnsi" w:eastAsiaTheme="minorEastAsia" w:hAnsiTheme="minorHAnsi" w:cstheme="minorBidi"/>
              <w:sz w:val="22"/>
              <w:szCs w:val="22"/>
            </w:rPr>
          </w:pPr>
          <w:hyperlink w:anchor="_Toc54003888" w:history="1">
            <w:r w:rsidR="00856277" w:rsidRPr="009F79B1">
              <w:rPr>
                <w:rStyle w:val="Hyperlink"/>
              </w:rPr>
              <w:t>5.1</w:t>
            </w:r>
            <w:r w:rsidR="00856277">
              <w:rPr>
                <w:rFonts w:asciiTheme="minorHAnsi" w:eastAsiaTheme="minorEastAsia" w:hAnsiTheme="minorHAnsi" w:cstheme="minorBidi"/>
                <w:sz w:val="22"/>
                <w:szCs w:val="22"/>
              </w:rPr>
              <w:tab/>
            </w:r>
            <w:r w:rsidR="00856277" w:rsidRPr="009F79B1">
              <w:rPr>
                <w:rStyle w:val="Hyperlink"/>
              </w:rPr>
              <w:t>Overview</w:t>
            </w:r>
            <w:r w:rsidR="00856277">
              <w:rPr>
                <w:webHidden/>
              </w:rPr>
              <w:tab/>
            </w:r>
            <w:r w:rsidR="00856277">
              <w:rPr>
                <w:webHidden/>
              </w:rPr>
              <w:fldChar w:fldCharType="begin"/>
            </w:r>
            <w:r w:rsidR="00856277">
              <w:rPr>
                <w:webHidden/>
              </w:rPr>
              <w:instrText xml:space="preserve"> PAGEREF _Toc54003888 \h </w:instrText>
            </w:r>
            <w:r w:rsidR="00856277">
              <w:rPr>
                <w:webHidden/>
              </w:rPr>
            </w:r>
            <w:r w:rsidR="00856277">
              <w:rPr>
                <w:webHidden/>
              </w:rPr>
              <w:fldChar w:fldCharType="separate"/>
            </w:r>
            <w:r w:rsidR="00856277">
              <w:rPr>
                <w:webHidden/>
              </w:rPr>
              <w:t>11</w:t>
            </w:r>
            <w:r w:rsidR="00856277">
              <w:rPr>
                <w:webHidden/>
              </w:rPr>
              <w:fldChar w:fldCharType="end"/>
            </w:r>
          </w:hyperlink>
        </w:p>
        <w:p w14:paraId="68236461" w14:textId="6ACFE0BE" w:rsidR="00856277" w:rsidRDefault="00482EC1">
          <w:pPr>
            <w:pStyle w:val="TOC2"/>
            <w:rPr>
              <w:rFonts w:asciiTheme="minorHAnsi" w:eastAsiaTheme="minorEastAsia" w:hAnsiTheme="minorHAnsi" w:cstheme="minorBidi"/>
              <w:sz w:val="22"/>
              <w:szCs w:val="22"/>
            </w:rPr>
          </w:pPr>
          <w:hyperlink w:anchor="_Toc54003889" w:history="1">
            <w:r w:rsidR="00856277" w:rsidRPr="009F79B1">
              <w:rPr>
                <w:rStyle w:val="Hyperlink"/>
              </w:rPr>
              <w:t>5.2</w:t>
            </w:r>
            <w:r w:rsidR="00856277">
              <w:rPr>
                <w:rFonts w:asciiTheme="minorHAnsi" w:eastAsiaTheme="minorEastAsia" w:hAnsiTheme="minorHAnsi" w:cstheme="minorBidi"/>
                <w:sz w:val="22"/>
                <w:szCs w:val="22"/>
              </w:rPr>
              <w:tab/>
            </w:r>
            <w:r w:rsidR="00856277" w:rsidRPr="009F79B1">
              <w:rPr>
                <w:rStyle w:val="Hyperlink"/>
              </w:rPr>
              <w:t>Detailed Report Design</w:t>
            </w:r>
            <w:r w:rsidR="00856277">
              <w:rPr>
                <w:webHidden/>
              </w:rPr>
              <w:tab/>
            </w:r>
            <w:r w:rsidR="00856277">
              <w:rPr>
                <w:webHidden/>
              </w:rPr>
              <w:fldChar w:fldCharType="begin"/>
            </w:r>
            <w:r w:rsidR="00856277">
              <w:rPr>
                <w:webHidden/>
              </w:rPr>
              <w:instrText xml:space="preserve"> PAGEREF _Toc54003889 \h </w:instrText>
            </w:r>
            <w:r w:rsidR="00856277">
              <w:rPr>
                <w:webHidden/>
              </w:rPr>
            </w:r>
            <w:r w:rsidR="00856277">
              <w:rPr>
                <w:webHidden/>
              </w:rPr>
              <w:fldChar w:fldCharType="separate"/>
            </w:r>
            <w:r w:rsidR="00856277">
              <w:rPr>
                <w:webHidden/>
              </w:rPr>
              <w:t>11</w:t>
            </w:r>
            <w:r w:rsidR="00856277">
              <w:rPr>
                <w:webHidden/>
              </w:rPr>
              <w:fldChar w:fldCharType="end"/>
            </w:r>
          </w:hyperlink>
        </w:p>
        <w:p w14:paraId="30CECAB6" w14:textId="624D2B5D" w:rsidR="00856277" w:rsidRDefault="00482EC1">
          <w:pPr>
            <w:pStyle w:val="TOC1"/>
            <w:rPr>
              <w:rFonts w:asciiTheme="minorHAnsi" w:eastAsiaTheme="minorEastAsia" w:hAnsiTheme="minorHAnsi" w:cstheme="minorBidi"/>
              <w:b w:val="0"/>
              <w:noProof/>
              <w:sz w:val="22"/>
              <w:szCs w:val="22"/>
            </w:rPr>
          </w:pPr>
          <w:hyperlink w:anchor="_Toc54003890" w:history="1">
            <w:r w:rsidR="00856277" w:rsidRPr="009F79B1">
              <w:rPr>
                <w:rStyle w:val="Hyperlink"/>
                <w:noProof/>
              </w:rPr>
              <w:t>6</w:t>
            </w:r>
            <w:r w:rsidR="00856277">
              <w:rPr>
                <w:rFonts w:asciiTheme="minorHAnsi" w:eastAsiaTheme="minorEastAsia" w:hAnsiTheme="minorHAnsi" w:cstheme="minorBidi"/>
                <w:b w:val="0"/>
                <w:noProof/>
                <w:sz w:val="22"/>
                <w:szCs w:val="22"/>
              </w:rPr>
              <w:tab/>
            </w:r>
            <w:r w:rsidR="00856277" w:rsidRPr="009F79B1">
              <w:rPr>
                <w:rStyle w:val="Hyperlink"/>
                <w:noProof/>
              </w:rPr>
              <w:t>Open Items</w:t>
            </w:r>
            <w:r w:rsidR="00856277">
              <w:rPr>
                <w:noProof/>
                <w:webHidden/>
              </w:rPr>
              <w:tab/>
            </w:r>
            <w:r w:rsidR="00856277">
              <w:rPr>
                <w:noProof/>
                <w:webHidden/>
              </w:rPr>
              <w:fldChar w:fldCharType="begin"/>
            </w:r>
            <w:r w:rsidR="00856277">
              <w:rPr>
                <w:noProof/>
                <w:webHidden/>
              </w:rPr>
              <w:instrText xml:space="preserve"> PAGEREF _Toc54003890 \h </w:instrText>
            </w:r>
            <w:r w:rsidR="00856277">
              <w:rPr>
                <w:noProof/>
                <w:webHidden/>
              </w:rPr>
            </w:r>
            <w:r w:rsidR="00856277">
              <w:rPr>
                <w:noProof/>
                <w:webHidden/>
              </w:rPr>
              <w:fldChar w:fldCharType="separate"/>
            </w:r>
            <w:r w:rsidR="00856277">
              <w:rPr>
                <w:noProof/>
                <w:webHidden/>
              </w:rPr>
              <w:t>12</w:t>
            </w:r>
            <w:r w:rsidR="00856277">
              <w:rPr>
                <w:noProof/>
                <w:webHidden/>
              </w:rPr>
              <w:fldChar w:fldCharType="end"/>
            </w:r>
          </w:hyperlink>
        </w:p>
        <w:p w14:paraId="3CDDDA58" w14:textId="0ED916E8"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4003866"/>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4003867"/>
      <w:r w:rsidRPr="001D2581">
        <w:t>Purpose/Justification</w:t>
      </w:r>
      <w:bookmarkEnd w:id="13"/>
      <w:bookmarkEnd w:id="14"/>
      <w:bookmarkEnd w:id="15"/>
      <w:bookmarkEnd w:id="16"/>
    </w:p>
    <w:p w14:paraId="705BAF81" w14:textId="6BFFEC6C" w:rsidR="008950F0" w:rsidRPr="00E818B2" w:rsidRDefault="00E818B2" w:rsidP="00E818B2">
      <w:pPr>
        <w:pStyle w:val="Bodycopy"/>
        <w:ind w:left="576"/>
        <w:rPr>
          <w:rFonts w:eastAsia="Times New Roman" w:cs="Arial"/>
          <w:color w:val="auto"/>
        </w:rPr>
      </w:pPr>
      <w:bookmarkStart w:id="17" w:name="_Toc327804512"/>
      <w:bookmarkStart w:id="18" w:name="_Toc338404555"/>
      <w:bookmarkStart w:id="19" w:name="_Toc408523239"/>
      <w:bookmarkEnd w:id="8"/>
      <w:bookmarkEnd w:id="7"/>
      <w:r w:rsidRPr="00E818B2">
        <w:rPr>
          <w:rFonts w:eastAsia="Times New Roman" w:cs="Arial"/>
          <w:color w:val="auto"/>
        </w:rPr>
        <w:t>This functional design document is intended to provide the developer the key information, assumptions, rules, and logic that are required to accurately write the program to captures the details of all customers who are excluded from credit check.</w:t>
      </w:r>
    </w:p>
    <w:p w14:paraId="7B843353" w14:textId="581698FF" w:rsidR="00D150DC" w:rsidRPr="001D2581" w:rsidRDefault="00BD7667" w:rsidP="001D2581">
      <w:pPr>
        <w:pStyle w:val="Heading2"/>
      </w:pPr>
      <w:bookmarkStart w:id="20" w:name="_Toc54003868"/>
      <w:r w:rsidRPr="001D2581">
        <w:t>Report</w:t>
      </w:r>
      <w:r w:rsidR="00D150DC" w:rsidRPr="001D2581">
        <w:t xml:space="preserve"> Description and Overview</w:t>
      </w:r>
      <w:bookmarkEnd w:id="17"/>
      <w:bookmarkEnd w:id="18"/>
      <w:bookmarkEnd w:id="19"/>
      <w:bookmarkEnd w:id="20"/>
    </w:p>
    <w:p w14:paraId="2558DF5A" w14:textId="62131C24" w:rsidR="00EB32DD" w:rsidRPr="001D2581" w:rsidRDefault="00E818B2" w:rsidP="00EB32DD">
      <w:pPr>
        <w:pStyle w:val="Bodycopy"/>
        <w:ind w:left="576"/>
        <w:rPr>
          <w:rFonts w:eastAsia="Times New Roman" w:cs="Arial"/>
          <w:color w:val="auto"/>
        </w:rPr>
      </w:pPr>
      <w:bookmarkStart w:id="21" w:name="_Toc384035548"/>
      <w:r>
        <w:rPr>
          <w:rFonts w:eastAsia="Times New Roman" w:cs="Arial"/>
          <w:color w:val="auto"/>
        </w:rPr>
        <w:t>T</w:t>
      </w:r>
      <w:r w:rsidRPr="009679CC">
        <w:rPr>
          <w:rFonts w:cstheme="minorHAnsi"/>
        </w:rPr>
        <w:t>he output generated from the “Customers Excluded from Credit Check” report will be used by the Credit Manager/Analyst. Report output will in .</w:t>
      </w:r>
      <w:proofErr w:type="spellStart"/>
      <w:r w:rsidRPr="009679CC">
        <w:rPr>
          <w:rFonts w:cstheme="minorHAnsi"/>
        </w:rPr>
        <w:t>xls</w:t>
      </w:r>
      <w:proofErr w:type="spellEnd"/>
      <w:r w:rsidRPr="009679CC">
        <w:rPr>
          <w:rFonts w:cstheme="minorHAnsi"/>
        </w:rPr>
        <w:t xml:space="preserve"> format. This report will be run on demand by a user after month end close</w:t>
      </w:r>
      <w:r>
        <w:rPr>
          <w:rFonts w:cstheme="minorHAnsi"/>
        </w:rPr>
        <w:t>.</w:t>
      </w:r>
    </w:p>
    <w:p w14:paraId="04831F07" w14:textId="72A6285E" w:rsidR="00C637B9" w:rsidRPr="001D2581" w:rsidRDefault="00C637B9" w:rsidP="001D2581">
      <w:pPr>
        <w:pStyle w:val="Heading2"/>
      </w:pPr>
      <w:bookmarkStart w:id="22" w:name="_Toc54003869"/>
      <w:r w:rsidRPr="001D2581">
        <w:t>Legacy Report Sample</w:t>
      </w:r>
      <w:bookmarkEnd w:id="22"/>
    </w:p>
    <w:p w14:paraId="0D14046C" w14:textId="77777777" w:rsidR="008C7DBB" w:rsidRDefault="008C7DBB" w:rsidP="008C7DBB">
      <w:pPr>
        <w:pStyle w:val="BodyText"/>
        <w:ind w:left="576"/>
        <w:rPr>
          <w:rFonts w:ascii="Verdana" w:hAnsi="Verdana" w:cs="Arial"/>
        </w:rPr>
      </w:pPr>
    </w:p>
    <w:p w14:paraId="37D51493" w14:textId="5A6919EA" w:rsidR="00C637B9" w:rsidRPr="008C7DBB" w:rsidRDefault="0051146A" w:rsidP="008C7DBB">
      <w:pPr>
        <w:pStyle w:val="BodyText"/>
        <w:ind w:left="576"/>
        <w:rPr>
          <w:rFonts w:ascii="Verdana" w:hAnsi="Verdana" w:cs="Arial"/>
        </w:rPr>
      </w:pPr>
      <w:r w:rsidRPr="001D2581">
        <w:rPr>
          <w:rFonts w:ascii="Verdana" w:hAnsi="Verdana" w:cs="Arial"/>
        </w:rPr>
        <w:t xml:space="preserve"> </w:t>
      </w:r>
      <w:r w:rsidR="008C7DBB">
        <w:object w:dxaOrig="1508" w:dyaOrig="984" w14:anchorId="12AF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5.5pt;height:49pt" o:ole="">
            <v:imagedata r:id="rId17" o:title=""/>
          </v:shape>
          <o:OLEObject Type="Embed" ProgID="Acrobat.Document.DC" ShapeID="_x0000_i1062" DrawAspect="Icon" ObjectID="_1758056718" r:id="rId18"/>
        </w:object>
      </w:r>
    </w:p>
    <w:p w14:paraId="29981C7D" w14:textId="204D4114" w:rsidR="00BD1327" w:rsidRPr="001D2581" w:rsidRDefault="00BD1327" w:rsidP="00BD7667">
      <w:pPr>
        <w:pStyle w:val="Bodycopy"/>
        <w:rPr>
          <w:color w:val="000000" w:themeColor="text1"/>
        </w:rPr>
      </w:pPr>
    </w:p>
    <w:p w14:paraId="4EC66A1E" w14:textId="06910A08" w:rsidR="00BD1327" w:rsidRPr="001D2581" w:rsidRDefault="00BD1327" w:rsidP="00BD7667">
      <w:pPr>
        <w:pStyle w:val="Bodycopy"/>
        <w:rPr>
          <w:rFonts w:cs="Arial"/>
          <w:color w:val="000000" w:themeColor="text1"/>
        </w:rPr>
      </w:pPr>
    </w:p>
    <w:p w14:paraId="07B28261" w14:textId="51E1108D" w:rsidR="00D150DC" w:rsidRPr="001D2581" w:rsidRDefault="006441D4" w:rsidP="001D2581">
      <w:pPr>
        <w:pStyle w:val="Heading1"/>
      </w:pPr>
      <w:bookmarkStart w:id="23" w:name="_Toc54003870"/>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4003871"/>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0B3459C" w14:textId="77777777" w:rsidR="008C7DBB" w:rsidRDefault="008C7DBB" w:rsidP="008C7DBB">
            <w:pPr>
              <w:rPr>
                <w:rFonts w:ascii="Calibri" w:hAnsi="Calibri" w:cs="Calibri"/>
                <w:color w:val="000000"/>
                <w:sz w:val="22"/>
                <w:szCs w:val="22"/>
              </w:rPr>
            </w:pPr>
            <w:r>
              <w:rPr>
                <w:rFonts w:ascii="Calibri" w:hAnsi="Calibri" w:cs="Calibri"/>
                <w:color w:val="000000"/>
                <w:sz w:val="22"/>
                <w:szCs w:val="22"/>
              </w:rPr>
              <w:t>O2_GENAI_REP910_Customers Excluded from Credit Check Report</w:t>
            </w:r>
          </w:p>
          <w:p w14:paraId="15E4033B" w14:textId="15B355F5" w:rsidR="001F296E" w:rsidRPr="001D2581" w:rsidRDefault="001F296E" w:rsidP="00AD434C">
            <w:pPr>
              <w:rPr>
                <w:rFonts w:ascii="Verdana" w:hAnsi="Verdana" w:cs="Calibri"/>
                <w:color w:val="000000"/>
              </w:rPr>
            </w:pP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3022BCE3" w14:textId="77777777" w:rsidR="008C7DBB" w:rsidRPr="008E2CEC" w:rsidRDefault="008E2CEC" w:rsidP="008950F0">
            <w:pPr>
              <w:rPr>
                <w:rFonts w:ascii="Verdana" w:hAnsi="Verdana" w:cs="Calibri"/>
                <w:color w:val="000000"/>
              </w:rPr>
            </w:pPr>
            <w:r>
              <w:rPr>
                <w:rFonts w:ascii="Calibri" w:hAnsi="Calibri" w:cs="Calibri"/>
                <w:color w:val="000000"/>
                <w:sz w:val="22"/>
                <w:szCs w:val="22"/>
              </w:rPr>
              <w:t>/</w:t>
            </w:r>
            <w:r w:rsidRPr="008E2CEC">
              <w:rPr>
                <w:rFonts w:ascii="Verdana" w:hAnsi="Verdana" w:cs="Calibri"/>
                <w:color w:val="000000"/>
              </w:rPr>
              <w:t>shared/Custom</w:t>
            </w:r>
            <w:r w:rsidR="008C7DBB">
              <w:rPr>
                <w:rFonts w:ascii="Verdana" w:hAnsi="Verdana" w:cs="Calibri"/>
                <w:color w:val="000000"/>
              </w:rPr>
              <w:t xml:space="preserve">/O2 </w:t>
            </w:r>
            <w:proofErr w:type="spellStart"/>
            <w:r w:rsidR="008C7DBB">
              <w:rPr>
                <w:rFonts w:ascii="Verdana" w:hAnsi="Verdana" w:cs="Calibri"/>
                <w:color w:val="000000"/>
              </w:rPr>
              <w:t>GenAI</w:t>
            </w:r>
            <w:proofErr w:type="spellEnd"/>
            <w:r w:rsidRPr="008E2CEC">
              <w:rPr>
                <w:rFonts w:ascii="Verdana" w:hAnsi="Verdana" w:cs="Calibri"/>
                <w:color w:val="000000"/>
              </w:rPr>
              <w:t xml:space="preserve"> Custom/</w:t>
            </w:r>
            <w:r w:rsidR="008C7DBB">
              <w:rPr>
                <w:rFonts w:ascii="Verdana" w:hAnsi="Verdana" w:cs="Calibri"/>
                <w:color w:val="000000"/>
              </w:rPr>
              <w:t>TMT</w:t>
            </w:r>
            <w:r w:rsidRPr="008E2CEC">
              <w:rPr>
                <w:rFonts w:ascii="Verdana" w:hAnsi="Verdana" w:cs="Calibri"/>
                <w:color w:val="000000"/>
              </w:rPr>
              <w:t>/</w:t>
            </w:r>
          </w:p>
          <w:p w14:paraId="3501D2B6" w14:textId="0B77673E" w:rsidR="00DE547A" w:rsidRPr="008E2CEC" w:rsidDel="00A41924" w:rsidRDefault="008C7DBB" w:rsidP="008950F0">
            <w:pPr>
              <w:rPr>
                <w:rFonts w:ascii="Calibri" w:hAnsi="Calibri" w:cs="Calibri"/>
                <w:color w:val="000000"/>
                <w:sz w:val="22"/>
                <w:szCs w:val="22"/>
              </w:rPr>
            </w:pPr>
            <w:r>
              <w:rPr>
                <w:rFonts w:ascii="Calibri" w:hAnsi="Calibri" w:cs="Calibri"/>
                <w:color w:val="000000"/>
                <w:sz w:val="22"/>
                <w:szCs w:val="22"/>
              </w:rPr>
              <w:t>O2_GENAI_REP910_Customers Excluded from Credit Check Report</w:t>
            </w: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03342041" w:rsidR="00DE547A" w:rsidRPr="001D2581" w:rsidRDefault="00DE547A" w:rsidP="00DE547A">
            <w:pPr>
              <w:pStyle w:val="Tabletext"/>
              <w:rPr>
                <w:rFonts w:cs="Arial"/>
              </w:rPr>
            </w:pPr>
            <w:proofErr w:type="spellStart"/>
            <w:r w:rsidRPr="001D2581">
              <w:rPr>
                <w:rFonts w:cs="Arial"/>
              </w:rPr>
              <w:t>Adhoc</w:t>
            </w:r>
            <w:proofErr w:type="spellEnd"/>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9D32E0B" w:rsidR="00DE547A" w:rsidRPr="001D2581" w:rsidRDefault="00DE547A" w:rsidP="00DE547A">
            <w:pPr>
              <w:pStyle w:val="Tabletext"/>
              <w:rPr>
                <w:rFonts w:cs="Arial"/>
              </w:rPr>
            </w:pPr>
            <w:r w:rsidRPr="001D2581">
              <w:rPr>
                <w:rFonts w:cs="Arial"/>
              </w:rPr>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47150F83" w:rsidR="00DE547A" w:rsidRPr="001D2581" w:rsidRDefault="00482EC1" w:rsidP="00DE547A">
            <w:pPr>
              <w:pStyle w:val="Tabletext"/>
              <w:rPr>
                <w:rFonts w:cs="Arial"/>
              </w:rPr>
            </w:pPr>
            <w:sdt>
              <w:sdtPr>
                <w:rPr>
                  <w:rFonts w:cs="Arial"/>
                </w:rPr>
                <w:id w:val="25220247"/>
                <w14:checkbox>
                  <w14:checked w14:val="0"/>
                  <w14:checkedState w14:val="2612" w14:font="MS Gothic"/>
                  <w14:uncheckedState w14:val="2610" w14:font="MS Gothic"/>
                </w14:checkbox>
              </w:sdtPr>
              <w:sdtEndPr/>
              <w:sdtContent>
                <w:r w:rsidR="008E2CEC" w:rsidRPr="001D2581">
                  <w:rPr>
                    <w:rFonts w:ascii="Segoe UI Symbol" w:eastAsia="MS Gothic" w:hAnsi="Segoe UI Symbol" w:cs="Segoe UI Symbol"/>
                  </w:rPr>
                  <w:t>☐</w:t>
                </w:r>
              </w:sdtContent>
            </w:sdt>
            <w:r w:rsidR="008E2CEC" w:rsidRPr="001D2581">
              <w:rPr>
                <w:rFonts w:cs="Arial"/>
              </w:rPr>
              <w:t xml:space="preserve"> </w:t>
            </w:r>
            <w:r w:rsidR="00DE547A" w:rsidRPr="001D2581">
              <w:rPr>
                <w:rFonts w:cs="Arial"/>
              </w:rPr>
              <w:t xml:space="preserve">PDF </w:t>
            </w:r>
            <w:r w:rsidR="008E4F09">
              <w:rPr>
                <w:rFonts w:cs="Arial"/>
              </w:rPr>
              <w:t xml:space="preserve"> </w:t>
            </w:r>
            <w:sdt>
              <w:sdtPr>
                <w:rPr>
                  <w:rFonts w:cs="Arial"/>
                </w:rPr>
                <w:id w:val="2088879403"/>
                <w14:checkbox>
                  <w14:checked w14:val="0"/>
                  <w14:checkedState w14:val="2612" w14:font="MS Gothic"/>
                  <w14:uncheckedState w14:val="2610" w14:font="MS Gothic"/>
                </w14:checkbox>
              </w:sdtPr>
              <w:sdtEndPr/>
              <w:sdtContent>
                <w:r w:rsidR="008E4F09"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HTML</w:t>
            </w:r>
          </w:p>
          <w:p w14:paraId="685E38AB" w14:textId="2A5504E3" w:rsidR="00DE547A" w:rsidRPr="001D2581" w:rsidRDefault="00482EC1" w:rsidP="00DE547A">
            <w:pPr>
              <w:pStyle w:val="Tabletext"/>
              <w:rPr>
                <w:rFonts w:cs="Arial"/>
              </w:rPr>
            </w:pPr>
            <w:sdt>
              <w:sdtPr>
                <w:rPr>
                  <w:rFonts w:cs="Arial"/>
                </w:rPr>
                <w:id w:val="745620803"/>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End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51E749B6" w:rsidR="00D8664F" w:rsidRPr="001D2581" w:rsidRDefault="00D150DC" w:rsidP="001D2581">
      <w:pPr>
        <w:pStyle w:val="Heading2"/>
      </w:pPr>
      <w:bookmarkStart w:id="25" w:name="_Toc384035552"/>
      <w:bookmarkStart w:id="26" w:name="_Toc408523243"/>
      <w:bookmarkStart w:id="27" w:name="_Toc54003872"/>
      <w:bookmarkStart w:id="28" w:name="_Toc338404557"/>
      <w:r w:rsidRPr="001D2581">
        <w:t>Data Selection and Sorting</w:t>
      </w:r>
      <w:bookmarkEnd w:id="25"/>
      <w:bookmarkEnd w:id="26"/>
      <w:bookmarkEnd w:id="27"/>
    </w:p>
    <w:p w14:paraId="456C6635" w14:textId="77777777" w:rsidR="002A0028" w:rsidRPr="009679CC" w:rsidRDefault="002A0028" w:rsidP="00AC3673">
      <w:pPr>
        <w:pStyle w:val="Bodycopy"/>
        <w:numPr>
          <w:ilvl w:val="0"/>
          <w:numId w:val="5"/>
        </w:numPr>
        <w:rPr>
          <w:lang w:val="en-GB"/>
        </w:rPr>
      </w:pPr>
      <w:r w:rsidRPr="009679CC">
        <w:rPr>
          <w:lang w:val="en-GB"/>
        </w:rPr>
        <w:t xml:space="preserve">All the customers with “Include in credit check” </w:t>
      </w:r>
      <w:r>
        <w:rPr>
          <w:lang w:val="en-GB"/>
        </w:rPr>
        <w:t xml:space="preserve">and “Credit hold” </w:t>
      </w:r>
      <w:r w:rsidRPr="009679CC">
        <w:rPr>
          <w:lang w:val="en-GB"/>
        </w:rPr>
        <w:t>option unchecked at customer account level will be pulled by the report.</w:t>
      </w:r>
    </w:p>
    <w:p w14:paraId="6A99D33F" w14:textId="77777777" w:rsidR="002A0028" w:rsidRPr="009679CC" w:rsidRDefault="002A0028" w:rsidP="00AC3673">
      <w:pPr>
        <w:pStyle w:val="Bodycopy"/>
        <w:numPr>
          <w:ilvl w:val="0"/>
          <w:numId w:val="5"/>
        </w:numPr>
        <w:rPr>
          <w:lang w:val="en-GB"/>
        </w:rPr>
      </w:pPr>
      <w:r w:rsidRPr="009679CC">
        <w:rPr>
          <w:lang w:val="en-GB"/>
        </w:rPr>
        <w:t>“Include in credit check” option is available at party level and at the customer account level in profile history tab.</w:t>
      </w:r>
    </w:p>
    <w:p w14:paraId="2B68560C" w14:textId="42340EAE" w:rsidR="00725989" w:rsidRPr="001D2581" w:rsidRDefault="007A5E50" w:rsidP="001D2581">
      <w:pPr>
        <w:pStyle w:val="Heading2"/>
      </w:pPr>
      <w:bookmarkStart w:id="29" w:name="_Toc54003873"/>
      <w:r w:rsidRPr="001D2581">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251"/>
        <w:gridCol w:w="2150"/>
        <w:gridCol w:w="2799"/>
        <w:gridCol w:w="2155"/>
      </w:tblGrid>
      <w:tr w:rsidR="00BC6E21" w:rsidRPr="001D2581" w14:paraId="58DF18C7" w14:textId="77777777" w:rsidTr="008E4F09">
        <w:trPr>
          <w:trHeight w:val="276"/>
          <w:tblHeader/>
        </w:trPr>
        <w:tc>
          <w:tcPr>
            <w:tcW w:w="1203"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149" w:type="pct"/>
            <w:tcBorders>
              <w:top w:val="nil"/>
              <w:left w:val="single" w:sz="4" w:space="0" w:color="FFFFFF"/>
              <w:bottom w:val="single" w:sz="4" w:space="0" w:color="002776"/>
              <w:right w:val="single" w:sz="4" w:space="0" w:color="FFFFFF"/>
            </w:tcBorders>
            <w:shd w:val="clear" w:color="auto" w:fill="000000" w:themeFill="text1"/>
          </w:tcPr>
          <w:p w14:paraId="61941449" w14:textId="5EC9C1B1" w:rsidR="00BC6E21" w:rsidRPr="001D2581" w:rsidRDefault="00255156" w:rsidP="008347D9">
            <w:pPr>
              <w:pStyle w:val="Tablehead1"/>
              <w:jc w:val="left"/>
              <w:rPr>
                <w:rFonts w:cs="Arial"/>
                <w:color w:val="FFFFFF" w:themeColor="background1"/>
                <w:sz w:val="20"/>
              </w:rPr>
            </w:pPr>
            <w:r>
              <w:rPr>
                <w:rFonts w:cs="Arial"/>
                <w:color w:val="FFFFFF" w:themeColor="background1"/>
                <w:sz w:val="20"/>
              </w:rPr>
              <w:t xml:space="preserve">Mandatory/ </w:t>
            </w:r>
            <w:proofErr w:type="gramStart"/>
            <w:r>
              <w:rPr>
                <w:rFonts w:cs="Arial"/>
                <w:color w:val="FFFFFF" w:themeColor="background1"/>
                <w:sz w:val="20"/>
              </w:rPr>
              <w:t>Non Mandatory</w:t>
            </w:r>
            <w:proofErr w:type="gramEnd"/>
          </w:p>
        </w:tc>
        <w:tc>
          <w:tcPr>
            <w:tcW w:w="1496"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152"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2A0028" w:rsidRPr="001D2581" w14:paraId="52A2B9BF" w14:textId="77777777" w:rsidTr="008E4F09">
        <w:trPr>
          <w:trHeight w:val="331"/>
        </w:trPr>
        <w:tc>
          <w:tcPr>
            <w:tcW w:w="1203" w:type="pct"/>
            <w:tcBorders>
              <w:top w:val="single" w:sz="4" w:space="0" w:color="002776"/>
              <w:bottom w:val="single" w:sz="4" w:space="0" w:color="002776"/>
            </w:tcBorders>
          </w:tcPr>
          <w:p w14:paraId="7BCCBDEB" w14:textId="2635626F" w:rsidR="002A0028" w:rsidRPr="001D2581" w:rsidRDefault="002A0028" w:rsidP="002A0028">
            <w:pPr>
              <w:pStyle w:val="Tabletext"/>
              <w:rPr>
                <w:rFonts w:cs="Adobe Devanagari"/>
                <w:color w:val="000000"/>
                <w:lang w:eastAsia="ja-JP"/>
              </w:rPr>
            </w:pPr>
            <w:r w:rsidRPr="009679CC">
              <w:t>Business Unit</w:t>
            </w:r>
          </w:p>
        </w:tc>
        <w:tc>
          <w:tcPr>
            <w:tcW w:w="1149" w:type="pct"/>
            <w:tcBorders>
              <w:top w:val="single" w:sz="4" w:space="0" w:color="002776"/>
              <w:bottom w:val="single" w:sz="4" w:space="0" w:color="002776"/>
            </w:tcBorders>
          </w:tcPr>
          <w:p w14:paraId="789EDE2C" w14:textId="0E2AC7CB" w:rsidR="002A0028" w:rsidRPr="001D2581" w:rsidRDefault="002A0028" w:rsidP="002A0028">
            <w:pPr>
              <w:pStyle w:val="Tabletext"/>
              <w:rPr>
                <w:rFonts w:cs="Adobe Devanagari"/>
                <w:color w:val="000000"/>
                <w:lang w:eastAsia="ja-JP"/>
              </w:rPr>
            </w:pPr>
            <w:proofErr w:type="gramStart"/>
            <w:r>
              <w:t>Non Mandatory</w:t>
            </w:r>
            <w:proofErr w:type="gramEnd"/>
          </w:p>
        </w:tc>
        <w:tc>
          <w:tcPr>
            <w:tcW w:w="1496" w:type="pct"/>
            <w:tcBorders>
              <w:top w:val="single" w:sz="4" w:space="0" w:color="002776"/>
              <w:bottom w:val="single" w:sz="4" w:space="0" w:color="002776"/>
            </w:tcBorders>
          </w:tcPr>
          <w:p w14:paraId="01BE3D4B" w14:textId="5ED1F37E" w:rsidR="002A0028" w:rsidRPr="001D2581" w:rsidRDefault="002A0028" w:rsidP="002A0028">
            <w:pPr>
              <w:pStyle w:val="Tabletext"/>
              <w:rPr>
                <w:rFonts w:cs="Adobe Devanagari"/>
                <w:color w:val="000000"/>
                <w:lang w:eastAsia="ja-JP"/>
              </w:rPr>
            </w:pPr>
            <w:r w:rsidRPr="009679CC">
              <w:t>Business Unit</w:t>
            </w:r>
          </w:p>
        </w:tc>
        <w:tc>
          <w:tcPr>
            <w:tcW w:w="1152" w:type="pct"/>
            <w:tcBorders>
              <w:top w:val="single" w:sz="4" w:space="0" w:color="002776"/>
              <w:bottom w:val="single" w:sz="4" w:space="0" w:color="002776"/>
            </w:tcBorders>
          </w:tcPr>
          <w:p w14:paraId="7A420ABC" w14:textId="4A471BCE" w:rsidR="002A0028" w:rsidRPr="001D2581" w:rsidRDefault="002A0028" w:rsidP="002A0028">
            <w:pPr>
              <w:pStyle w:val="Tabletext"/>
              <w:rPr>
                <w:rFonts w:cs="Adobe Devanagari"/>
                <w:color w:val="000000"/>
                <w:lang w:eastAsia="ja-JP"/>
              </w:rPr>
            </w:pPr>
          </w:p>
        </w:tc>
      </w:tr>
      <w:tr w:rsidR="002A0028" w:rsidRPr="001D2581" w14:paraId="6B97DA38" w14:textId="77777777" w:rsidTr="008E4F09">
        <w:trPr>
          <w:trHeight w:val="331"/>
        </w:trPr>
        <w:tc>
          <w:tcPr>
            <w:tcW w:w="1203" w:type="pct"/>
            <w:tcBorders>
              <w:top w:val="single" w:sz="4" w:space="0" w:color="002776"/>
              <w:bottom w:val="single" w:sz="4" w:space="0" w:color="002776"/>
            </w:tcBorders>
          </w:tcPr>
          <w:p w14:paraId="47BCB113" w14:textId="42B40DC6" w:rsidR="002A0028" w:rsidRPr="001D2581" w:rsidRDefault="002A0028" w:rsidP="002A0028">
            <w:pPr>
              <w:pStyle w:val="Tabletext"/>
              <w:rPr>
                <w:rFonts w:cs="Adobe Devanagari"/>
                <w:color w:val="000000"/>
                <w:lang w:eastAsia="ja-JP"/>
              </w:rPr>
            </w:pPr>
            <w:r w:rsidRPr="009679CC">
              <w:rPr>
                <w:color w:val="000000"/>
                <w:lang w:val="en-GB"/>
              </w:rPr>
              <w:t>Party ID</w:t>
            </w:r>
          </w:p>
        </w:tc>
        <w:tc>
          <w:tcPr>
            <w:tcW w:w="1149" w:type="pct"/>
            <w:tcBorders>
              <w:top w:val="single" w:sz="4" w:space="0" w:color="002776"/>
              <w:bottom w:val="single" w:sz="4" w:space="0" w:color="002776"/>
            </w:tcBorders>
          </w:tcPr>
          <w:p w14:paraId="2CE1F3D4" w14:textId="458FFC35" w:rsidR="002A0028" w:rsidRPr="001D2581" w:rsidRDefault="002A0028" w:rsidP="002A0028">
            <w:pPr>
              <w:pStyle w:val="Tabletext"/>
              <w:rPr>
                <w:rFonts w:cs="Adobe Devanagari"/>
                <w:color w:val="000000"/>
                <w:lang w:eastAsia="ja-JP"/>
              </w:rPr>
            </w:pPr>
            <w:proofErr w:type="gramStart"/>
            <w:r>
              <w:t>Non Mandatory</w:t>
            </w:r>
            <w:proofErr w:type="gramEnd"/>
          </w:p>
        </w:tc>
        <w:tc>
          <w:tcPr>
            <w:tcW w:w="1496" w:type="pct"/>
            <w:tcBorders>
              <w:top w:val="single" w:sz="4" w:space="0" w:color="002776"/>
              <w:bottom w:val="single" w:sz="4" w:space="0" w:color="002776"/>
            </w:tcBorders>
          </w:tcPr>
          <w:p w14:paraId="7353E241" w14:textId="6DABBBAF" w:rsidR="002A0028" w:rsidRPr="001D2581" w:rsidRDefault="002A0028" w:rsidP="002A0028">
            <w:pPr>
              <w:pStyle w:val="Tabletext"/>
              <w:rPr>
                <w:rFonts w:cs="Adobe Devanagari"/>
                <w:color w:val="000000"/>
                <w:lang w:eastAsia="ja-JP"/>
              </w:rPr>
            </w:pPr>
            <w:r w:rsidRPr="009679CC">
              <w:rPr>
                <w:color w:val="000000"/>
                <w:lang w:val="en-GB"/>
              </w:rPr>
              <w:t>Party ID</w:t>
            </w:r>
          </w:p>
        </w:tc>
        <w:tc>
          <w:tcPr>
            <w:tcW w:w="1152" w:type="pct"/>
            <w:tcBorders>
              <w:top w:val="single" w:sz="4" w:space="0" w:color="002776"/>
              <w:bottom w:val="single" w:sz="4" w:space="0" w:color="002776"/>
            </w:tcBorders>
          </w:tcPr>
          <w:p w14:paraId="741BDA6F" w14:textId="250292EB" w:rsidR="002A0028" w:rsidRPr="001D2581" w:rsidRDefault="002A0028" w:rsidP="002A0028">
            <w:pPr>
              <w:pStyle w:val="Tabletext"/>
              <w:rPr>
                <w:rFonts w:cs="Adobe Devanagari"/>
                <w:color w:val="000000"/>
                <w:lang w:eastAsia="ja-JP"/>
              </w:rPr>
            </w:pPr>
          </w:p>
        </w:tc>
      </w:tr>
      <w:tr w:rsidR="002A0028" w:rsidRPr="001D2581" w14:paraId="3C09DE86" w14:textId="77777777" w:rsidTr="008E4F09">
        <w:trPr>
          <w:trHeight w:val="331"/>
        </w:trPr>
        <w:tc>
          <w:tcPr>
            <w:tcW w:w="1203" w:type="pct"/>
            <w:tcBorders>
              <w:top w:val="single" w:sz="4" w:space="0" w:color="002776"/>
              <w:bottom w:val="single" w:sz="4" w:space="0" w:color="002776"/>
            </w:tcBorders>
          </w:tcPr>
          <w:p w14:paraId="3B9B86F6" w14:textId="4AC99FEB" w:rsidR="002A0028" w:rsidRPr="001D2581" w:rsidRDefault="002A0028" w:rsidP="002A0028">
            <w:pPr>
              <w:pStyle w:val="Tabletext"/>
              <w:rPr>
                <w:rFonts w:cs="Adobe Devanagari"/>
                <w:color w:val="000000"/>
                <w:lang w:eastAsia="ja-JP"/>
              </w:rPr>
            </w:pPr>
            <w:r w:rsidRPr="009679CC">
              <w:rPr>
                <w:color w:val="000000"/>
                <w:lang w:val="en-GB"/>
              </w:rPr>
              <w:t>Account Number</w:t>
            </w:r>
          </w:p>
        </w:tc>
        <w:tc>
          <w:tcPr>
            <w:tcW w:w="1149" w:type="pct"/>
            <w:tcBorders>
              <w:top w:val="single" w:sz="4" w:space="0" w:color="002776"/>
              <w:bottom w:val="single" w:sz="4" w:space="0" w:color="002776"/>
            </w:tcBorders>
          </w:tcPr>
          <w:p w14:paraId="58956581" w14:textId="7418C513" w:rsidR="002A0028" w:rsidRPr="001D2581" w:rsidRDefault="002A0028" w:rsidP="002A0028">
            <w:pPr>
              <w:pStyle w:val="Tabletext"/>
              <w:rPr>
                <w:rFonts w:cs="Adobe Devanagari"/>
                <w:color w:val="000000"/>
                <w:lang w:eastAsia="ja-JP"/>
              </w:rPr>
            </w:pPr>
            <w:proofErr w:type="gramStart"/>
            <w:r>
              <w:t>Non Mandatory</w:t>
            </w:r>
            <w:proofErr w:type="gramEnd"/>
          </w:p>
        </w:tc>
        <w:tc>
          <w:tcPr>
            <w:tcW w:w="1496" w:type="pct"/>
            <w:tcBorders>
              <w:top w:val="single" w:sz="4" w:space="0" w:color="002776"/>
              <w:bottom w:val="single" w:sz="4" w:space="0" w:color="002776"/>
            </w:tcBorders>
          </w:tcPr>
          <w:p w14:paraId="7663F368" w14:textId="3401B4D6" w:rsidR="002A0028" w:rsidRPr="001D2581" w:rsidRDefault="002A0028" w:rsidP="002A0028">
            <w:pPr>
              <w:pStyle w:val="Tabletext"/>
              <w:rPr>
                <w:rFonts w:cs="Adobe Devanagari"/>
                <w:color w:val="000000"/>
                <w:lang w:eastAsia="ja-JP"/>
              </w:rPr>
            </w:pPr>
            <w:r w:rsidRPr="009679CC">
              <w:rPr>
                <w:color w:val="000000"/>
                <w:lang w:val="en-GB"/>
              </w:rPr>
              <w:t>Account Number</w:t>
            </w:r>
          </w:p>
        </w:tc>
        <w:tc>
          <w:tcPr>
            <w:tcW w:w="1152" w:type="pct"/>
            <w:tcBorders>
              <w:top w:val="single" w:sz="4" w:space="0" w:color="002776"/>
              <w:bottom w:val="single" w:sz="4" w:space="0" w:color="002776"/>
            </w:tcBorders>
          </w:tcPr>
          <w:p w14:paraId="737DCC0C" w14:textId="6ECAF61E" w:rsidR="002A0028" w:rsidRPr="001D2581" w:rsidRDefault="002A0028" w:rsidP="002A0028">
            <w:pPr>
              <w:pStyle w:val="Tabletext"/>
              <w:rPr>
                <w:rFonts w:cs="Adobe Devanagari"/>
                <w:color w:val="000000"/>
                <w:lang w:eastAsia="ja-JP"/>
              </w:rPr>
            </w:pPr>
          </w:p>
        </w:tc>
      </w:tr>
    </w:tbl>
    <w:p w14:paraId="2BB1BD4B" w14:textId="77777777" w:rsidR="001D33D2" w:rsidRPr="001D2581" w:rsidRDefault="001D33D2" w:rsidP="0075345A">
      <w:pPr>
        <w:pStyle w:val="Bodycopy"/>
        <w:rPr>
          <w:rFonts w:cs="Arial"/>
          <w:lang w:val="en-GB"/>
        </w:rPr>
      </w:pPr>
    </w:p>
    <w:p w14:paraId="6B532350" w14:textId="580E8F43" w:rsidR="00D150DC" w:rsidRDefault="00B82648" w:rsidP="001D2581">
      <w:pPr>
        <w:pStyle w:val="Heading2"/>
      </w:pPr>
      <w:bookmarkStart w:id="30" w:name="_Toc54003874"/>
      <w:r w:rsidRPr="001D2581">
        <w:t>Key Logic</w:t>
      </w:r>
      <w:bookmarkEnd w:id="30"/>
    </w:p>
    <w:p w14:paraId="6C54D059" w14:textId="77777777" w:rsidR="00D21778" w:rsidRPr="009679CC" w:rsidRDefault="00D21778" w:rsidP="00AC3673">
      <w:pPr>
        <w:pStyle w:val="Bodycopy"/>
        <w:numPr>
          <w:ilvl w:val="0"/>
          <w:numId w:val="7"/>
        </w:numPr>
        <w:jc w:val="both"/>
        <w:rPr>
          <w:lang w:val="en-GB"/>
        </w:rPr>
      </w:pPr>
      <w:r w:rsidRPr="009679CC">
        <w:rPr>
          <w:lang w:val="en-GB"/>
        </w:rPr>
        <w:t xml:space="preserve">According to the input parameters entered, this report will fetch details of the give party or customer accounts which are excluded from credit check. </w:t>
      </w:r>
    </w:p>
    <w:p w14:paraId="0CC9C51F" w14:textId="77777777" w:rsidR="00D21778" w:rsidRPr="009679CC" w:rsidRDefault="00D21778" w:rsidP="00AC3673">
      <w:pPr>
        <w:pStyle w:val="Bodycopy"/>
        <w:numPr>
          <w:ilvl w:val="0"/>
          <w:numId w:val="7"/>
        </w:numPr>
        <w:jc w:val="both"/>
        <w:rPr>
          <w:lang w:val="en-GB"/>
        </w:rPr>
      </w:pPr>
      <w:r w:rsidRPr="009679CC">
        <w:rPr>
          <w:lang w:val="en-GB"/>
        </w:rPr>
        <w:t>If no input parameter is entered, report would fetch details for all the customers in the system.</w:t>
      </w:r>
    </w:p>
    <w:p w14:paraId="339BE132" w14:textId="77777777" w:rsidR="00D21778" w:rsidRPr="009679CC" w:rsidRDefault="00D21778" w:rsidP="00AC3673">
      <w:pPr>
        <w:pStyle w:val="Bodycopy"/>
        <w:numPr>
          <w:ilvl w:val="0"/>
          <w:numId w:val="4"/>
        </w:numPr>
        <w:rPr>
          <w:lang w:val="en-GB"/>
        </w:rPr>
      </w:pPr>
      <w:r w:rsidRPr="009679CC">
        <w:rPr>
          <w:lang w:val="en-GB"/>
        </w:rPr>
        <w:t>Report will be run on-demand</w:t>
      </w:r>
    </w:p>
    <w:p w14:paraId="7E1B1812" w14:textId="77777777" w:rsidR="00D21778" w:rsidRPr="009679CC" w:rsidRDefault="00D21778" w:rsidP="00AC3673">
      <w:pPr>
        <w:pStyle w:val="Bodycopy"/>
        <w:numPr>
          <w:ilvl w:val="0"/>
          <w:numId w:val="6"/>
        </w:numPr>
        <w:rPr>
          <w:lang w:val="en-GB"/>
        </w:rPr>
      </w:pPr>
      <w:r w:rsidRPr="009679CC">
        <w:rPr>
          <w:lang w:val="en-GB"/>
        </w:rPr>
        <w:t>Report output will be in excel format</w:t>
      </w:r>
    </w:p>
    <w:p w14:paraId="419AD7C7" w14:textId="77777777" w:rsidR="00D21778" w:rsidRPr="00D21778" w:rsidRDefault="00D21778" w:rsidP="00D21778">
      <w:pPr>
        <w:pStyle w:val="Bodycopy"/>
        <w:rPr>
          <w:lang w:val="en-GB"/>
        </w:rPr>
      </w:pPr>
    </w:p>
    <w:p w14:paraId="2FA6FFC3" w14:textId="0776D503" w:rsidR="009825B3" w:rsidRDefault="000F0673" w:rsidP="00790342">
      <w:pPr>
        <w:pStyle w:val="Heading2"/>
      </w:pPr>
      <w:bookmarkStart w:id="31" w:name="_Toc54003875"/>
      <w:bookmarkStart w:id="32" w:name="_Toc408523248"/>
      <w:r w:rsidRPr="001D2581">
        <w:t>Data Mapping</w:t>
      </w:r>
      <w:bookmarkEnd w:id="31"/>
    </w:p>
    <w:p w14:paraId="7FE64982" w14:textId="33D6B286" w:rsidR="00F1335C" w:rsidRPr="00F1335C" w:rsidRDefault="00F1335C" w:rsidP="006A0937">
      <w:pPr>
        <w:pStyle w:val="Bodycopy"/>
        <w:ind w:left="540"/>
        <w:rPr>
          <w:lang w:val="en-GB"/>
        </w:rPr>
      </w:pPr>
      <w:r>
        <w:rPr>
          <w:lang w:val="en-GB"/>
        </w:rPr>
        <w:object w:dxaOrig="1516" w:dyaOrig="986" w14:anchorId="755ED09E">
          <v:shape id="_x0000_i1027" type="#_x0000_t75" style="width:75.5pt;height:49pt" o:ole="">
            <v:imagedata r:id="rId19" o:title=""/>
          </v:shape>
          <o:OLEObject Type="Embed" ProgID="Excel.Sheet.12" ShapeID="_x0000_i1027" DrawAspect="Icon" ObjectID="_1758056719" r:id="rId20"/>
        </w:object>
      </w:r>
    </w:p>
    <w:p w14:paraId="3B9E5467" w14:textId="7DDCEF91" w:rsidR="00D150DC" w:rsidRPr="001D2581" w:rsidRDefault="00D150DC" w:rsidP="001D2581">
      <w:pPr>
        <w:pStyle w:val="Heading2"/>
      </w:pPr>
      <w:bookmarkStart w:id="33" w:name="_Toc54003876"/>
      <w:r w:rsidRPr="001D2581">
        <w:t>Assumptions</w:t>
      </w:r>
      <w:bookmarkEnd w:id="28"/>
      <w:bookmarkEnd w:id="32"/>
      <w:bookmarkEnd w:id="33"/>
    </w:p>
    <w:p w14:paraId="2DD4AC14" w14:textId="77777777" w:rsidR="00D21778" w:rsidRPr="009679CC" w:rsidRDefault="00D21778" w:rsidP="00AC3673">
      <w:pPr>
        <w:pStyle w:val="ListParagraph"/>
        <w:numPr>
          <w:ilvl w:val="0"/>
          <w:numId w:val="6"/>
        </w:numPr>
        <w:rPr>
          <w:rFonts w:eastAsia="Times"/>
          <w:color w:val="000000"/>
          <w:sz w:val="20"/>
          <w:szCs w:val="20"/>
          <w:lang w:val="en-GB"/>
        </w:rPr>
      </w:pPr>
      <w:r w:rsidRPr="009679CC">
        <w:rPr>
          <w:rFonts w:eastAsia="Times"/>
          <w:color w:val="000000"/>
          <w:sz w:val="20"/>
          <w:szCs w:val="20"/>
          <w:lang w:val="en-GB"/>
        </w:rPr>
        <w:t xml:space="preserve">Include in credit check </w:t>
      </w:r>
      <w:r>
        <w:rPr>
          <w:rFonts w:eastAsia="Times"/>
          <w:color w:val="000000"/>
          <w:sz w:val="20"/>
          <w:szCs w:val="20"/>
          <w:lang w:val="en-GB"/>
        </w:rPr>
        <w:t xml:space="preserve">and credit hold option </w:t>
      </w:r>
      <w:r w:rsidRPr="009679CC">
        <w:rPr>
          <w:rFonts w:eastAsia="Times"/>
          <w:color w:val="000000"/>
          <w:sz w:val="20"/>
          <w:szCs w:val="20"/>
          <w:lang w:val="en-GB"/>
        </w:rPr>
        <w:t>is maintained at customer account level, however in future state the credit team may want the entire party not to route to credit.</w:t>
      </w:r>
    </w:p>
    <w:p w14:paraId="52DA419F" w14:textId="77777777" w:rsidR="00D21778" w:rsidRPr="009679CC" w:rsidRDefault="00D21778" w:rsidP="00AC3673">
      <w:pPr>
        <w:pStyle w:val="Bodycopy"/>
        <w:numPr>
          <w:ilvl w:val="0"/>
          <w:numId w:val="8"/>
        </w:numPr>
        <w:rPr>
          <w:lang w:val="en-GB"/>
        </w:rPr>
      </w:pPr>
      <w:r w:rsidRPr="009679CC">
        <w:rPr>
          <w:lang w:val="en-GB"/>
        </w:rPr>
        <w:t>Customer profile details like credit analyst, collector and credit rating are maintained at customer account level.</w:t>
      </w:r>
    </w:p>
    <w:p w14:paraId="155D71D3" w14:textId="4A21103C" w:rsidR="00814085" w:rsidRPr="009825B3" w:rsidRDefault="000168DE" w:rsidP="009825B3">
      <w:pPr>
        <w:pStyle w:val="Heading2"/>
      </w:pPr>
      <w:bookmarkStart w:id="34" w:name="_Toc54003877"/>
      <w:r w:rsidRPr="001D2581">
        <w:t>Dependencies</w:t>
      </w:r>
      <w:bookmarkEnd w:id="34"/>
    </w:p>
    <w:p w14:paraId="2BAC0431" w14:textId="77777777" w:rsidR="00C95CB9" w:rsidRPr="009679CC" w:rsidRDefault="00C95CB9" w:rsidP="00AC3673">
      <w:pPr>
        <w:pStyle w:val="Bodycopy"/>
        <w:numPr>
          <w:ilvl w:val="0"/>
          <w:numId w:val="8"/>
        </w:numPr>
        <w:rPr>
          <w:lang w:val="en-GB"/>
        </w:rPr>
      </w:pPr>
      <w:r w:rsidRPr="009679CC">
        <w:rPr>
          <w:lang w:val="en-GB"/>
        </w:rPr>
        <w:t>No dependencies</w:t>
      </w:r>
    </w:p>
    <w:p w14:paraId="0885DA6E" w14:textId="77777777" w:rsidR="00402019" w:rsidRPr="001D2581" w:rsidRDefault="00402019" w:rsidP="00402019">
      <w:pPr>
        <w:pStyle w:val="Bodycopy"/>
        <w:ind w:left="720"/>
        <w:rPr>
          <w:rFonts w:cs="Arial"/>
          <w:color w:val="auto"/>
        </w:rPr>
      </w:pPr>
    </w:p>
    <w:p w14:paraId="054E4AA0" w14:textId="24AA3D06" w:rsidR="00FB73C0" w:rsidRPr="001D2581" w:rsidRDefault="002A399F" w:rsidP="001D2581">
      <w:pPr>
        <w:pStyle w:val="Heading1"/>
      </w:pPr>
      <w:bookmarkStart w:id="35" w:name="_Toc54003878"/>
      <w:r>
        <w:lastRenderedPageBreak/>
        <w:t>Workday</w:t>
      </w:r>
      <w:r w:rsidR="007A5E50" w:rsidRPr="001D2581">
        <w:t xml:space="preserve"> Technical Design Specifications</w:t>
      </w:r>
      <w:r w:rsidR="008347D9" w:rsidRPr="001D2581">
        <w:t xml:space="preserve"> &lt;remove if not applicable&gt;</w:t>
      </w:r>
      <w:bookmarkEnd w:id="35"/>
    </w:p>
    <w:p w14:paraId="4B8328F0" w14:textId="01C66804" w:rsidR="009B74A1" w:rsidRPr="001D2581" w:rsidRDefault="009B74A1" w:rsidP="001D2581">
      <w:pPr>
        <w:pStyle w:val="Heading2"/>
      </w:pPr>
      <w:bookmarkStart w:id="36" w:name="_Toc54003879"/>
      <w:r w:rsidRPr="001D2581">
        <w:t>Overview</w:t>
      </w:r>
      <w:bookmarkEnd w:id="36"/>
    </w:p>
    <w:p w14:paraId="0FB03F5A" w14:textId="12AAAE4B" w:rsidR="00FF6CE9" w:rsidRDefault="002A399F" w:rsidP="00FF6CE9">
      <w:pPr>
        <w:pStyle w:val="Bodycopy"/>
        <w:ind w:left="360"/>
        <w:jc w:val="both"/>
      </w:pPr>
      <w:r>
        <w:t>NA</w:t>
      </w:r>
    </w:p>
    <w:p w14:paraId="395C6E7B" w14:textId="4BC3F50F" w:rsidR="000F5633" w:rsidRPr="001D2581" w:rsidRDefault="000F5633" w:rsidP="001D2581">
      <w:pPr>
        <w:pStyle w:val="Heading2"/>
      </w:pPr>
      <w:bookmarkStart w:id="37" w:name="_Toc54003880"/>
      <w:r w:rsidRPr="001D2581">
        <w:t>Detailed Report Design</w:t>
      </w:r>
      <w:bookmarkEnd w:id="37"/>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1AF6DE1C" w:rsidR="000F5633" w:rsidRPr="001D2581" w:rsidRDefault="002A399F" w:rsidP="00663CC6">
            <w:pPr>
              <w:pStyle w:val="Bodycopy"/>
              <w:rPr>
                <w:rFonts w:cs="Arial"/>
                <w:lang w:val="en-GB"/>
              </w:rPr>
            </w:pPr>
            <w:r>
              <w:rPr>
                <w:rFonts w:cs="Arial"/>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725A85" w:rsidRDefault="00663CC6" w:rsidP="00663CC6">
            <w:pPr>
              <w:pStyle w:val="Header"/>
              <w:keepNext/>
              <w:jc w:val="left"/>
              <w:rPr>
                <w:rFonts w:ascii="Verdana" w:hAnsi="Verdana" w:cs="Arial"/>
                <w:b w:val="0"/>
                <w:bCs/>
              </w:rPr>
            </w:pPr>
            <w:r w:rsidRPr="00725A85">
              <w:rPr>
                <w:rFonts w:ascii="Verdana" w:hAnsi="Verdana" w:cs="Arial"/>
                <w:b w:val="0"/>
                <w:bCs/>
                <w:lang w:val="en-GB"/>
              </w:rPr>
              <w:t>N/A</w:t>
            </w:r>
          </w:p>
        </w:tc>
      </w:tr>
    </w:tbl>
    <w:p w14:paraId="44CBD163" w14:textId="77777777" w:rsidR="003445C7" w:rsidRPr="001D2581" w:rsidRDefault="003445C7" w:rsidP="003445C7">
      <w:pPr>
        <w:pStyle w:val="Bodycopy"/>
        <w:ind w:left="720"/>
        <w:rPr>
          <w:rFonts w:cs="Arial"/>
        </w:rPr>
      </w:pPr>
    </w:p>
    <w:p w14:paraId="18B0800E" w14:textId="295BD154" w:rsidR="007B7B33" w:rsidRPr="001D2581" w:rsidRDefault="007B7B33" w:rsidP="001D2581">
      <w:pPr>
        <w:pStyle w:val="Heading1"/>
      </w:pPr>
      <w:bookmarkStart w:id="38" w:name="_Toc54003881"/>
      <w:r w:rsidRPr="001D2581">
        <w:lastRenderedPageBreak/>
        <w:t>Oracle Cloud Technical Design Specifications &lt;remove if not applicable&gt;</w:t>
      </w:r>
      <w:bookmarkEnd w:id="38"/>
    </w:p>
    <w:p w14:paraId="15583E3F" w14:textId="77777777" w:rsidR="000E378E" w:rsidRPr="001D2581" w:rsidRDefault="000E378E" w:rsidP="001D2581">
      <w:pPr>
        <w:pStyle w:val="Heading2"/>
      </w:pPr>
      <w:bookmarkStart w:id="39" w:name="_Toc54003882"/>
      <w:r w:rsidRPr="001D2581">
        <w:t>Overview</w:t>
      </w:r>
      <w:bookmarkEnd w:id="39"/>
    </w:p>
    <w:p w14:paraId="6421A005" w14:textId="25E053FF" w:rsidR="00663CC6" w:rsidRPr="002A399F" w:rsidRDefault="002A399F" w:rsidP="002A399F">
      <w:pPr>
        <w:pStyle w:val="Bodycopy"/>
        <w:ind w:left="360"/>
        <w:jc w:val="both"/>
      </w:pPr>
      <w:bookmarkStart w:id="40" w:name="_Hlk46434885"/>
      <w:r w:rsidRPr="00D9021A">
        <w:t>T</w:t>
      </w:r>
      <w:r w:rsidR="00C95CB9" w:rsidRPr="009679CC">
        <w:t>his section is intended to provide the developer with all the key information, assumptions, rules, and technical components required to implement the ‘</w:t>
      </w:r>
      <w:r w:rsidR="00C95CB9" w:rsidRPr="009679CC">
        <w:rPr>
          <w:color w:val="000000" w:themeColor="text1"/>
        </w:rPr>
        <w:t>Customers Excluded from Credit Check’</w:t>
      </w:r>
      <w:r w:rsidR="00C95CB9" w:rsidRPr="009679CC">
        <w:t xml:space="preserve"> Detailed Report Desig</w:t>
      </w:r>
      <w:r w:rsidR="00C95CB9">
        <w:t>n</w:t>
      </w:r>
      <w:r>
        <w:t xml:space="preserve">. </w:t>
      </w:r>
      <w:r w:rsidR="00663CC6" w:rsidRPr="001D2581">
        <w:rPr>
          <w:rFonts w:cs="Arial"/>
        </w:rPr>
        <w:t xml:space="preserve"> </w:t>
      </w:r>
    </w:p>
    <w:p w14:paraId="65A94229" w14:textId="5CCB1B9A" w:rsidR="000E378E" w:rsidRPr="001D2581" w:rsidRDefault="000E378E" w:rsidP="001D2581">
      <w:pPr>
        <w:pStyle w:val="Heading2"/>
      </w:pPr>
      <w:bookmarkStart w:id="41" w:name="_Toc54003883"/>
      <w:bookmarkEnd w:id="40"/>
      <w:r w:rsidRPr="001D2581">
        <w:t xml:space="preserve">Detailed </w:t>
      </w:r>
      <w:r w:rsidR="00BD7667" w:rsidRPr="001D2581">
        <w:t>Report</w:t>
      </w:r>
      <w:r w:rsidRPr="001D2581">
        <w:t xml:space="preserve"> Design</w:t>
      </w:r>
      <w:bookmarkEnd w:id="41"/>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6D2DF64C" w14:textId="0AD0A6FE" w:rsidR="008C7DBB" w:rsidRPr="00C95CB9" w:rsidRDefault="00C95CB9" w:rsidP="00F510A1">
            <w:pPr>
              <w:rPr>
                <w:rFonts w:ascii="Verdana" w:hAnsi="Verdana" w:cs="Arial"/>
              </w:rPr>
            </w:pPr>
            <w:r w:rsidRPr="00C95CB9">
              <w:rPr>
                <w:rFonts w:ascii="Verdana" w:hAnsi="Verdana" w:cs="Arial"/>
              </w:rPr>
              <w:t>/shared/Custom/</w:t>
            </w:r>
            <w:r w:rsidR="008C7DBB">
              <w:rPr>
                <w:rFonts w:ascii="Verdana" w:hAnsi="Verdana" w:cs="Arial"/>
              </w:rPr>
              <w:t xml:space="preserve">O2 </w:t>
            </w:r>
            <w:proofErr w:type="spellStart"/>
            <w:r w:rsidR="008C7DBB">
              <w:rPr>
                <w:rFonts w:ascii="Verdana" w:hAnsi="Verdana" w:cs="Arial"/>
              </w:rPr>
              <w:t>GenAI</w:t>
            </w:r>
            <w:proofErr w:type="spellEnd"/>
            <w:r w:rsidRPr="00C95CB9">
              <w:rPr>
                <w:rFonts w:ascii="Verdana" w:hAnsi="Verdana" w:cs="Arial"/>
              </w:rPr>
              <w:t xml:space="preserve"> Custom/</w:t>
            </w:r>
            <w:r w:rsidR="008C7DBB">
              <w:rPr>
                <w:rFonts w:ascii="Verdana" w:hAnsi="Verdana" w:cs="Arial"/>
              </w:rPr>
              <w:t>TMT</w:t>
            </w:r>
            <w:r w:rsidRPr="00C95CB9">
              <w:rPr>
                <w:rFonts w:ascii="Verdana" w:hAnsi="Verdana" w:cs="Arial"/>
              </w:rPr>
              <w:t>/</w:t>
            </w:r>
          </w:p>
          <w:p w14:paraId="56C2CE22" w14:textId="29FBA3C6" w:rsidR="00663CC6" w:rsidRPr="008C7DBB" w:rsidRDefault="008C7DBB" w:rsidP="00F510A1">
            <w:pPr>
              <w:rPr>
                <w:rFonts w:ascii="Calibri" w:hAnsi="Calibri" w:cs="Calibri"/>
                <w:color w:val="000000"/>
                <w:sz w:val="22"/>
                <w:szCs w:val="22"/>
              </w:rPr>
            </w:pPr>
            <w:r>
              <w:rPr>
                <w:rFonts w:ascii="Calibri" w:hAnsi="Calibri" w:cs="Calibri"/>
                <w:color w:val="000000"/>
                <w:sz w:val="22"/>
                <w:szCs w:val="22"/>
              </w:rPr>
              <w:t>O2_GENAI_REP910_Customers Excluded from Credit Check Report</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37A57A13" w:rsidR="00663CC6" w:rsidRPr="008C7DBB" w:rsidRDefault="008C7DBB" w:rsidP="00A711C1">
            <w:pPr>
              <w:rPr>
                <w:rFonts w:ascii="Calibri" w:hAnsi="Calibri" w:cs="Calibri"/>
                <w:color w:val="000000"/>
                <w:sz w:val="22"/>
                <w:szCs w:val="22"/>
              </w:rPr>
            </w:pPr>
            <w:r>
              <w:rPr>
                <w:rFonts w:ascii="Calibri" w:hAnsi="Calibri" w:cs="Calibri"/>
                <w:color w:val="000000"/>
                <w:sz w:val="22"/>
                <w:szCs w:val="22"/>
              </w:rPr>
              <w:t>O2_GENAI_REP910_Customers Excluded from Credit Check Report</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2" w:name="Kontrollkästchen40"/>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bookmarkEnd w:id="42"/>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3" w:name="_Toc484184657"/>
      <w:bookmarkStart w:id="44" w:name="_Toc484184658"/>
      <w:bookmarkStart w:id="45" w:name="_Toc484184659"/>
      <w:bookmarkStart w:id="46" w:name="_Toc484184660"/>
      <w:bookmarkStart w:id="47" w:name="_Toc484184661"/>
      <w:bookmarkStart w:id="48" w:name="_Toc484184662"/>
      <w:bookmarkStart w:id="49" w:name="_Toc484184663"/>
      <w:bookmarkStart w:id="50" w:name="_Toc484184664"/>
      <w:bookmarkStart w:id="51" w:name="_Toc484184665"/>
      <w:bookmarkStart w:id="52" w:name="_Toc484184666"/>
      <w:bookmarkStart w:id="53" w:name="_Toc484184667"/>
      <w:bookmarkStart w:id="54" w:name="_Toc484184668"/>
      <w:bookmarkStart w:id="55" w:name="_Toc484184669"/>
      <w:bookmarkStart w:id="56" w:name="_Toc484184670"/>
      <w:bookmarkStart w:id="57" w:name="_Toc484184671"/>
      <w:bookmarkStart w:id="58" w:name="_Toc484184672"/>
      <w:bookmarkStart w:id="59" w:name="_Toc484184673"/>
      <w:bookmarkStart w:id="60" w:name="_Toc484184674"/>
      <w:bookmarkStart w:id="61" w:name="_Toc484184675"/>
      <w:bookmarkStart w:id="62" w:name="_Toc484184676"/>
      <w:bookmarkStart w:id="63" w:name="_Toc484184677"/>
      <w:bookmarkStart w:id="64" w:name="_Toc484184678"/>
      <w:bookmarkStart w:id="65" w:name="_Toc5400388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1D2581">
        <w:t>HCM Extract Design</w:t>
      </w:r>
      <w:bookmarkEnd w:id="65"/>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AC3673">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AC3673">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AC3673">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AC3673">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AC3673">
            <w:pPr>
              <w:pStyle w:val="ListParagraph"/>
              <w:keepNext/>
              <w:numPr>
                <w:ilvl w:val="0"/>
                <w:numId w:val="3"/>
              </w:numPr>
              <w:ind w:left="162" w:hanging="180"/>
              <w:rPr>
                <w:rFonts w:cs="Arial"/>
                <w:bCs/>
                <w:sz w:val="20"/>
                <w:szCs w:val="20"/>
              </w:rPr>
            </w:pPr>
            <w:r w:rsidRPr="001D2581">
              <w:rPr>
                <w:rFonts w:cs="Arial"/>
                <w:bCs/>
                <w:sz w:val="20"/>
                <w:szCs w:val="20"/>
              </w:rPr>
              <w:t>N/A</w:t>
            </w:r>
          </w:p>
        </w:tc>
      </w:tr>
    </w:tbl>
    <w:p w14:paraId="003D799F" w14:textId="50DCCE93" w:rsidR="000E378E" w:rsidRPr="001D2581" w:rsidRDefault="000E378E" w:rsidP="000E378E">
      <w:pPr>
        <w:pStyle w:val="Bodycopy"/>
        <w:rPr>
          <w:rFonts w:cs="Arial"/>
          <w:b/>
        </w:rPr>
      </w:pPr>
    </w:p>
    <w:tbl>
      <w:tblPr>
        <w:tblW w:w="9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06"/>
        <w:gridCol w:w="1156"/>
        <w:gridCol w:w="1376"/>
        <w:gridCol w:w="1805"/>
        <w:gridCol w:w="2014"/>
        <w:gridCol w:w="1715"/>
      </w:tblGrid>
      <w:tr w:rsidR="000E378E" w:rsidRPr="001D2581" w14:paraId="3D515E15" w14:textId="77777777" w:rsidTr="008B50AE">
        <w:trPr>
          <w:cantSplit/>
          <w:trHeight w:val="207"/>
        </w:trPr>
        <w:tc>
          <w:tcPr>
            <w:tcW w:w="9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8B50AE">
        <w:trPr>
          <w:trHeight w:val="415"/>
        </w:trPr>
        <w:tc>
          <w:tcPr>
            <w:tcW w:w="1206"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156"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376"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805"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2014"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712"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8B50AE">
        <w:trPr>
          <w:trHeight w:val="406"/>
        </w:trPr>
        <w:tc>
          <w:tcPr>
            <w:tcW w:w="1206"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156" w:type="dxa"/>
          </w:tcPr>
          <w:p w14:paraId="64CE81B7" w14:textId="77777777" w:rsidR="000B3DB3" w:rsidRPr="001D2581" w:rsidRDefault="000B3DB3" w:rsidP="00BD7667">
            <w:pPr>
              <w:pStyle w:val="ListParagraph"/>
              <w:keepNext/>
              <w:ind w:left="162"/>
              <w:rPr>
                <w:rFonts w:cs="Arial"/>
                <w:sz w:val="20"/>
                <w:szCs w:val="20"/>
              </w:rPr>
            </w:pPr>
          </w:p>
        </w:tc>
        <w:tc>
          <w:tcPr>
            <w:tcW w:w="1376" w:type="dxa"/>
          </w:tcPr>
          <w:p w14:paraId="61532B13" w14:textId="77777777" w:rsidR="000B3DB3" w:rsidRPr="001D2581" w:rsidRDefault="000B3DB3" w:rsidP="00BD7667">
            <w:pPr>
              <w:keepNext/>
              <w:ind w:left="-18"/>
              <w:rPr>
                <w:rFonts w:ascii="Verdana" w:hAnsi="Verdana" w:cs="Arial"/>
              </w:rPr>
            </w:pPr>
          </w:p>
        </w:tc>
        <w:tc>
          <w:tcPr>
            <w:tcW w:w="1805" w:type="dxa"/>
          </w:tcPr>
          <w:p w14:paraId="4EA8551D" w14:textId="77777777" w:rsidR="000B3DB3" w:rsidRPr="001D2581" w:rsidRDefault="000B3DB3" w:rsidP="00BD7667">
            <w:pPr>
              <w:pStyle w:val="ListParagraph"/>
              <w:keepNext/>
              <w:ind w:left="162"/>
              <w:rPr>
                <w:rFonts w:cs="Arial"/>
                <w:sz w:val="20"/>
                <w:szCs w:val="20"/>
              </w:rPr>
            </w:pPr>
          </w:p>
        </w:tc>
        <w:tc>
          <w:tcPr>
            <w:tcW w:w="2014" w:type="dxa"/>
          </w:tcPr>
          <w:p w14:paraId="2AD611E1" w14:textId="77777777" w:rsidR="000B3DB3" w:rsidRPr="001D2581" w:rsidRDefault="000B3DB3" w:rsidP="00BD7667">
            <w:pPr>
              <w:pStyle w:val="ListParagraph"/>
              <w:keepNext/>
              <w:ind w:left="162"/>
              <w:rPr>
                <w:rFonts w:cs="Arial"/>
                <w:sz w:val="20"/>
                <w:szCs w:val="20"/>
              </w:rPr>
            </w:pPr>
          </w:p>
        </w:tc>
        <w:tc>
          <w:tcPr>
            <w:tcW w:w="1712" w:type="dxa"/>
          </w:tcPr>
          <w:p w14:paraId="71789E21" w14:textId="77777777" w:rsidR="000B3DB3" w:rsidRPr="001D2581" w:rsidRDefault="000B3DB3" w:rsidP="00BD7667">
            <w:pPr>
              <w:pStyle w:val="ListParagraph"/>
              <w:keepNext/>
              <w:ind w:left="162"/>
              <w:rPr>
                <w:rFonts w:cs="Arial"/>
                <w:sz w:val="20"/>
                <w:szCs w:val="20"/>
              </w:rPr>
            </w:pPr>
          </w:p>
        </w:tc>
      </w:tr>
    </w:tbl>
    <w:p w14:paraId="5EB3A52A" w14:textId="5C8E6AD3" w:rsidR="00DD3CC1" w:rsidRPr="001D2581" w:rsidRDefault="00DD3CC1" w:rsidP="001D2581">
      <w:pPr>
        <w:pStyle w:val="Heading2"/>
      </w:pPr>
      <w:bookmarkStart w:id="66" w:name="_Toc54003885"/>
      <w:r w:rsidRPr="001D2581">
        <w:t>BI Publisher Design</w:t>
      </w:r>
      <w:bookmarkEnd w:id="66"/>
    </w:p>
    <w:p w14:paraId="27155560" w14:textId="41EDAF60" w:rsidR="000E378E"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57"/>
        <w:gridCol w:w="6913"/>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lastRenderedPageBreak/>
              <w:t>Data Model Name</w:t>
            </w:r>
          </w:p>
        </w:tc>
        <w:tc>
          <w:tcPr>
            <w:tcW w:w="6660" w:type="dxa"/>
          </w:tcPr>
          <w:p w14:paraId="35C175EF" w14:textId="5C846E61" w:rsidR="00DE547A" w:rsidRPr="008C7DBB" w:rsidRDefault="008C7DBB" w:rsidP="008C7DBB">
            <w:pPr>
              <w:rPr>
                <w:rFonts w:ascii="Calibri" w:hAnsi="Calibri" w:cs="Calibri"/>
                <w:color w:val="000000"/>
                <w:sz w:val="22"/>
                <w:szCs w:val="22"/>
              </w:rPr>
            </w:pPr>
            <w:r>
              <w:rPr>
                <w:rFonts w:ascii="Calibri" w:hAnsi="Calibri" w:cs="Calibri"/>
                <w:color w:val="000000"/>
                <w:sz w:val="22"/>
                <w:szCs w:val="22"/>
              </w:rPr>
              <w:t>O2_GENAI_REP910_Customers</w:t>
            </w:r>
            <w:r>
              <w:rPr>
                <w:rFonts w:ascii="Calibri" w:hAnsi="Calibri" w:cs="Calibri"/>
                <w:color w:val="000000"/>
                <w:sz w:val="22"/>
                <w:szCs w:val="22"/>
              </w:rPr>
              <w:t>_</w:t>
            </w:r>
            <w:r>
              <w:rPr>
                <w:rFonts w:ascii="Calibri" w:hAnsi="Calibri" w:cs="Calibri"/>
                <w:color w:val="000000"/>
                <w:sz w:val="22"/>
                <w:szCs w:val="22"/>
              </w:rPr>
              <w:t>Excluded</w:t>
            </w:r>
            <w:r>
              <w:rPr>
                <w:rFonts w:ascii="Calibri" w:hAnsi="Calibri" w:cs="Calibri"/>
                <w:color w:val="000000"/>
                <w:sz w:val="22"/>
                <w:szCs w:val="22"/>
              </w:rPr>
              <w:t>_</w:t>
            </w:r>
            <w:r>
              <w:rPr>
                <w:rFonts w:ascii="Calibri" w:hAnsi="Calibri" w:cs="Calibri"/>
                <w:color w:val="000000"/>
                <w:sz w:val="22"/>
                <w:szCs w:val="22"/>
              </w:rPr>
              <w:t>from</w:t>
            </w:r>
            <w:r>
              <w:rPr>
                <w:rFonts w:ascii="Calibri" w:hAnsi="Calibri" w:cs="Calibri"/>
                <w:color w:val="000000"/>
                <w:sz w:val="22"/>
                <w:szCs w:val="22"/>
              </w:rPr>
              <w:t>_</w:t>
            </w:r>
            <w:r>
              <w:rPr>
                <w:rFonts w:ascii="Calibri" w:hAnsi="Calibri" w:cs="Calibri"/>
                <w:color w:val="000000"/>
                <w:sz w:val="22"/>
                <w:szCs w:val="22"/>
              </w:rPr>
              <w:t>Credit</w:t>
            </w:r>
            <w:r>
              <w:rPr>
                <w:rFonts w:ascii="Calibri" w:hAnsi="Calibri" w:cs="Calibri"/>
                <w:color w:val="000000"/>
                <w:sz w:val="22"/>
                <w:szCs w:val="22"/>
              </w:rPr>
              <w:t>_</w:t>
            </w:r>
            <w:r>
              <w:rPr>
                <w:rFonts w:ascii="Calibri" w:hAnsi="Calibri" w:cs="Calibri"/>
                <w:color w:val="000000"/>
                <w:sz w:val="22"/>
                <w:szCs w:val="22"/>
              </w:rPr>
              <w:t>Check</w:t>
            </w:r>
            <w:r>
              <w:rPr>
                <w:rFonts w:ascii="Calibri" w:hAnsi="Calibri" w:cs="Calibri"/>
                <w:color w:val="000000"/>
                <w:sz w:val="22"/>
                <w:szCs w:val="22"/>
              </w:rPr>
              <w:t>_</w:t>
            </w:r>
            <w:r>
              <w:rPr>
                <w:rFonts w:ascii="Calibri" w:hAnsi="Calibri" w:cs="Calibri"/>
                <w:color w:val="000000"/>
                <w:sz w:val="22"/>
                <w:szCs w:val="22"/>
              </w:rPr>
              <w:t>Report</w:t>
            </w:r>
            <w:r>
              <w:rPr>
                <w:rFonts w:ascii="Calibri" w:hAnsi="Calibri" w:cs="Calibri"/>
                <w:color w:val="000000"/>
                <w:sz w:val="22"/>
                <w:szCs w:val="22"/>
              </w:rPr>
              <w:t>_</w:t>
            </w:r>
            <w:r w:rsidR="008B05C3">
              <w:rPr>
                <w:rFonts w:ascii="Verdana" w:hAnsi="Verdana" w:cs="Arial"/>
              </w:rPr>
              <w:t>DM</w:t>
            </w:r>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53C80BEA" w:rsidR="00DE547A" w:rsidRPr="008C7DBB" w:rsidRDefault="008C7DBB" w:rsidP="008C7DBB">
            <w:pPr>
              <w:rPr>
                <w:rFonts w:ascii="Calibri" w:hAnsi="Calibri" w:cs="Calibri"/>
                <w:color w:val="000000"/>
                <w:sz w:val="22"/>
                <w:szCs w:val="22"/>
              </w:rPr>
            </w:pPr>
            <w:r>
              <w:rPr>
                <w:rFonts w:ascii="Calibri" w:hAnsi="Calibri" w:cs="Calibri"/>
                <w:color w:val="000000"/>
                <w:sz w:val="22"/>
                <w:szCs w:val="22"/>
              </w:rPr>
              <w:t>O2_GENAI_REP910_Customers Excluded from Credit Check Report</w:t>
            </w:r>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3D249E49" w:rsidR="00DE547A" w:rsidRPr="001D2581" w:rsidRDefault="00A711C1" w:rsidP="00DE547A">
            <w:pPr>
              <w:keepNext/>
              <w:rPr>
                <w:rFonts w:ascii="Verdana" w:hAnsi="Verdana" w:cs="Arial"/>
              </w:rPr>
            </w:pPr>
            <w:proofErr w:type="spellStart"/>
            <w:proofErr w:type="gramStart"/>
            <w:r w:rsidRPr="001D2581">
              <w:rPr>
                <w:rFonts w:ascii="Verdana" w:hAnsi="Verdana" w:cs="Arial"/>
              </w:rPr>
              <w:t>PDF,</w:t>
            </w:r>
            <w:r w:rsidR="00DE547A" w:rsidRPr="001D2581">
              <w:rPr>
                <w:rFonts w:ascii="Verdana" w:hAnsi="Verdana" w:cs="Arial"/>
              </w:rPr>
              <w:t>Excel</w:t>
            </w:r>
            <w:proofErr w:type="spellEnd"/>
            <w:proofErr w:type="gramEnd"/>
          </w:p>
        </w:tc>
      </w:tr>
    </w:tbl>
    <w:p w14:paraId="6AD7249E" w14:textId="77777777" w:rsidR="00EA6C71" w:rsidRPr="001D2581" w:rsidRDefault="00EA6C71" w:rsidP="000E378E">
      <w:pPr>
        <w:pStyle w:val="Bodycopy"/>
        <w:rPr>
          <w:rFonts w:cs="Arial"/>
          <w:b/>
        </w:rPr>
      </w:pPr>
      <w:bookmarkStart w:id="67" w:name="_Hlk4885018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157CE0BE" w14:textId="61940703" w:rsidR="00EA6C71" w:rsidRPr="001D2581" w:rsidRDefault="008963C1" w:rsidP="001D33D2">
            <w:pPr>
              <w:rPr>
                <w:rFonts w:ascii="Verdana" w:hAnsi="Verdana" w:cs="Arial"/>
                <w:b/>
              </w:rPr>
            </w:pPr>
            <w:r>
              <w:object w:dxaOrig="1508" w:dyaOrig="984" w14:anchorId="77ADCCBB">
                <v:shape id="_x0000_i1064" type="#_x0000_t75" style="width:75.5pt;height:49pt" o:ole="">
                  <v:imagedata r:id="rId21" o:title=""/>
                </v:shape>
                <o:OLEObject Type="Embed" ProgID="Word.Document.8" ShapeID="_x0000_i1064" DrawAspect="Icon" ObjectID="_1758056720" r:id="rId22">
                  <o:FieldCodes>\s</o:FieldCodes>
                </o:OLEObject>
              </w:object>
            </w:r>
          </w:p>
        </w:tc>
      </w:tr>
      <w:bookmarkEnd w:id="67"/>
    </w:tbl>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7305C9A6" w14:textId="3B81781D" w:rsidR="006652F9" w:rsidRDefault="008963C1" w:rsidP="00BD7667">
            <w:pPr>
              <w:rPr>
                <w:rFonts w:ascii="Verdana" w:hAnsi="Verdana" w:cs="Arial"/>
                <w:b/>
              </w:rPr>
            </w:pPr>
            <w:r>
              <w:object w:dxaOrig="1508" w:dyaOrig="984" w14:anchorId="1C52CD19">
                <v:shape id="_x0000_i1066" type="#_x0000_t75" style="width:75.5pt;height:49pt" o:ole="">
                  <v:imagedata r:id="rId23" o:title=""/>
                </v:shape>
                <o:OLEObject Type="Embed" ProgID="Package" ShapeID="_x0000_i1066" DrawAspect="Icon" ObjectID="_1758056721" r:id="rId24"/>
              </w:object>
            </w:r>
          </w:p>
          <w:p w14:paraId="6F50429A" w14:textId="7C98D0E7" w:rsidR="008B05C3" w:rsidRPr="001D2581" w:rsidRDefault="008B05C3" w:rsidP="00BD7667">
            <w:pPr>
              <w:rPr>
                <w:rFonts w:ascii="Verdana" w:hAnsi="Verdana" w:cs="Arial"/>
                <w:b/>
              </w:rPr>
            </w:pPr>
            <w:r>
              <w:rPr>
                <w:rFonts w:ascii="Verdana" w:hAnsi="Verdana" w:cs="Arial"/>
                <w:b/>
              </w:rPr>
              <w:object w:dxaOrig="1508" w:dyaOrig="984" w14:anchorId="0D932D00">
                <v:shape id="_x0000_i1030" type="#_x0000_t75" style="width:77.5pt;height:51.5pt" o:ole="">
                  <v:imagedata r:id="rId25" o:title=""/>
                </v:shape>
                <o:OLEObject Type="Embed" ProgID="Package" ShapeID="_x0000_i1030" DrawAspect="Icon" ObjectID="_1758056722" r:id="rId26"/>
              </w:object>
            </w:r>
          </w:p>
        </w:tc>
      </w:tr>
    </w:tbl>
    <w:p w14:paraId="5B110F35" w14:textId="77777777" w:rsidR="008963C1" w:rsidRPr="001D2581" w:rsidRDefault="008963C1"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20"/>
        <w:gridCol w:w="1132"/>
        <w:gridCol w:w="1035"/>
        <w:gridCol w:w="4773"/>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8B05C3">
        <w:trPr>
          <w:trHeight w:val="354"/>
        </w:trPr>
        <w:tc>
          <w:tcPr>
            <w:tcW w:w="2320"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32"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4773"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8B05C3" w:rsidRPr="001D2581" w14:paraId="40ADF34E" w14:textId="77777777" w:rsidTr="008B05C3">
        <w:trPr>
          <w:trHeight w:val="351"/>
        </w:trPr>
        <w:tc>
          <w:tcPr>
            <w:tcW w:w="2320" w:type="dxa"/>
          </w:tcPr>
          <w:p w14:paraId="3E8F31F2" w14:textId="173D1167" w:rsidR="008B05C3" w:rsidRPr="001D2581" w:rsidRDefault="008B05C3" w:rsidP="008B05C3">
            <w:pPr>
              <w:keepNext/>
              <w:rPr>
                <w:rFonts w:ascii="Verdana" w:hAnsi="Verdana" w:cs="Arial"/>
              </w:rPr>
            </w:pPr>
            <w:proofErr w:type="spellStart"/>
            <w:r w:rsidRPr="009679CC">
              <w:rPr>
                <w:rFonts w:ascii="Verdana" w:hAnsi="Verdana" w:cs="Arial"/>
                <w:bCs/>
              </w:rPr>
              <w:t>p_party_number</w:t>
            </w:r>
            <w:proofErr w:type="spellEnd"/>
          </w:p>
        </w:tc>
        <w:tc>
          <w:tcPr>
            <w:tcW w:w="1132" w:type="dxa"/>
          </w:tcPr>
          <w:p w14:paraId="167BEE6D" w14:textId="25F86A19" w:rsidR="008B05C3" w:rsidRPr="001D2581" w:rsidRDefault="008B05C3" w:rsidP="008B05C3">
            <w:pPr>
              <w:pStyle w:val="ListParagraph"/>
              <w:keepNext/>
              <w:ind w:left="162"/>
              <w:rPr>
                <w:rFonts w:cs="Arial"/>
                <w:sz w:val="20"/>
                <w:szCs w:val="20"/>
              </w:rPr>
            </w:pPr>
            <w:r w:rsidRPr="009679CC">
              <w:rPr>
                <w:rFonts w:eastAsia="Times New Roman" w:cs="Arial"/>
                <w:bCs/>
                <w:sz w:val="20"/>
                <w:szCs w:val="20"/>
              </w:rPr>
              <w:t>Menu</w:t>
            </w:r>
          </w:p>
        </w:tc>
        <w:tc>
          <w:tcPr>
            <w:tcW w:w="1035" w:type="dxa"/>
          </w:tcPr>
          <w:p w14:paraId="2B769973" w14:textId="5D1A233E" w:rsidR="008B05C3" w:rsidRPr="001D2581" w:rsidRDefault="008B05C3" w:rsidP="008B05C3">
            <w:pPr>
              <w:keepNext/>
              <w:ind w:left="-18"/>
              <w:rPr>
                <w:rFonts w:ascii="Verdana" w:hAnsi="Verdana" w:cs="Arial"/>
              </w:rPr>
            </w:pPr>
          </w:p>
        </w:tc>
        <w:tc>
          <w:tcPr>
            <w:tcW w:w="4773" w:type="dxa"/>
          </w:tcPr>
          <w:p w14:paraId="7FE9A00C" w14:textId="61BC1E94" w:rsidR="008B05C3" w:rsidRPr="001D2581" w:rsidRDefault="008B05C3" w:rsidP="008B05C3">
            <w:pPr>
              <w:pStyle w:val="ListParagraph"/>
              <w:keepNext/>
              <w:ind w:left="162"/>
              <w:rPr>
                <w:rFonts w:cs="Arial"/>
                <w:sz w:val="20"/>
                <w:szCs w:val="20"/>
              </w:rPr>
            </w:pPr>
            <w:r>
              <w:rPr>
                <w:rFonts w:cs="Arial"/>
                <w:sz w:val="20"/>
                <w:szCs w:val="20"/>
              </w:rPr>
              <w:object w:dxaOrig="1508" w:dyaOrig="984" w14:anchorId="08EDF780">
                <v:shape id="_x0000_i1031" type="#_x0000_t75" style="width:77.5pt;height:51.5pt" o:ole="">
                  <v:imagedata r:id="rId27" o:title=""/>
                </v:shape>
                <o:OLEObject Type="Embed" ProgID="Package" ShapeID="_x0000_i1031" DrawAspect="Icon" ObjectID="_1758056723" r:id="rId28"/>
              </w:object>
            </w:r>
          </w:p>
        </w:tc>
      </w:tr>
      <w:tr w:rsidR="008B05C3" w:rsidRPr="001D2581" w14:paraId="48D6B23C" w14:textId="77777777" w:rsidTr="008B05C3">
        <w:trPr>
          <w:trHeight w:val="351"/>
        </w:trPr>
        <w:tc>
          <w:tcPr>
            <w:tcW w:w="2320" w:type="dxa"/>
          </w:tcPr>
          <w:p w14:paraId="3E23CF81" w14:textId="2E8E3587" w:rsidR="008B05C3" w:rsidRPr="001D2581" w:rsidRDefault="008B05C3" w:rsidP="008B05C3">
            <w:pPr>
              <w:keepNext/>
              <w:rPr>
                <w:rFonts w:ascii="Verdana" w:hAnsi="Verdana" w:cs="Arial"/>
              </w:rPr>
            </w:pPr>
            <w:proofErr w:type="spellStart"/>
            <w:r w:rsidRPr="009679CC">
              <w:rPr>
                <w:rFonts w:ascii="Verdana" w:hAnsi="Verdana" w:cs="Arial"/>
                <w:bCs/>
              </w:rPr>
              <w:t>p_cust_acct_number</w:t>
            </w:r>
            <w:proofErr w:type="spellEnd"/>
          </w:p>
        </w:tc>
        <w:tc>
          <w:tcPr>
            <w:tcW w:w="1132" w:type="dxa"/>
          </w:tcPr>
          <w:p w14:paraId="7EDC4F44" w14:textId="70CEE07E" w:rsidR="008B05C3" w:rsidRPr="001D2581" w:rsidRDefault="008B05C3" w:rsidP="008B05C3">
            <w:pPr>
              <w:pStyle w:val="ListParagraph"/>
              <w:keepNext/>
              <w:ind w:left="162"/>
              <w:rPr>
                <w:rFonts w:cs="Arial"/>
                <w:sz w:val="20"/>
                <w:szCs w:val="20"/>
              </w:rPr>
            </w:pPr>
            <w:r w:rsidRPr="009679CC">
              <w:rPr>
                <w:rFonts w:eastAsia="Times New Roman" w:cs="Arial"/>
                <w:bCs/>
                <w:sz w:val="20"/>
                <w:szCs w:val="20"/>
              </w:rPr>
              <w:t>Menu</w:t>
            </w:r>
          </w:p>
        </w:tc>
        <w:tc>
          <w:tcPr>
            <w:tcW w:w="1035" w:type="dxa"/>
          </w:tcPr>
          <w:p w14:paraId="64D9E7E0" w14:textId="2D0FDAA8" w:rsidR="008B05C3" w:rsidRPr="001D2581" w:rsidRDefault="008B05C3" w:rsidP="008B05C3">
            <w:pPr>
              <w:keepNext/>
              <w:ind w:left="-18"/>
              <w:rPr>
                <w:rFonts w:ascii="Verdana" w:hAnsi="Verdana" w:cs="Arial"/>
              </w:rPr>
            </w:pPr>
          </w:p>
        </w:tc>
        <w:tc>
          <w:tcPr>
            <w:tcW w:w="4773" w:type="dxa"/>
          </w:tcPr>
          <w:p w14:paraId="16A1661A" w14:textId="77DA3B7B" w:rsidR="008B05C3" w:rsidRPr="001D2581" w:rsidRDefault="008B05C3" w:rsidP="008B05C3">
            <w:pPr>
              <w:pStyle w:val="ListParagraph"/>
              <w:keepNext/>
              <w:ind w:left="162"/>
              <w:rPr>
                <w:rFonts w:cs="Arial"/>
                <w:sz w:val="20"/>
                <w:szCs w:val="20"/>
              </w:rPr>
            </w:pPr>
            <w:r>
              <w:rPr>
                <w:rFonts w:cs="Arial"/>
                <w:sz w:val="20"/>
                <w:szCs w:val="20"/>
              </w:rPr>
              <w:object w:dxaOrig="1508" w:dyaOrig="984" w14:anchorId="0A28CB9B">
                <v:shape id="_x0000_i1032" type="#_x0000_t75" style="width:77.5pt;height:51.5pt" o:ole="">
                  <v:imagedata r:id="rId29" o:title=""/>
                </v:shape>
                <o:OLEObject Type="Embed" ProgID="Package" ShapeID="_x0000_i1032" DrawAspect="Icon" ObjectID="_1758056724" r:id="rId30"/>
              </w:object>
            </w:r>
          </w:p>
        </w:tc>
      </w:tr>
      <w:tr w:rsidR="008B05C3" w:rsidRPr="001D2581" w14:paraId="00624B65" w14:textId="77777777" w:rsidTr="008963C1">
        <w:trPr>
          <w:trHeight w:val="1011"/>
        </w:trPr>
        <w:tc>
          <w:tcPr>
            <w:tcW w:w="2320" w:type="dxa"/>
          </w:tcPr>
          <w:p w14:paraId="07FB6AB4" w14:textId="1CD5DE32" w:rsidR="008B05C3" w:rsidRPr="001D2581" w:rsidRDefault="008B05C3" w:rsidP="008B05C3">
            <w:pPr>
              <w:keepNext/>
              <w:rPr>
                <w:rFonts w:ascii="Verdana" w:hAnsi="Verdana" w:cs="Arial"/>
              </w:rPr>
            </w:pPr>
            <w:proofErr w:type="spellStart"/>
            <w:r w:rsidRPr="009679CC">
              <w:rPr>
                <w:rFonts w:ascii="Verdana" w:hAnsi="Verdana" w:cs="Arial"/>
                <w:bCs/>
              </w:rPr>
              <w:t>p_bu</w:t>
            </w:r>
            <w:proofErr w:type="spellEnd"/>
          </w:p>
        </w:tc>
        <w:tc>
          <w:tcPr>
            <w:tcW w:w="1132" w:type="dxa"/>
          </w:tcPr>
          <w:p w14:paraId="53392AF8" w14:textId="1E7AFEC2" w:rsidR="008B05C3" w:rsidRPr="001D2581" w:rsidRDefault="008B05C3" w:rsidP="008B05C3">
            <w:pPr>
              <w:pStyle w:val="ListParagraph"/>
              <w:keepNext/>
              <w:ind w:left="162"/>
              <w:rPr>
                <w:rFonts w:cs="Arial"/>
                <w:sz w:val="20"/>
                <w:szCs w:val="20"/>
              </w:rPr>
            </w:pPr>
            <w:r w:rsidRPr="009679CC">
              <w:rPr>
                <w:rFonts w:eastAsia="Times New Roman" w:cs="Arial"/>
                <w:bCs/>
                <w:sz w:val="20"/>
                <w:szCs w:val="20"/>
              </w:rPr>
              <w:t>Menu</w:t>
            </w:r>
          </w:p>
        </w:tc>
        <w:tc>
          <w:tcPr>
            <w:tcW w:w="1035" w:type="dxa"/>
          </w:tcPr>
          <w:p w14:paraId="5332530B" w14:textId="77777777" w:rsidR="008B05C3" w:rsidRPr="001D2581" w:rsidRDefault="008B05C3" w:rsidP="008B05C3">
            <w:pPr>
              <w:keepNext/>
              <w:ind w:left="-18"/>
              <w:rPr>
                <w:rFonts w:ascii="Verdana" w:hAnsi="Verdana" w:cs="Arial"/>
              </w:rPr>
            </w:pPr>
          </w:p>
        </w:tc>
        <w:tc>
          <w:tcPr>
            <w:tcW w:w="4773" w:type="dxa"/>
          </w:tcPr>
          <w:p w14:paraId="4CA8BCDD" w14:textId="794A7677" w:rsidR="008B05C3" w:rsidRPr="001D2581" w:rsidRDefault="008B05C3" w:rsidP="008B05C3">
            <w:pPr>
              <w:pStyle w:val="ListParagraph"/>
              <w:keepNext/>
              <w:ind w:left="162"/>
              <w:rPr>
                <w:rFonts w:cs="Arial"/>
                <w:sz w:val="20"/>
                <w:szCs w:val="20"/>
              </w:rPr>
            </w:pPr>
            <w:r>
              <w:rPr>
                <w:rFonts w:cs="Arial"/>
                <w:sz w:val="20"/>
                <w:szCs w:val="20"/>
              </w:rPr>
              <w:object w:dxaOrig="1508" w:dyaOrig="984" w14:anchorId="6C3CF330">
                <v:shape id="_x0000_i1080" type="#_x0000_t75" style="width:77.5pt;height:51.5pt" o:ole="">
                  <v:imagedata r:id="rId31" o:title=""/>
                </v:shape>
                <o:OLEObject Type="Embed" ProgID="Package" ShapeID="_x0000_i1080" DrawAspect="Icon" ObjectID="_1758056725" r:id="rId32"/>
              </w:object>
            </w:r>
          </w:p>
        </w:tc>
      </w:tr>
    </w:tbl>
    <w:p w14:paraId="3E4402DB" w14:textId="3F587944" w:rsidR="003028D2" w:rsidRPr="001D2581" w:rsidRDefault="003028D2" w:rsidP="001D2581">
      <w:pPr>
        <w:pStyle w:val="Heading2"/>
      </w:pPr>
      <w:bookmarkStart w:id="68" w:name="_Toc54003886"/>
      <w:r w:rsidRPr="001D2581">
        <w:t>OTBI Design</w:t>
      </w:r>
      <w:bookmarkEnd w:id="68"/>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36A08E10" w:rsidR="008347D9" w:rsidRDefault="008347D9" w:rsidP="00B54966">
      <w:pPr>
        <w:rPr>
          <w:rFonts w:ascii="Verdana" w:hAnsi="Verdana" w:cs="Arial"/>
          <w:b/>
        </w:rPr>
      </w:pPr>
    </w:p>
    <w:p w14:paraId="4876C11F" w14:textId="7C61084D" w:rsidR="008963C1" w:rsidRDefault="008963C1" w:rsidP="00B54966">
      <w:pPr>
        <w:rPr>
          <w:rFonts w:ascii="Verdana" w:hAnsi="Verdana" w:cs="Arial"/>
          <w:b/>
        </w:rPr>
      </w:pPr>
    </w:p>
    <w:p w14:paraId="318869EF" w14:textId="5954C852" w:rsidR="008963C1" w:rsidRDefault="008963C1" w:rsidP="00B54966">
      <w:pPr>
        <w:rPr>
          <w:rFonts w:ascii="Verdana" w:hAnsi="Verdana" w:cs="Arial"/>
          <w:b/>
        </w:rPr>
      </w:pPr>
    </w:p>
    <w:p w14:paraId="2495CB1B" w14:textId="77777777" w:rsidR="008963C1" w:rsidRPr="001D2581" w:rsidRDefault="008963C1"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lastRenderedPageBreak/>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69" w:name="_Toc54003887"/>
      <w:r w:rsidRPr="001D2581">
        <w:lastRenderedPageBreak/>
        <w:t>SuccessFactors Technical Design Specifications &lt;remove if not applicable&gt;</w:t>
      </w:r>
      <w:bookmarkEnd w:id="69"/>
    </w:p>
    <w:p w14:paraId="4649707F" w14:textId="77777777" w:rsidR="00D574B7" w:rsidRPr="001D2581" w:rsidRDefault="00D574B7" w:rsidP="001D2581">
      <w:pPr>
        <w:pStyle w:val="Heading2"/>
      </w:pPr>
      <w:bookmarkStart w:id="70" w:name="_Toc54003888"/>
      <w:r w:rsidRPr="001D2581">
        <w:t>Overview</w:t>
      </w:r>
      <w:bookmarkEnd w:id="70"/>
    </w:p>
    <w:p w14:paraId="27F91BD5" w14:textId="754E7E9C" w:rsidR="00D574B7" w:rsidRPr="001D2581" w:rsidRDefault="00D574B7" w:rsidP="001D2581">
      <w:pPr>
        <w:pStyle w:val="Heading2"/>
      </w:pPr>
      <w:bookmarkStart w:id="71" w:name="_Toc54003889"/>
      <w:r w:rsidRPr="001D2581">
        <w:t>Detailed Report Design</w:t>
      </w:r>
      <w:bookmarkEnd w:id="71"/>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82EC1">
              <w:rPr>
                <w:rFonts w:ascii="Verdana" w:hAnsi="Verdana" w:cs="Arial"/>
              </w:rPr>
            </w:r>
            <w:r w:rsidR="00482EC1">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2" w:name="_Toc54003890"/>
      <w:r w:rsidRPr="001D2581">
        <w:lastRenderedPageBreak/>
        <w:t>Open Items</w:t>
      </w:r>
      <w:bookmarkEnd w:id="7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33"/>
          <w:footerReference w:type="default" r:id="rId34"/>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58241"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8240"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35"/>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B9FC" w14:textId="77777777" w:rsidR="005D2C14" w:rsidRDefault="005D2C14" w:rsidP="007A4AAA">
      <w:r>
        <w:separator/>
      </w:r>
    </w:p>
  </w:endnote>
  <w:endnote w:type="continuationSeparator" w:id="0">
    <w:p w14:paraId="2B6A2990" w14:textId="77777777" w:rsidR="005D2C14" w:rsidRDefault="005D2C14" w:rsidP="007A4AAA">
      <w:r>
        <w:continuationSeparator/>
      </w:r>
    </w:p>
  </w:endnote>
  <w:endnote w:type="continuationNotice" w:id="1">
    <w:p w14:paraId="1FBE99E5" w14:textId="77777777" w:rsidR="005D2C14" w:rsidRDefault="005D2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708E" w14:textId="77777777" w:rsidR="008963C1" w:rsidRDefault="00896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DD64E4" w:rsidRPr="003740B7" w:rsidRDefault="00DD64E4"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D64E4" w:rsidRPr="003740B7" w14:paraId="02490676" w14:textId="77777777" w:rsidTr="003740B7">
      <w:trPr>
        <w:tblCellSpacing w:w="20" w:type="dxa"/>
      </w:trPr>
      <w:tc>
        <w:tcPr>
          <w:tcW w:w="3708" w:type="dxa"/>
        </w:tcPr>
        <w:p w14:paraId="6220FE94" w14:textId="77777777" w:rsidR="00DD64E4" w:rsidRPr="003740B7" w:rsidRDefault="00DD64E4" w:rsidP="00D8664F">
          <w:pPr>
            <w:pStyle w:val="Footer"/>
            <w:rPr>
              <w:rFonts w:cs="Arial"/>
              <w:szCs w:val="18"/>
            </w:rPr>
          </w:pPr>
          <w:r w:rsidRPr="003740B7">
            <w:rPr>
              <w:rFonts w:cs="Arial"/>
              <w:szCs w:val="18"/>
            </w:rPr>
            <w:t>Table of Contents</w:t>
          </w:r>
        </w:p>
      </w:tc>
      <w:tc>
        <w:tcPr>
          <w:tcW w:w="2160" w:type="dxa"/>
        </w:tcPr>
        <w:p w14:paraId="26D35B65" w14:textId="755D7EA9" w:rsidR="00DD64E4" w:rsidRPr="003740B7" w:rsidRDefault="00DD64E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6930113D" w:rsidR="00DD64E4" w:rsidRPr="008C7DBB" w:rsidRDefault="008C7DBB" w:rsidP="008C7DBB">
          <w:pPr>
            <w:pStyle w:val="Footer"/>
            <w:rPr>
              <w:rFonts w:ascii="Calibri" w:hAnsi="Calibri" w:cs="Calibri"/>
              <w:color w:val="000000"/>
              <w:sz w:val="22"/>
              <w:szCs w:val="22"/>
            </w:rPr>
          </w:pPr>
          <w:r w:rsidRPr="008C7DBB">
            <w:rPr>
              <w:rFonts w:cs="Arial"/>
              <w:szCs w:val="18"/>
            </w:rPr>
            <w:t>O2_GENAI_REP910_Customers Excluded from Credit Check Report</w:t>
          </w:r>
          <w:r w:rsidRPr="008C7DBB">
            <w:rPr>
              <w:rFonts w:cs="Arial"/>
              <w:szCs w:val="18"/>
            </w:rPr>
            <w:t>.docx</w:t>
          </w:r>
        </w:p>
      </w:tc>
    </w:tr>
  </w:tbl>
  <w:p w14:paraId="46897CF0" w14:textId="77777777" w:rsidR="00DD64E4" w:rsidRPr="003740B7" w:rsidRDefault="00DD64E4" w:rsidP="00D8664F">
    <w:pPr>
      <w:rPr>
        <w:rFonts w:ascii="Verdana" w:hAnsi="Verdana"/>
      </w:rPr>
    </w:pPr>
  </w:p>
  <w:p w14:paraId="238AD324" w14:textId="77777777" w:rsidR="00DD64E4" w:rsidRPr="003740B7" w:rsidRDefault="00DD64E4"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CDFB" w14:textId="77777777" w:rsidR="008963C1" w:rsidRDefault="008963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DD64E4" w:rsidRDefault="00DD64E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D64E4" w:rsidRPr="003740B7" w14:paraId="633D4AB1" w14:textId="77777777" w:rsidTr="003740B7">
      <w:trPr>
        <w:tblCellSpacing w:w="20" w:type="dxa"/>
      </w:trPr>
      <w:tc>
        <w:tcPr>
          <w:tcW w:w="3708" w:type="dxa"/>
        </w:tcPr>
        <w:p w14:paraId="29405924" w14:textId="06BE60A9" w:rsidR="00DD64E4" w:rsidRPr="003740B7" w:rsidRDefault="00DD64E4" w:rsidP="00D8664F">
          <w:pPr>
            <w:pStyle w:val="Footer"/>
          </w:pPr>
        </w:p>
        <w:p w14:paraId="24A88F46" w14:textId="77777777" w:rsidR="00DD64E4" w:rsidRPr="003740B7" w:rsidRDefault="00DD64E4" w:rsidP="00D8664F">
          <w:pPr>
            <w:pStyle w:val="Footer"/>
            <w:spacing w:after="100" w:afterAutospacing="1"/>
            <w:rPr>
              <w:rFonts w:cs="Arial"/>
              <w:b/>
              <w:szCs w:val="18"/>
            </w:rPr>
          </w:pPr>
        </w:p>
      </w:tc>
      <w:tc>
        <w:tcPr>
          <w:tcW w:w="2160" w:type="dxa"/>
        </w:tcPr>
        <w:p w14:paraId="718D380F" w14:textId="44712006" w:rsidR="00DD64E4" w:rsidRPr="003740B7" w:rsidRDefault="00DD64E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27128ECC" w:rsidR="00DD64E4" w:rsidRPr="008C7DBB" w:rsidRDefault="008C7DBB" w:rsidP="008C7DBB">
          <w:pPr>
            <w:pStyle w:val="Footer"/>
            <w:spacing w:after="100" w:afterAutospacing="1"/>
            <w:jc w:val="center"/>
            <w:rPr>
              <w:rFonts w:cs="Arial"/>
              <w:szCs w:val="18"/>
            </w:rPr>
          </w:pPr>
          <w:r w:rsidRPr="008C7DBB">
            <w:rPr>
              <w:rFonts w:cs="Arial"/>
              <w:szCs w:val="18"/>
            </w:rPr>
            <w:t>O2_GENAI_REP910_Customers Excluded from Credit Check Report</w:t>
          </w:r>
          <w:r w:rsidR="00DD64E4" w:rsidRPr="008C7DBB">
            <w:rPr>
              <w:rFonts w:cs="Arial"/>
              <w:szCs w:val="18"/>
            </w:rPr>
            <w:t>.docx</w:t>
          </w:r>
        </w:p>
      </w:tc>
    </w:tr>
  </w:tbl>
  <w:p w14:paraId="4167558C" w14:textId="77777777" w:rsidR="00DD64E4" w:rsidRDefault="00DD64E4"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DD64E4" w:rsidRDefault="00DD64E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D64E4" w:rsidRPr="003740B7" w14:paraId="5A4D92AC" w14:textId="77777777" w:rsidTr="003740B7">
      <w:trPr>
        <w:tblCellSpacing w:w="20" w:type="dxa"/>
      </w:trPr>
      <w:tc>
        <w:tcPr>
          <w:tcW w:w="3708" w:type="dxa"/>
        </w:tcPr>
        <w:p w14:paraId="533045B8" w14:textId="4D5F4627" w:rsidR="00DD64E4" w:rsidRPr="003740B7" w:rsidRDefault="00DD64E4" w:rsidP="00D8664F">
          <w:pPr>
            <w:pStyle w:val="Footer"/>
          </w:pPr>
        </w:p>
        <w:p w14:paraId="7DEF75E3" w14:textId="77777777" w:rsidR="00DD64E4" w:rsidRPr="003740B7" w:rsidRDefault="00DD64E4" w:rsidP="00D8664F">
          <w:pPr>
            <w:pStyle w:val="Footer"/>
            <w:spacing w:after="100" w:afterAutospacing="1"/>
            <w:rPr>
              <w:rFonts w:cs="Arial"/>
              <w:b/>
              <w:szCs w:val="18"/>
            </w:rPr>
          </w:pPr>
        </w:p>
      </w:tc>
      <w:tc>
        <w:tcPr>
          <w:tcW w:w="2160" w:type="dxa"/>
        </w:tcPr>
        <w:p w14:paraId="668A81B2" w14:textId="33461FF9" w:rsidR="00DD64E4" w:rsidRPr="003740B7" w:rsidRDefault="00DD64E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DD64E4" w:rsidRPr="003740B7" w:rsidRDefault="00DD64E4"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DD64E4" w:rsidRDefault="00DD64E4"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7010" w14:textId="77777777" w:rsidR="005D2C14" w:rsidRDefault="005D2C14" w:rsidP="007A4AAA">
      <w:r>
        <w:separator/>
      </w:r>
    </w:p>
  </w:footnote>
  <w:footnote w:type="continuationSeparator" w:id="0">
    <w:p w14:paraId="2810A1F9" w14:textId="77777777" w:rsidR="005D2C14" w:rsidRDefault="005D2C14" w:rsidP="007A4AAA">
      <w:r>
        <w:continuationSeparator/>
      </w:r>
    </w:p>
  </w:footnote>
  <w:footnote w:type="continuationNotice" w:id="1">
    <w:p w14:paraId="483F8E61" w14:textId="77777777" w:rsidR="005D2C14" w:rsidRDefault="005D2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660D" w14:textId="77777777" w:rsidR="008963C1" w:rsidRDefault="008963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DD64E4" w:rsidRPr="00F023A2" w14:paraId="58B0BBC3" w14:textId="77777777" w:rsidTr="00D8664F">
      <w:tc>
        <w:tcPr>
          <w:tcW w:w="2268" w:type="dxa"/>
        </w:tcPr>
        <w:p w14:paraId="79B942F1" w14:textId="49851974" w:rsidR="00DD64E4" w:rsidRPr="00E03656" w:rsidRDefault="00DD64E4" w:rsidP="00D8664F">
          <w:pPr>
            <w:spacing w:after="60"/>
            <w:rPr>
              <w:rFonts w:cs="Arial"/>
              <w:b/>
              <w:bCs/>
              <w:sz w:val="28"/>
              <w:szCs w:val="28"/>
            </w:rPr>
          </w:pPr>
          <w:r>
            <w:rPr>
              <w:noProof/>
            </w:rPr>
            <w:drawing>
              <wp:anchor distT="0" distB="0" distL="114300" distR="114300" simplePos="0" relativeHeight="25165824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DD64E4" w:rsidRPr="004C007A" w:rsidRDefault="00DD64E4"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DD64E4" w:rsidRPr="0048531D" w:rsidRDefault="00DD64E4" w:rsidP="00BD09BE">
          <w:pPr>
            <w:pStyle w:val="Header"/>
            <w:rPr>
              <w:noProof/>
            </w:rPr>
          </w:pPr>
        </w:p>
      </w:tc>
    </w:tr>
  </w:tbl>
  <w:p w14:paraId="0F20116B" w14:textId="5EA3E435" w:rsidR="00DD64E4" w:rsidRDefault="00482EC1"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A79F7" w14:textId="77777777" w:rsidR="008963C1" w:rsidRDefault="008963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DD64E4" w14:paraId="168D0CA3" w14:textId="77777777" w:rsidTr="00D8664F">
      <w:tc>
        <w:tcPr>
          <w:tcW w:w="2268" w:type="dxa"/>
        </w:tcPr>
        <w:p w14:paraId="5542DCE4" w14:textId="1315261F" w:rsidR="00DD64E4" w:rsidRPr="00E03656" w:rsidRDefault="00DD64E4" w:rsidP="00D8664F">
          <w:pPr>
            <w:spacing w:after="60"/>
            <w:rPr>
              <w:rFonts w:cs="Arial"/>
              <w:b/>
              <w:bCs/>
              <w:sz w:val="28"/>
              <w:szCs w:val="28"/>
            </w:rPr>
          </w:pPr>
          <w:r>
            <w:rPr>
              <w:noProof/>
            </w:rPr>
            <w:drawing>
              <wp:anchor distT="0" distB="0" distL="114300" distR="114300" simplePos="0" relativeHeight="251658241"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DD64E4" w:rsidRPr="00D317C1" w:rsidRDefault="00DD64E4" w:rsidP="00EB5AA5">
          <w:pPr>
            <w:pStyle w:val="Header"/>
            <w:rPr>
              <w:noProof/>
            </w:rPr>
          </w:pPr>
        </w:p>
      </w:tc>
      <w:tc>
        <w:tcPr>
          <w:tcW w:w="2160" w:type="dxa"/>
        </w:tcPr>
        <w:p w14:paraId="66A9AE35" w14:textId="1F41A4EB" w:rsidR="00DD64E4" w:rsidRPr="007A4AAA" w:rsidRDefault="00DD64E4" w:rsidP="00EB5AA5">
          <w:pPr>
            <w:pStyle w:val="Header"/>
            <w:rPr>
              <w:noProof/>
            </w:rPr>
          </w:pPr>
        </w:p>
      </w:tc>
    </w:tr>
  </w:tbl>
  <w:p w14:paraId="3C2A7EF0" w14:textId="68299624" w:rsidR="00DD64E4" w:rsidRDefault="00482EC1" w:rsidP="00D8664F">
    <w:pPr>
      <w:tabs>
        <w:tab w:val="left" w:pos="7230"/>
      </w:tabs>
    </w:pPr>
    <w:r>
      <w:pict w14:anchorId="48123F02">
        <v:rect id="_x0000_i1034"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A0008F"/>
    <w:multiLevelType w:val="hybridMultilevel"/>
    <w:tmpl w:val="093A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D108F"/>
    <w:multiLevelType w:val="hybridMultilevel"/>
    <w:tmpl w:val="D932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70E50"/>
    <w:multiLevelType w:val="hybridMultilevel"/>
    <w:tmpl w:val="742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970DF"/>
    <w:multiLevelType w:val="hybridMultilevel"/>
    <w:tmpl w:val="E3DE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255C7"/>
    <w:multiLevelType w:val="hybridMultilevel"/>
    <w:tmpl w:val="5A0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111536">
    <w:abstractNumId w:val="0"/>
  </w:num>
  <w:num w:numId="2" w16cid:durableId="1049452700">
    <w:abstractNumId w:val="1"/>
  </w:num>
  <w:num w:numId="3" w16cid:durableId="882330919">
    <w:abstractNumId w:val="6"/>
  </w:num>
  <w:num w:numId="4" w16cid:durableId="1101952266">
    <w:abstractNumId w:val="3"/>
  </w:num>
  <w:num w:numId="5" w16cid:durableId="1611163726">
    <w:abstractNumId w:val="5"/>
  </w:num>
  <w:num w:numId="6" w16cid:durableId="1693799618">
    <w:abstractNumId w:val="7"/>
  </w:num>
  <w:num w:numId="7" w16cid:durableId="359673654">
    <w:abstractNumId w:val="4"/>
  </w:num>
  <w:num w:numId="8" w16cid:durableId="15374269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757D8"/>
    <w:rsid w:val="00085A7F"/>
    <w:rsid w:val="000967CC"/>
    <w:rsid w:val="000A3F3C"/>
    <w:rsid w:val="000A498A"/>
    <w:rsid w:val="000A65DC"/>
    <w:rsid w:val="000A7508"/>
    <w:rsid w:val="000B16C7"/>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100E89"/>
    <w:rsid w:val="00102DE2"/>
    <w:rsid w:val="0011014B"/>
    <w:rsid w:val="00113271"/>
    <w:rsid w:val="0012285E"/>
    <w:rsid w:val="00125C46"/>
    <w:rsid w:val="00126BE0"/>
    <w:rsid w:val="00134240"/>
    <w:rsid w:val="00142BD3"/>
    <w:rsid w:val="00151140"/>
    <w:rsid w:val="00154056"/>
    <w:rsid w:val="0015549B"/>
    <w:rsid w:val="00163957"/>
    <w:rsid w:val="00164F86"/>
    <w:rsid w:val="0016620D"/>
    <w:rsid w:val="00172A61"/>
    <w:rsid w:val="00177BD3"/>
    <w:rsid w:val="001860C8"/>
    <w:rsid w:val="00195098"/>
    <w:rsid w:val="001A146B"/>
    <w:rsid w:val="001B5A20"/>
    <w:rsid w:val="001B5D20"/>
    <w:rsid w:val="001D2581"/>
    <w:rsid w:val="001D33D2"/>
    <w:rsid w:val="001D3825"/>
    <w:rsid w:val="001E4A7F"/>
    <w:rsid w:val="001F0B79"/>
    <w:rsid w:val="001F1542"/>
    <w:rsid w:val="001F296E"/>
    <w:rsid w:val="001F3D8D"/>
    <w:rsid w:val="001F53CA"/>
    <w:rsid w:val="001F7FDD"/>
    <w:rsid w:val="00201228"/>
    <w:rsid w:val="002015BA"/>
    <w:rsid w:val="00216E01"/>
    <w:rsid w:val="002217A3"/>
    <w:rsid w:val="00224E6B"/>
    <w:rsid w:val="002257B8"/>
    <w:rsid w:val="002322F1"/>
    <w:rsid w:val="00240F00"/>
    <w:rsid w:val="00241E94"/>
    <w:rsid w:val="0024280A"/>
    <w:rsid w:val="00246CA9"/>
    <w:rsid w:val="00255156"/>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0028"/>
    <w:rsid w:val="002A1938"/>
    <w:rsid w:val="002A399F"/>
    <w:rsid w:val="002A48B0"/>
    <w:rsid w:val="002A7D8D"/>
    <w:rsid w:val="002B5362"/>
    <w:rsid w:val="002B5957"/>
    <w:rsid w:val="002B73B5"/>
    <w:rsid w:val="002C11A8"/>
    <w:rsid w:val="002C62FD"/>
    <w:rsid w:val="002C6825"/>
    <w:rsid w:val="002D016A"/>
    <w:rsid w:val="002D01E8"/>
    <w:rsid w:val="002D02C8"/>
    <w:rsid w:val="002D1076"/>
    <w:rsid w:val="002D3C43"/>
    <w:rsid w:val="002D6EAE"/>
    <w:rsid w:val="002E0002"/>
    <w:rsid w:val="002E39E4"/>
    <w:rsid w:val="00301B2A"/>
    <w:rsid w:val="003028D2"/>
    <w:rsid w:val="00316720"/>
    <w:rsid w:val="003203EA"/>
    <w:rsid w:val="00320FCC"/>
    <w:rsid w:val="00324AFA"/>
    <w:rsid w:val="003259F0"/>
    <w:rsid w:val="00332366"/>
    <w:rsid w:val="0033237D"/>
    <w:rsid w:val="00341BC8"/>
    <w:rsid w:val="003445C7"/>
    <w:rsid w:val="00345E59"/>
    <w:rsid w:val="003464B6"/>
    <w:rsid w:val="00350C13"/>
    <w:rsid w:val="003568CF"/>
    <w:rsid w:val="00361925"/>
    <w:rsid w:val="0036283C"/>
    <w:rsid w:val="00367292"/>
    <w:rsid w:val="00371060"/>
    <w:rsid w:val="003740B7"/>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809E4"/>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1146A"/>
    <w:rsid w:val="0051244C"/>
    <w:rsid w:val="00512BEB"/>
    <w:rsid w:val="00536F32"/>
    <w:rsid w:val="005460C6"/>
    <w:rsid w:val="00546AAF"/>
    <w:rsid w:val="00552B0C"/>
    <w:rsid w:val="00560B08"/>
    <w:rsid w:val="005648C5"/>
    <w:rsid w:val="005659FF"/>
    <w:rsid w:val="00570139"/>
    <w:rsid w:val="005718A7"/>
    <w:rsid w:val="00584A7A"/>
    <w:rsid w:val="00595CA4"/>
    <w:rsid w:val="005971BB"/>
    <w:rsid w:val="005A053A"/>
    <w:rsid w:val="005A5B97"/>
    <w:rsid w:val="005B7452"/>
    <w:rsid w:val="005C0D52"/>
    <w:rsid w:val="005C6952"/>
    <w:rsid w:val="005D0059"/>
    <w:rsid w:val="005D0472"/>
    <w:rsid w:val="005D1767"/>
    <w:rsid w:val="005D2C14"/>
    <w:rsid w:val="005D4293"/>
    <w:rsid w:val="005F4166"/>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A8F"/>
    <w:rsid w:val="00672D95"/>
    <w:rsid w:val="00681FE4"/>
    <w:rsid w:val="00683718"/>
    <w:rsid w:val="00696844"/>
    <w:rsid w:val="00697331"/>
    <w:rsid w:val="006A02D5"/>
    <w:rsid w:val="006A0937"/>
    <w:rsid w:val="006B6AD4"/>
    <w:rsid w:val="006C13E4"/>
    <w:rsid w:val="006D2165"/>
    <w:rsid w:val="006D2C16"/>
    <w:rsid w:val="006D507D"/>
    <w:rsid w:val="006D7774"/>
    <w:rsid w:val="006E333E"/>
    <w:rsid w:val="006E7991"/>
    <w:rsid w:val="006F0783"/>
    <w:rsid w:val="00700145"/>
    <w:rsid w:val="007143C0"/>
    <w:rsid w:val="00716AA2"/>
    <w:rsid w:val="00723C19"/>
    <w:rsid w:val="00724B8A"/>
    <w:rsid w:val="007253DB"/>
    <w:rsid w:val="0072561B"/>
    <w:rsid w:val="00725989"/>
    <w:rsid w:val="00725A85"/>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E0969"/>
    <w:rsid w:val="007E3A4A"/>
    <w:rsid w:val="007F26D8"/>
    <w:rsid w:val="0080151C"/>
    <w:rsid w:val="008023FE"/>
    <w:rsid w:val="00802AE4"/>
    <w:rsid w:val="00805148"/>
    <w:rsid w:val="0081159D"/>
    <w:rsid w:val="00814085"/>
    <w:rsid w:val="008147CD"/>
    <w:rsid w:val="00825FE3"/>
    <w:rsid w:val="008314EE"/>
    <w:rsid w:val="00832B6E"/>
    <w:rsid w:val="008343CB"/>
    <w:rsid w:val="008347D9"/>
    <w:rsid w:val="008377EC"/>
    <w:rsid w:val="00855B11"/>
    <w:rsid w:val="00856277"/>
    <w:rsid w:val="00861A93"/>
    <w:rsid w:val="0086638A"/>
    <w:rsid w:val="00870D22"/>
    <w:rsid w:val="0087126E"/>
    <w:rsid w:val="00873FE1"/>
    <w:rsid w:val="00881453"/>
    <w:rsid w:val="00882A4A"/>
    <w:rsid w:val="0088586F"/>
    <w:rsid w:val="00886DBB"/>
    <w:rsid w:val="00893E06"/>
    <w:rsid w:val="00894800"/>
    <w:rsid w:val="008950F0"/>
    <w:rsid w:val="008963C1"/>
    <w:rsid w:val="00896FA8"/>
    <w:rsid w:val="008B05C3"/>
    <w:rsid w:val="008B39E8"/>
    <w:rsid w:val="008B50AE"/>
    <w:rsid w:val="008C131C"/>
    <w:rsid w:val="008C2062"/>
    <w:rsid w:val="008C7067"/>
    <w:rsid w:val="008C7DBB"/>
    <w:rsid w:val="008D663D"/>
    <w:rsid w:val="008D7ED3"/>
    <w:rsid w:val="008E1A0F"/>
    <w:rsid w:val="008E2CEC"/>
    <w:rsid w:val="008E3AEF"/>
    <w:rsid w:val="008E4F09"/>
    <w:rsid w:val="008F16F1"/>
    <w:rsid w:val="008F5BEE"/>
    <w:rsid w:val="00902AFD"/>
    <w:rsid w:val="00905A7C"/>
    <w:rsid w:val="00911F5F"/>
    <w:rsid w:val="00912140"/>
    <w:rsid w:val="00914BC5"/>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80833"/>
    <w:rsid w:val="009825B3"/>
    <w:rsid w:val="00984068"/>
    <w:rsid w:val="0098689C"/>
    <w:rsid w:val="00992EBA"/>
    <w:rsid w:val="00993E73"/>
    <w:rsid w:val="0099682B"/>
    <w:rsid w:val="009A1FC9"/>
    <w:rsid w:val="009A5ADB"/>
    <w:rsid w:val="009A5D2F"/>
    <w:rsid w:val="009B57AE"/>
    <w:rsid w:val="009B74A1"/>
    <w:rsid w:val="009C5C20"/>
    <w:rsid w:val="009D0F29"/>
    <w:rsid w:val="009E40F4"/>
    <w:rsid w:val="009F747D"/>
    <w:rsid w:val="009F777C"/>
    <w:rsid w:val="00A00B2F"/>
    <w:rsid w:val="00A01F42"/>
    <w:rsid w:val="00A02817"/>
    <w:rsid w:val="00A0354E"/>
    <w:rsid w:val="00A05DE2"/>
    <w:rsid w:val="00A15486"/>
    <w:rsid w:val="00A165A9"/>
    <w:rsid w:val="00A274F8"/>
    <w:rsid w:val="00A27806"/>
    <w:rsid w:val="00A311E1"/>
    <w:rsid w:val="00A33011"/>
    <w:rsid w:val="00A36743"/>
    <w:rsid w:val="00A41924"/>
    <w:rsid w:val="00A43E76"/>
    <w:rsid w:val="00A45497"/>
    <w:rsid w:val="00A4746B"/>
    <w:rsid w:val="00A506C6"/>
    <w:rsid w:val="00A527C2"/>
    <w:rsid w:val="00A66D11"/>
    <w:rsid w:val="00A711C1"/>
    <w:rsid w:val="00A77546"/>
    <w:rsid w:val="00A82E90"/>
    <w:rsid w:val="00A96D55"/>
    <w:rsid w:val="00AA3E3A"/>
    <w:rsid w:val="00AA625E"/>
    <w:rsid w:val="00AA674D"/>
    <w:rsid w:val="00AB01DE"/>
    <w:rsid w:val="00AB4F9D"/>
    <w:rsid w:val="00AB5C05"/>
    <w:rsid w:val="00AC3673"/>
    <w:rsid w:val="00AC4523"/>
    <w:rsid w:val="00AC5D6E"/>
    <w:rsid w:val="00AD3C5C"/>
    <w:rsid w:val="00AD4042"/>
    <w:rsid w:val="00AD434C"/>
    <w:rsid w:val="00AD4769"/>
    <w:rsid w:val="00AD5280"/>
    <w:rsid w:val="00AE2305"/>
    <w:rsid w:val="00AF0F6B"/>
    <w:rsid w:val="00AF2F8F"/>
    <w:rsid w:val="00AF52CF"/>
    <w:rsid w:val="00AF703A"/>
    <w:rsid w:val="00B00A2F"/>
    <w:rsid w:val="00B05F3F"/>
    <w:rsid w:val="00B06FA1"/>
    <w:rsid w:val="00B1423B"/>
    <w:rsid w:val="00B14916"/>
    <w:rsid w:val="00B242B4"/>
    <w:rsid w:val="00B2518B"/>
    <w:rsid w:val="00B30B22"/>
    <w:rsid w:val="00B33EFE"/>
    <w:rsid w:val="00B36AF5"/>
    <w:rsid w:val="00B43111"/>
    <w:rsid w:val="00B50834"/>
    <w:rsid w:val="00B54966"/>
    <w:rsid w:val="00B54E0D"/>
    <w:rsid w:val="00B55E86"/>
    <w:rsid w:val="00B63506"/>
    <w:rsid w:val="00B64E85"/>
    <w:rsid w:val="00B64FD1"/>
    <w:rsid w:val="00B750E6"/>
    <w:rsid w:val="00B8042F"/>
    <w:rsid w:val="00B82648"/>
    <w:rsid w:val="00BA0395"/>
    <w:rsid w:val="00BA24A4"/>
    <w:rsid w:val="00BA4DE0"/>
    <w:rsid w:val="00BA5212"/>
    <w:rsid w:val="00BA58B7"/>
    <w:rsid w:val="00BC0C72"/>
    <w:rsid w:val="00BC102F"/>
    <w:rsid w:val="00BC6E21"/>
    <w:rsid w:val="00BD09BE"/>
    <w:rsid w:val="00BD1327"/>
    <w:rsid w:val="00BD7667"/>
    <w:rsid w:val="00BE0545"/>
    <w:rsid w:val="00BE1C53"/>
    <w:rsid w:val="00BE7B48"/>
    <w:rsid w:val="00C02C0C"/>
    <w:rsid w:val="00C046B6"/>
    <w:rsid w:val="00C10228"/>
    <w:rsid w:val="00C16919"/>
    <w:rsid w:val="00C209F3"/>
    <w:rsid w:val="00C24014"/>
    <w:rsid w:val="00C2533B"/>
    <w:rsid w:val="00C2565C"/>
    <w:rsid w:val="00C346D9"/>
    <w:rsid w:val="00C347BA"/>
    <w:rsid w:val="00C35E9D"/>
    <w:rsid w:val="00C40533"/>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816C3"/>
    <w:rsid w:val="00C81AB2"/>
    <w:rsid w:val="00C8363E"/>
    <w:rsid w:val="00C861C8"/>
    <w:rsid w:val="00C8624C"/>
    <w:rsid w:val="00C8685D"/>
    <w:rsid w:val="00C912E7"/>
    <w:rsid w:val="00C95CB9"/>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3BC6"/>
    <w:rsid w:val="00D150DC"/>
    <w:rsid w:val="00D16C2F"/>
    <w:rsid w:val="00D21778"/>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8267A"/>
    <w:rsid w:val="00D8650B"/>
    <w:rsid w:val="00D8664F"/>
    <w:rsid w:val="00D869E4"/>
    <w:rsid w:val="00D86FF5"/>
    <w:rsid w:val="00D87B90"/>
    <w:rsid w:val="00D91E40"/>
    <w:rsid w:val="00D92478"/>
    <w:rsid w:val="00D950E1"/>
    <w:rsid w:val="00DA0EED"/>
    <w:rsid w:val="00DA6035"/>
    <w:rsid w:val="00DA61DF"/>
    <w:rsid w:val="00DB5D69"/>
    <w:rsid w:val="00DB7956"/>
    <w:rsid w:val="00DC37AC"/>
    <w:rsid w:val="00DC57E9"/>
    <w:rsid w:val="00DC775D"/>
    <w:rsid w:val="00DD18FC"/>
    <w:rsid w:val="00DD3CC1"/>
    <w:rsid w:val="00DD64E4"/>
    <w:rsid w:val="00DE1240"/>
    <w:rsid w:val="00DE1CE1"/>
    <w:rsid w:val="00DE32EA"/>
    <w:rsid w:val="00DE547A"/>
    <w:rsid w:val="00DE6B9E"/>
    <w:rsid w:val="00DF4602"/>
    <w:rsid w:val="00E00055"/>
    <w:rsid w:val="00E04C91"/>
    <w:rsid w:val="00E1115F"/>
    <w:rsid w:val="00E42E19"/>
    <w:rsid w:val="00E46769"/>
    <w:rsid w:val="00E54460"/>
    <w:rsid w:val="00E6332A"/>
    <w:rsid w:val="00E70271"/>
    <w:rsid w:val="00E7756B"/>
    <w:rsid w:val="00E818B2"/>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7E7D"/>
    <w:rsid w:val="00EE0220"/>
    <w:rsid w:val="00EE3E0B"/>
    <w:rsid w:val="00EE41AA"/>
    <w:rsid w:val="00EE6163"/>
    <w:rsid w:val="00EF10A4"/>
    <w:rsid w:val="00F029A8"/>
    <w:rsid w:val="00F12979"/>
    <w:rsid w:val="00F1335C"/>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16C1"/>
    <w:rsid w:val="00F81065"/>
    <w:rsid w:val="00F929A1"/>
    <w:rsid w:val="00F95CF4"/>
    <w:rsid w:val="00FA2794"/>
    <w:rsid w:val="00FA50E5"/>
    <w:rsid w:val="00FB73C0"/>
    <w:rsid w:val="00FC0A54"/>
    <w:rsid w:val="00FC34B5"/>
    <w:rsid w:val="00FD2CBF"/>
    <w:rsid w:val="00FE3E34"/>
    <w:rsid w:val="00FE513C"/>
    <w:rsid w:val="00FE7163"/>
    <w:rsid w:val="00FF5F16"/>
    <w:rsid w:val="00FF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C2A5C88"/>
  <w15:chartTrackingRefBased/>
  <w15:docId w15:val="{A82762F0-6D24-4657-9351-47D2D602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9825B3"/>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721">
      <w:bodyDiv w:val="1"/>
      <w:marLeft w:val="0"/>
      <w:marRight w:val="0"/>
      <w:marTop w:val="0"/>
      <w:marBottom w:val="0"/>
      <w:divBdr>
        <w:top w:val="none" w:sz="0" w:space="0" w:color="auto"/>
        <w:left w:val="none" w:sz="0" w:space="0" w:color="auto"/>
        <w:bottom w:val="none" w:sz="0" w:space="0" w:color="auto"/>
        <w:right w:val="none" w:sz="0" w:space="0" w:color="auto"/>
      </w:divBdr>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28552151">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49783553">
      <w:bodyDiv w:val="1"/>
      <w:marLeft w:val="0"/>
      <w:marRight w:val="0"/>
      <w:marTop w:val="0"/>
      <w:marBottom w:val="0"/>
      <w:divBdr>
        <w:top w:val="none" w:sz="0" w:space="0" w:color="auto"/>
        <w:left w:val="none" w:sz="0" w:space="0" w:color="auto"/>
        <w:bottom w:val="none" w:sz="0" w:space="0" w:color="auto"/>
        <w:right w:val="none" w:sz="0" w:space="0" w:color="auto"/>
      </w:divBdr>
    </w:div>
    <w:div w:id="467625557">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648361029">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86988512">
      <w:bodyDiv w:val="1"/>
      <w:marLeft w:val="0"/>
      <w:marRight w:val="0"/>
      <w:marTop w:val="0"/>
      <w:marBottom w:val="0"/>
      <w:divBdr>
        <w:top w:val="none" w:sz="0" w:space="0" w:color="auto"/>
        <w:left w:val="none" w:sz="0" w:space="0" w:color="auto"/>
        <w:bottom w:val="none" w:sz="0" w:space="0" w:color="auto"/>
        <w:right w:val="none" w:sz="0" w:space="0" w:color="auto"/>
      </w:divBdr>
    </w:div>
    <w:div w:id="957757246">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5585974">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254779086">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34680188">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343717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894459697">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3.bin"/><Relationship Id="rId21" Type="http://schemas.openxmlformats.org/officeDocument/2006/relationships/image" Target="media/image4.emf"/><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xls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Microsoft_Word_97_-_2003_Document.doc"/><Relationship Id="rId27" Type="http://schemas.openxmlformats.org/officeDocument/2006/relationships/image" Target="media/image7.emf"/><Relationship Id="rId30" Type="http://schemas.openxmlformats.org/officeDocument/2006/relationships/oleObject" Target="embeddings/oleObject5.bin"/><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3FA45-7482-408D-905B-8DDC621FF9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E6F946-2484-437D-95A7-D2016D80FE1A}">
  <ds:schemaRefs>
    <ds:schemaRef ds:uri="http://schemas.openxmlformats.org/officeDocument/2006/bibliography"/>
  </ds:schemaRefs>
</ds:datastoreItem>
</file>

<file path=customXml/itemProps3.xml><?xml version="1.0" encoding="utf-8"?>
<ds:datastoreItem xmlns:ds="http://schemas.openxmlformats.org/officeDocument/2006/customXml" ds:itemID="{D69E5BEF-835F-4737-B717-331A1F68B36B}"/>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10600</CharactersWithSpaces>
  <SharedDoc>false</SharedDoc>
  <HLinks>
    <vt:vector size="150" baseType="variant">
      <vt:variant>
        <vt:i4>1179697</vt:i4>
      </vt:variant>
      <vt:variant>
        <vt:i4>150</vt:i4>
      </vt:variant>
      <vt:variant>
        <vt:i4>0</vt:i4>
      </vt:variant>
      <vt:variant>
        <vt:i4>5</vt:i4>
      </vt:variant>
      <vt:variant>
        <vt:lpwstr/>
      </vt:variant>
      <vt:variant>
        <vt:lpwstr>_Toc51204327</vt:lpwstr>
      </vt:variant>
      <vt:variant>
        <vt:i4>1245233</vt:i4>
      </vt:variant>
      <vt:variant>
        <vt:i4>144</vt:i4>
      </vt:variant>
      <vt:variant>
        <vt:i4>0</vt:i4>
      </vt:variant>
      <vt:variant>
        <vt:i4>5</vt:i4>
      </vt:variant>
      <vt:variant>
        <vt:lpwstr/>
      </vt:variant>
      <vt:variant>
        <vt:lpwstr>_Toc51204326</vt:lpwstr>
      </vt:variant>
      <vt:variant>
        <vt:i4>1048625</vt:i4>
      </vt:variant>
      <vt:variant>
        <vt:i4>138</vt:i4>
      </vt:variant>
      <vt:variant>
        <vt:i4>0</vt:i4>
      </vt:variant>
      <vt:variant>
        <vt:i4>5</vt:i4>
      </vt:variant>
      <vt:variant>
        <vt:lpwstr/>
      </vt:variant>
      <vt:variant>
        <vt:lpwstr>_Toc51204325</vt:lpwstr>
      </vt:variant>
      <vt:variant>
        <vt:i4>1114161</vt:i4>
      </vt:variant>
      <vt:variant>
        <vt:i4>132</vt:i4>
      </vt:variant>
      <vt:variant>
        <vt:i4>0</vt:i4>
      </vt:variant>
      <vt:variant>
        <vt:i4>5</vt:i4>
      </vt:variant>
      <vt:variant>
        <vt:lpwstr/>
      </vt:variant>
      <vt:variant>
        <vt:lpwstr>_Toc51204324</vt:lpwstr>
      </vt:variant>
      <vt:variant>
        <vt:i4>1441841</vt:i4>
      </vt:variant>
      <vt:variant>
        <vt:i4>126</vt:i4>
      </vt:variant>
      <vt:variant>
        <vt:i4>0</vt:i4>
      </vt:variant>
      <vt:variant>
        <vt:i4>5</vt:i4>
      </vt:variant>
      <vt:variant>
        <vt:lpwstr/>
      </vt:variant>
      <vt:variant>
        <vt:lpwstr>_Toc51204323</vt:lpwstr>
      </vt:variant>
      <vt:variant>
        <vt:i4>1507377</vt:i4>
      </vt:variant>
      <vt:variant>
        <vt:i4>120</vt:i4>
      </vt:variant>
      <vt:variant>
        <vt:i4>0</vt:i4>
      </vt:variant>
      <vt:variant>
        <vt:i4>5</vt:i4>
      </vt:variant>
      <vt:variant>
        <vt:lpwstr/>
      </vt:variant>
      <vt:variant>
        <vt:lpwstr>_Toc51204322</vt:lpwstr>
      </vt:variant>
      <vt:variant>
        <vt:i4>1310769</vt:i4>
      </vt:variant>
      <vt:variant>
        <vt:i4>114</vt:i4>
      </vt:variant>
      <vt:variant>
        <vt:i4>0</vt:i4>
      </vt:variant>
      <vt:variant>
        <vt:i4>5</vt:i4>
      </vt:variant>
      <vt:variant>
        <vt:lpwstr/>
      </vt:variant>
      <vt:variant>
        <vt:lpwstr>_Toc51204321</vt:lpwstr>
      </vt:variant>
      <vt:variant>
        <vt:i4>1376305</vt:i4>
      </vt:variant>
      <vt:variant>
        <vt:i4>108</vt:i4>
      </vt:variant>
      <vt:variant>
        <vt:i4>0</vt:i4>
      </vt:variant>
      <vt:variant>
        <vt:i4>5</vt:i4>
      </vt:variant>
      <vt:variant>
        <vt:lpwstr/>
      </vt:variant>
      <vt:variant>
        <vt:lpwstr>_Toc51204320</vt:lpwstr>
      </vt:variant>
      <vt:variant>
        <vt:i4>1835058</vt:i4>
      </vt:variant>
      <vt:variant>
        <vt:i4>102</vt:i4>
      </vt:variant>
      <vt:variant>
        <vt:i4>0</vt:i4>
      </vt:variant>
      <vt:variant>
        <vt:i4>5</vt:i4>
      </vt:variant>
      <vt:variant>
        <vt:lpwstr/>
      </vt:variant>
      <vt:variant>
        <vt:lpwstr>_Toc51204319</vt:lpwstr>
      </vt:variant>
      <vt:variant>
        <vt:i4>1900594</vt:i4>
      </vt:variant>
      <vt:variant>
        <vt:i4>96</vt:i4>
      </vt:variant>
      <vt:variant>
        <vt:i4>0</vt:i4>
      </vt:variant>
      <vt:variant>
        <vt:i4>5</vt:i4>
      </vt:variant>
      <vt:variant>
        <vt:lpwstr/>
      </vt:variant>
      <vt:variant>
        <vt:lpwstr>_Toc51204318</vt:lpwstr>
      </vt:variant>
      <vt:variant>
        <vt:i4>1179698</vt:i4>
      </vt:variant>
      <vt:variant>
        <vt:i4>90</vt:i4>
      </vt:variant>
      <vt:variant>
        <vt:i4>0</vt:i4>
      </vt:variant>
      <vt:variant>
        <vt:i4>5</vt:i4>
      </vt:variant>
      <vt:variant>
        <vt:lpwstr/>
      </vt:variant>
      <vt:variant>
        <vt:lpwstr>_Toc51204317</vt:lpwstr>
      </vt:variant>
      <vt:variant>
        <vt:i4>1245234</vt:i4>
      </vt:variant>
      <vt:variant>
        <vt:i4>84</vt:i4>
      </vt:variant>
      <vt:variant>
        <vt:i4>0</vt:i4>
      </vt:variant>
      <vt:variant>
        <vt:i4>5</vt:i4>
      </vt:variant>
      <vt:variant>
        <vt:lpwstr/>
      </vt:variant>
      <vt:variant>
        <vt:lpwstr>_Toc51204316</vt:lpwstr>
      </vt:variant>
      <vt:variant>
        <vt:i4>1048626</vt:i4>
      </vt:variant>
      <vt:variant>
        <vt:i4>78</vt:i4>
      </vt:variant>
      <vt:variant>
        <vt:i4>0</vt:i4>
      </vt:variant>
      <vt:variant>
        <vt:i4>5</vt:i4>
      </vt:variant>
      <vt:variant>
        <vt:lpwstr/>
      </vt:variant>
      <vt:variant>
        <vt:lpwstr>_Toc51204315</vt:lpwstr>
      </vt:variant>
      <vt:variant>
        <vt:i4>1114162</vt:i4>
      </vt:variant>
      <vt:variant>
        <vt:i4>72</vt:i4>
      </vt:variant>
      <vt:variant>
        <vt:i4>0</vt:i4>
      </vt:variant>
      <vt:variant>
        <vt:i4>5</vt:i4>
      </vt:variant>
      <vt:variant>
        <vt:lpwstr/>
      </vt:variant>
      <vt:variant>
        <vt:lpwstr>_Toc51204314</vt:lpwstr>
      </vt:variant>
      <vt:variant>
        <vt:i4>1441842</vt:i4>
      </vt:variant>
      <vt:variant>
        <vt:i4>66</vt:i4>
      </vt:variant>
      <vt:variant>
        <vt:i4>0</vt:i4>
      </vt:variant>
      <vt:variant>
        <vt:i4>5</vt:i4>
      </vt:variant>
      <vt:variant>
        <vt:lpwstr/>
      </vt:variant>
      <vt:variant>
        <vt:lpwstr>_Toc51204313</vt:lpwstr>
      </vt:variant>
      <vt:variant>
        <vt:i4>1507378</vt:i4>
      </vt:variant>
      <vt:variant>
        <vt:i4>60</vt:i4>
      </vt:variant>
      <vt:variant>
        <vt:i4>0</vt:i4>
      </vt:variant>
      <vt:variant>
        <vt:i4>5</vt:i4>
      </vt:variant>
      <vt:variant>
        <vt:lpwstr/>
      </vt:variant>
      <vt:variant>
        <vt:lpwstr>_Toc51204312</vt:lpwstr>
      </vt:variant>
      <vt:variant>
        <vt:i4>1310770</vt:i4>
      </vt:variant>
      <vt:variant>
        <vt:i4>54</vt:i4>
      </vt:variant>
      <vt:variant>
        <vt:i4>0</vt:i4>
      </vt:variant>
      <vt:variant>
        <vt:i4>5</vt:i4>
      </vt:variant>
      <vt:variant>
        <vt:lpwstr/>
      </vt:variant>
      <vt:variant>
        <vt:lpwstr>_Toc51204311</vt:lpwstr>
      </vt:variant>
      <vt:variant>
        <vt:i4>1376306</vt:i4>
      </vt:variant>
      <vt:variant>
        <vt:i4>48</vt:i4>
      </vt:variant>
      <vt:variant>
        <vt:i4>0</vt:i4>
      </vt:variant>
      <vt:variant>
        <vt:i4>5</vt:i4>
      </vt:variant>
      <vt:variant>
        <vt:lpwstr/>
      </vt:variant>
      <vt:variant>
        <vt:lpwstr>_Toc51204310</vt:lpwstr>
      </vt:variant>
      <vt:variant>
        <vt:i4>1835059</vt:i4>
      </vt:variant>
      <vt:variant>
        <vt:i4>42</vt:i4>
      </vt:variant>
      <vt:variant>
        <vt:i4>0</vt:i4>
      </vt:variant>
      <vt:variant>
        <vt:i4>5</vt:i4>
      </vt:variant>
      <vt:variant>
        <vt:lpwstr/>
      </vt:variant>
      <vt:variant>
        <vt:lpwstr>_Toc51204309</vt:lpwstr>
      </vt:variant>
      <vt:variant>
        <vt:i4>1900595</vt:i4>
      </vt:variant>
      <vt:variant>
        <vt:i4>36</vt:i4>
      </vt:variant>
      <vt:variant>
        <vt:i4>0</vt:i4>
      </vt:variant>
      <vt:variant>
        <vt:i4>5</vt:i4>
      </vt:variant>
      <vt:variant>
        <vt:lpwstr/>
      </vt:variant>
      <vt:variant>
        <vt:lpwstr>_Toc51204308</vt:lpwstr>
      </vt:variant>
      <vt:variant>
        <vt:i4>1179699</vt:i4>
      </vt:variant>
      <vt:variant>
        <vt:i4>30</vt:i4>
      </vt:variant>
      <vt:variant>
        <vt:i4>0</vt:i4>
      </vt:variant>
      <vt:variant>
        <vt:i4>5</vt:i4>
      </vt:variant>
      <vt:variant>
        <vt:lpwstr/>
      </vt:variant>
      <vt:variant>
        <vt:lpwstr>_Toc51204307</vt:lpwstr>
      </vt:variant>
      <vt:variant>
        <vt:i4>1245235</vt:i4>
      </vt:variant>
      <vt:variant>
        <vt:i4>24</vt:i4>
      </vt:variant>
      <vt:variant>
        <vt:i4>0</vt:i4>
      </vt:variant>
      <vt:variant>
        <vt:i4>5</vt:i4>
      </vt:variant>
      <vt:variant>
        <vt:lpwstr/>
      </vt:variant>
      <vt:variant>
        <vt:lpwstr>_Toc51204306</vt:lpwstr>
      </vt:variant>
      <vt:variant>
        <vt:i4>1048627</vt:i4>
      </vt:variant>
      <vt:variant>
        <vt:i4>18</vt:i4>
      </vt:variant>
      <vt:variant>
        <vt:i4>0</vt:i4>
      </vt:variant>
      <vt:variant>
        <vt:i4>5</vt:i4>
      </vt:variant>
      <vt:variant>
        <vt:lpwstr/>
      </vt:variant>
      <vt:variant>
        <vt:lpwstr>_Toc51204305</vt:lpwstr>
      </vt:variant>
      <vt:variant>
        <vt:i4>1114163</vt:i4>
      </vt:variant>
      <vt:variant>
        <vt:i4>12</vt:i4>
      </vt:variant>
      <vt:variant>
        <vt:i4>0</vt:i4>
      </vt:variant>
      <vt:variant>
        <vt:i4>5</vt:i4>
      </vt:variant>
      <vt:variant>
        <vt:lpwstr/>
      </vt:variant>
      <vt:variant>
        <vt:lpwstr>_Toc51204304</vt:lpwstr>
      </vt:variant>
      <vt:variant>
        <vt:i4>1441843</vt:i4>
      </vt:variant>
      <vt:variant>
        <vt:i4>6</vt:i4>
      </vt:variant>
      <vt:variant>
        <vt:i4>0</vt:i4>
      </vt:variant>
      <vt:variant>
        <vt:i4>5</vt:i4>
      </vt:variant>
      <vt:variant>
        <vt:lpwstr/>
      </vt:variant>
      <vt:variant>
        <vt:lpwstr>_Toc51204303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Dharak N, Manish</cp:lastModifiedBy>
  <cp:revision>2</cp:revision>
  <dcterms:created xsi:type="dcterms:W3CDTF">2023-10-05T18:48:00Z</dcterms:created>
  <dcterms:modified xsi:type="dcterms:W3CDTF">2023-10-05T18:48:00Z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2023-10-05T18:34:34Z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cb8f947e-8905-49c2-8e6c-c6233376b5c0</vt:lpwstr>
  </property>
  <property fmtid="{D5CDD505-2E9C-101B-9397-08002B2CF9AE}" pid="33" name="MSIP_Label_ea60d57e-af5b-4752-ac57-3e4f28ca11dc_ContentBits">
    <vt:lpwstr>0</vt:lpwstr>
  </property>
</Properties>
</file>