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803AA" w14:textId="405DD67B" w:rsidR="009E5F2D" w:rsidRPr="004E1EC3" w:rsidRDefault="00000000">
      <w:pPr>
        <w:spacing w:after="60"/>
        <w:jc w:val="both"/>
        <w:rPr>
          <w:sz w:val="24"/>
          <w:szCs w:val="24"/>
        </w:rPr>
      </w:pPr>
      <w:r w:rsidRPr="004E1EC3">
        <w:rPr>
          <w:b/>
          <w:bCs/>
          <w:sz w:val="24"/>
          <w:szCs w:val="24"/>
        </w:rPr>
        <w:t xml:space="preserve">Dr </w:t>
      </w:r>
      <w:r w:rsidR="006E301A" w:rsidRPr="004E1EC3">
        <w:rPr>
          <w:b/>
          <w:bCs/>
          <w:sz w:val="24"/>
          <w:szCs w:val="24"/>
        </w:rPr>
        <w:t>Bhavana Thummar (Corresponding Author)</w:t>
      </w:r>
    </w:p>
    <w:p w14:paraId="602C3ACD" w14:textId="6294522E" w:rsidR="006E301A" w:rsidRPr="004E1EC3" w:rsidRDefault="006E301A">
      <w:pPr>
        <w:spacing w:after="60"/>
        <w:jc w:val="both"/>
        <w:rPr>
          <w:sz w:val="24"/>
          <w:szCs w:val="24"/>
        </w:rPr>
      </w:pPr>
      <w:r w:rsidRPr="004E1EC3">
        <w:rPr>
          <w:sz w:val="24"/>
          <w:szCs w:val="24"/>
        </w:rPr>
        <w:t>Civil Engineering Department</w:t>
      </w:r>
    </w:p>
    <w:p w14:paraId="6F18472A" w14:textId="77777777" w:rsidR="006E301A" w:rsidRPr="004E1EC3" w:rsidRDefault="006E301A">
      <w:pPr>
        <w:spacing w:after="60"/>
        <w:jc w:val="both"/>
        <w:rPr>
          <w:sz w:val="24"/>
          <w:szCs w:val="24"/>
        </w:rPr>
      </w:pPr>
      <w:r w:rsidRPr="004E1EC3">
        <w:rPr>
          <w:sz w:val="24"/>
          <w:szCs w:val="24"/>
        </w:rPr>
        <w:t>Faculty of Engineering and Technology</w:t>
      </w:r>
    </w:p>
    <w:p w14:paraId="621FF7CD" w14:textId="08BA533F" w:rsidR="006E301A" w:rsidRPr="004E1EC3" w:rsidRDefault="006E301A">
      <w:pPr>
        <w:spacing w:after="60"/>
        <w:jc w:val="both"/>
        <w:rPr>
          <w:sz w:val="24"/>
          <w:szCs w:val="24"/>
        </w:rPr>
      </w:pPr>
      <w:r w:rsidRPr="004E1EC3">
        <w:rPr>
          <w:sz w:val="24"/>
          <w:szCs w:val="24"/>
        </w:rPr>
        <w:t>Marwadi University, Rajkot, Gujarat 360003, India</w:t>
      </w:r>
    </w:p>
    <w:p w14:paraId="14B604B9" w14:textId="1FCC0E46" w:rsidR="009E5F2D" w:rsidRPr="004E1EC3" w:rsidRDefault="00000000">
      <w:pPr>
        <w:spacing w:after="400"/>
        <w:jc w:val="both"/>
        <w:rPr>
          <w:sz w:val="24"/>
          <w:szCs w:val="24"/>
        </w:rPr>
      </w:pPr>
      <w:r w:rsidRPr="004E1EC3">
        <w:rPr>
          <w:sz w:val="24"/>
          <w:szCs w:val="24"/>
        </w:rPr>
        <w:t xml:space="preserve">Email: </w:t>
      </w:r>
      <w:hyperlink r:id="rId5" w:history="1">
        <w:r w:rsidR="00F246E9" w:rsidRPr="004E1EC3">
          <w:rPr>
            <w:rStyle w:val="Hyperlink"/>
            <w:sz w:val="24"/>
            <w:szCs w:val="24"/>
          </w:rPr>
          <w:t>bhavana.ajudiya@marwadieducation.edu.in</w:t>
        </w:r>
      </w:hyperlink>
      <w:r w:rsidR="00F246E9" w:rsidRPr="004E1EC3">
        <w:rPr>
          <w:sz w:val="24"/>
          <w:szCs w:val="24"/>
        </w:rPr>
        <w:t xml:space="preserve"> </w:t>
      </w:r>
    </w:p>
    <w:p w14:paraId="50387133" w14:textId="71E08A03" w:rsidR="006E301A" w:rsidRPr="004E1EC3" w:rsidRDefault="006E301A" w:rsidP="006E301A">
      <w:pPr>
        <w:spacing w:after="60"/>
        <w:jc w:val="both"/>
        <w:rPr>
          <w:sz w:val="24"/>
          <w:szCs w:val="24"/>
        </w:rPr>
      </w:pPr>
      <w:r w:rsidRPr="004E1EC3">
        <w:rPr>
          <w:b/>
          <w:bCs/>
          <w:sz w:val="24"/>
          <w:szCs w:val="24"/>
        </w:rPr>
        <w:t>Dr Manish Pandey (Co-corresponding Author)</w:t>
      </w:r>
    </w:p>
    <w:p w14:paraId="205B9ACE" w14:textId="77777777" w:rsidR="006E301A" w:rsidRPr="004E1EC3" w:rsidRDefault="006E301A" w:rsidP="006E301A">
      <w:pPr>
        <w:spacing w:after="60"/>
        <w:jc w:val="both"/>
        <w:rPr>
          <w:sz w:val="24"/>
          <w:szCs w:val="24"/>
        </w:rPr>
      </w:pPr>
      <w:r w:rsidRPr="004E1EC3">
        <w:rPr>
          <w:sz w:val="24"/>
          <w:szCs w:val="24"/>
        </w:rPr>
        <w:t>Marwadi University Research Centre (MURC)</w:t>
      </w:r>
    </w:p>
    <w:p w14:paraId="754E8C2D" w14:textId="77777777" w:rsidR="006E301A" w:rsidRPr="004E1EC3" w:rsidRDefault="006E301A" w:rsidP="006E301A">
      <w:pPr>
        <w:spacing w:after="60"/>
        <w:jc w:val="both"/>
        <w:rPr>
          <w:sz w:val="24"/>
          <w:szCs w:val="24"/>
        </w:rPr>
      </w:pPr>
      <w:r w:rsidRPr="004E1EC3">
        <w:rPr>
          <w:sz w:val="24"/>
          <w:szCs w:val="24"/>
        </w:rPr>
        <w:t>Faculty of Engineering and Technology, Marwadi University</w:t>
      </w:r>
    </w:p>
    <w:p w14:paraId="61649527" w14:textId="27D4F5A7" w:rsidR="006E301A" w:rsidRPr="004E1EC3" w:rsidRDefault="006E301A" w:rsidP="006E301A">
      <w:pPr>
        <w:spacing w:after="60"/>
        <w:jc w:val="both"/>
        <w:rPr>
          <w:sz w:val="24"/>
          <w:szCs w:val="24"/>
        </w:rPr>
      </w:pPr>
      <w:r w:rsidRPr="004E1EC3">
        <w:rPr>
          <w:sz w:val="24"/>
          <w:szCs w:val="24"/>
        </w:rPr>
        <w:t>Rajkot 36</w:t>
      </w:r>
      <w:r w:rsidR="00F246E9" w:rsidRPr="004E1EC3">
        <w:rPr>
          <w:sz w:val="24"/>
          <w:szCs w:val="24"/>
        </w:rPr>
        <w:t>0</w:t>
      </w:r>
      <w:r w:rsidRPr="004E1EC3">
        <w:rPr>
          <w:sz w:val="24"/>
          <w:szCs w:val="24"/>
        </w:rPr>
        <w:t>003, Gujarat, Bharat</w:t>
      </w:r>
    </w:p>
    <w:p w14:paraId="6ABAEE47" w14:textId="5F42B6A6" w:rsidR="006E301A" w:rsidRPr="004E1EC3" w:rsidRDefault="006E301A" w:rsidP="006E301A">
      <w:pPr>
        <w:spacing w:after="400"/>
        <w:jc w:val="both"/>
        <w:rPr>
          <w:sz w:val="24"/>
          <w:szCs w:val="24"/>
        </w:rPr>
      </w:pPr>
      <w:r w:rsidRPr="004E1EC3">
        <w:rPr>
          <w:sz w:val="24"/>
          <w:szCs w:val="24"/>
        </w:rPr>
        <w:t xml:space="preserve">Email: </w:t>
      </w:r>
      <w:hyperlink r:id="rId6" w:history="1">
        <w:r w:rsidRPr="004E1EC3">
          <w:rPr>
            <w:rStyle w:val="Hyperlink"/>
            <w:sz w:val="24"/>
            <w:szCs w:val="24"/>
          </w:rPr>
          <w:t>manish07sep@gmail.com</w:t>
        </w:r>
      </w:hyperlink>
      <w:r w:rsidRPr="004E1EC3">
        <w:rPr>
          <w:sz w:val="24"/>
          <w:szCs w:val="24"/>
        </w:rPr>
        <w:t xml:space="preserve"> </w:t>
      </w:r>
    </w:p>
    <w:p w14:paraId="25DFEF72" w14:textId="77777777" w:rsidR="009E5F2D" w:rsidRPr="004E1EC3" w:rsidRDefault="00000000">
      <w:pPr>
        <w:spacing w:after="60"/>
        <w:jc w:val="both"/>
        <w:rPr>
          <w:sz w:val="24"/>
          <w:szCs w:val="24"/>
        </w:rPr>
      </w:pPr>
      <w:r w:rsidRPr="004E1EC3">
        <w:rPr>
          <w:b/>
          <w:bCs/>
          <w:sz w:val="24"/>
          <w:szCs w:val="24"/>
        </w:rPr>
        <w:t>The Editor-in-Chief</w:t>
      </w:r>
    </w:p>
    <w:p w14:paraId="1AF1B1C5" w14:textId="77777777" w:rsidR="009E5F2D" w:rsidRPr="004E1EC3" w:rsidRDefault="00000000">
      <w:pPr>
        <w:spacing w:after="60"/>
        <w:jc w:val="both"/>
        <w:rPr>
          <w:sz w:val="24"/>
          <w:szCs w:val="24"/>
        </w:rPr>
      </w:pPr>
      <w:r w:rsidRPr="004E1EC3">
        <w:rPr>
          <w:sz w:val="24"/>
          <w:szCs w:val="24"/>
        </w:rPr>
        <w:t>Journal of Hydroinformatics</w:t>
      </w:r>
    </w:p>
    <w:p w14:paraId="453DA5BD" w14:textId="77777777" w:rsidR="009E5F2D" w:rsidRPr="004E1EC3" w:rsidRDefault="00000000">
      <w:pPr>
        <w:spacing w:after="400"/>
        <w:jc w:val="both"/>
        <w:rPr>
          <w:sz w:val="24"/>
          <w:szCs w:val="24"/>
        </w:rPr>
      </w:pPr>
      <w:r w:rsidRPr="004E1EC3">
        <w:rPr>
          <w:sz w:val="24"/>
          <w:szCs w:val="24"/>
        </w:rPr>
        <w:t>IWA Publishing, London, United Kingdom</w:t>
      </w:r>
    </w:p>
    <w:p w14:paraId="690C0EF6" w14:textId="77777777" w:rsidR="009E5F2D" w:rsidRPr="004E1EC3" w:rsidRDefault="00000000">
      <w:pPr>
        <w:spacing w:after="400"/>
        <w:jc w:val="both"/>
        <w:rPr>
          <w:sz w:val="24"/>
          <w:szCs w:val="24"/>
        </w:rPr>
      </w:pPr>
      <w:r w:rsidRPr="004E1EC3">
        <w:rPr>
          <w:sz w:val="24"/>
          <w:szCs w:val="24"/>
        </w:rPr>
        <w:t>3 July 2026</w:t>
      </w:r>
    </w:p>
    <w:p w14:paraId="0EA6E244" w14:textId="77777777" w:rsidR="009E5F2D" w:rsidRPr="004E1EC3" w:rsidRDefault="00000000">
      <w:pPr>
        <w:spacing w:after="320"/>
        <w:jc w:val="both"/>
        <w:rPr>
          <w:sz w:val="24"/>
          <w:szCs w:val="24"/>
        </w:rPr>
      </w:pPr>
      <w:r w:rsidRPr="004E1EC3">
        <w:rPr>
          <w:b/>
          <w:bCs/>
          <w:sz w:val="24"/>
          <w:szCs w:val="24"/>
        </w:rPr>
        <w:t xml:space="preserve">Subject: </w:t>
      </w:r>
      <w:r w:rsidRPr="004E1EC3">
        <w:rPr>
          <w:sz w:val="24"/>
          <w:szCs w:val="24"/>
        </w:rPr>
        <w:t xml:space="preserve">Submission of research manuscript for consideration in </w:t>
      </w:r>
      <w:r w:rsidRPr="004E1EC3">
        <w:rPr>
          <w:i/>
          <w:iCs/>
          <w:sz w:val="24"/>
          <w:szCs w:val="24"/>
        </w:rPr>
        <w:t>Journal of Hydroinformatics</w:t>
      </w:r>
    </w:p>
    <w:p w14:paraId="3342F796" w14:textId="77777777" w:rsidR="009E5F2D" w:rsidRPr="004E1EC3" w:rsidRDefault="00000000">
      <w:pPr>
        <w:spacing w:after="240"/>
        <w:jc w:val="both"/>
        <w:rPr>
          <w:sz w:val="24"/>
          <w:szCs w:val="24"/>
        </w:rPr>
      </w:pPr>
      <w:r w:rsidRPr="004E1EC3">
        <w:rPr>
          <w:sz w:val="24"/>
          <w:szCs w:val="24"/>
        </w:rPr>
        <w:t>Dear Editor,</w:t>
      </w:r>
    </w:p>
    <w:p w14:paraId="2B2107C4" w14:textId="05621DA7" w:rsidR="009E5F2D" w:rsidRPr="004E1EC3" w:rsidRDefault="00000000">
      <w:pPr>
        <w:spacing w:after="200"/>
        <w:jc w:val="both"/>
        <w:rPr>
          <w:sz w:val="24"/>
          <w:szCs w:val="24"/>
        </w:rPr>
      </w:pPr>
      <w:r w:rsidRPr="004E1EC3">
        <w:rPr>
          <w:sz w:val="24"/>
          <w:szCs w:val="24"/>
        </w:rPr>
        <w:t xml:space="preserve">We are pleased to submit our manuscript entitled </w:t>
      </w:r>
      <w:r w:rsidRPr="004E1EC3">
        <w:rPr>
          <w:i/>
          <w:iCs/>
          <w:sz w:val="24"/>
          <w:szCs w:val="24"/>
        </w:rPr>
        <w:t xml:space="preserve">“A reproducible EPANET-WNTR framework with synthetic IoT leak diagnostics for smart water networks: Rail Nagar, Rajkot, Gujarat, </w:t>
      </w:r>
      <w:r w:rsidR="003636EC" w:rsidRPr="004E1EC3">
        <w:rPr>
          <w:i/>
          <w:iCs/>
          <w:sz w:val="24"/>
          <w:szCs w:val="24"/>
        </w:rPr>
        <w:t>India</w:t>
      </w:r>
      <w:r w:rsidRPr="004E1EC3">
        <w:rPr>
          <w:i/>
          <w:iCs/>
          <w:sz w:val="24"/>
          <w:szCs w:val="24"/>
        </w:rPr>
        <w:t>”</w:t>
      </w:r>
      <w:r w:rsidRPr="004E1EC3">
        <w:rPr>
          <w:sz w:val="24"/>
          <w:szCs w:val="24"/>
        </w:rPr>
        <w:t xml:space="preserve"> for consideration for publication in the </w:t>
      </w:r>
      <w:r w:rsidRPr="004E1EC3">
        <w:rPr>
          <w:i/>
          <w:iCs/>
          <w:sz w:val="24"/>
          <w:szCs w:val="24"/>
        </w:rPr>
        <w:t>Journal of Hydroinformatics</w:t>
      </w:r>
      <w:r w:rsidRPr="004E1EC3">
        <w:rPr>
          <w:sz w:val="24"/>
          <w:szCs w:val="24"/>
        </w:rPr>
        <w:t>.</w:t>
      </w:r>
    </w:p>
    <w:p w14:paraId="2D33AE9D" w14:textId="77777777" w:rsidR="009E5F2D" w:rsidRPr="004E1EC3" w:rsidRDefault="00000000">
      <w:pPr>
        <w:spacing w:after="200"/>
        <w:jc w:val="both"/>
        <w:rPr>
          <w:sz w:val="24"/>
          <w:szCs w:val="24"/>
        </w:rPr>
      </w:pPr>
      <w:r w:rsidRPr="004E1EC3">
        <w:rPr>
          <w:sz w:val="24"/>
          <w:szCs w:val="24"/>
        </w:rPr>
        <w:t>The study introduces a fully open-source, end-to-end analytical framework that integrates EPANET 2.2 hydraulic modelling with the Water Network Tool for Resilience (WNTR 1.4) to deliver, in a single reproducible Python pipeline, steady-state and extended-period hydraulics, water-quality and water-age simulation, pressure-dependent leak modelling, synthetic-IoT residual leak diagnostics, three published resilience indices, and greedy optimal sensor placement. The framework is demonstrated on the 1.77 km² Rail Nagar ward of Rajkot Municipal Corporation, a representative small-scale Bharatiya urban network operated with an existing Allen-Bradley PLC–SCADA backbone documented in Figures 2–4.</w:t>
      </w:r>
    </w:p>
    <w:p w14:paraId="32BE90A8" w14:textId="77777777" w:rsidR="009E5F2D" w:rsidRPr="004E1EC3" w:rsidRDefault="00000000">
      <w:pPr>
        <w:spacing w:after="200"/>
        <w:jc w:val="both"/>
        <w:rPr>
          <w:sz w:val="24"/>
          <w:szCs w:val="24"/>
        </w:rPr>
      </w:pPr>
      <w:r w:rsidRPr="004E1EC3">
        <w:rPr>
          <w:sz w:val="24"/>
          <w:szCs w:val="24"/>
        </w:rPr>
        <w:t xml:space="preserve">The manuscript makes three principal contributions to the field. First, it packages a modelling workflow that is fully reproducible from freely available datasets (Census of India 2011, Google Earth Pro, Copernicus DEM GLO-30, NASA POWER, IS 1172:1993, CPHEEO 1999) and open-source software (Python 3.11, WNTR 1.4, EPANET 2.2), released under an MIT licence with no proprietary dependencies. Second, it augments the classical hydraulic assessment with a distribution-level synthetic-IoT layer, demonstrating 100 % true-positive and 0 % false-positive leak detection using a 3σ residual rule against ten pressure sensors sampled at 5-minute intervals with realistic 2.5 % Gaussian noise. Third, it provides five independent physical-consistency verifications (mass balance, tank-volume continuity, Hazen–Williams dimensional check, chlorine-decay endpoint reproduction, and EPANET-INP cross-engine reproducibility) that establish the numerical implementation is correct in lieu of full </w:t>
      </w:r>
      <w:r w:rsidRPr="004E1EC3">
        <w:rPr>
          <w:sz w:val="24"/>
          <w:szCs w:val="24"/>
        </w:rPr>
        <w:lastRenderedPageBreak/>
        <w:t xml:space="preserve">field </w:t>
      </w:r>
      <w:proofErr w:type="gramStart"/>
      <w:r w:rsidRPr="004E1EC3">
        <w:rPr>
          <w:sz w:val="24"/>
          <w:szCs w:val="24"/>
        </w:rPr>
        <w:t>calibration, and</w:t>
      </w:r>
      <w:proofErr w:type="gramEnd"/>
      <w:r w:rsidRPr="004E1EC3">
        <w:rPr>
          <w:sz w:val="24"/>
          <w:szCs w:val="24"/>
        </w:rPr>
        <w:t xml:space="preserve"> situates all modelled outputs within ranges reported in the recent Indian and international peer-reviewed literature.</w:t>
      </w:r>
    </w:p>
    <w:p w14:paraId="53C04BC8" w14:textId="77777777" w:rsidR="009E5F2D" w:rsidRPr="004E1EC3" w:rsidRDefault="00000000">
      <w:pPr>
        <w:spacing w:after="200"/>
        <w:jc w:val="both"/>
        <w:rPr>
          <w:sz w:val="24"/>
          <w:szCs w:val="24"/>
        </w:rPr>
      </w:pPr>
      <w:r w:rsidRPr="004E1EC3">
        <w:rPr>
          <w:sz w:val="24"/>
          <w:szCs w:val="24"/>
        </w:rPr>
        <w:t>We emphasise that the reported numerical values are framework outputs under documented parameter assumptions, not field-calibrated predictions. They are intended to demonstrate the framework's capability and to provide a quantitative baseline against which Rajkot Municipal Corporation and other Bharatiya urban water utilities can refine the model with site-specific field data. The framing aligns directly with UN Sustainable Development Goal indicators 6.1, 6.4, 11.2 and 11.3, making the work relevant to hydroinformatics practitioners, decision-support developers, and municipal water managers alike.</w:t>
      </w:r>
    </w:p>
    <w:p w14:paraId="13280DD4" w14:textId="77777777" w:rsidR="009E5F2D" w:rsidRPr="004E1EC3" w:rsidRDefault="00000000">
      <w:pPr>
        <w:spacing w:after="200"/>
        <w:jc w:val="both"/>
        <w:rPr>
          <w:sz w:val="24"/>
          <w:szCs w:val="24"/>
        </w:rPr>
      </w:pPr>
      <w:r w:rsidRPr="004E1EC3">
        <w:rPr>
          <w:sz w:val="24"/>
          <w:szCs w:val="24"/>
        </w:rPr>
        <w:t>The manuscript is original and has neither been published previously nor is under consideration for publication elsewhere. All authors have read and approved the final version and declare no conflict of interest. The work is not funded by any external grant; institutional resources of Marwadi University Research Centre were used.</w:t>
      </w:r>
    </w:p>
    <w:p w14:paraId="02A72D26" w14:textId="77777777" w:rsidR="009E5F2D" w:rsidRPr="004E1EC3" w:rsidRDefault="00000000">
      <w:pPr>
        <w:spacing w:after="200"/>
        <w:jc w:val="both"/>
        <w:rPr>
          <w:sz w:val="24"/>
          <w:szCs w:val="24"/>
        </w:rPr>
      </w:pPr>
      <w:r w:rsidRPr="004E1EC3">
        <w:rPr>
          <w:sz w:val="24"/>
          <w:szCs w:val="24"/>
        </w:rPr>
        <w:t>We look forward to your consideration and are happy to respond to any editorial or reviewer queries.</w:t>
      </w:r>
    </w:p>
    <w:p w14:paraId="57FB2E26" w14:textId="77777777" w:rsidR="004D51C0" w:rsidRPr="004E1EC3" w:rsidRDefault="004D51C0">
      <w:pPr>
        <w:spacing w:after="200"/>
        <w:jc w:val="both"/>
        <w:rPr>
          <w:sz w:val="24"/>
          <w:szCs w:val="24"/>
        </w:rPr>
      </w:pPr>
    </w:p>
    <w:p w14:paraId="627BC7F2" w14:textId="77777777" w:rsidR="009E5F2D" w:rsidRPr="004E1EC3" w:rsidRDefault="00000000">
      <w:pPr>
        <w:spacing w:before="240" w:after="320"/>
        <w:jc w:val="both"/>
        <w:rPr>
          <w:sz w:val="24"/>
          <w:szCs w:val="24"/>
        </w:rPr>
      </w:pPr>
      <w:r w:rsidRPr="004E1EC3">
        <w:rPr>
          <w:sz w:val="24"/>
          <w:szCs w:val="24"/>
        </w:rPr>
        <w:t>Sincerely,</w:t>
      </w:r>
    </w:p>
    <w:p w14:paraId="41B27126" w14:textId="39874B6A" w:rsidR="009E5F2D" w:rsidRPr="004E1EC3" w:rsidRDefault="00000000">
      <w:pPr>
        <w:spacing w:after="60"/>
        <w:jc w:val="both"/>
        <w:rPr>
          <w:sz w:val="24"/>
          <w:szCs w:val="24"/>
        </w:rPr>
      </w:pPr>
      <w:r w:rsidRPr="004E1EC3">
        <w:rPr>
          <w:b/>
          <w:bCs/>
          <w:sz w:val="24"/>
          <w:szCs w:val="24"/>
        </w:rPr>
        <w:t>Dr Manish Pandey (Co</w:t>
      </w:r>
      <w:r w:rsidR="009A440E" w:rsidRPr="004E1EC3">
        <w:rPr>
          <w:b/>
          <w:bCs/>
          <w:sz w:val="24"/>
          <w:szCs w:val="24"/>
        </w:rPr>
        <w:t>-co</w:t>
      </w:r>
      <w:r w:rsidRPr="004E1EC3">
        <w:rPr>
          <w:b/>
          <w:bCs/>
          <w:sz w:val="24"/>
          <w:szCs w:val="24"/>
        </w:rPr>
        <w:t>rresponding Author)</w:t>
      </w:r>
    </w:p>
    <w:p w14:paraId="75AB8E4D" w14:textId="1664F02F" w:rsidR="009E5F2D" w:rsidRPr="004E1EC3" w:rsidRDefault="00000000">
      <w:pPr>
        <w:spacing w:after="120"/>
        <w:jc w:val="both"/>
        <w:rPr>
          <w:sz w:val="24"/>
          <w:szCs w:val="24"/>
        </w:rPr>
      </w:pPr>
      <w:r w:rsidRPr="004E1EC3">
        <w:rPr>
          <w:sz w:val="24"/>
          <w:szCs w:val="24"/>
        </w:rPr>
        <w:t>On behalf of the co-authors</w:t>
      </w:r>
    </w:p>
    <w:p w14:paraId="72750099" w14:textId="77777777" w:rsidR="009A440E" w:rsidRPr="004E1EC3" w:rsidRDefault="00000000">
      <w:pPr>
        <w:spacing w:after="200"/>
        <w:jc w:val="both"/>
        <w:rPr>
          <w:sz w:val="24"/>
          <w:szCs w:val="24"/>
        </w:rPr>
      </w:pPr>
      <w:r w:rsidRPr="004E1EC3">
        <w:rPr>
          <w:sz w:val="24"/>
          <w:szCs w:val="24"/>
        </w:rPr>
        <w:t>Marwadi University Research Centre</w:t>
      </w:r>
      <w:r w:rsidR="009A440E" w:rsidRPr="004E1EC3">
        <w:rPr>
          <w:sz w:val="24"/>
          <w:szCs w:val="24"/>
        </w:rPr>
        <w:t xml:space="preserve"> (MURC)</w:t>
      </w:r>
    </w:p>
    <w:p w14:paraId="16E05835" w14:textId="1E3CA730" w:rsidR="009A440E" w:rsidRPr="004E1EC3" w:rsidRDefault="009A440E" w:rsidP="009A440E">
      <w:pPr>
        <w:spacing w:after="200"/>
        <w:jc w:val="both"/>
        <w:rPr>
          <w:sz w:val="24"/>
          <w:szCs w:val="24"/>
        </w:rPr>
      </w:pPr>
      <w:r w:rsidRPr="004E1EC3">
        <w:rPr>
          <w:sz w:val="24"/>
          <w:szCs w:val="24"/>
        </w:rPr>
        <w:t>Marwadi University, Rajkot, Gujarat, India</w:t>
      </w:r>
    </w:p>
    <w:p w14:paraId="37A4A340" w14:textId="77777777" w:rsidR="009A440E" w:rsidRPr="004E1EC3" w:rsidRDefault="009A440E" w:rsidP="009A440E">
      <w:pPr>
        <w:spacing w:after="60"/>
        <w:jc w:val="both"/>
        <w:rPr>
          <w:sz w:val="24"/>
          <w:szCs w:val="24"/>
        </w:rPr>
      </w:pPr>
      <w:r w:rsidRPr="004E1EC3">
        <w:rPr>
          <w:sz w:val="24"/>
          <w:szCs w:val="24"/>
        </w:rPr>
        <w:t>ORCID: 0000-0001-8291-2043</w:t>
      </w:r>
    </w:p>
    <w:p w14:paraId="7B7E5389" w14:textId="77777777" w:rsidR="009E5F2D" w:rsidRPr="004E1EC3" w:rsidRDefault="009E5F2D">
      <w:pPr>
        <w:spacing w:after="200"/>
        <w:jc w:val="both"/>
        <w:rPr>
          <w:sz w:val="24"/>
          <w:szCs w:val="24"/>
        </w:rPr>
      </w:pPr>
    </w:p>
    <w:sectPr w:rsidR="009E5F2D" w:rsidRPr="004E1EC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F6D11"/>
    <w:multiLevelType w:val="multilevel"/>
    <w:tmpl w:val="548CD360"/>
    <w:lvl w:ilvl="0">
      <w:start w:val="1"/>
      <w:numFmt w:val="lowerLetter"/>
      <w:lvlText w:val="%1)"/>
      <w:lvlJc w:val="lef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32F45"/>
    <w:multiLevelType w:val="hybridMultilevel"/>
    <w:tmpl w:val="5CE63C1C"/>
    <w:lvl w:ilvl="0" w:tplc="60DEAEC6">
      <w:start w:val="1"/>
      <w:numFmt w:val="bullet"/>
      <w:lvlText w:val="●"/>
      <w:lvlJc w:val="left"/>
      <w:pPr>
        <w:ind w:left="720" w:hanging="360"/>
      </w:pPr>
    </w:lvl>
    <w:lvl w:ilvl="1" w:tplc="64160B96">
      <w:start w:val="1"/>
      <w:numFmt w:val="bullet"/>
      <w:lvlText w:val="○"/>
      <w:lvlJc w:val="left"/>
      <w:pPr>
        <w:ind w:left="1440" w:hanging="360"/>
      </w:pPr>
    </w:lvl>
    <w:lvl w:ilvl="2" w:tplc="F06AD992">
      <w:start w:val="1"/>
      <w:numFmt w:val="bullet"/>
      <w:lvlText w:val="■"/>
      <w:lvlJc w:val="left"/>
      <w:pPr>
        <w:ind w:left="2160" w:hanging="360"/>
      </w:pPr>
    </w:lvl>
    <w:lvl w:ilvl="3" w:tplc="60A61E98">
      <w:start w:val="1"/>
      <w:numFmt w:val="bullet"/>
      <w:lvlText w:val="●"/>
      <w:lvlJc w:val="left"/>
      <w:pPr>
        <w:ind w:left="2880" w:hanging="360"/>
      </w:pPr>
    </w:lvl>
    <w:lvl w:ilvl="4" w:tplc="0526D25E">
      <w:start w:val="1"/>
      <w:numFmt w:val="bullet"/>
      <w:lvlText w:val="○"/>
      <w:lvlJc w:val="left"/>
      <w:pPr>
        <w:ind w:left="3600" w:hanging="360"/>
      </w:pPr>
    </w:lvl>
    <w:lvl w:ilvl="5" w:tplc="EB0A82F2">
      <w:start w:val="1"/>
      <w:numFmt w:val="bullet"/>
      <w:lvlText w:val="■"/>
      <w:lvlJc w:val="left"/>
      <w:pPr>
        <w:ind w:left="4320" w:hanging="360"/>
      </w:pPr>
    </w:lvl>
    <w:lvl w:ilvl="6" w:tplc="1D3610B8">
      <w:start w:val="1"/>
      <w:numFmt w:val="bullet"/>
      <w:lvlText w:val="●"/>
      <w:lvlJc w:val="left"/>
      <w:pPr>
        <w:ind w:left="5040" w:hanging="360"/>
      </w:pPr>
    </w:lvl>
    <w:lvl w:ilvl="7" w:tplc="D4DED32E">
      <w:start w:val="1"/>
      <w:numFmt w:val="bullet"/>
      <w:lvlText w:val="●"/>
      <w:lvlJc w:val="left"/>
      <w:pPr>
        <w:ind w:left="5760" w:hanging="360"/>
      </w:pPr>
    </w:lvl>
    <w:lvl w:ilvl="8" w:tplc="14A08ABE">
      <w:start w:val="1"/>
      <w:numFmt w:val="bullet"/>
      <w:lvlText w:val="●"/>
      <w:lvlJc w:val="left"/>
      <w:pPr>
        <w:ind w:left="6480" w:hanging="360"/>
      </w:pPr>
    </w:lvl>
  </w:abstractNum>
  <w:num w:numId="1" w16cid:durableId="1804226184">
    <w:abstractNumId w:val="1"/>
    <w:lvlOverride w:ilvl="0">
      <w:startOverride w:val="1"/>
    </w:lvlOverride>
  </w:num>
  <w:num w:numId="2" w16cid:durableId="2070497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F2D"/>
    <w:rsid w:val="001A528E"/>
    <w:rsid w:val="001E3901"/>
    <w:rsid w:val="003636EC"/>
    <w:rsid w:val="0043387F"/>
    <w:rsid w:val="004D51C0"/>
    <w:rsid w:val="004E1EC3"/>
    <w:rsid w:val="006A583E"/>
    <w:rsid w:val="006E301A"/>
    <w:rsid w:val="0070230E"/>
    <w:rsid w:val="009A440E"/>
    <w:rsid w:val="009E5F2D"/>
    <w:rsid w:val="00E309F8"/>
    <w:rsid w:val="00F07412"/>
    <w:rsid w:val="00F246E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4AEB"/>
  <w15:docId w15:val="{7CA87ED5-765A-4934-AFCF-B0E9F4A49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3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ish07sep@gmail.com" TargetMode="External"/><Relationship Id="rId5" Type="http://schemas.openxmlformats.org/officeDocument/2006/relationships/hyperlink" Target="mailto:bhavana.ajudiya@marwadieducation.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513</Words>
  <Characters>3414</Characters>
  <Application>Microsoft Office Word</Application>
  <DocSecurity>0</DocSecurity>
  <Lines>60</Lines>
  <Paragraphs>28</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Rail Nagar SWDN submission</dc:title>
  <dc:creator>Dr Manish Pandey</dc:creator>
  <cp:lastModifiedBy>Manish Pandey</cp:lastModifiedBy>
  <cp:revision>14</cp:revision>
  <dcterms:created xsi:type="dcterms:W3CDTF">2026-07-03T06:56:00Z</dcterms:created>
  <dcterms:modified xsi:type="dcterms:W3CDTF">2026-07-03T10:23:00Z</dcterms:modified>
</cp:coreProperties>
</file>